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1D683" w14:textId="77777777" w:rsidR="0059795B" w:rsidRDefault="0059795B" w:rsidP="00823928">
      <w:pPr>
        <w:jc w:val="center"/>
        <w:rPr>
          <w:b/>
          <w:sz w:val="28"/>
          <w:szCs w:val="28"/>
          <w:lang w:val="id-ID"/>
        </w:rPr>
      </w:pPr>
    </w:p>
    <w:p w14:paraId="28DF5202" w14:textId="77777777" w:rsidR="0059795B" w:rsidRDefault="0059795B" w:rsidP="00823928">
      <w:pPr>
        <w:jc w:val="center"/>
        <w:rPr>
          <w:b/>
          <w:sz w:val="28"/>
          <w:szCs w:val="28"/>
          <w:lang w:val="id-ID"/>
        </w:rPr>
      </w:pPr>
    </w:p>
    <w:p w14:paraId="1A59D837" w14:textId="4C9962A8" w:rsidR="00823928" w:rsidRPr="00BB6F29" w:rsidRDefault="00BB6F29" w:rsidP="00823928">
      <w:pPr>
        <w:jc w:val="center"/>
        <w:rPr>
          <w:b/>
          <w:sz w:val="28"/>
          <w:szCs w:val="28"/>
        </w:rPr>
      </w:pPr>
      <w:r>
        <w:rPr>
          <w:b/>
          <w:sz w:val="28"/>
          <w:szCs w:val="28"/>
        </w:rPr>
        <w:t xml:space="preserve">KERANGKA KULTURAL PEMIKIRAN POLITIK DALAM LONTARA` </w:t>
      </w:r>
      <w:r w:rsidR="00904A35">
        <w:rPr>
          <w:b/>
          <w:sz w:val="28"/>
          <w:szCs w:val="28"/>
        </w:rPr>
        <w:t xml:space="preserve">BUGIS </w:t>
      </w:r>
      <w:r>
        <w:rPr>
          <w:b/>
          <w:sz w:val="28"/>
          <w:szCs w:val="28"/>
        </w:rPr>
        <w:t>TERHADAP PENGUATAN BUDAYA KEWARGANEGARAAN DI IDNONESIA</w:t>
      </w:r>
    </w:p>
    <w:p w14:paraId="03C88662" w14:textId="3649EB86" w:rsidR="00823928" w:rsidRPr="00BB6F29" w:rsidRDefault="00BB6F29" w:rsidP="00A64BA6">
      <w:pPr>
        <w:spacing w:before="720"/>
        <w:ind w:left="720"/>
        <w:jc w:val="center"/>
        <w:rPr>
          <w:b/>
          <w:sz w:val="22"/>
          <w:szCs w:val="22"/>
        </w:rPr>
      </w:pPr>
      <w:proofErr w:type="spellStart"/>
      <w:r>
        <w:rPr>
          <w:b/>
          <w:sz w:val="22"/>
          <w:szCs w:val="22"/>
        </w:rPr>
        <w:t>Fitriah</w:t>
      </w:r>
      <w:proofErr w:type="spellEnd"/>
      <w:r>
        <w:rPr>
          <w:b/>
          <w:sz w:val="22"/>
          <w:szCs w:val="22"/>
        </w:rPr>
        <w:t xml:space="preserve"> Artina</w:t>
      </w:r>
      <w:r w:rsidR="00844EA6" w:rsidRPr="00844EA6">
        <w:rPr>
          <w:b/>
          <w:sz w:val="22"/>
          <w:szCs w:val="22"/>
          <w:vertAlign w:val="superscript"/>
        </w:rPr>
        <w:t>1</w:t>
      </w:r>
      <w:r w:rsidR="00844EA6">
        <w:rPr>
          <w:b/>
          <w:sz w:val="22"/>
          <w:szCs w:val="22"/>
        </w:rPr>
        <w:t xml:space="preserve">, </w:t>
      </w:r>
      <w:proofErr w:type="spellStart"/>
      <w:r w:rsidR="00844EA6">
        <w:rPr>
          <w:b/>
          <w:sz w:val="22"/>
          <w:szCs w:val="22"/>
        </w:rPr>
        <w:t>Idrus</w:t>
      </w:r>
      <w:proofErr w:type="spellEnd"/>
      <w:r w:rsidR="00844EA6">
        <w:rPr>
          <w:b/>
          <w:sz w:val="22"/>
          <w:szCs w:val="22"/>
        </w:rPr>
        <w:t xml:space="preserve"> Affandi</w:t>
      </w:r>
      <w:r w:rsidR="00844EA6" w:rsidRPr="00844EA6">
        <w:rPr>
          <w:b/>
          <w:sz w:val="22"/>
          <w:szCs w:val="22"/>
          <w:vertAlign w:val="superscript"/>
        </w:rPr>
        <w:t>2</w:t>
      </w:r>
    </w:p>
    <w:p w14:paraId="4DBB96E2" w14:textId="14DB9F7A" w:rsidR="00BB6F29" w:rsidRPr="00844EA6" w:rsidRDefault="00BB6F29" w:rsidP="00A64BA6">
      <w:pPr>
        <w:jc w:val="center"/>
        <w:rPr>
          <w:sz w:val="18"/>
          <w:szCs w:val="18"/>
        </w:rPr>
      </w:pPr>
      <w:r>
        <w:rPr>
          <w:sz w:val="18"/>
          <w:szCs w:val="18"/>
        </w:rPr>
        <w:t xml:space="preserve">Program </w:t>
      </w:r>
      <w:proofErr w:type="spellStart"/>
      <w:r>
        <w:rPr>
          <w:sz w:val="18"/>
          <w:szCs w:val="18"/>
        </w:rPr>
        <w:t>Studi</w:t>
      </w:r>
      <w:proofErr w:type="spellEnd"/>
      <w:r>
        <w:rPr>
          <w:sz w:val="18"/>
          <w:szCs w:val="18"/>
        </w:rPr>
        <w:t xml:space="preserve"> </w:t>
      </w:r>
      <w:proofErr w:type="spellStart"/>
      <w:r>
        <w:rPr>
          <w:sz w:val="18"/>
          <w:szCs w:val="18"/>
        </w:rPr>
        <w:t>PPKn</w:t>
      </w:r>
      <w:proofErr w:type="spellEnd"/>
      <w:r>
        <w:rPr>
          <w:sz w:val="18"/>
          <w:szCs w:val="18"/>
        </w:rPr>
        <w:t xml:space="preserve">, </w:t>
      </w:r>
      <w:proofErr w:type="spellStart"/>
      <w:r>
        <w:rPr>
          <w:sz w:val="18"/>
          <w:szCs w:val="18"/>
        </w:rPr>
        <w:t>Jurusan</w:t>
      </w:r>
      <w:proofErr w:type="spellEnd"/>
      <w:r>
        <w:rPr>
          <w:sz w:val="18"/>
          <w:szCs w:val="18"/>
        </w:rPr>
        <w:t xml:space="preserve"> PIPS FKIP Universitas Mataram</w:t>
      </w:r>
      <w:r w:rsidR="00844EA6" w:rsidRPr="00844EA6">
        <w:rPr>
          <w:sz w:val="18"/>
          <w:szCs w:val="18"/>
          <w:vertAlign w:val="superscript"/>
        </w:rPr>
        <w:t>1</w:t>
      </w:r>
      <w:r w:rsidR="00844EA6">
        <w:rPr>
          <w:sz w:val="18"/>
          <w:szCs w:val="18"/>
        </w:rPr>
        <w:t xml:space="preserve">, </w:t>
      </w:r>
      <w:proofErr w:type="spellStart"/>
      <w:r w:rsidR="00844EA6">
        <w:rPr>
          <w:sz w:val="18"/>
          <w:szCs w:val="18"/>
        </w:rPr>
        <w:t>Departemen</w:t>
      </w:r>
      <w:proofErr w:type="spellEnd"/>
      <w:r w:rsidR="00844EA6">
        <w:rPr>
          <w:sz w:val="18"/>
          <w:szCs w:val="18"/>
        </w:rPr>
        <w:t xml:space="preserve"> </w:t>
      </w:r>
      <w:proofErr w:type="spellStart"/>
      <w:r w:rsidR="00844EA6">
        <w:rPr>
          <w:sz w:val="18"/>
          <w:szCs w:val="18"/>
        </w:rPr>
        <w:t>PKn</w:t>
      </w:r>
      <w:proofErr w:type="spellEnd"/>
      <w:r w:rsidR="00844EA6">
        <w:rPr>
          <w:sz w:val="18"/>
          <w:szCs w:val="18"/>
        </w:rPr>
        <w:t>, Universitas Pendidikan Indonesia</w:t>
      </w:r>
    </w:p>
    <w:p w14:paraId="30984AB2" w14:textId="6D4EEDF6" w:rsidR="00BB6F29" w:rsidRPr="00844EA6" w:rsidRDefault="00BB6F29" w:rsidP="00A64BA6">
      <w:pPr>
        <w:jc w:val="center"/>
        <w:rPr>
          <w:sz w:val="18"/>
          <w:szCs w:val="18"/>
        </w:rPr>
      </w:pPr>
      <w:r>
        <w:rPr>
          <w:sz w:val="18"/>
          <w:szCs w:val="18"/>
        </w:rPr>
        <w:t xml:space="preserve">Jl. </w:t>
      </w:r>
      <w:proofErr w:type="spellStart"/>
      <w:r>
        <w:rPr>
          <w:sz w:val="18"/>
          <w:szCs w:val="18"/>
        </w:rPr>
        <w:t>Majapahit</w:t>
      </w:r>
      <w:proofErr w:type="spellEnd"/>
      <w:r>
        <w:rPr>
          <w:sz w:val="18"/>
          <w:szCs w:val="18"/>
        </w:rPr>
        <w:t xml:space="preserve"> No. 62, Kota </w:t>
      </w:r>
      <w:proofErr w:type="spellStart"/>
      <w:proofErr w:type="gramStart"/>
      <w:r>
        <w:rPr>
          <w:sz w:val="18"/>
          <w:szCs w:val="18"/>
        </w:rPr>
        <w:t>Mataram</w:t>
      </w:r>
      <w:proofErr w:type="spellEnd"/>
      <w:r>
        <w:rPr>
          <w:sz w:val="18"/>
          <w:szCs w:val="18"/>
        </w:rPr>
        <w:t xml:space="preserve"> ,</w:t>
      </w:r>
      <w:proofErr w:type="gramEnd"/>
      <w:r>
        <w:rPr>
          <w:sz w:val="18"/>
          <w:szCs w:val="18"/>
        </w:rPr>
        <w:t xml:space="preserve"> +6282128570088</w:t>
      </w:r>
      <w:r w:rsidR="00844EA6" w:rsidRPr="00844EA6">
        <w:rPr>
          <w:sz w:val="18"/>
          <w:szCs w:val="18"/>
          <w:vertAlign w:val="superscript"/>
        </w:rPr>
        <w:t>1</w:t>
      </w:r>
      <w:r w:rsidR="00844EA6">
        <w:rPr>
          <w:sz w:val="18"/>
          <w:szCs w:val="18"/>
        </w:rPr>
        <w:t xml:space="preserve">, Jl. Dr. </w:t>
      </w:r>
      <w:proofErr w:type="spellStart"/>
      <w:r w:rsidR="00844EA6">
        <w:rPr>
          <w:sz w:val="18"/>
          <w:szCs w:val="18"/>
        </w:rPr>
        <w:t>Setiabudi</w:t>
      </w:r>
      <w:proofErr w:type="spellEnd"/>
      <w:r w:rsidR="00844EA6">
        <w:rPr>
          <w:sz w:val="18"/>
          <w:szCs w:val="18"/>
        </w:rPr>
        <w:t xml:space="preserve"> No 229, Kota Bandung</w:t>
      </w:r>
    </w:p>
    <w:p w14:paraId="5D766C66" w14:textId="0BE5464C" w:rsidR="00BB6F29" w:rsidRPr="00844EA6" w:rsidRDefault="00844EA6" w:rsidP="00A64BA6">
      <w:pPr>
        <w:jc w:val="center"/>
        <w:rPr>
          <w:sz w:val="18"/>
          <w:szCs w:val="18"/>
        </w:rPr>
      </w:pPr>
      <w:r w:rsidRPr="00844EA6">
        <w:rPr>
          <w:sz w:val="18"/>
          <w:szCs w:val="18"/>
        </w:rPr>
        <w:fldChar w:fldCharType="begin"/>
      </w:r>
      <w:r w:rsidRPr="00844EA6">
        <w:rPr>
          <w:sz w:val="18"/>
          <w:szCs w:val="18"/>
        </w:rPr>
        <w:instrText xml:space="preserve"> HYPERLINK "mailto:Fitriahartina@unram.ac.id</w:instrText>
      </w:r>
      <w:r w:rsidRPr="00844EA6">
        <w:rPr>
          <w:rStyle w:val="Hyperlink"/>
          <w:sz w:val="18"/>
          <w:szCs w:val="18"/>
          <w:u w:val="none"/>
          <w:vertAlign w:val="superscript"/>
        </w:rPr>
        <w:instrText>1</w:instrText>
      </w:r>
      <w:r w:rsidRPr="00844EA6">
        <w:rPr>
          <w:sz w:val="18"/>
          <w:szCs w:val="18"/>
        </w:rPr>
        <w:instrText xml:space="preserve">" </w:instrText>
      </w:r>
      <w:r w:rsidRPr="00844EA6">
        <w:rPr>
          <w:sz w:val="18"/>
          <w:szCs w:val="18"/>
        </w:rPr>
        <w:fldChar w:fldCharType="separate"/>
      </w:r>
      <w:r w:rsidRPr="00844EA6">
        <w:rPr>
          <w:rStyle w:val="Hyperlink"/>
          <w:sz w:val="18"/>
          <w:szCs w:val="18"/>
          <w:u w:val="none"/>
        </w:rPr>
        <w:t>Fitriahartina@unram.ac.id</w:t>
      </w:r>
      <w:r w:rsidRPr="00844EA6">
        <w:rPr>
          <w:rStyle w:val="Hyperlink"/>
          <w:sz w:val="18"/>
          <w:szCs w:val="18"/>
          <w:u w:val="none"/>
          <w:vertAlign w:val="superscript"/>
        </w:rPr>
        <w:t>1</w:t>
      </w:r>
      <w:r w:rsidRPr="00844EA6">
        <w:rPr>
          <w:sz w:val="18"/>
          <w:szCs w:val="18"/>
        </w:rPr>
        <w:fldChar w:fldCharType="end"/>
      </w:r>
      <w:r>
        <w:rPr>
          <w:rStyle w:val="Hyperlink"/>
          <w:sz w:val="18"/>
          <w:szCs w:val="18"/>
          <w:u w:val="none"/>
        </w:rPr>
        <w:t>, Idrusaffandi@upi.edu</w:t>
      </w:r>
      <w:r w:rsidRPr="00844EA6">
        <w:rPr>
          <w:rStyle w:val="Hyperlink"/>
          <w:sz w:val="18"/>
          <w:szCs w:val="18"/>
          <w:u w:val="none"/>
          <w:vertAlign w:val="superscript"/>
        </w:rPr>
        <w:t>2</w:t>
      </w:r>
    </w:p>
    <w:p w14:paraId="390536A7" w14:textId="77777777" w:rsidR="00867E30" w:rsidRDefault="00867E30" w:rsidP="00867E30">
      <w:pPr>
        <w:jc w:val="center"/>
        <w:rPr>
          <w:sz w:val="18"/>
          <w:szCs w:val="18"/>
          <w:lang w:val="id-ID"/>
        </w:rPr>
      </w:pPr>
    </w:p>
    <w:p w14:paraId="180E6FAD" w14:textId="77777777" w:rsidR="00867E30" w:rsidRPr="00867E30" w:rsidRDefault="00867E30" w:rsidP="00867E30">
      <w:pPr>
        <w:jc w:val="center"/>
        <w:rPr>
          <w:rStyle w:val="Hyperlink"/>
          <w:color w:val="auto"/>
          <w:sz w:val="18"/>
          <w:szCs w:val="18"/>
          <w:u w:val="none"/>
          <w:lang w:val="id-ID"/>
        </w:rPr>
      </w:pPr>
    </w:p>
    <w:tbl>
      <w:tblPr>
        <w:tblW w:w="7952" w:type="dxa"/>
        <w:tblInd w:w="675" w:type="dxa"/>
        <w:tblBorders>
          <w:top w:val="single" w:sz="8" w:space="0" w:color="000000"/>
          <w:bottom w:val="single" w:sz="8" w:space="0" w:color="000000"/>
        </w:tblBorders>
        <w:shd w:val="clear" w:color="auto" w:fill="DDD9C3"/>
        <w:tblLook w:val="04A0" w:firstRow="1" w:lastRow="0" w:firstColumn="1" w:lastColumn="0" w:noHBand="0" w:noVBand="1"/>
      </w:tblPr>
      <w:tblGrid>
        <w:gridCol w:w="7952"/>
      </w:tblGrid>
      <w:tr w:rsidR="00867E30" w14:paraId="34389872" w14:textId="77777777" w:rsidTr="00446998">
        <w:trPr>
          <w:trHeight w:val="1098"/>
        </w:trPr>
        <w:tc>
          <w:tcPr>
            <w:tcW w:w="7952" w:type="dxa"/>
            <w:tcBorders>
              <w:top w:val="single" w:sz="8" w:space="0" w:color="000000"/>
              <w:bottom w:val="single" w:sz="8" w:space="0" w:color="000000"/>
            </w:tcBorders>
            <w:shd w:val="clear" w:color="auto" w:fill="DDD9C3"/>
          </w:tcPr>
          <w:p w14:paraId="7CDEEC80" w14:textId="77777777" w:rsidR="00867E30" w:rsidRPr="00D721B7" w:rsidRDefault="00867E30" w:rsidP="00446998">
            <w:pPr>
              <w:suppressAutoHyphens/>
              <w:autoSpaceDE w:val="0"/>
              <w:spacing w:before="120"/>
              <w:jc w:val="center"/>
              <w:rPr>
                <w:b/>
                <w:bCs/>
                <w:color w:val="000000"/>
                <w:sz w:val="18"/>
                <w:szCs w:val="18"/>
                <w:lang w:eastAsia="ar-SA"/>
              </w:rPr>
            </w:pPr>
            <w:proofErr w:type="spellStart"/>
            <w:r w:rsidRPr="00D721B7">
              <w:rPr>
                <w:color w:val="000000"/>
                <w:sz w:val="18"/>
                <w:szCs w:val="18"/>
                <w:lang w:eastAsia="ar-SA"/>
              </w:rPr>
              <w:t>Informasi</w:t>
            </w:r>
            <w:proofErr w:type="spellEnd"/>
            <w:r w:rsidRPr="00D721B7">
              <w:rPr>
                <w:color w:val="000000"/>
                <w:sz w:val="18"/>
                <w:szCs w:val="18"/>
                <w:lang w:eastAsia="ar-SA"/>
              </w:rPr>
              <w:t xml:space="preserve"> </w:t>
            </w:r>
            <w:proofErr w:type="spellStart"/>
            <w:r w:rsidRPr="00D721B7">
              <w:rPr>
                <w:color w:val="000000"/>
                <w:sz w:val="18"/>
                <w:szCs w:val="18"/>
                <w:lang w:eastAsia="ar-SA"/>
              </w:rPr>
              <w:t>Artikel</w:t>
            </w:r>
            <w:proofErr w:type="spellEnd"/>
            <w:r w:rsidRPr="00D721B7">
              <w:rPr>
                <w:color w:val="000000"/>
                <w:sz w:val="18"/>
                <w:szCs w:val="18"/>
                <w:lang w:eastAsia="ar-SA"/>
              </w:rPr>
              <w:t xml:space="preserve">: </w:t>
            </w:r>
          </w:p>
          <w:p w14:paraId="0F23F499" w14:textId="77777777" w:rsidR="00867E30" w:rsidRPr="00096137" w:rsidRDefault="00867E30" w:rsidP="00446998">
            <w:pPr>
              <w:jc w:val="center"/>
              <w:rPr>
                <w:b/>
                <w:bCs/>
                <w:sz w:val="18"/>
                <w:szCs w:val="18"/>
                <w:lang w:val="id-ID"/>
              </w:rPr>
            </w:pPr>
            <w:proofErr w:type="spellStart"/>
            <w:r w:rsidRPr="001A363D">
              <w:rPr>
                <w:b/>
                <w:sz w:val="18"/>
                <w:szCs w:val="18"/>
              </w:rPr>
              <w:t>Dikirim</w:t>
            </w:r>
            <w:proofErr w:type="spellEnd"/>
            <w:r w:rsidRPr="001A363D">
              <w:rPr>
                <w:b/>
                <w:sz w:val="18"/>
                <w:szCs w:val="18"/>
              </w:rPr>
              <w:t>:</w:t>
            </w:r>
            <w:r w:rsidRPr="00096137">
              <w:rPr>
                <w:sz w:val="18"/>
                <w:szCs w:val="18"/>
              </w:rPr>
              <w:t xml:space="preserve"> </w:t>
            </w:r>
            <w:r>
              <w:rPr>
                <w:sz w:val="18"/>
                <w:szCs w:val="18"/>
                <w:lang w:val="id-ID"/>
              </w:rPr>
              <w:t>(diisi editor</w:t>
            </w:r>
            <w:proofErr w:type="gramStart"/>
            <w:r>
              <w:rPr>
                <w:sz w:val="18"/>
                <w:szCs w:val="18"/>
                <w:lang w:val="id-ID"/>
              </w:rPr>
              <w:t xml:space="preserve">) </w:t>
            </w:r>
            <w:r w:rsidRPr="00096137">
              <w:rPr>
                <w:sz w:val="18"/>
                <w:szCs w:val="18"/>
              </w:rPr>
              <w:t>;</w:t>
            </w:r>
            <w:proofErr w:type="gramEnd"/>
            <w:r w:rsidRPr="00096137">
              <w:rPr>
                <w:sz w:val="18"/>
                <w:szCs w:val="18"/>
              </w:rPr>
              <w:t xml:space="preserve"> </w:t>
            </w:r>
            <w:proofErr w:type="spellStart"/>
            <w:r w:rsidRPr="001A363D">
              <w:rPr>
                <w:b/>
                <w:sz w:val="18"/>
                <w:szCs w:val="18"/>
              </w:rPr>
              <w:t>Direvisi</w:t>
            </w:r>
            <w:proofErr w:type="spellEnd"/>
            <w:r w:rsidRPr="001A363D">
              <w:rPr>
                <w:b/>
                <w:sz w:val="18"/>
                <w:szCs w:val="18"/>
              </w:rPr>
              <w:t>:</w:t>
            </w:r>
            <w:r w:rsidRPr="00096137">
              <w:rPr>
                <w:sz w:val="18"/>
                <w:szCs w:val="18"/>
              </w:rPr>
              <w:t xml:space="preserve"> </w:t>
            </w:r>
            <w:r>
              <w:rPr>
                <w:sz w:val="18"/>
                <w:szCs w:val="18"/>
                <w:lang w:val="id-ID"/>
              </w:rPr>
              <w:t>(diisi editor)</w:t>
            </w:r>
            <w:r w:rsidRPr="00096137">
              <w:rPr>
                <w:sz w:val="18"/>
                <w:szCs w:val="18"/>
              </w:rPr>
              <w:t xml:space="preserve">; </w:t>
            </w:r>
            <w:proofErr w:type="spellStart"/>
            <w:r w:rsidRPr="001A363D">
              <w:rPr>
                <w:b/>
                <w:sz w:val="18"/>
                <w:szCs w:val="18"/>
              </w:rPr>
              <w:t>Diterima</w:t>
            </w:r>
            <w:proofErr w:type="spellEnd"/>
            <w:r w:rsidRPr="001A363D">
              <w:rPr>
                <w:b/>
                <w:sz w:val="18"/>
                <w:szCs w:val="18"/>
              </w:rPr>
              <w:t>:</w:t>
            </w:r>
            <w:r w:rsidRPr="00096137">
              <w:rPr>
                <w:sz w:val="18"/>
                <w:szCs w:val="18"/>
              </w:rPr>
              <w:t xml:space="preserve"> </w:t>
            </w:r>
            <w:r>
              <w:rPr>
                <w:sz w:val="18"/>
                <w:szCs w:val="18"/>
                <w:lang w:val="id-ID"/>
              </w:rPr>
              <w:t>(diisi editor)</w:t>
            </w:r>
          </w:p>
          <w:p w14:paraId="716B3C10" w14:textId="77777777" w:rsidR="00867E30" w:rsidRPr="00193A3B" w:rsidRDefault="00867E30" w:rsidP="00446998">
            <w:pPr>
              <w:spacing w:after="120"/>
              <w:jc w:val="center"/>
              <w:rPr>
                <w:color w:val="000000"/>
                <w:sz w:val="18"/>
                <w:szCs w:val="18"/>
              </w:rPr>
            </w:pPr>
            <w:r w:rsidRPr="00193A3B">
              <w:rPr>
                <w:color w:val="000000"/>
                <w:sz w:val="18"/>
                <w:szCs w:val="18"/>
              </w:rPr>
              <w:t>D</w:t>
            </w:r>
            <w:r>
              <w:rPr>
                <w:color w:val="000000"/>
                <w:sz w:val="18"/>
                <w:szCs w:val="18"/>
              </w:rPr>
              <w:t>OI: </w:t>
            </w:r>
            <w:r>
              <w:rPr>
                <w:sz w:val="18"/>
                <w:szCs w:val="18"/>
                <w:lang w:val="id-ID"/>
              </w:rPr>
              <w:t>(diisi editor)</w:t>
            </w:r>
          </w:p>
          <w:p w14:paraId="39EC31A4" w14:textId="77777777" w:rsidR="00867E30" w:rsidRPr="00D721B7" w:rsidRDefault="00867E30" w:rsidP="00446998">
            <w:pPr>
              <w:suppressAutoHyphens/>
              <w:autoSpaceDE w:val="0"/>
              <w:spacing w:before="120" w:after="120"/>
              <w:jc w:val="center"/>
              <w:rPr>
                <w:b/>
                <w:bCs/>
                <w:i/>
                <w:color w:val="000000"/>
                <w:sz w:val="18"/>
                <w:szCs w:val="18"/>
              </w:rPr>
            </w:pPr>
            <w:r w:rsidRPr="00D721B7">
              <w:rPr>
                <w:b/>
                <w:bCs/>
                <w:color w:val="000000"/>
              </w:rPr>
              <w:br/>
            </w:r>
            <w:r w:rsidR="00A255DA">
              <w:rPr>
                <w:b/>
                <w:color w:val="000000"/>
                <w:sz w:val="18"/>
                <w:szCs w:val="18"/>
                <w:lang w:val="id-ID" w:eastAsia="ar-SA"/>
              </w:rPr>
              <w:t>SUPREMASI</w:t>
            </w:r>
            <w:r w:rsidRPr="00D721B7">
              <w:rPr>
                <w:color w:val="000000"/>
                <w:sz w:val="18"/>
                <w:szCs w:val="18"/>
                <w:lang w:eastAsia="ar-SA"/>
              </w:rPr>
              <w:t xml:space="preserve">: </w:t>
            </w:r>
            <w:proofErr w:type="spellStart"/>
            <w:r w:rsidRPr="00D721B7">
              <w:rPr>
                <w:color w:val="000000"/>
                <w:sz w:val="18"/>
                <w:szCs w:val="18"/>
                <w:lang w:eastAsia="ar-SA"/>
              </w:rPr>
              <w:t>Jurnal</w:t>
            </w:r>
            <w:proofErr w:type="spellEnd"/>
            <w:r w:rsidRPr="00D721B7">
              <w:rPr>
                <w:color w:val="000000"/>
                <w:sz w:val="18"/>
                <w:szCs w:val="18"/>
                <w:lang w:eastAsia="ar-SA"/>
              </w:rPr>
              <w:t xml:space="preserve"> </w:t>
            </w:r>
            <w:r w:rsidR="00A255DA">
              <w:rPr>
                <w:color w:val="000000"/>
                <w:sz w:val="18"/>
                <w:szCs w:val="18"/>
                <w:lang w:val="id-ID" w:eastAsia="ar-SA"/>
              </w:rPr>
              <w:t>Ilmu-ilmu Sosial</w:t>
            </w:r>
            <w:r w:rsidRPr="00D721B7">
              <w:rPr>
                <w:color w:val="000000"/>
                <w:sz w:val="18"/>
                <w:szCs w:val="18"/>
                <w:lang w:eastAsia="ar-SA"/>
              </w:rPr>
              <w:t xml:space="preserve"> </w:t>
            </w:r>
            <w:proofErr w:type="spellStart"/>
            <w:r w:rsidRPr="00D721B7">
              <w:rPr>
                <w:color w:val="000000"/>
                <w:sz w:val="18"/>
                <w:szCs w:val="18"/>
                <w:lang w:eastAsia="ar-SA"/>
              </w:rPr>
              <w:t>berada</w:t>
            </w:r>
            <w:proofErr w:type="spellEnd"/>
            <w:r w:rsidRPr="00D721B7">
              <w:rPr>
                <w:color w:val="000000"/>
                <w:sz w:val="18"/>
                <w:szCs w:val="18"/>
                <w:lang w:eastAsia="ar-SA"/>
              </w:rPr>
              <w:t xml:space="preserve"> di </w:t>
            </w:r>
            <w:proofErr w:type="spellStart"/>
            <w:r w:rsidRPr="00D721B7">
              <w:rPr>
                <w:color w:val="000000"/>
                <w:sz w:val="18"/>
                <w:szCs w:val="18"/>
                <w:lang w:eastAsia="ar-SA"/>
              </w:rPr>
              <w:t>bawah</w:t>
            </w:r>
            <w:proofErr w:type="spellEnd"/>
            <w:r w:rsidRPr="00D721B7">
              <w:rPr>
                <w:color w:val="000000"/>
                <w:sz w:val="18"/>
                <w:szCs w:val="18"/>
                <w:lang w:eastAsia="ar-SA"/>
              </w:rPr>
              <w:t xml:space="preserve"> </w:t>
            </w:r>
            <w:proofErr w:type="spellStart"/>
            <w:r w:rsidRPr="00D721B7">
              <w:rPr>
                <w:color w:val="000000"/>
                <w:sz w:val="18"/>
                <w:szCs w:val="18"/>
                <w:lang w:eastAsia="ar-SA"/>
              </w:rPr>
              <w:t>lisensi</w:t>
            </w:r>
            <w:proofErr w:type="spellEnd"/>
            <w:r w:rsidRPr="00D721B7">
              <w:rPr>
                <w:color w:val="000000"/>
                <w:sz w:val="18"/>
                <w:szCs w:val="18"/>
                <w:lang w:eastAsia="ar-SA"/>
              </w:rPr>
              <w:t xml:space="preserve"> </w:t>
            </w:r>
            <w:hyperlink r:id="rId8" w:history="1">
              <w:r w:rsidRPr="00D721B7">
                <w:rPr>
                  <w:i/>
                  <w:color w:val="000000"/>
                  <w:sz w:val="18"/>
                  <w:szCs w:val="18"/>
                  <w:lang w:eastAsia="ar-SA"/>
                </w:rPr>
                <w:t>Creative Commons Attribution-</w:t>
              </w:r>
              <w:proofErr w:type="spellStart"/>
              <w:r w:rsidRPr="00D721B7">
                <w:rPr>
                  <w:i/>
                  <w:color w:val="000000"/>
                  <w:sz w:val="18"/>
                  <w:szCs w:val="18"/>
                  <w:lang w:eastAsia="ar-SA"/>
                </w:rPr>
                <w:t>NonCommercial</w:t>
              </w:r>
              <w:proofErr w:type="spellEnd"/>
              <w:r w:rsidRPr="00D721B7">
                <w:rPr>
                  <w:i/>
                  <w:color w:val="000000"/>
                  <w:sz w:val="18"/>
                  <w:szCs w:val="18"/>
                  <w:lang w:eastAsia="ar-SA"/>
                </w:rPr>
                <w:t xml:space="preserve"> 4.0 International License</w:t>
              </w:r>
            </w:hyperlink>
            <w:r w:rsidRPr="00D721B7">
              <w:rPr>
                <w:i/>
                <w:color w:val="000000"/>
                <w:sz w:val="18"/>
                <w:szCs w:val="18"/>
                <w:lang w:eastAsia="ar-SA"/>
              </w:rPr>
              <w:t>.</w:t>
            </w:r>
          </w:p>
          <w:p w14:paraId="353935EC" w14:textId="77777777" w:rsidR="00867E30" w:rsidRDefault="00867E30" w:rsidP="00446998">
            <w:pPr>
              <w:suppressAutoHyphens/>
              <w:autoSpaceDE w:val="0"/>
              <w:spacing w:before="120"/>
              <w:jc w:val="center"/>
              <w:rPr>
                <w:color w:val="000000"/>
                <w:sz w:val="18"/>
                <w:szCs w:val="18"/>
                <w:lang w:eastAsia="ar-SA"/>
              </w:rPr>
            </w:pPr>
            <w:r>
              <w:rPr>
                <w:b/>
                <w:bCs/>
                <w:noProof/>
                <w:color w:val="000000"/>
                <w:lang w:val="id-ID" w:eastAsia="id-ID"/>
              </w:rPr>
              <w:drawing>
                <wp:anchor distT="0" distB="0" distL="114300" distR="114300" simplePos="0" relativeHeight="251659264" behindDoc="0" locked="0" layoutInCell="1" allowOverlap="1" wp14:anchorId="69B8F872" wp14:editId="78200B72">
                  <wp:simplePos x="0" y="0"/>
                  <wp:positionH relativeFrom="column">
                    <wp:posOffset>172720</wp:posOffset>
                  </wp:positionH>
                  <wp:positionV relativeFrom="paragraph">
                    <wp:posOffset>-301625</wp:posOffset>
                  </wp:positionV>
                  <wp:extent cx="838200" cy="295275"/>
                  <wp:effectExtent l="0" t="0" r="0" b="9525"/>
                  <wp:wrapSquare wrapText="bothSides"/>
                  <wp:docPr id="30" name="Picture 4" descr="Description: 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reative Commons Licen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21B7">
              <w:rPr>
                <w:color w:val="000000"/>
                <w:sz w:val="18"/>
                <w:szCs w:val="18"/>
                <w:lang w:eastAsia="ar-SA"/>
              </w:rPr>
              <w:t xml:space="preserve">ISSN: </w:t>
            </w:r>
            <w:r w:rsidR="00A255DA">
              <w:rPr>
                <w:color w:val="000000"/>
                <w:sz w:val="18"/>
                <w:szCs w:val="18"/>
                <w:lang w:val="id-ID" w:eastAsia="ar-SA"/>
              </w:rPr>
              <w:t xml:space="preserve">1412-517X </w:t>
            </w:r>
            <w:r w:rsidRPr="00D721B7">
              <w:rPr>
                <w:color w:val="000000"/>
                <w:sz w:val="18"/>
                <w:szCs w:val="18"/>
                <w:lang w:eastAsia="ar-SA"/>
              </w:rPr>
              <w:t>(</w:t>
            </w:r>
            <w:proofErr w:type="spellStart"/>
            <w:r w:rsidRPr="00D721B7">
              <w:rPr>
                <w:color w:val="000000"/>
                <w:sz w:val="18"/>
                <w:szCs w:val="18"/>
                <w:lang w:eastAsia="ar-SA"/>
              </w:rPr>
              <w:t>cetak</w:t>
            </w:r>
            <w:proofErr w:type="spellEnd"/>
            <w:r w:rsidRPr="00D721B7">
              <w:rPr>
                <w:color w:val="000000"/>
                <w:sz w:val="18"/>
                <w:szCs w:val="18"/>
                <w:lang w:eastAsia="ar-SA"/>
              </w:rPr>
              <w:t xml:space="preserve">), ISSN: </w:t>
            </w:r>
            <w:r w:rsidR="00A255DA">
              <w:rPr>
                <w:color w:val="000000"/>
                <w:sz w:val="18"/>
                <w:szCs w:val="18"/>
                <w:lang w:val="id-ID" w:eastAsia="ar-SA"/>
              </w:rPr>
              <w:t>....</w:t>
            </w:r>
            <w:r w:rsidRPr="00D721B7">
              <w:rPr>
                <w:color w:val="000000"/>
                <w:sz w:val="18"/>
                <w:szCs w:val="18"/>
                <w:lang w:eastAsia="ar-SA"/>
              </w:rPr>
              <w:t xml:space="preserve"> (daring)</w:t>
            </w:r>
          </w:p>
          <w:p w14:paraId="6ED6744D" w14:textId="77777777" w:rsidR="00867E30" w:rsidRPr="00A255DA" w:rsidRDefault="00867E30" w:rsidP="00446998">
            <w:pPr>
              <w:suppressAutoHyphens/>
              <w:autoSpaceDE w:val="0"/>
              <w:spacing w:after="120"/>
              <w:ind w:firstLine="1735"/>
              <w:jc w:val="center"/>
              <w:rPr>
                <w:b/>
                <w:bCs/>
                <w:color w:val="222222"/>
                <w:lang w:val="id-ID"/>
              </w:rPr>
            </w:pPr>
            <w:r w:rsidRPr="0049057D">
              <w:rPr>
                <w:sz w:val="18"/>
                <w:szCs w:val="18"/>
              </w:rPr>
              <w:t>http://ojs</w:t>
            </w:r>
            <w:r>
              <w:rPr>
                <w:sz w:val="18"/>
                <w:szCs w:val="18"/>
              </w:rPr>
              <w:t>.unm.ac.id/</w:t>
            </w:r>
            <w:r w:rsidR="00A255DA">
              <w:rPr>
                <w:sz w:val="18"/>
                <w:szCs w:val="18"/>
                <w:lang w:val="id-ID"/>
              </w:rPr>
              <w:t>supremasi</w:t>
            </w:r>
          </w:p>
        </w:tc>
      </w:tr>
    </w:tbl>
    <w:p w14:paraId="7A3D2B98" w14:textId="77777777" w:rsidR="00867E30" w:rsidRPr="00DB7749" w:rsidRDefault="00867E30" w:rsidP="00AE117E">
      <w:pPr>
        <w:jc w:val="center"/>
        <w:rPr>
          <w:sz w:val="18"/>
          <w:szCs w:val="18"/>
          <w:lang w:val="id-ID"/>
        </w:rPr>
      </w:pPr>
    </w:p>
    <w:p w14:paraId="278F9971" w14:textId="77777777" w:rsidR="002457E2" w:rsidRDefault="00AE117E" w:rsidP="002457E2">
      <w:pPr>
        <w:tabs>
          <w:tab w:val="num" w:pos="1080"/>
        </w:tabs>
        <w:spacing w:before="120"/>
        <w:ind w:left="567" w:right="567"/>
        <w:jc w:val="both"/>
        <w:rPr>
          <w:bCs/>
        </w:rPr>
      </w:pPr>
      <w:r w:rsidRPr="002457E2">
        <w:rPr>
          <w:rStyle w:val="hps"/>
          <w:b/>
        </w:rPr>
        <w:t>Abstract</w:t>
      </w:r>
      <w:r w:rsidRPr="002457E2">
        <w:rPr>
          <w:b/>
        </w:rPr>
        <w:t>:</w:t>
      </w:r>
      <w:r w:rsidRPr="002457E2">
        <w:rPr>
          <w:bCs/>
        </w:rPr>
        <w:t xml:space="preserve">  </w:t>
      </w:r>
      <w:r w:rsidR="002457E2" w:rsidRPr="002457E2">
        <w:rPr>
          <w:bCs/>
        </w:rPr>
        <w:t xml:space="preserve">This study aims to describe the local political thought contained in Lontara` </w:t>
      </w:r>
      <w:r w:rsidR="002457E2">
        <w:rPr>
          <w:bCs/>
        </w:rPr>
        <w:t>Buginese</w:t>
      </w:r>
      <w:r w:rsidR="002457E2" w:rsidRPr="002457E2">
        <w:rPr>
          <w:bCs/>
        </w:rPr>
        <w:t xml:space="preserve"> and its relevance to civic culture. This study uses a qualitative approach with library research methods. The primary data in this research is Lontara`, which is a manuscript of the legacy of the knowledge of the </w:t>
      </w:r>
      <w:r w:rsidR="002457E2">
        <w:rPr>
          <w:bCs/>
        </w:rPr>
        <w:t>Buginese</w:t>
      </w:r>
      <w:r w:rsidR="002457E2" w:rsidRPr="002457E2">
        <w:rPr>
          <w:bCs/>
        </w:rPr>
        <w:t xml:space="preserve"> people as outlined in writing, including </w:t>
      </w:r>
      <w:proofErr w:type="spellStart"/>
      <w:r w:rsidR="002457E2" w:rsidRPr="002457E2">
        <w:rPr>
          <w:bCs/>
        </w:rPr>
        <w:t>Latoa</w:t>
      </w:r>
      <w:proofErr w:type="spellEnd"/>
      <w:r w:rsidR="002457E2" w:rsidRPr="002457E2">
        <w:rPr>
          <w:bCs/>
        </w:rPr>
        <w:t xml:space="preserve">, </w:t>
      </w:r>
      <w:proofErr w:type="spellStart"/>
      <w:r w:rsidR="002457E2" w:rsidRPr="002457E2">
        <w:rPr>
          <w:bCs/>
        </w:rPr>
        <w:t>Lontarak</w:t>
      </w:r>
      <w:proofErr w:type="spellEnd"/>
      <w:r w:rsidR="002457E2" w:rsidRPr="002457E2">
        <w:rPr>
          <w:bCs/>
        </w:rPr>
        <w:t xml:space="preserve"> </w:t>
      </w:r>
      <w:proofErr w:type="spellStart"/>
      <w:r w:rsidR="002457E2" w:rsidRPr="002457E2">
        <w:rPr>
          <w:bCs/>
        </w:rPr>
        <w:t>Attoriolonna</w:t>
      </w:r>
      <w:proofErr w:type="spellEnd"/>
      <w:r w:rsidR="002457E2" w:rsidRPr="002457E2">
        <w:rPr>
          <w:bCs/>
        </w:rPr>
        <w:t xml:space="preserve"> to Bone, Lontara` No. 130 about </w:t>
      </w:r>
      <w:proofErr w:type="spellStart"/>
      <w:r w:rsidR="002457E2" w:rsidRPr="002457E2">
        <w:rPr>
          <w:bCs/>
        </w:rPr>
        <w:t>Rapang</w:t>
      </w:r>
      <w:proofErr w:type="spellEnd"/>
      <w:r w:rsidR="002457E2" w:rsidRPr="002457E2">
        <w:rPr>
          <w:bCs/>
        </w:rPr>
        <w:t xml:space="preserve">, Lontara` </w:t>
      </w:r>
      <w:proofErr w:type="spellStart"/>
      <w:r w:rsidR="002457E2" w:rsidRPr="002457E2">
        <w:rPr>
          <w:bCs/>
        </w:rPr>
        <w:t>Tellumpoccoe</w:t>
      </w:r>
      <w:proofErr w:type="spellEnd"/>
      <w:r w:rsidR="002457E2" w:rsidRPr="002457E2">
        <w:rPr>
          <w:bCs/>
        </w:rPr>
        <w:t>, Lontara` YKSST Collection Ujung Pandang (Makassar), secondary data in this study are all sources of literature that have relevance to the focus of this research. Data collection was carried out using documentation and documentary techniques and then analyzed by using descriptive narrative techniques and exploration of critical discourse analysis. The research findings show that the political thought contained in Lontara` Bugis is moralistic-religious-democratic, and there is a commitment to state life for the benefit of the people, contains the principle of rule of law, democratic community participation, guarantees of human rights according to humanitarianism, as well as the realization of social justice, then its impact and relevance to the strengthening of civic culture education which is structurally integral to the values ​​of Pancasila as a reference for political ethics in the administration of state life.</w:t>
      </w:r>
    </w:p>
    <w:p w14:paraId="0BD3635D" w14:textId="10A2B209" w:rsidR="002457E2" w:rsidRPr="002457E2" w:rsidRDefault="002457E2" w:rsidP="002457E2">
      <w:pPr>
        <w:tabs>
          <w:tab w:val="num" w:pos="1080"/>
        </w:tabs>
        <w:spacing w:before="120"/>
        <w:ind w:left="567" w:right="567"/>
        <w:jc w:val="both"/>
        <w:rPr>
          <w:rStyle w:val="hps"/>
          <w:bCs/>
        </w:rPr>
      </w:pPr>
      <w:r w:rsidRPr="002457E2">
        <w:rPr>
          <w:b/>
          <w:bCs/>
        </w:rPr>
        <w:t>Keyword:</w:t>
      </w:r>
      <w:r w:rsidRPr="002457E2">
        <w:t xml:space="preserve"> political thought, Lontara`, Buginese, civic culture</w:t>
      </w:r>
    </w:p>
    <w:p w14:paraId="7B1B9E04" w14:textId="77777777" w:rsidR="002457E2" w:rsidRDefault="00BF2345" w:rsidP="002457E2">
      <w:pPr>
        <w:autoSpaceDE w:val="0"/>
        <w:autoSpaceDN w:val="0"/>
        <w:adjustRightInd w:val="0"/>
        <w:spacing w:before="120" w:after="160"/>
        <w:ind w:left="567" w:right="703"/>
        <w:jc w:val="both"/>
        <w:rPr>
          <w:lang w:eastAsia="id-ID"/>
        </w:rPr>
      </w:pPr>
      <w:r w:rsidRPr="00904A35">
        <w:rPr>
          <w:b/>
          <w:lang w:val="id-ID"/>
        </w:rPr>
        <w:t xml:space="preserve">Abstrak: </w:t>
      </w:r>
      <w:proofErr w:type="spellStart"/>
      <w:r w:rsidR="00904A35" w:rsidRPr="00904A35">
        <w:rPr>
          <w:lang w:eastAsia="id-ID"/>
        </w:rPr>
        <w:t>Penelitian</w:t>
      </w:r>
      <w:proofErr w:type="spellEnd"/>
      <w:r w:rsidR="00904A35" w:rsidRPr="00904A35">
        <w:rPr>
          <w:lang w:eastAsia="id-ID"/>
        </w:rPr>
        <w:t xml:space="preserve"> </w:t>
      </w:r>
      <w:proofErr w:type="spellStart"/>
      <w:r w:rsidR="00904A35" w:rsidRPr="00904A35">
        <w:rPr>
          <w:lang w:eastAsia="id-ID"/>
        </w:rPr>
        <w:t>ini</w:t>
      </w:r>
      <w:proofErr w:type="spellEnd"/>
      <w:r w:rsidR="00904A35" w:rsidRPr="00904A35">
        <w:rPr>
          <w:lang w:eastAsia="id-ID"/>
        </w:rPr>
        <w:t xml:space="preserve"> </w:t>
      </w:r>
      <w:proofErr w:type="spellStart"/>
      <w:r w:rsidR="00904A35" w:rsidRPr="00904A35">
        <w:rPr>
          <w:lang w:eastAsia="id-ID"/>
        </w:rPr>
        <w:t>bertujuan</w:t>
      </w:r>
      <w:proofErr w:type="spellEnd"/>
      <w:r w:rsidR="00904A35" w:rsidRPr="00904A35">
        <w:rPr>
          <w:lang w:eastAsia="id-ID"/>
        </w:rPr>
        <w:t xml:space="preserve"> </w:t>
      </w:r>
      <w:proofErr w:type="spellStart"/>
      <w:r w:rsidR="00904A35" w:rsidRPr="00904A35">
        <w:rPr>
          <w:lang w:eastAsia="id-ID"/>
        </w:rPr>
        <w:t>untuk</w:t>
      </w:r>
      <w:proofErr w:type="spellEnd"/>
      <w:r w:rsidR="00904A35" w:rsidRPr="00904A35">
        <w:rPr>
          <w:lang w:eastAsia="id-ID"/>
        </w:rPr>
        <w:t xml:space="preserve"> </w:t>
      </w:r>
      <w:proofErr w:type="spellStart"/>
      <w:r w:rsidR="00904A35" w:rsidRPr="00904A35">
        <w:rPr>
          <w:lang w:eastAsia="id-ID"/>
        </w:rPr>
        <w:t>mendeskripsikan</w:t>
      </w:r>
      <w:proofErr w:type="spellEnd"/>
      <w:r w:rsidR="00904A35" w:rsidRPr="00904A35">
        <w:rPr>
          <w:lang w:eastAsia="id-ID"/>
        </w:rPr>
        <w:t xml:space="preserve"> </w:t>
      </w:r>
      <w:proofErr w:type="spellStart"/>
      <w:r w:rsidR="00904A35" w:rsidRPr="00904A35">
        <w:rPr>
          <w:lang w:eastAsia="id-ID"/>
        </w:rPr>
        <w:t>pemikiran</w:t>
      </w:r>
      <w:proofErr w:type="spellEnd"/>
      <w:r w:rsidR="00904A35" w:rsidRPr="00904A35">
        <w:rPr>
          <w:lang w:eastAsia="id-ID"/>
        </w:rPr>
        <w:t xml:space="preserve"> </w:t>
      </w:r>
      <w:proofErr w:type="spellStart"/>
      <w:r w:rsidR="00904A35" w:rsidRPr="00904A35">
        <w:rPr>
          <w:lang w:eastAsia="id-ID"/>
        </w:rPr>
        <w:t>politik</w:t>
      </w:r>
      <w:proofErr w:type="spellEnd"/>
      <w:r w:rsidR="00904A35" w:rsidRPr="00904A35">
        <w:rPr>
          <w:lang w:eastAsia="id-ID"/>
        </w:rPr>
        <w:t xml:space="preserve"> </w:t>
      </w:r>
      <w:proofErr w:type="spellStart"/>
      <w:r w:rsidR="00904A35" w:rsidRPr="00904A35">
        <w:rPr>
          <w:lang w:eastAsia="id-ID"/>
        </w:rPr>
        <w:t>lokal</w:t>
      </w:r>
      <w:proofErr w:type="spellEnd"/>
      <w:r w:rsidR="00904A35" w:rsidRPr="00904A35">
        <w:rPr>
          <w:lang w:eastAsia="id-ID"/>
        </w:rPr>
        <w:t xml:space="preserve"> yang </w:t>
      </w:r>
      <w:proofErr w:type="spellStart"/>
      <w:r w:rsidR="00904A35" w:rsidRPr="00904A35">
        <w:rPr>
          <w:lang w:eastAsia="id-ID"/>
        </w:rPr>
        <w:t>termuat</w:t>
      </w:r>
      <w:proofErr w:type="spellEnd"/>
      <w:r w:rsidR="00904A35" w:rsidRPr="00904A35">
        <w:rPr>
          <w:lang w:eastAsia="id-ID"/>
        </w:rPr>
        <w:t xml:space="preserve"> </w:t>
      </w:r>
      <w:proofErr w:type="spellStart"/>
      <w:r w:rsidR="00904A35" w:rsidRPr="00904A35">
        <w:rPr>
          <w:lang w:eastAsia="id-ID"/>
        </w:rPr>
        <w:t>dalam</w:t>
      </w:r>
      <w:proofErr w:type="spellEnd"/>
      <w:r w:rsidR="00904A35" w:rsidRPr="00904A35">
        <w:rPr>
          <w:lang w:eastAsia="id-ID"/>
        </w:rPr>
        <w:t xml:space="preserve"> Lontara` </w:t>
      </w:r>
      <w:proofErr w:type="spellStart"/>
      <w:r w:rsidR="00904A35" w:rsidRPr="00904A35">
        <w:rPr>
          <w:lang w:eastAsia="id-ID"/>
        </w:rPr>
        <w:t>bugis</w:t>
      </w:r>
      <w:proofErr w:type="spellEnd"/>
      <w:r w:rsidR="00904A35" w:rsidRPr="00904A35">
        <w:rPr>
          <w:lang w:eastAsia="id-ID"/>
        </w:rPr>
        <w:t xml:space="preserve"> </w:t>
      </w:r>
      <w:proofErr w:type="spellStart"/>
      <w:r w:rsidR="00904A35" w:rsidRPr="00904A35">
        <w:rPr>
          <w:lang w:eastAsia="id-ID"/>
        </w:rPr>
        <w:t>serta</w:t>
      </w:r>
      <w:proofErr w:type="spellEnd"/>
      <w:r w:rsidR="00904A35" w:rsidRPr="00904A35">
        <w:rPr>
          <w:lang w:eastAsia="id-ID"/>
        </w:rPr>
        <w:t xml:space="preserve"> </w:t>
      </w:r>
      <w:proofErr w:type="spellStart"/>
      <w:r w:rsidR="00904A35" w:rsidRPr="00904A35">
        <w:rPr>
          <w:lang w:eastAsia="id-ID"/>
        </w:rPr>
        <w:t>relevansinya</w:t>
      </w:r>
      <w:proofErr w:type="spellEnd"/>
      <w:r w:rsidR="00904A35" w:rsidRPr="00904A35">
        <w:rPr>
          <w:lang w:eastAsia="id-ID"/>
        </w:rPr>
        <w:t xml:space="preserve"> </w:t>
      </w:r>
      <w:proofErr w:type="spellStart"/>
      <w:r w:rsidR="00904A35" w:rsidRPr="00904A35">
        <w:rPr>
          <w:lang w:eastAsia="id-ID"/>
        </w:rPr>
        <w:t>dengan</w:t>
      </w:r>
      <w:proofErr w:type="spellEnd"/>
      <w:r w:rsidR="00904A35" w:rsidRPr="00904A35">
        <w:rPr>
          <w:lang w:eastAsia="id-ID"/>
        </w:rPr>
        <w:t xml:space="preserve"> </w:t>
      </w:r>
      <w:proofErr w:type="spellStart"/>
      <w:r w:rsidR="00904A35" w:rsidRPr="00904A35">
        <w:rPr>
          <w:lang w:eastAsia="id-ID"/>
        </w:rPr>
        <w:t>budaya</w:t>
      </w:r>
      <w:proofErr w:type="spellEnd"/>
      <w:r w:rsidR="00904A35" w:rsidRPr="00904A35">
        <w:rPr>
          <w:lang w:eastAsia="id-ID"/>
        </w:rPr>
        <w:t xml:space="preserve"> </w:t>
      </w:r>
      <w:proofErr w:type="spellStart"/>
      <w:r w:rsidR="00904A35" w:rsidRPr="00904A35">
        <w:rPr>
          <w:lang w:eastAsia="id-ID"/>
        </w:rPr>
        <w:t>kewarganegaraan</w:t>
      </w:r>
      <w:proofErr w:type="spellEnd"/>
      <w:r w:rsidR="00904A35" w:rsidRPr="00904A35">
        <w:rPr>
          <w:lang w:eastAsia="id-ID"/>
        </w:rPr>
        <w:t xml:space="preserve">. </w:t>
      </w:r>
      <w:proofErr w:type="spellStart"/>
      <w:r w:rsidR="00904A35" w:rsidRPr="00904A35">
        <w:rPr>
          <w:lang w:eastAsia="id-ID"/>
        </w:rPr>
        <w:t>Penelitian</w:t>
      </w:r>
      <w:proofErr w:type="spellEnd"/>
      <w:r w:rsidR="00904A35" w:rsidRPr="00904A35">
        <w:rPr>
          <w:lang w:eastAsia="id-ID"/>
        </w:rPr>
        <w:t xml:space="preserve"> </w:t>
      </w:r>
      <w:proofErr w:type="spellStart"/>
      <w:r w:rsidR="00904A35" w:rsidRPr="00904A35">
        <w:rPr>
          <w:lang w:eastAsia="id-ID"/>
        </w:rPr>
        <w:t>ini</w:t>
      </w:r>
      <w:proofErr w:type="spellEnd"/>
      <w:r w:rsidR="00904A35" w:rsidRPr="00904A35">
        <w:rPr>
          <w:lang w:eastAsia="id-ID"/>
        </w:rPr>
        <w:t xml:space="preserve"> </w:t>
      </w:r>
      <w:proofErr w:type="spellStart"/>
      <w:r w:rsidR="00904A35" w:rsidRPr="00904A35">
        <w:rPr>
          <w:lang w:eastAsia="id-ID"/>
        </w:rPr>
        <w:t>menggunakan</w:t>
      </w:r>
      <w:proofErr w:type="spellEnd"/>
      <w:r w:rsidR="00904A35" w:rsidRPr="00904A35">
        <w:rPr>
          <w:lang w:eastAsia="id-ID"/>
        </w:rPr>
        <w:t xml:space="preserve"> </w:t>
      </w:r>
      <w:proofErr w:type="spellStart"/>
      <w:r w:rsidR="00904A35" w:rsidRPr="00904A35">
        <w:rPr>
          <w:lang w:eastAsia="id-ID"/>
        </w:rPr>
        <w:t>pendekatan</w:t>
      </w:r>
      <w:proofErr w:type="spellEnd"/>
      <w:r w:rsidR="00904A35" w:rsidRPr="00904A35">
        <w:rPr>
          <w:lang w:eastAsia="id-ID"/>
        </w:rPr>
        <w:t xml:space="preserve"> </w:t>
      </w:r>
      <w:proofErr w:type="spellStart"/>
      <w:r w:rsidR="00904A35" w:rsidRPr="00904A35">
        <w:rPr>
          <w:lang w:eastAsia="id-ID"/>
        </w:rPr>
        <w:t>kualitatif</w:t>
      </w:r>
      <w:proofErr w:type="spellEnd"/>
      <w:r w:rsidR="00904A35" w:rsidRPr="00904A35">
        <w:rPr>
          <w:lang w:eastAsia="id-ID"/>
        </w:rPr>
        <w:t xml:space="preserve"> </w:t>
      </w:r>
      <w:proofErr w:type="spellStart"/>
      <w:r w:rsidR="00904A35" w:rsidRPr="00904A35">
        <w:rPr>
          <w:lang w:eastAsia="id-ID"/>
        </w:rPr>
        <w:t>dengan</w:t>
      </w:r>
      <w:proofErr w:type="spellEnd"/>
      <w:r w:rsidR="00904A35" w:rsidRPr="00904A35">
        <w:rPr>
          <w:lang w:eastAsia="id-ID"/>
        </w:rPr>
        <w:t xml:space="preserve"> </w:t>
      </w:r>
      <w:proofErr w:type="spellStart"/>
      <w:r w:rsidR="00904A35" w:rsidRPr="00904A35">
        <w:rPr>
          <w:lang w:eastAsia="id-ID"/>
        </w:rPr>
        <w:t>metode</w:t>
      </w:r>
      <w:proofErr w:type="spellEnd"/>
      <w:r w:rsidR="00904A35" w:rsidRPr="00904A35">
        <w:rPr>
          <w:lang w:eastAsia="id-ID"/>
        </w:rPr>
        <w:t xml:space="preserve"> </w:t>
      </w:r>
      <w:proofErr w:type="spellStart"/>
      <w:r w:rsidR="00904A35" w:rsidRPr="00904A35">
        <w:rPr>
          <w:lang w:eastAsia="id-ID"/>
        </w:rPr>
        <w:t>penelitian</w:t>
      </w:r>
      <w:proofErr w:type="spellEnd"/>
      <w:r w:rsidR="00904A35" w:rsidRPr="00904A35">
        <w:rPr>
          <w:lang w:eastAsia="id-ID"/>
        </w:rPr>
        <w:t xml:space="preserve"> </w:t>
      </w:r>
      <w:proofErr w:type="spellStart"/>
      <w:r w:rsidR="00904A35" w:rsidRPr="00904A35">
        <w:rPr>
          <w:lang w:eastAsia="id-ID"/>
        </w:rPr>
        <w:t>kepustakaan</w:t>
      </w:r>
      <w:proofErr w:type="spellEnd"/>
      <w:r w:rsidR="00904A35" w:rsidRPr="00904A35">
        <w:rPr>
          <w:lang w:eastAsia="id-ID"/>
        </w:rPr>
        <w:t xml:space="preserve">. Data primer </w:t>
      </w:r>
      <w:proofErr w:type="spellStart"/>
      <w:r w:rsidR="00904A35" w:rsidRPr="00904A35">
        <w:rPr>
          <w:lang w:eastAsia="id-ID"/>
        </w:rPr>
        <w:t>dalam</w:t>
      </w:r>
      <w:proofErr w:type="spellEnd"/>
      <w:r w:rsidR="00904A35" w:rsidRPr="00904A35">
        <w:rPr>
          <w:lang w:eastAsia="id-ID"/>
        </w:rPr>
        <w:t xml:space="preserve"> </w:t>
      </w:r>
      <w:proofErr w:type="spellStart"/>
      <w:r w:rsidR="00904A35" w:rsidRPr="00904A35">
        <w:rPr>
          <w:lang w:eastAsia="id-ID"/>
        </w:rPr>
        <w:t>penelitian</w:t>
      </w:r>
      <w:proofErr w:type="spellEnd"/>
      <w:r w:rsidR="00904A35" w:rsidRPr="00904A35">
        <w:rPr>
          <w:lang w:eastAsia="id-ID"/>
        </w:rPr>
        <w:t xml:space="preserve"> </w:t>
      </w:r>
      <w:proofErr w:type="spellStart"/>
      <w:r w:rsidR="00904A35" w:rsidRPr="00904A35">
        <w:rPr>
          <w:lang w:eastAsia="id-ID"/>
        </w:rPr>
        <w:t>ini</w:t>
      </w:r>
      <w:proofErr w:type="spellEnd"/>
      <w:r w:rsidR="00904A35" w:rsidRPr="00904A35">
        <w:rPr>
          <w:lang w:eastAsia="id-ID"/>
        </w:rPr>
        <w:t xml:space="preserve"> </w:t>
      </w:r>
      <w:proofErr w:type="spellStart"/>
      <w:r w:rsidR="00904A35" w:rsidRPr="00904A35">
        <w:rPr>
          <w:lang w:eastAsia="id-ID"/>
        </w:rPr>
        <w:t>ialah</w:t>
      </w:r>
      <w:proofErr w:type="spellEnd"/>
      <w:r w:rsidR="00904A35" w:rsidRPr="00904A35">
        <w:rPr>
          <w:lang w:eastAsia="id-ID"/>
        </w:rPr>
        <w:t xml:space="preserve"> </w:t>
      </w:r>
      <w:r w:rsidR="00904A35" w:rsidRPr="00904A35">
        <w:rPr>
          <w:i/>
          <w:iCs/>
          <w:lang w:eastAsia="id-ID"/>
        </w:rPr>
        <w:t xml:space="preserve">Lontara` </w:t>
      </w:r>
      <w:proofErr w:type="spellStart"/>
      <w:r w:rsidR="00904A35" w:rsidRPr="00904A35">
        <w:rPr>
          <w:lang w:eastAsia="id-ID"/>
        </w:rPr>
        <w:t>yakni</w:t>
      </w:r>
      <w:proofErr w:type="spellEnd"/>
      <w:r w:rsidR="00904A35" w:rsidRPr="00904A35">
        <w:rPr>
          <w:lang w:eastAsia="id-ID"/>
        </w:rPr>
        <w:t xml:space="preserve"> </w:t>
      </w:r>
      <w:proofErr w:type="spellStart"/>
      <w:r w:rsidR="00904A35" w:rsidRPr="00904A35">
        <w:rPr>
          <w:lang w:eastAsia="id-ID"/>
        </w:rPr>
        <w:t>manuskrip</w:t>
      </w:r>
      <w:proofErr w:type="spellEnd"/>
      <w:r w:rsidR="00904A35" w:rsidRPr="00904A35">
        <w:rPr>
          <w:lang w:eastAsia="id-ID"/>
        </w:rPr>
        <w:t xml:space="preserve"> </w:t>
      </w:r>
      <w:proofErr w:type="spellStart"/>
      <w:r w:rsidR="00904A35" w:rsidRPr="00904A35">
        <w:rPr>
          <w:lang w:eastAsia="id-ID"/>
        </w:rPr>
        <w:t>warisan</w:t>
      </w:r>
      <w:proofErr w:type="spellEnd"/>
      <w:r w:rsidR="00904A35" w:rsidRPr="00904A35">
        <w:rPr>
          <w:lang w:eastAsia="id-ID"/>
        </w:rPr>
        <w:t xml:space="preserve"> </w:t>
      </w:r>
      <w:proofErr w:type="spellStart"/>
      <w:r w:rsidR="00904A35" w:rsidRPr="00904A35">
        <w:rPr>
          <w:lang w:eastAsia="id-ID"/>
        </w:rPr>
        <w:t>peninggalan</w:t>
      </w:r>
      <w:proofErr w:type="spellEnd"/>
      <w:r w:rsidR="00904A35" w:rsidRPr="00904A35">
        <w:rPr>
          <w:lang w:eastAsia="id-ID"/>
        </w:rPr>
        <w:t xml:space="preserve"> </w:t>
      </w:r>
      <w:proofErr w:type="spellStart"/>
      <w:r w:rsidR="00904A35" w:rsidRPr="00904A35">
        <w:rPr>
          <w:lang w:eastAsia="id-ID"/>
        </w:rPr>
        <w:t>pengetahuan</w:t>
      </w:r>
      <w:proofErr w:type="spellEnd"/>
      <w:r w:rsidR="00904A35" w:rsidRPr="00904A35">
        <w:rPr>
          <w:lang w:eastAsia="id-ID"/>
        </w:rPr>
        <w:t xml:space="preserve"> orang </w:t>
      </w:r>
      <w:proofErr w:type="spellStart"/>
      <w:r w:rsidR="00904A35" w:rsidRPr="00904A35">
        <w:rPr>
          <w:lang w:eastAsia="id-ID"/>
        </w:rPr>
        <w:t>bugis</w:t>
      </w:r>
      <w:proofErr w:type="spellEnd"/>
      <w:r w:rsidR="00904A35" w:rsidRPr="00904A35">
        <w:rPr>
          <w:lang w:eastAsia="id-ID"/>
        </w:rPr>
        <w:t xml:space="preserve"> yang </w:t>
      </w:r>
      <w:proofErr w:type="spellStart"/>
      <w:r w:rsidR="00904A35" w:rsidRPr="00904A35">
        <w:rPr>
          <w:lang w:eastAsia="id-ID"/>
        </w:rPr>
        <w:t>dituangkan</w:t>
      </w:r>
      <w:proofErr w:type="spellEnd"/>
      <w:r w:rsidR="00904A35" w:rsidRPr="00904A35">
        <w:rPr>
          <w:lang w:eastAsia="id-ID"/>
        </w:rPr>
        <w:t xml:space="preserve"> </w:t>
      </w:r>
      <w:proofErr w:type="spellStart"/>
      <w:r w:rsidR="00904A35" w:rsidRPr="00904A35">
        <w:rPr>
          <w:lang w:eastAsia="id-ID"/>
        </w:rPr>
        <w:t>dalam</w:t>
      </w:r>
      <w:proofErr w:type="spellEnd"/>
      <w:r w:rsidR="00904A35" w:rsidRPr="00904A35">
        <w:rPr>
          <w:lang w:eastAsia="id-ID"/>
        </w:rPr>
        <w:t xml:space="preserve"> </w:t>
      </w:r>
      <w:proofErr w:type="spellStart"/>
      <w:r w:rsidR="00904A35" w:rsidRPr="00904A35">
        <w:rPr>
          <w:lang w:eastAsia="id-ID"/>
        </w:rPr>
        <w:t>bentuk</w:t>
      </w:r>
      <w:proofErr w:type="spellEnd"/>
      <w:r w:rsidR="00904A35" w:rsidRPr="00904A35">
        <w:rPr>
          <w:lang w:eastAsia="id-ID"/>
        </w:rPr>
        <w:t xml:space="preserve"> tulisan, </w:t>
      </w:r>
      <w:proofErr w:type="spellStart"/>
      <w:r w:rsidR="00904A35" w:rsidRPr="00904A35">
        <w:rPr>
          <w:lang w:eastAsia="id-ID"/>
        </w:rPr>
        <w:t>diantaranya</w:t>
      </w:r>
      <w:proofErr w:type="spellEnd"/>
      <w:r w:rsidR="00904A35" w:rsidRPr="00904A35">
        <w:rPr>
          <w:lang w:eastAsia="id-ID"/>
        </w:rPr>
        <w:t>:</w:t>
      </w:r>
      <w:r w:rsidR="00904A35" w:rsidRPr="00904A35">
        <w:rPr>
          <w:i/>
          <w:iCs/>
          <w:lang w:eastAsia="id-ID"/>
        </w:rPr>
        <w:t xml:space="preserve"> </w:t>
      </w:r>
      <w:proofErr w:type="spellStart"/>
      <w:r w:rsidR="00904A35" w:rsidRPr="00904A35">
        <w:rPr>
          <w:i/>
          <w:iCs/>
          <w:lang w:eastAsia="id-ID"/>
        </w:rPr>
        <w:t>Latoa</w:t>
      </w:r>
      <w:proofErr w:type="spellEnd"/>
      <w:r w:rsidR="00904A35" w:rsidRPr="00904A35">
        <w:rPr>
          <w:i/>
          <w:iCs/>
          <w:lang w:eastAsia="id-ID"/>
        </w:rPr>
        <w:t>,</w:t>
      </w:r>
      <w:r w:rsidR="00904A35" w:rsidRPr="00904A35">
        <w:rPr>
          <w:rFonts w:ascii="Helvetica" w:hAnsi="Helvetica" w:cs="Helvetica"/>
          <w:lang w:eastAsia="id-ID"/>
        </w:rPr>
        <w:t xml:space="preserve"> </w:t>
      </w:r>
      <w:proofErr w:type="spellStart"/>
      <w:r w:rsidR="00904A35" w:rsidRPr="00904A35">
        <w:rPr>
          <w:i/>
          <w:iCs/>
          <w:lang w:eastAsia="id-ID"/>
        </w:rPr>
        <w:t>Lontarak</w:t>
      </w:r>
      <w:proofErr w:type="spellEnd"/>
      <w:r w:rsidR="00904A35" w:rsidRPr="00904A35">
        <w:rPr>
          <w:i/>
          <w:iCs/>
          <w:lang w:eastAsia="id-ID"/>
        </w:rPr>
        <w:t xml:space="preserve"> </w:t>
      </w:r>
      <w:proofErr w:type="spellStart"/>
      <w:r w:rsidR="00904A35" w:rsidRPr="00904A35">
        <w:rPr>
          <w:i/>
          <w:iCs/>
          <w:lang w:eastAsia="id-ID"/>
        </w:rPr>
        <w:t>Attoriolonna</w:t>
      </w:r>
      <w:proofErr w:type="spellEnd"/>
      <w:r w:rsidR="00904A35" w:rsidRPr="00904A35">
        <w:rPr>
          <w:i/>
          <w:iCs/>
          <w:lang w:eastAsia="id-ID"/>
        </w:rPr>
        <w:t xml:space="preserve"> to-Bone, </w:t>
      </w:r>
      <w:r w:rsidR="00904A35" w:rsidRPr="00904A35">
        <w:rPr>
          <w:i/>
          <w:iCs/>
          <w:lang w:eastAsia="id-ID"/>
        </w:rPr>
        <w:lastRenderedPageBreak/>
        <w:t xml:space="preserve">Lontara` No. 130 </w:t>
      </w:r>
      <w:proofErr w:type="spellStart"/>
      <w:r w:rsidR="00904A35" w:rsidRPr="00904A35">
        <w:rPr>
          <w:i/>
          <w:iCs/>
          <w:lang w:eastAsia="id-ID"/>
        </w:rPr>
        <w:t>tentang</w:t>
      </w:r>
      <w:proofErr w:type="spellEnd"/>
      <w:r w:rsidR="00904A35" w:rsidRPr="00904A35">
        <w:rPr>
          <w:i/>
          <w:iCs/>
          <w:lang w:eastAsia="id-ID"/>
        </w:rPr>
        <w:t xml:space="preserve"> </w:t>
      </w:r>
      <w:proofErr w:type="spellStart"/>
      <w:r w:rsidR="00904A35" w:rsidRPr="00904A35">
        <w:rPr>
          <w:i/>
          <w:iCs/>
          <w:lang w:eastAsia="id-ID"/>
        </w:rPr>
        <w:t>Rapang</w:t>
      </w:r>
      <w:proofErr w:type="spellEnd"/>
      <w:r w:rsidR="00904A35" w:rsidRPr="00904A35">
        <w:rPr>
          <w:i/>
          <w:iCs/>
          <w:lang w:eastAsia="id-ID"/>
        </w:rPr>
        <w:t xml:space="preserve">, Lontara` </w:t>
      </w:r>
      <w:proofErr w:type="spellStart"/>
      <w:r w:rsidR="00904A35" w:rsidRPr="00904A35">
        <w:rPr>
          <w:i/>
          <w:iCs/>
          <w:lang w:eastAsia="id-ID"/>
        </w:rPr>
        <w:t>Tellumpoccoe</w:t>
      </w:r>
      <w:proofErr w:type="spellEnd"/>
      <w:r w:rsidR="00904A35" w:rsidRPr="00904A35">
        <w:rPr>
          <w:i/>
          <w:iCs/>
          <w:lang w:eastAsia="id-ID"/>
        </w:rPr>
        <w:t xml:space="preserve">, Lontara` </w:t>
      </w:r>
      <w:proofErr w:type="spellStart"/>
      <w:r w:rsidR="00904A35" w:rsidRPr="00904A35">
        <w:rPr>
          <w:i/>
          <w:iCs/>
          <w:lang w:eastAsia="id-ID"/>
        </w:rPr>
        <w:t>Koleksi</w:t>
      </w:r>
      <w:proofErr w:type="spellEnd"/>
      <w:r w:rsidR="00904A35" w:rsidRPr="00904A35">
        <w:rPr>
          <w:i/>
          <w:iCs/>
          <w:lang w:eastAsia="id-ID"/>
        </w:rPr>
        <w:t xml:space="preserve"> YKSST Ujung Pandang (Makassar)</w:t>
      </w:r>
      <w:r w:rsidR="00904A35" w:rsidRPr="00904A35">
        <w:rPr>
          <w:lang w:eastAsia="id-ID"/>
        </w:rPr>
        <w:t xml:space="preserve">, data </w:t>
      </w:r>
      <w:proofErr w:type="spellStart"/>
      <w:r w:rsidR="00904A35" w:rsidRPr="00904A35">
        <w:rPr>
          <w:lang w:eastAsia="id-ID"/>
        </w:rPr>
        <w:t>sekunder</w:t>
      </w:r>
      <w:proofErr w:type="spellEnd"/>
      <w:r w:rsidR="00904A35" w:rsidRPr="00904A35">
        <w:rPr>
          <w:lang w:eastAsia="id-ID"/>
        </w:rPr>
        <w:t xml:space="preserve"> </w:t>
      </w:r>
      <w:proofErr w:type="spellStart"/>
      <w:r w:rsidR="00904A35" w:rsidRPr="00904A35">
        <w:rPr>
          <w:lang w:eastAsia="id-ID"/>
        </w:rPr>
        <w:t>dalam</w:t>
      </w:r>
      <w:proofErr w:type="spellEnd"/>
      <w:r w:rsidR="00904A35" w:rsidRPr="00904A35">
        <w:rPr>
          <w:lang w:eastAsia="id-ID"/>
        </w:rPr>
        <w:t xml:space="preserve"> </w:t>
      </w:r>
      <w:proofErr w:type="spellStart"/>
      <w:r w:rsidR="00904A35" w:rsidRPr="00904A35">
        <w:rPr>
          <w:lang w:eastAsia="id-ID"/>
        </w:rPr>
        <w:t>penelitian</w:t>
      </w:r>
      <w:proofErr w:type="spellEnd"/>
      <w:r w:rsidR="00904A35" w:rsidRPr="00904A35">
        <w:rPr>
          <w:lang w:eastAsia="id-ID"/>
        </w:rPr>
        <w:t xml:space="preserve"> </w:t>
      </w:r>
      <w:proofErr w:type="spellStart"/>
      <w:r w:rsidR="00904A35" w:rsidRPr="00904A35">
        <w:rPr>
          <w:lang w:eastAsia="id-ID"/>
        </w:rPr>
        <w:t>ini</w:t>
      </w:r>
      <w:proofErr w:type="spellEnd"/>
      <w:r w:rsidR="00904A35" w:rsidRPr="00904A35">
        <w:rPr>
          <w:lang w:eastAsia="id-ID"/>
        </w:rPr>
        <w:t xml:space="preserve"> </w:t>
      </w:r>
      <w:proofErr w:type="spellStart"/>
      <w:r w:rsidR="00904A35" w:rsidRPr="00904A35">
        <w:rPr>
          <w:lang w:eastAsia="id-ID"/>
        </w:rPr>
        <w:t>ialah</w:t>
      </w:r>
      <w:proofErr w:type="spellEnd"/>
      <w:r w:rsidR="00904A35" w:rsidRPr="00904A35">
        <w:rPr>
          <w:lang w:eastAsia="id-ID"/>
        </w:rPr>
        <w:t xml:space="preserve"> </w:t>
      </w:r>
      <w:proofErr w:type="spellStart"/>
      <w:r w:rsidR="00904A35" w:rsidRPr="00904A35">
        <w:rPr>
          <w:lang w:eastAsia="id-ID"/>
        </w:rPr>
        <w:t>semua</w:t>
      </w:r>
      <w:proofErr w:type="spellEnd"/>
      <w:r w:rsidR="00904A35" w:rsidRPr="00904A35">
        <w:rPr>
          <w:lang w:eastAsia="id-ID"/>
        </w:rPr>
        <w:t xml:space="preserve"> </w:t>
      </w:r>
      <w:proofErr w:type="spellStart"/>
      <w:r w:rsidR="00904A35" w:rsidRPr="00904A35">
        <w:rPr>
          <w:lang w:eastAsia="id-ID"/>
        </w:rPr>
        <w:t>sumber</w:t>
      </w:r>
      <w:proofErr w:type="spellEnd"/>
      <w:r w:rsidR="00904A35" w:rsidRPr="00904A35">
        <w:rPr>
          <w:lang w:eastAsia="id-ID"/>
        </w:rPr>
        <w:t xml:space="preserve"> </w:t>
      </w:r>
      <w:proofErr w:type="spellStart"/>
      <w:r w:rsidR="00904A35" w:rsidRPr="00904A35">
        <w:rPr>
          <w:lang w:eastAsia="id-ID"/>
        </w:rPr>
        <w:t>kepustakaan</w:t>
      </w:r>
      <w:proofErr w:type="spellEnd"/>
      <w:r w:rsidR="00904A35" w:rsidRPr="00904A35">
        <w:rPr>
          <w:lang w:eastAsia="id-ID"/>
        </w:rPr>
        <w:t xml:space="preserve"> yang </w:t>
      </w:r>
      <w:proofErr w:type="spellStart"/>
      <w:r w:rsidR="00904A35" w:rsidRPr="00904A35">
        <w:rPr>
          <w:lang w:eastAsia="id-ID"/>
        </w:rPr>
        <w:t>memiliki</w:t>
      </w:r>
      <w:proofErr w:type="spellEnd"/>
      <w:r w:rsidR="00904A35" w:rsidRPr="00904A35">
        <w:rPr>
          <w:lang w:eastAsia="id-ID"/>
        </w:rPr>
        <w:t xml:space="preserve"> </w:t>
      </w:r>
      <w:proofErr w:type="spellStart"/>
      <w:r w:rsidR="00904A35" w:rsidRPr="00904A35">
        <w:rPr>
          <w:lang w:eastAsia="id-ID"/>
        </w:rPr>
        <w:t>relevansi</w:t>
      </w:r>
      <w:proofErr w:type="spellEnd"/>
      <w:r w:rsidR="00904A35" w:rsidRPr="00904A35">
        <w:rPr>
          <w:lang w:eastAsia="id-ID"/>
        </w:rPr>
        <w:t xml:space="preserve"> </w:t>
      </w:r>
      <w:proofErr w:type="spellStart"/>
      <w:r w:rsidR="00904A35" w:rsidRPr="00904A35">
        <w:rPr>
          <w:lang w:eastAsia="id-ID"/>
        </w:rPr>
        <w:t>dengan</w:t>
      </w:r>
      <w:proofErr w:type="spellEnd"/>
      <w:r w:rsidR="00904A35" w:rsidRPr="00904A35">
        <w:rPr>
          <w:lang w:eastAsia="id-ID"/>
        </w:rPr>
        <w:t xml:space="preserve"> </w:t>
      </w:r>
      <w:proofErr w:type="spellStart"/>
      <w:r w:rsidR="00904A35" w:rsidRPr="00904A35">
        <w:rPr>
          <w:lang w:eastAsia="id-ID"/>
        </w:rPr>
        <w:t>fokus</w:t>
      </w:r>
      <w:proofErr w:type="spellEnd"/>
      <w:r w:rsidR="00904A35" w:rsidRPr="00904A35">
        <w:rPr>
          <w:lang w:eastAsia="id-ID"/>
        </w:rPr>
        <w:t xml:space="preserve"> </w:t>
      </w:r>
      <w:proofErr w:type="spellStart"/>
      <w:r w:rsidR="00904A35" w:rsidRPr="00904A35">
        <w:rPr>
          <w:lang w:eastAsia="id-ID"/>
        </w:rPr>
        <w:t>penelitian</w:t>
      </w:r>
      <w:proofErr w:type="spellEnd"/>
      <w:r w:rsidR="00904A35" w:rsidRPr="00904A35">
        <w:rPr>
          <w:lang w:eastAsia="id-ID"/>
        </w:rPr>
        <w:t xml:space="preserve"> </w:t>
      </w:r>
      <w:proofErr w:type="spellStart"/>
      <w:r w:rsidR="00904A35" w:rsidRPr="00904A35">
        <w:rPr>
          <w:lang w:eastAsia="id-ID"/>
        </w:rPr>
        <w:t>ini</w:t>
      </w:r>
      <w:proofErr w:type="spellEnd"/>
      <w:r w:rsidR="00904A35" w:rsidRPr="00904A35">
        <w:rPr>
          <w:lang w:eastAsia="id-ID"/>
        </w:rPr>
        <w:t xml:space="preserve">. </w:t>
      </w:r>
      <w:proofErr w:type="spellStart"/>
      <w:r w:rsidR="00904A35" w:rsidRPr="00904A35">
        <w:rPr>
          <w:lang w:eastAsia="id-ID"/>
        </w:rPr>
        <w:t>pengumpulan</w:t>
      </w:r>
      <w:proofErr w:type="spellEnd"/>
      <w:r w:rsidR="00904A35" w:rsidRPr="00904A35">
        <w:rPr>
          <w:lang w:eastAsia="id-ID"/>
        </w:rPr>
        <w:t xml:space="preserve"> data </w:t>
      </w:r>
      <w:proofErr w:type="spellStart"/>
      <w:r w:rsidR="00904A35" w:rsidRPr="00904A35">
        <w:rPr>
          <w:lang w:eastAsia="id-ID"/>
        </w:rPr>
        <w:t>dilakukan</w:t>
      </w:r>
      <w:proofErr w:type="spellEnd"/>
      <w:r w:rsidR="00904A35" w:rsidRPr="00904A35">
        <w:rPr>
          <w:lang w:eastAsia="id-ID"/>
        </w:rPr>
        <w:t xml:space="preserve"> </w:t>
      </w:r>
      <w:proofErr w:type="spellStart"/>
      <w:r w:rsidR="00904A35" w:rsidRPr="00904A35">
        <w:rPr>
          <w:lang w:eastAsia="id-ID"/>
        </w:rPr>
        <w:t>dengan</w:t>
      </w:r>
      <w:proofErr w:type="spellEnd"/>
      <w:r w:rsidR="00904A35" w:rsidRPr="00904A35">
        <w:rPr>
          <w:lang w:eastAsia="id-ID"/>
        </w:rPr>
        <w:t xml:space="preserve"> </w:t>
      </w:r>
      <w:proofErr w:type="spellStart"/>
      <w:r w:rsidR="00904A35" w:rsidRPr="00904A35">
        <w:rPr>
          <w:lang w:eastAsia="id-ID"/>
        </w:rPr>
        <w:t>teknik</w:t>
      </w:r>
      <w:proofErr w:type="spellEnd"/>
      <w:r w:rsidR="00904A35" w:rsidRPr="00904A35">
        <w:rPr>
          <w:lang w:eastAsia="id-ID"/>
        </w:rPr>
        <w:t xml:space="preserve"> </w:t>
      </w:r>
      <w:proofErr w:type="spellStart"/>
      <w:r w:rsidR="00904A35" w:rsidRPr="00904A35">
        <w:rPr>
          <w:lang w:eastAsia="id-ID"/>
        </w:rPr>
        <w:t>dokumentasi</w:t>
      </w:r>
      <w:proofErr w:type="spellEnd"/>
      <w:r w:rsidR="00904A35" w:rsidRPr="00904A35">
        <w:rPr>
          <w:lang w:eastAsia="id-ID"/>
        </w:rPr>
        <w:t xml:space="preserve"> dan </w:t>
      </w:r>
      <w:proofErr w:type="spellStart"/>
      <w:r w:rsidR="00904A35" w:rsidRPr="00904A35">
        <w:rPr>
          <w:lang w:eastAsia="id-ID"/>
        </w:rPr>
        <w:t>dokumentar</w:t>
      </w:r>
      <w:proofErr w:type="spellEnd"/>
      <w:r w:rsidR="00904A35" w:rsidRPr="00904A35">
        <w:rPr>
          <w:lang w:eastAsia="id-ID"/>
        </w:rPr>
        <w:t xml:space="preserve">, dan </w:t>
      </w:r>
      <w:proofErr w:type="spellStart"/>
      <w:r w:rsidR="00904A35" w:rsidRPr="00904A35">
        <w:rPr>
          <w:lang w:eastAsia="id-ID"/>
        </w:rPr>
        <w:t>kemudian</w:t>
      </w:r>
      <w:proofErr w:type="spellEnd"/>
      <w:r w:rsidR="00904A35" w:rsidRPr="00904A35">
        <w:rPr>
          <w:lang w:eastAsia="id-ID"/>
        </w:rPr>
        <w:t xml:space="preserve"> </w:t>
      </w:r>
      <w:proofErr w:type="spellStart"/>
      <w:r w:rsidR="00904A35" w:rsidRPr="00904A35">
        <w:rPr>
          <w:lang w:eastAsia="id-ID"/>
        </w:rPr>
        <w:t>dianalisis</w:t>
      </w:r>
      <w:proofErr w:type="spellEnd"/>
      <w:r w:rsidR="00904A35" w:rsidRPr="00904A35">
        <w:rPr>
          <w:lang w:eastAsia="id-ID"/>
        </w:rPr>
        <w:t xml:space="preserve"> </w:t>
      </w:r>
      <w:proofErr w:type="spellStart"/>
      <w:r w:rsidR="00904A35" w:rsidRPr="00904A35">
        <w:rPr>
          <w:lang w:eastAsia="id-ID"/>
        </w:rPr>
        <w:t>dengan</w:t>
      </w:r>
      <w:proofErr w:type="spellEnd"/>
      <w:r w:rsidR="00904A35" w:rsidRPr="00904A35">
        <w:rPr>
          <w:lang w:eastAsia="id-ID"/>
        </w:rPr>
        <w:t xml:space="preserve"> </w:t>
      </w:r>
      <w:proofErr w:type="spellStart"/>
      <w:r w:rsidR="00904A35" w:rsidRPr="00904A35">
        <w:rPr>
          <w:lang w:eastAsia="id-ID"/>
        </w:rPr>
        <w:t>dengan</w:t>
      </w:r>
      <w:proofErr w:type="spellEnd"/>
      <w:r w:rsidR="00904A35" w:rsidRPr="00904A35">
        <w:rPr>
          <w:lang w:eastAsia="id-ID"/>
        </w:rPr>
        <w:t xml:space="preserve"> </w:t>
      </w:r>
      <w:proofErr w:type="spellStart"/>
      <w:r w:rsidR="00904A35" w:rsidRPr="00904A35">
        <w:rPr>
          <w:lang w:eastAsia="id-ID"/>
        </w:rPr>
        <w:t>teknik</w:t>
      </w:r>
      <w:proofErr w:type="spellEnd"/>
      <w:r w:rsidR="00904A35" w:rsidRPr="00904A35">
        <w:rPr>
          <w:lang w:eastAsia="id-ID"/>
        </w:rPr>
        <w:t xml:space="preserve"> </w:t>
      </w:r>
      <w:proofErr w:type="spellStart"/>
      <w:r w:rsidR="00904A35" w:rsidRPr="00904A35">
        <w:rPr>
          <w:lang w:eastAsia="id-ID"/>
        </w:rPr>
        <w:t>deskriptif</w:t>
      </w:r>
      <w:proofErr w:type="spellEnd"/>
      <w:r w:rsidR="00904A35" w:rsidRPr="00904A35">
        <w:rPr>
          <w:lang w:eastAsia="id-ID"/>
        </w:rPr>
        <w:t xml:space="preserve"> </w:t>
      </w:r>
      <w:proofErr w:type="spellStart"/>
      <w:r w:rsidR="00904A35" w:rsidRPr="00904A35">
        <w:rPr>
          <w:lang w:eastAsia="id-ID"/>
        </w:rPr>
        <w:t>naratif</w:t>
      </w:r>
      <w:proofErr w:type="spellEnd"/>
      <w:r w:rsidR="00904A35" w:rsidRPr="00904A35">
        <w:rPr>
          <w:lang w:eastAsia="id-ID"/>
        </w:rPr>
        <w:t xml:space="preserve">, dan </w:t>
      </w:r>
      <w:proofErr w:type="spellStart"/>
      <w:r w:rsidR="00904A35" w:rsidRPr="00904A35">
        <w:rPr>
          <w:lang w:eastAsia="id-ID"/>
        </w:rPr>
        <w:t>eksplorasi</w:t>
      </w:r>
      <w:proofErr w:type="spellEnd"/>
      <w:r w:rsidR="00904A35" w:rsidRPr="00904A35">
        <w:rPr>
          <w:lang w:eastAsia="id-ID"/>
        </w:rPr>
        <w:t xml:space="preserve"> </w:t>
      </w:r>
      <w:proofErr w:type="spellStart"/>
      <w:r w:rsidR="00904A35" w:rsidRPr="00904A35">
        <w:rPr>
          <w:lang w:eastAsia="id-ID"/>
        </w:rPr>
        <w:t>analisis</w:t>
      </w:r>
      <w:proofErr w:type="spellEnd"/>
      <w:r w:rsidR="00904A35" w:rsidRPr="00904A35">
        <w:rPr>
          <w:lang w:eastAsia="id-ID"/>
        </w:rPr>
        <w:t xml:space="preserve"> </w:t>
      </w:r>
      <w:proofErr w:type="spellStart"/>
      <w:r w:rsidR="00904A35" w:rsidRPr="00904A35">
        <w:rPr>
          <w:lang w:eastAsia="id-ID"/>
        </w:rPr>
        <w:t>wacana</w:t>
      </w:r>
      <w:proofErr w:type="spellEnd"/>
      <w:r w:rsidR="00904A35" w:rsidRPr="00904A35">
        <w:rPr>
          <w:lang w:eastAsia="id-ID"/>
        </w:rPr>
        <w:t xml:space="preserve"> </w:t>
      </w:r>
      <w:proofErr w:type="spellStart"/>
      <w:r w:rsidR="00904A35" w:rsidRPr="00904A35">
        <w:rPr>
          <w:lang w:eastAsia="id-ID"/>
        </w:rPr>
        <w:t>kritis</w:t>
      </w:r>
      <w:proofErr w:type="spellEnd"/>
      <w:r w:rsidR="00904A35" w:rsidRPr="00904A35">
        <w:rPr>
          <w:lang w:eastAsia="id-ID"/>
        </w:rPr>
        <w:t xml:space="preserve">. </w:t>
      </w:r>
      <w:proofErr w:type="spellStart"/>
      <w:r w:rsidR="00904A35" w:rsidRPr="00904A35">
        <w:rPr>
          <w:lang w:eastAsia="id-ID"/>
        </w:rPr>
        <w:t>Temuan</w:t>
      </w:r>
      <w:proofErr w:type="spellEnd"/>
      <w:r w:rsidR="00904A35" w:rsidRPr="00904A35">
        <w:rPr>
          <w:lang w:eastAsia="id-ID"/>
        </w:rPr>
        <w:t xml:space="preserve"> </w:t>
      </w:r>
      <w:proofErr w:type="spellStart"/>
      <w:r w:rsidR="00904A35" w:rsidRPr="00904A35">
        <w:rPr>
          <w:lang w:eastAsia="id-ID"/>
        </w:rPr>
        <w:t>penelitian</w:t>
      </w:r>
      <w:proofErr w:type="spellEnd"/>
      <w:r w:rsidR="00904A35" w:rsidRPr="00904A35">
        <w:rPr>
          <w:lang w:eastAsia="id-ID"/>
        </w:rPr>
        <w:t xml:space="preserve"> </w:t>
      </w:r>
      <w:proofErr w:type="spellStart"/>
      <w:r w:rsidR="00904A35" w:rsidRPr="00904A35">
        <w:rPr>
          <w:lang w:eastAsia="id-ID"/>
        </w:rPr>
        <w:t>menunjukkan</w:t>
      </w:r>
      <w:proofErr w:type="spellEnd"/>
      <w:r w:rsidR="00904A35" w:rsidRPr="00904A35">
        <w:rPr>
          <w:lang w:eastAsia="id-ID"/>
        </w:rPr>
        <w:t xml:space="preserve"> </w:t>
      </w:r>
      <w:proofErr w:type="spellStart"/>
      <w:r w:rsidR="00904A35" w:rsidRPr="00904A35">
        <w:rPr>
          <w:lang w:eastAsia="id-ID"/>
        </w:rPr>
        <w:t>bahwa</w:t>
      </w:r>
      <w:proofErr w:type="spellEnd"/>
      <w:r w:rsidR="00904A35" w:rsidRPr="00904A35">
        <w:rPr>
          <w:lang w:eastAsia="id-ID"/>
        </w:rPr>
        <w:t xml:space="preserve"> </w:t>
      </w:r>
      <w:proofErr w:type="spellStart"/>
      <w:r w:rsidR="00904A35" w:rsidRPr="00904A35">
        <w:rPr>
          <w:lang w:eastAsia="id-ID"/>
        </w:rPr>
        <w:t>pemikiran</w:t>
      </w:r>
      <w:proofErr w:type="spellEnd"/>
      <w:r w:rsidR="00904A35" w:rsidRPr="00904A35">
        <w:rPr>
          <w:lang w:eastAsia="id-ID"/>
        </w:rPr>
        <w:t xml:space="preserve"> </w:t>
      </w:r>
      <w:proofErr w:type="spellStart"/>
      <w:r w:rsidR="00904A35" w:rsidRPr="00904A35">
        <w:rPr>
          <w:lang w:eastAsia="id-ID"/>
        </w:rPr>
        <w:t>politik</w:t>
      </w:r>
      <w:proofErr w:type="spellEnd"/>
      <w:r w:rsidR="00904A35" w:rsidRPr="00904A35">
        <w:rPr>
          <w:lang w:eastAsia="id-ID"/>
        </w:rPr>
        <w:t xml:space="preserve"> yang </w:t>
      </w:r>
      <w:proofErr w:type="spellStart"/>
      <w:r w:rsidR="00904A35" w:rsidRPr="00904A35">
        <w:rPr>
          <w:lang w:eastAsia="id-ID"/>
        </w:rPr>
        <w:t>tertuang</w:t>
      </w:r>
      <w:proofErr w:type="spellEnd"/>
      <w:r w:rsidR="00904A35" w:rsidRPr="00904A35">
        <w:rPr>
          <w:lang w:eastAsia="id-ID"/>
        </w:rPr>
        <w:t xml:space="preserve"> </w:t>
      </w:r>
      <w:proofErr w:type="spellStart"/>
      <w:r w:rsidR="00904A35" w:rsidRPr="00904A35">
        <w:rPr>
          <w:lang w:eastAsia="id-ID"/>
        </w:rPr>
        <w:t>dalam</w:t>
      </w:r>
      <w:proofErr w:type="spellEnd"/>
      <w:r w:rsidR="00904A35" w:rsidRPr="00904A35">
        <w:rPr>
          <w:lang w:eastAsia="id-ID"/>
        </w:rPr>
        <w:t xml:space="preserve"> Lontara` </w:t>
      </w:r>
      <w:proofErr w:type="spellStart"/>
      <w:r w:rsidR="00904A35" w:rsidRPr="00904A35">
        <w:rPr>
          <w:lang w:eastAsia="id-ID"/>
        </w:rPr>
        <w:t>bugis</w:t>
      </w:r>
      <w:proofErr w:type="spellEnd"/>
      <w:r w:rsidR="00904A35" w:rsidRPr="00904A35">
        <w:rPr>
          <w:lang w:eastAsia="id-ID"/>
        </w:rPr>
        <w:t xml:space="preserve"> </w:t>
      </w:r>
      <w:proofErr w:type="spellStart"/>
      <w:r w:rsidR="00904A35" w:rsidRPr="00904A35">
        <w:rPr>
          <w:lang w:eastAsia="id-ID"/>
        </w:rPr>
        <w:t>bersifat</w:t>
      </w:r>
      <w:proofErr w:type="spellEnd"/>
      <w:r w:rsidR="00904A35" w:rsidRPr="00904A35">
        <w:rPr>
          <w:lang w:eastAsia="id-ID"/>
        </w:rPr>
        <w:t xml:space="preserve"> </w:t>
      </w:r>
      <w:proofErr w:type="spellStart"/>
      <w:r w:rsidR="00904A35" w:rsidRPr="00904A35">
        <w:rPr>
          <w:i/>
          <w:iCs/>
          <w:lang w:eastAsia="id-ID"/>
        </w:rPr>
        <w:t>moralistik-religius-demokratis</w:t>
      </w:r>
      <w:proofErr w:type="spellEnd"/>
      <w:r w:rsidR="00904A35" w:rsidRPr="00904A35">
        <w:rPr>
          <w:lang w:eastAsia="id-ID"/>
        </w:rPr>
        <w:t xml:space="preserve">, </w:t>
      </w:r>
      <w:proofErr w:type="spellStart"/>
      <w:r w:rsidR="00904A35" w:rsidRPr="00904A35">
        <w:rPr>
          <w:lang w:eastAsia="id-ID"/>
        </w:rPr>
        <w:t>serta</w:t>
      </w:r>
      <w:proofErr w:type="spellEnd"/>
      <w:r w:rsidR="00904A35" w:rsidRPr="00904A35">
        <w:rPr>
          <w:lang w:eastAsia="id-ID"/>
        </w:rPr>
        <w:t xml:space="preserve"> </w:t>
      </w:r>
      <w:proofErr w:type="spellStart"/>
      <w:r w:rsidR="00904A35" w:rsidRPr="00904A35">
        <w:rPr>
          <w:lang w:eastAsia="id-ID"/>
        </w:rPr>
        <w:t>adanya</w:t>
      </w:r>
      <w:proofErr w:type="spellEnd"/>
      <w:r w:rsidR="00904A35" w:rsidRPr="00904A35">
        <w:rPr>
          <w:lang w:eastAsia="id-ID"/>
        </w:rPr>
        <w:t xml:space="preserve"> </w:t>
      </w:r>
      <w:proofErr w:type="spellStart"/>
      <w:r w:rsidR="00904A35" w:rsidRPr="00904A35">
        <w:rPr>
          <w:lang w:eastAsia="id-ID"/>
        </w:rPr>
        <w:t>komitmen</w:t>
      </w:r>
      <w:proofErr w:type="spellEnd"/>
      <w:r w:rsidR="00904A35" w:rsidRPr="00904A35">
        <w:rPr>
          <w:lang w:eastAsia="id-ID"/>
        </w:rPr>
        <w:t xml:space="preserve"> </w:t>
      </w:r>
      <w:proofErr w:type="spellStart"/>
      <w:r w:rsidR="00904A35" w:rsidRPr="00904A35">
        <w:rPr>
          <w:lang w:eastAsia="id-ID"/>
        </w:rPr>
        <w:t>penyelenggaraan</w:t>
      </w:r>
      <w:proofErr w:type="spellEnd"/>
      <w:r w:rsidR="00904A35" w:rsidRPr="00904A35">
        <w:rPr>
          <w:lang w:eastAsia="id-ID"/>
        </w:rPr>
        <w:t xml:space="preserve"> </w:t>
      </w:r>
      <w:proofErr w:type="spellStart"/>
      <w:r w:rsidR="00904A35" w:rsidRPr="00904A35">
        <w:rPr>
          <w:lang w:eastAsia="id-ID"/>
        </w:rPr>
        <w:t>kehidupan</w:t>
      </w:r>
      <w:proofErr w:type="spellEnd"/>
      <w:r w:rsidR="00904A35" w:rsidRPr="00904A35">
        <w:rPr>
          <w:lang w:eastAsia="id-ID"/>
        </w:rPr>
        <w:t xml:space="preserve"> </w:t>
      </w:r>
      <w:proofErr w:type="spellStart"/>
      <w:r w:rsidR="00904A35" w:rsidRPr="00904A35">
        <w:rPr>
          <w:lang w:eastAsia="id-ID"/>
        </w:rPr>
        <w:t>bernegara</w:t>
      </w:r>
      <w:proofErr w:type="spellEnd"/>
      <w:r w:rsidR="00904A35" w:rsidRPr="00904A35">
        <w:rPr>
          <w:lang w:eastAsia="id-ID"/>
        </w:rPr>
        <w:t xml:space="preserve"> </w:t>
      </w:r>
      <w:proofErr w:type="spellStart"/>
      <w:r w:rsidR="00904A35" w:rsidRPr="00904A35">
        <w:rPr>
          <w:lang w:eastAsia="id-ID"/>
        </w:rPr>
        <w:t>untuk</w:t>
      </w:r>
      <w:proofErr w:type="spellEnd"/>
      <w:r w:rsidR="00904A35" w:rsidRPr="00904A35">
        <w:rPr>
          <w:lang w:eastAsia="id-ID"/>
        </w:rPr>
        <w:t xml:space="preserve"> </w:t>
      </w:r>
      <w:proofErr w:type="spellStart"/>
      <w:r w:rsidR="00904A35" w:rsidRPr="00904A35">
        <w:rPr>
          <w:lang w:eastAsia="id-ID"/>
        </w:rPr>
        <w:t>kepentingan</w:t>
      </w:r>
      <w:proofErr w:type="spellEnd"/>
      <w:r w:rsidR="00904A35" w:rsidRPr="00904A35">
        <w:rPr>
          <w:lang w:eastAsia="id-ID"/>
        </w:rPr>
        <w:t xml:space="preserve"> </w:t>
      </w:r>
      <w:proofErr w:type="spellStart"/>
      <w:r w:rsidR="00904A35" w:rsidRPr="00904A35">
        <w:rPr>
          <w:lang w:eastAsia="id-ID"/>
        </w:rPr>
        <w:t>rakyat</w:t>
      </w:r>
      <w:proofErr w:type="spellEnd"/>
      <w:r w:rsidR="00904A35" w:rsidRPr="00904A35">
        <w:rPr>
          <w:lang w:eastAsia="id-ID"/>
        </w:rPr>
        <w:t xml:space="preserve">, </w:t>
      </w:r>
      <w:proofErr w:type="spellStart"/>
      <w:r w:rsidR="00904A35" w:rsidRPr="00904A35">
        <w:rPr>
          <w:lang w:eastAsia="id-ID"/>
        </w:rPr>
        <w:t>memuat</w:t>
      </w:r>
      <w:proofErr w:type="spellEnd"/>
      <w:r w:rsidR="00904A35" w:rsidRPr="00904A35">
        <w:rPr>
          <w:lang w:eastAsia="id-ID"/>
        </w:rPr>
        <w:t xml:space="preserve"> </w:t>
      </w:r>
      <w:proofErr w:type="spellStart"/>
      <w:r w:rsidR="00904A35" w:rsidRPr="00904A35">
        <w:rPr>
          <w:lang w:eastAsia="id-ID"/>
        </w:rPr>
        <w:t>prinsip</w:t>
      </w:r>
      <w:proofErr w:type="spellEnd"/>
      <w:r w:rsidR="00904A35" w:rsidRPr="00904A35">
        <w:rPr>
          <w:lang w:eastAsia="id-ID"/>
        </w:rPr>
        <w:t xml:space="preserve"> </w:t>
      </w:r>
      <w:r w:rsidR="00904A35" w:rsidRPr="00904A35">
        <w:rPr>
          <w:i/>
          <w:iCs/>
          <w:lang w:eastAsia="id-ID"/>
        </w:rPr>
        <w:t xml:space="preserve">rule of law, </w:t>
      </w:r>
      <w:proofErr w:type="spellStart"/>
      <w:r w:rsidR="00904A35" w:rsidRPr="00904A35">
        <w:rPr>
          <w:lang w:eastAsia="id-ID"/>
        </w:rPr>
        <w:t>partisipasi</w:t>
      </w:r>
      <w:proofErr w:type="spellEnd"/>
      <w:r w:rsidR="00904A35" w:rsidRPr="00904A35">
        <w:rPr>
          <w:lang w:eastAsia="id-ID"/>
        </w:rPr>
        <w:t xml:space="preserve"> </w:t>
      </w:r>
      <w:proofErr w:type="spellStart"/>
      <w:r w:rsidR="00904A35" w:rsidRPr="00904A35">
        <w:rPr>
          <w:lang w:eastAsia="id-ID"/>
        </w:rPr>
        <w:t>demokratis</w:t>
      </w:r>
      <w:proofErr w:type="spellEnd"/>
      <w:r w:rsidR="00904A35" w:rsidRPr="00904A35">
        <w:rPr>
          <w:lang w:eastAsia="id-ID"/>
        </w:rPr>
        <w:t xml:space="preserve"> </w:t>
      </w:r>
      <w:proofErr w:type="spellStart"/>
      <w:r w:rsidR="00904A35" w:rsidRPr="00904A35">
        <w:rPr>
          <w:lang w:eastAsia="id-ID"/>
        </w:rPr>
        <w:t>masyarakat</w:t>
      </w:r>
      <w:proofErr w:type="spellEnd"/>
      <w:r w:rsidR="00904A35" w:rsidRPr="00904A35">
        <w:rPr>
          <w:lang w:eastAsia="id-ID"/>
        </w:rPr>
        <w:t xml:space="preserve">, </w:t>
      </w:r>
      <w:proofErr w:type="spellStart"/>
      <w:r w:rsidR="00904A35" w:rsidRPr="00904A35">
        <w:rPr>
          <w:lang w:eastAsia="id-ID"/>
        </w:rPr>
        <w:t>adanya</w:t>
      </w:r>
      <w:proofErr w:type="spellEnd"/>
      <w:r w:rsidR="00904A35" w:rsidRPr="00904A35">
        <w:rPr>
          <w:lang w:eastAsia="id-ID"/>
        </w:rPr>
        <w:t xml:space="preserve"> </w:t>
      </w:r>
      <w:proofErr w:type="spellStart"/>
      <w:r w:rsidR="00904A35" w:rsidRPr="00904A35">
        <w:rPr>
          <w:lang w:eastAsia="id-ID"/>
        </w:rPr>
        <w:t>jaminan</w:t>
      </w:r>
      <w:proofErr w:type="spellEnd"/>
      <w:r w:rsidR="00904A35" w:rsidRPr="00904A35">
        <w:rPr>
          <w:lang w:eastAsia="id-ID"/>
        </w:rPr>
        <w:t xml:space="preserve"> </w:t>
      </w:r>
      <w:proofErr w:type="spellStart"/>
      <w:r w:rsidR="00904A35" w:rsidRPr="00904A35">
        <w:rPr>
          <w:lang w:eastAsia="id-ID"/>
        </w:rPr>
        <w:t>hak-hak</w:t>
      </w:r>
      <w:proofErr w:type="spellEnd"/>
      <w:r w:rsidR="00904A35" w:rsidRPr="00904A35">
        <w:rPr>
          <w:lang w:eastAsia="id-ID"/>
        </w:rPr>
        <w:t xml:space="preserve"> </w:t>
      </w:r>
      <w:proofErr w:type="spellStart"/>
      <w:r w:rsidR="00904A35" w:rsidRPr="00904A35">
        <w:rPr>
          <w:lang w:eastAsia="id-ID"/>
        </w:rPr>
        <w:t>asasi</w:t>
      </w:r>
      <w:proofErr w:type="spellEnd"/>
      <w:r w:rsidR="00904A35" w:rsidRPr="00904A35">
        <w:rPr>
          <w:lang w:eastAsia="id-ID"/>
        </w:rPr>
        <w:t xml:space="preserve"> </w:t>
      </w:r>
      <w:proofErr w:type="spellStart"/>
      <w:r w:rsidR="00904A35" w:rsidRPr="00904A35">
        <w:rPr>
          <w:lang w:eastAsia="id-ID"/>
        </w:rPr>
        <w:t>manusia</w:t>
      </w:r>
      <w:proofErr w:type="spellEnd"/>
      <w:r w:rsidR="00904A35" w:rsidRPr="00904A35">
        <w:rPr>
          <w:lang w:eastAsia="id-ID"/>
        </w:rPr>
        <w:t xml:space="preserve"> </w:t>
      </w:r>
      <w:proofErr w:type="spellStart"/>
      <w:r w:rsidR="00904A35" w:rsidRPr="00904A35">
        <w:rPr>
          <w:lang w:eastAsia="id-ID"/>
        </w:rPr>
        <w:t>menurut</w:t>
      </w:r>
      <w:proofErr w:type="spellEnd"/>
      <w:r w:rsidR="00904A35" w:rsidRPr="00904A35">
        <w:rPr>
          <w:lang w:eastAsia="id-ID"/>
        </w:rPr>
        <w:t xml:space="preserve"> </w:t>
      </w:r>
      <w:proofErr w:type="spellStart"/>
      <w:r w:rsidR="00904A35" w:rsidRPr="00904A35">
        <w:rPr>
          <w:lang w:eastAsia="id-ID"/>
        </w:rPr>
        <w:t>paham</w:t>
      </w:r>
      <w:proofErr w:type="spellEnd"/>
      <w:r w:rsidR="00904A35" w:rsidRPr="00904A35">
        <w:rPr>
          <w:lang w:eastAsia="id-ID"/>
        </w:rPr>
        <w:t xml:space="preserve"> </w:t>
      </w:r>
      <w:proofErr w:type="spellStart"/>
      <w:r w:rsidR="00904A35" w:rsidRPr="00904A35">
        <w:rPr>
          <w:lang w:eastAsia="id-ID"/>
        </w:rPr>
        <w:t>kemanusiaan</w:t>
      </w:r>
      <w:proofErr w:type="spellEnd"/>
      <w:r w:rsidR="00904A35" w:rsidRPr="00904A35">
        <w:rPr>
          <w:lang w:eastAsia="id-ID"/>
        </w:rPr>
        <w:t xml:space="preserve">, </w:t>
      </w:r>
      <w:proofErr w:type="spellStart"/>
      <w:r w:rsidR="00904A35" w:rsidRPr="00904A35">
        <w:rPr>
          <w:lang w:eastAsia="id-ID"/>
        </w:rPr>
        <w:t>serta</w:t>
      </w:r>
      <w:proofErr w:type="spellEnd"/>
      <w:r w:rsidR="00904A35" w:rsidRPr="00904A35">
        <w:rPr>
          <w:lang w:eastAsia="id-ID"/>
        </w:rPr>
        <w:t xml:space="preserve"> </w:t>
      </w:r>
      <w:proofErr w:type="spellStart"/>
      <w:r w:rsidR="00904A35" w:rsidRPr="00904A35">
        <w:rPr>
          <w:lang w:eastAsia="id-ID"/>
        </w:rPr>
        <w:t>perwujudan</w:t>
      </w:r>
      <w:proofErr w:type="spellEnd"/>
      <w:r w:rsidR="00904A35" w:rsidRPr="00904A35">
        <w:rPr>
          <w:lang w:eastAsia="id-ID"/>
        </w:rPr>
        <w:t xml:space="preserve"> </w:t>
      </w:r>
      <w:proofErr w:type="spellStart"/>
      <w:r w:rsidR="00904A35" w:rsidRPr="00904A35">
        <w:rPr>
          <w:lang w:eastAsia="id-ID"/>
        </w:rPr>
        <w:t>keadilan</w:t>
      </w:r>
      <w:proofErr w:type="spellEnd"/>
      <w:r w:rsidR="00904A35" w:rsidRPr="00904A35">
        <w:rPr>
          <w:lang w:eastAsia="id-ID"/>
        </w:rPr>
        <w:t xml:space="preserve"> </w:t>
      </w:r>
      <w:proofErr w:type="spellStart"/>
      <w:r w:rsidR="00904A35" w:rsidRPr="00904A35">
        <w:rPr>
          <w:lang w:eastAsia="id-ID"/>
        </w:rPr>
        <w:t>sosial</w:t>
      </w:r>
      <w:proofErr w:type="spellEnd"/>
      <w:r w:rsidR="00904A35" w:rsidRPr="00904A35">
        <w:rPr>
          <w:lang w:eastAsia="id-ID"/>
        </w:rPr>
        <w:t xml:space="preserve">, </w:t>
      </w:r>
      <w:proofErr w:type="spellStart"/>
      <w:r w:rsidR="00904A35" w:rsidRPr="00904A35">
        <w:rPr>
          <w:lang w:eastAsia="id-ID"/>
        </w:rPr>
        <w:t>kemudian</w:t>
      </w:r>
      <w:proofErr w:type="spellEnd"/>
      <w:r w:rsidR="00904A35" w:rsidRPr="00904A35">
        <w:rPr>
          <w:lang w:eastAsia="id-ID"/>
        </w:rPr>
        <w:t xml:space="preserve"> </w:t>
      </w:r>
      <w:proofErr w:type="spellStart"/>
      <w:r w:rsidR="00904A35" w:rsidRPr="00904A35">
        <w:rPr>
          <w:lang w:eastAsia="id-ID"/>
        </w:rPr>
        <w:t>dampak</w:t>
      </w:r>
      <w:proofErr w:type="spellEnd"/>
      <w:r w:rsidR="00904A35" w:rsidRPr="00904A35">
        <w:rPr>
          <w:lang w:eastAsia="id-ID"/>
        </w:rPr>
        <w:t xml:space="preserve"> dan </w:t>
      </w:r>
      <w:proofErr w:type="spellStart"/>
      <w:r w:rsidR="00904A35" w:rsidRPr="00904A35">
        <w:rPr>
          <w:lang w:eastAsia="id-ID"/>
        </w:rPr>
        <w:t>relevansinya</w:t>
      </w:r>
      <w:proofErr w:type="spellEnd"/>
      <w:r w:rsidR="00904A35" w:rsidRPr="00904A35">
        <w:rPr>
          <w:lang w:eastAsia="id-ID"/>
        </w:rPr>
        <w:t xml:space="preserve"> </w:t>
      </w:r>
      <w:proofErr w:type="spellStart"/>
      <w:r w:rsidR="00904A35" w:rsidRPr="00904A35">
        <w:rPr>
          <w:lang w:eastAsia="id-ID"/>
        </w:rPr>
        <w:t>tehadap</w:t>
      </w:r>
      <w:proofErr w:type="spellEnd"/>
      <w:r w:rsidR="00904A35" w:rsidRPr="00904A35">
        <w:rPr>
          <w:lang w:eastAsia="id-ID"/>
        </w:rPr>
        <w:t xml:space="preserve"> </w:t>
      </w:r>
      <w:proofErr w:type="spellStart"/>
      <w:r w:rsidR="00904A35" w:rsidRPr="00904A35">
        <w:rPr>
          <w:lang w:eastAsia="id-ID"/>
        </w:rPr>
        <w:t>penguatan</w:t>
      </w:r>
      <w:proofErr w:type="spellEnd"/>
      <w:r w:rsidR="00904A35" w:rsidRPr="00904A35">
        <w:rPr>
          <w:lang w:eastAsia="id-ID"/>
        </w:rPr>
        <w:t xml:space="preserve"> Pendidikan </w:t>
      </w:r>
      <w:proofErr w:type="spellStart"/>
      <w:r w:rsidR="00904A35" w:rsidRPr="00904A35">
        <w:rPr>
          <w:lang w:eastAsia="id-ID"/>
        </w:rPr>
        <w:t>budaya</w:t>
      </w:r>
      <w:proofErr w:type="spellEnd"/>
      <w:r w:rsidR="00904A35" w:rsidRPr="00904A35">
        <w:rPr>
          <w:lang w:eastAsia="id-ID"/>
        </w:rPr>
        <w:t xml:space="preserve"> </w:t>
      </w:r>
      <w:proofErr w:type="spellStart"/>
      <w:r w:rsidR="00904A35" w:rsidRPr="00904A35">
        <w:rPr>
          <w:lang w:eastAsia="id-ID"/>
        </w:rPr>
        <w:t>kewarganegaraan</w:t>
      </w:r>
      <w:proofErr w:type="spellEnd"/>
      <w:r w:rsidR="00904A35" w:rsidRPr="00904A35">
        <w:rPr>
          <w:lang w:eastAsia="id-ID"/>
        </w:rPr>
        <w:t xml:space="preserve"> </w:t>
      </w:r>
      <w:proofErr w:type="spellStart"/>
      <w:r w:rsidR="00904A35" w:rsidRPr="00904A35">
        <w:rPr>
          <w:lang w:eastAsia="id-ID"/>
        </w:rPr>
        <w:t>bersifat</w:t>
      </w:r>
      <w:proofErr w:type="spellEnd"/>
      <w:r w:rsidR="00904A35" w:rsidRPr="00904A35">
        <w:rPr>
          <w:lang w:eastAsia="id-ID"/>
        </w:rPr>
        <w:t xml:space="preserve"> </w:t>
      </w:r>
      <w:proofErr w:type="spellStart"/>
      <w:r w:rsidR="00904A35" w:rsidRPr="00904A35">
        <w:rPr>
          <w:i/>
          <w:iCs/>
          <w:lang w:eastAsia="id-ID"/>
        </w:rPr>
        <w:t>integralistik</w:t>
      </w:r>
      <w:proofErr w:type="spellEnd"/>
      <w:r w:rsidR="00904A35" w:rsidRPr="00904A35">
        <w:rPr>
          <w:i/>
          <w:iCs/>
          <w:lang w:eastAsia="id-ID"/>
        </w:rPr>
        <w:t xml:space="preserve"> </w:t>
      </w:r>
      <w:proofErr w:type="spellStart"/>
      <w:r w:rsidR="00904A35" w:rsidRPr="00904A35">
        <w:rPr>
          <w:lang w:eastAsia="id-ID"/>
        </w:rPr>
        <w:t>secara</w:t>
      </w:r>
      <w:proofErr w:type="spellEnd"/>
      <w:r w:rsidR="00904A35" w:rsidRPr="00904A35">
        <w:rPr>
          <w:lang w:eastAsia="id-ID"/>
        </w:rPr>
        <w:t xml:space="preserve"> </w:t>
      </w:r>
      <w:proofErr w:type="spellStart"/>
      <w:r w:rsidR="00904A35" w:rsidRPr="00904A35">
        <w:rPr>
          <w:lang w:eastAsia="id-ID"/>
        </w:rPr>
        <w:t>struktural</w:t>
      </w:r>
      <w:proofErr w:type="spellEnd"/>
      <w:r w:rsidR="00904A35" w:rsidRPr="00904A35">
        <w:rPr>
          <w:lang w:eastAsia="id-ID"/>
        </w:rPr>
        <w:t xml:space="preserve"> </w:t>
      </w:r>
      <w:proofErr w:type="spellStart"/>
      <w:r w:rsidR="00904A35" w:rsidRPr="00904A35">
        <w:rPr>
          <w:lang w:eastAsia="id-ID"/>
        </w:rPr>
        <w:t>terhadap</w:t>
      </w:r>
      <w:proofErr w:type="spellEnd"/>
      <w:r w:rsidR="00904A35" w:rsidRPr="00904A35">
        <w:rPr>
          <w:lang w:eastAsia="id-ID"/>
        </w:rPr>
        <w:t xml:space="preserve"> </w:t>
      </w:r>
      <w:proofErr w:type="spellStart"/>
      <w:r w:rsidR="00904A35" w:rsidRPr="00904A35">
        <w:rPr>
          <w:lang w:eastAsia="id-ID"/>
        </w:rPr>
        <w:t>nilai-nilai</w:t>
      </w:r>
      <w:proofErr w:type="spellEnd"/>
      <w:r w:rsidR="00904A35" w:rsidRPr="00904A35">
        <w:rPr>
          <w:lang w:eastAsia="id-ID"/>
        </w:rPr>
        <w:t xml:space="preserve"> Pancasila </w:t>
      </w:r>
      <w:proofErr w:type="spellStart"/>
      <w:r w:rsidR="00904A35" w:rsidRPr="00904A35">
        <w:rPr>
          <w:lang w:eastAsia="id-ID"/>
        </w:rPr>
        <w:t>sebagai</w:t>
      </w:r>
      <w:proofErr w:type="spellEnd"/>
      <w:r w:rsidR="00904A35" w:rsidRPr="00904A35">
        <w:rPr>
          <w:lang w:eastAsia="id-ID"/>
        </w:rPr>
        <w:t xml:space="preserve"> </w:t>
      </w:r>
      <w:proofErr w:type="spellStart"/>
      <w:r w:rsidR="00904A35" w:rsidRPr="00904A35">
        <w:rPr>
          <w:lang w:eastAsia="id-ID"/>
        </w:rPr>
        <w:t>rujukan</w:t>
      </w:r>
      <w:proofErr w:type="spellEnd"/>
      <w:r w:rsidR="00904A35" w:rsidRPr="00904A35">
        <w:rPr>
          <w:lang w:eastAsia="id-ID"/>
        </w:rPr>
        <w:t xml:space="preserve"> </w:t>
      </w:r>
      <w:proofErr w:type="spellStart"/>
      <w:r w:rsidR="00904A35" w:rsidRPr="00904A35">
        <w:rPr>
          <w:lang w:eastAsia="id-ID"/>
        </w:rPr>
        <w:t>etika</w:t>
      </w:r>
      <w:proofErr w:type="spellEnd"/>
      <w:r w:rsidR="00904A35" w:rsidRPr="00904A35">
        <w:rPr>
          <w:lang w:eastAsia="id-ID"/>
        </w:rPr>
        <w:t xml:space="preserve"> </w:t>
      </w:r>
      <w:proofErr w:type="spellStart"/>
      <w:r w:rsidR="00904A35" w:rsidRPr="00904A35">
        <w:rPr>
          <w:lang w:eastAsia="id-ID"/>
        </w:rPr>
        <w:t>politik</w:t>
      </w:r>
      <w:proofErr w:type="spellEnd"/>
      <w:r w:rsidR="00904A35" w:rsidRPr="00904A35">
        <w:rPr>
          <w:lang w:eastAsia="id-ID"/>
        </w:rPr>
        <w:t xml:space="preserve"> </w:t>
      </w:r>
      <w:proofErr w:type="spellStart"/>
      <w:r w:rsidR="00904A35" w:rsidRPr="00904A35">
        <w:rPr>
          <w:lang w:eastAsia="id-ID"/>
        </w:rPr>
        <w:t>dalam</w:t>
      </w:r>
      <w:proofErr w:type="spellEnd"/>
      <w:r w:rsidR="00904A35" w:rsidRPr="00904A35">
        <w:rPr>
          <w:lang w:eastAsia="id-ID"/>
        </w:rPr>
        <w:t xml:space="preserve"> </w:t>
      </w:r>
      <w:proofErr w:type="spellStart"/>
      <w:r w:rsidR="00904A35" w:rsidRPr="00904A35">
        <w:rPr>
          <w:lang w:eastAsia="id-ID"/>
        </w:rPr>
        <w:t>penyelenggaraan</w:t>
      </w:r>
      <w:proofErr w:type="spellEnd"/>
      <w:r w:rsidR="00904A35" w:rsidRPr="00904A35">
        <w:rPr>
          <w:lang w:eastAsia="id-ID"/>
        </w:rPr>
        <w:t xml:space="preserve"> </w:t>
      </w:r>
      <w:proofErr w:type="spellStart"/>
      <w:r w:rsidR="00904A35" w:rsidRPr="00904A35">
        <w:rPr>
          <w:lang w:eastAsia="id-ID"/>
        </w:rPr>
        <w:t>kehidupan</w:t>
      </w:r>
      <w:proofErr w:type="spellEnd"/>
      <w:r w:rsidR="00904A35" w:rsidRPr="00904A35">
        <w:rPr>
          <w:lang w:eastAsia="id-ID"/>
        </w:rPr>
        <w:t xml:space="preserve"> </w:t>
      </w:r>
      <w:proofErr w:type="spellStart"/>
      <w:r w:rsidR="00904A35" w:rsidRPr="00904A35">
        <w:rPr>
          <w:lang w:eastAsia="id-ID"/>
        </w:rPr>
        <w:t>bernegara</w:t>
      </w:r>
      <w:proofErr w:type="spellEnd"/>
      <w:r w:rsidR="00904A35" w:rsidRPr="00904A35">
        <w:rPr>
          <w:lang w:eastAsia="id-ID"/>
        </w:rPr>
        <w:t xml:space="preserve">. </w:t>
      </w:r>
    </w:p>
    <w:p w14:paraId="281D4D2B" w14:textId="7007ECFD" w:rsidR="0059795B" w:rsidRPr="002457E2" w:rsidRDefault="00747FA4" w:rsidP="002457E2">
      <w:pPr>
        <w:autoSpaceDE w:val="0"/>
        <w:autoSpaceDN w:val="0"/>
        <w:adjustRightInd w:val="0"/>
        <w:spacing w:before="120" w:after="160"/>
        <w:ind w:left="567" w:right="703"/>
        <w:jc w:val="both"/>
        <w:rPr>
          <w:lang w:eastAsia="id-ID"/>
        </w:rPr>
      </w:pPr>
      <w:r w:rsidRPr="002457E2">
        <w:rPr>
          <w:b/>
          <w:lang w:val="id-ID"/>
        </w:rPr>
        <w:t>Kata k</w:t>
      </w:r>
      <w:r w:rsidR="007D21E8" w:rsidRPr="002457E2">
        <w:rPr>
          <w:b/>
          <w:lang w:val="id-ID"/>
        </w:rPr>
        <w:t>unci:</w:t>
      </w:r>
      <w:r w:rsidR="007D21E8" w:rsidRPr="002457E2">
        <w:rPr>
          <w:lang w:val="id-ID"/>
        </w:rPr>
        <w:t xml:space="preserve"> </w:t>
      </w:r>
      <w:proofErr w:type="spellStart"/>
      <w:r w:rsidR="002457E2" w:rsidRPr="002457E2">
        <w:t>Pemikiran</w:t>
      </w:r>
      <w:proofErr w:type="spellEnd"/>
      <w:r w:rsidR="002457E2" w:rsidRPr="002457E2">
        <w:t xml:space="preserve"> </w:t>
      </w:r>
      <w:proofErr w:type="spellStart"/>
      <w:r w:rsidR="002457E2" w:rsidRPr="002457E2">
        <w:t>politik</w:t>
      </w:r>
      <w:proofErr w:type="spellEnd"/>
      <w:r w:rsidR="002457E2" w:rsidRPr="002457E2">
        <w:t xml:space="preserve">, </w:t>
      </w:r>
      <w:proofErr w:type="spellStart"/>
      <w:r w:rsidR="002457E2" w:rsidRPr="002457E2">
        <w:t>lontara</w:t>
      </w:r>
      <w:proofErr w:type="spellEnd"/>
      <w:r w:rsidR="002457E2" w:rsidRPr="002457E2">
        <w:t xml:space="preserve">`, </w:t>
      </w:r>
      <w:proofErr w:type="spellStart"/>
      <w:r w:rsidR="002457E2" w:rsidRPr="002457E2">
        <w:t>bugis</w:t>
      </w:r>
      <w:proofErr w:type="spellEnd"/>
      <w:r w:rsidR="002457E2" w:rsidRPr="002457E2">
        <w:t xml:space="preserve">, </w:t>
      </w:r>
      <w:proofErr w:type="spellStart"/>
      <w:r w:rsidR="002457E2" w:rsidRPr="002457E2">
        <w:t>budaya</w:t>
      </w:r>
      <w:proofErr w:type="spellEnd"/>
      <w:r w:rsidR="002457E2" w:rsidRPr="002457E2">
        <w:t xml:space="preserve"> </w:t>
      </w:r>
      <w:proofErr w:type="spellStart"/>
      <w:r w:rsidR="002457E2" w:rsidRPr="002457E2">
        <w:t>kewarganegaraan</w:t>
      </w:r>
      <w:proofErr w:type="spellEnd"/>
    </w:p>
    <w:p w14:paraId="07263F25" w14:textId="77777777" w:rsidR="0059795B" w:rsidRDefault="0059795B" w:rsidP="00706942">
      <w:pPr>
        <w:ind w:firstLine="567"/>
        <w:jc w:val="both"/>
        <w:rPr>
          <w:sz w:val="22"/>
          <w:szCs w:val="22"/>
          <w:lang w:val="sv-SE"/>
        </w:rPr>
        <w:sectPr w:rsidR="0059795B" w:rsidSect="00376652">
          <w:headerReference w:type="even" r:id="rId10"/>
          <w:headerReference w:type="default" r:id="rId11"/>
          <w:headerReference w:type="first" r:id="rId12"/>
          <w:footerReference w:type="first" r:id="rId13"/>
          <w:pgSz w:w="11907" w:h="16839" w:code="9"/>
          <w:pgMar w:top="1701" w:right="1418" w:bottom="1701" w:left="1418" w:header="964" w:footer="709" w:gutter="0"/>
          <w:pgNumType w:start="138"/>
          <w:cols w:space="397"/>
          <w:titlePg/>
          <w:docGrid w:linePitch="360"/>
        </w:sectPr>
      </w:pPr>
    </w:p>
    <w:p w14:paraId="22F8CDD1" w14:textId="7CE2A20E" w:rsidR="00BB6F29" w:rsidRDefault="00BB6F29" w:rsidP="00BB6F29">
      <w:pPr>
        <w:ind w:firstLine="567"/>
        <w:jc w:val="both"/>
        <w:rPr>
          <w:lang w:eastAsia="id-ID"/>
        </w:rPr>
      </w:pPr>
      <w:proofErr w:type="spellStart"/>
      <w:r>
        <w:rPr>
          <w:lang w:eastAsia="id-ID"/>
        </w:rPr>
        <w:t>Sebuah</w:t>
      </w:r>
      <w:proofErr w:type="spellEnd"/>
      <w:r>
        <w:rPr>
          <w:lang w:eastAsia="id-ID"/>
        </w:rPr>
        <w:t xml:space="preserve"> </w:t>
      </w:r>
      <w:proofErr w:type="spellStart"/>
      <w:r>
        <w:rPr>
          <w:lang w:eastAsia="id-ID"/>
        </w:rPr>
        <w:t>puisi</w:t>
      </w:r>
      <w:proofErr w:type="spellEnd"/>
      <w:r>
        <w:rPr>
          <w:lang w:eastAsia="id-ID"/>
        </w:rPr>
        <w:t xml:space="preserve"> Bugis yang </w:t>
      </w:r>
      <w:proofErr w:type="spellStart"/>
      <w:r>
        <w:rPr>
          <w:lang w:eastAsia="id-ID"/>
        </w:rPr>
        <w:t>dikemukakan</w:t>
      </w:r>
      <w:proofErr w:type="spellEnd"/>
      <w:r>
        <w:rPr>
          <w:lang w:eastAsia="id-ID"/>
        </w:rPr>
        <w:t xml:space="preserve"> oleh Ibrahim</w:t>
      </w:r>
      <w:r w:rsidR="00950A3A">
        <w:rPr>
          <w:lang w:eastAsia="id-ID"/>
        </w:rPr>
        <w:t xml:space="preserve"> (2003)</w:t>
      </w:r>
      <w:r>
        <w:rPr>
          <w:lang w:eastAsia="id-ID"/>
        </w:rPr>
        <w:t xml:space="preserve"> </w:t>
      </w:r>
      <w:proofErr w:type="spellStart"/>
      <w:r>
        <w:rPr>
          <w:lang w:eastAsia="id-ID"/>
        </w:rPr>
        <w:t>dalam</w:t>
      </w:r>
      <w:proofErr w:type="spellEnd"/>
      <w:r>
        <w:rPr>
          <w:lang w:eastAsia="id-ID"/>
        </w:rPr>
        <w:t xml:space="preserve"> </w:t>
      </w:r>
      <w:proofErr w:type="spellStart"/>
      <w:r>
        <w:rPr>
          <w:lang w:eastAsia="id-ID"/>
        </w:rPr>
        <w:t>bukunya</w:t>
      </w:r>
      <w:proofErr w:type="spellEnd"/>
      <w:r>
        <w:rPr>
          <w:lang w:eastAsia="id-ID"/>
        </w:rPr>
        <w:t xml:space="preserve"> </w:t>
      </w:r>
      <w:proofErr w:type="spellStart"/>
      <w:r>
        <w:rPr>
          <w:lang w:eastAsia="id-ID"/>
        </w:rPr>
        <w:t>menyatakan</w:t>
      </w:r>
      <w:proofErr w:type="spellEnd"/>
      <w:r>
        <w:rPr>
          <w:lang w:eastAsia="id-ID"/>
        </w:rPr>
        <w:t xml:space="preserve"> </w:t>
      </w:r>
      <w:r>
        <w:rPr>
          <w:i/>
          <w:iCs/>
          <w:lang w:eastAsia="id-ID"/>
        </w:rPr>
        <w:t>“</w:t>
      </w:r>
      <w:proofErr w:type="spellStart"/>
      <w:r>
        <w:rPr>
          <w:i/>
          <w:iCs/>
          <w:lang w:eastAsia="id-ID"/>
        </w:rPr>
        <w:t>iya</w:t>
      </w:r>
      <w:proofErr w:type="spellEnd"/>
      <w:r>
        <w:rPr>
          <w:i/>
          <w:iCs/>
          <w:lang w:eastAsia="id-ID"/>
        </w:rPr>
        <w:t xml:space="preserve"> </w:t>
      </w:r>
      <w:proofErr w:type="spellStart"/>
      <w:r>
        <w:rPr>
          <w:i/>
          <w:iCs/>
          <w:lang w:eastAsia="id-ID"/>
        </w:rPr>
        <w:t>teppaja</w:t>
      </w:r>
      <w:proofErr w:type="spellEnd"/>
      <w:r>
        <w:rPr>
          <w:i/>
          <w:iCs/>
          <w:lang w:eastAsia="id-ID"/>
        </w:rPr>
        <w:t xml:space="preserve"> </w:t>
      </w:r>
      <w:proofErr w:type="spellStart"/>
      <w:r>
        <w:rPr>
          <w:i/>
          <w:iCs/>
          <w:lang w:eastAsia="id-ID"/>
        </w:rPr>
        <w:t>risappa</w:t>
      </w:r>
      <w:proofErr w:type="spellEnd"/>
      <w:r>
        <w:rPr>
          <w:i/>
          <w:iCs/>
          <w:lang w:eastAsia="id-ID"/>
        </w:rPr>
        <w:t xml:space="preserve">, </w:t>
      </w:r>
      <w:proofErr w:type="spellStart"/>
      <w:r>
        <w:rPr>
          <w:i/>
          <w:iCs/>
          <w:lang w:eastAsia="id-ID"/>
        </w:rPr>
        <w:t>paccolli-loloenngi</w:t>
      </w:r>
      <w:proofErr w:type="spellEnd"/>
      <w:r>
        <w:rPr>
          <w:i/>
          <w:iCs/>
          <w:lang w:eastAsia="id-ID"/>
        </w:rPr>
        <w:t xml:space="preserve">, </w:t>
      </w:r>
      <w:proofErr w:type="spellStart"/>
      <w:r>
        <w:rPr>
          <w:i/>
          <w:iCs/>
          <w:lang w:eastAsia="id-ID"/>
        </w:rPr>
        <w:t>aju</w:t>
      </w:r>
      <w:proofErr w:type="spellEnd"/>
      <w:r>
        <w:rPr>
          <w:i/>
          <w:iCs/>
          <w:lang w:eastAsia="id-ID"/>
        </w:rPr>
        <w:t xml:space="preserve"> </w:t>
      </w:r>
      <w:proofErr w:type="spellStart"/>
      <w:r>
        <w:rPr>
          <w:i/>
          <w:iCs/>
          <w:lang w:eastAsia="id-ID"/>
        </w:rPr>
        <w:t>marakkoe</w:t>
      </w:r>
      <w:proofErr w:type="spellEnd"/>
      <w:r>
        <w:rPr>
          <w:i/>
          <w:iCs/>
          <w:lang w:eastAsia="id-ID"/>
        </w:rPr>
        <w:t xml:space="preserve">” </w:t>
      </w:r>
      <w:r>
        <w:rPr>
          <w:lang w:eastAsia="id-ID"/>
        </w:rPr>
        <w:t xml:space="preserve">(yang </w:t>
      </w:r>
      <w:proofErr w:type="spellStart"/>
      <w:r>
        <w:rPr>
          <w:lang w:eastAsia="id-ID"/>
        </w:rPr>
        <w:t>tak</w:t>
      </w:r>
      <w:proofErr w:type="spellEnd"/>
      <w:r>
        <w:rPr>
          <w:lang w:eastAsia="id-ID"/>
        </w:rPr>
        <w:t xml:space="preserve"> </w:t>
      </w:r>
      <w:proofErr w:type="spellStart"/>
      <w:r>
        <w:rPr>
          <w:lang w:eastAsia="id-ID"/>
        </w:rPr>
        <w:t>henti-hentinya</w:t>
      </w:r>
      <w:proofErr w:type="spellEnd"/>
      <w:r>
        <w:rPr>
          <w:lang w:eastAsia="id-ID"/>
        </w:rPr>
        <w:t xml:space="preserve"> </w:t>
      </w:r>
      <w:proofErr w:type="spellStart"/>
      <w:r>
        <w:rPr>
          <w:lang w:eastAsia="id-ID"/>
        </w:rPr>
        <w:t>dicari</w:t>
      </w:r>
      <w:proofErr w:type="spellEnd"/>
      <w:r>
        <w:rPr>
          <w:lang w:eastAsia="id-ID"/>
        </w:rPr>
        <w:t xml:space="preserve">, yang </w:t>
      </w:r>
      <w:proofErr w:type="spellStart"/>
      <w:r>
        <w:rPr>
          <w:lang w:eastAsia="id-ID"/>
        </w:rPr>
        <w:t>menguncupmekarkan</w:t>
      </w:r>
      <w:proofErr w:type="spellEnd"/>
      <w:r>
        <w:rPr>
          <w:lang w:eastAsia="id-ID"/>
        </w:rPr>
        <w:t xml:space="preserve"> </w:t>
      </w:r>
      <w:proofErr w:type="spellStart"/>
      <w:r>
        <w:rPr>
          <w:lang w:eastAsia="id-ID"/>
        </w:rPr>
        <w:t>kayu</w:t>
      </w:r>
      <w:proofErr w:type="spellEnd"/>
      <w:r>
        <w:rPr>
          <w:lang w:eastAsia="id-ID"/>
        </w:rPr>
        <w:t xml:space="preserve"> </w:t>
      </w:r>
      <w:proofErr w:type="spellStart"/>
      <w:r>
        <w:rPr>
          <w:lang w:eastAsia="id-ID"/>
        </w:rPr>
        <w:t>kering</w:t>
      </w:r>
      <w:proofErr w:type="spellEnd"/>
      <w:r>
        <w:rPr>
          <w:lang w:eastAsia="id-ID"/>
        </w:rPr>
        <w:t xml:space="preserve">), dan </w:t>
      </w:r>
      <w:proofErr w:type="spellStart"/>
      <w:r>
        <w:rPr>
          <w:lang w:eastAsia="id-ID"/>
        </w:rPr>
        <w:t>karya</w:t>
      </w:r>
      <w:proofErr w:type="spellEnd"/>
      <w:r>
        <w:rPr>
          <w:lang w:eastAsia="id-ID"/>
        </w:rPr>
        <w:t xml:space="preserve"> </w:t>
      </w:r>
      <w:proofErr w:type="spellStart"/>
      <w:r>
        <w:rPr>
          <w:lang w:eastAsia="id-ID"/>
        </w:rPr>
        <w:t>dari</w:t>
      </w:r>
      <w:proofErr w:type="spellEnd"/>
      <w:r>
        <w:rPr>
          <w:lang w:eastAsia="id-ID"/>
        </w:rPr>
        <w:t xml:space="preserve"> Richard </w:t>
      </w:r>
      <w:proofErr w:type="spellStart"/>
      <w:r>
        <w:rPr>
          <w:lang w:eastAsia="id-ID"/>
        </w:rPr>
        <w:t>Schechner</w:t>
      </w:r>
      <w:proofErr w:type="spellEnd"/>
      <w:r>
        <w:rPr>
          <w:lang w:eastAsia="id-ID"/>
        </w:rPr>
        <w:t xml:space="preserve"> </w:t>
      </w:r>
      <w:proofErr w:type="spellStart"/>
      <w:r>
        <w:rPr>
          <w:lang w:eastAsia="id-ID"/>
        </w:rPr>
        <w:t>dalam</w:t>
      </w:r>
      <w:proofErr w:type="spellEnd"/>
      <w:r>
        <w:rPr>
          <w:lang w:eastAsia="id-ID"/>
        </w:rPr>
        <w:t xml:space="preserve"> </w:t>
      </w:r>
      <w:proofErr w:type="spellStart"/>
      <w:r>
        <w:rPr>
          <w:lang w:eastAsia="id-ID"/>
        </w:rPr>
        <w:t>esainya</w:t>
      </w:r>
      <w:proofErr w:type="spellEnd"/>
      <w:r>
        <w:rPr>
          <w:lang w:eastAsia="id-ID"/>
        </w:rPr>
        <w:t xml:space="preserve"> </w:t>
      </w:r>
      <w:proofErr w:type="spellStart"/>
      <w:r>
        <w:rPr>
          <w:lang w:eastAsia="id-ID"/>
        </w:rPr>
        <w:t>tentang</w:t>
      </w:r>
      <w:proofErr w:type="spellEnd"/>
      <w:r>
        <w:rPr>
          <w:lang w:eastAsia="id-ID"/>
        </w:rPr>
        <w:t xml:space="preserve"> </w:t>
      </w:r>
      <w:r>
        <w:rPr>
          <w:i/>
          <w:iCs/>
          <w:lang w:eastAsia="id-ID"/>
        </w:rPr>
        <w:t>“The Inner and the Outer Reality”</w:t>
      </w:r>
      <w:r>
        <w:rPr>
          <w:lang w:eastAsia="id-ID"/>
        </w:rPr>
        <w:t xml:space="preserve">, </w:t>
      </w:r>
      <w:proofErr w:type="spellStart"/>
      <w:r>
        <w:rPr>
          <w:lang w:eastAsia="id-ID"/>
        </w:rPr>
        <w:t>ia</w:t>
      </w:r>
      <w:proofErr w:type="spellEnd"/>
      <w:r>
        <w:rPr>
          <w:lang w:eastAsia="id-ID"/>
        </w:rPr>
        <w:t xml:space="preserve"> </w:t>
      </w:r>
      <w:proofErr w:type="spellStart"/>
      <w:r>
        <w:rPr>
          <w:lang w:eastAsia="id-ID"/>
        </w:rPr>
        <w:t>menuliskan</w:t>
      </w:r>
      <w:proofErr w:type="spellEnd"/>
      <w:r>
        <w:rPr>
          <w:lang w:eastAsia="id-ID"/>
        </w:rPr>
        <w:t xml:space="preserve"> </w:t>
      </w:r>
      <w:proofErr w:type="spellStart"/>
      <w:r>
        <w:rPr>
          <w:lang w:eastAsia="id-ID"/>
        </w:rPr>
        <w:t>bahwa</w:t>
      </w:r>
      <w:proofErr w:type="spellEnd"/>
      <w:r>
        <w:rPr>
          <w:lang w:eastAsia="id-ID"/>
        </w:rPr>
        <w:t xml:space="preserve"> </w:t>
      </w:r>
      <w:r>
        <w:rPr>
          <w:i/>
          <w:iCs/>
          <w:lang w:eastAsia="id-ID"/>
        </w:rPr>
        <w:t>“He discovers the astonishing in the banal, the unreal in the real, the new in the old, the fresh in the stale, and the archetype in the stereotype</w:t>
      </w:r>
      <w:r w:rsidR="001669DE">
        <w:rPr>
          <w:i/>
          <w:iCs/>
          <w:lang w:eastAsia="id-ID"/>
        </w:rPr>
        <w:t xml:space="preserve"> </w:t>
      </w:r>
      <w:r w:rsidR="001669DE">
        <w:rPr>
          <w:lang w:eastAsia="id-ID"/>
        </w:rPr>
        <w:t>(</w:t>
      </w:r>
      <w:r>
        <w:rPr>
          <w:lang w:eastAsia="id-ID"/>
        </w:rPr>
        <w:t>Richard, S. 1963</w:t>
      </w:r>
      <w:r w:rsidR="001669DE">
        <w:rPr>
          <w:lang w:eastAsia="id-ID"/>
        </w:rPr>
        <w:t xml:space="preserve">) </w:t>
      </w:r>
      <w:proofErr w:type="spellStart"/>
      <w:r>
        <w:rPr>
          <w:lang w:eastAsia="id-ID"/>
        </w:rPr>
        <w:t>yakni</w:t>
      </w:r>
      <w:proofErr w:type="spellEnd"/>
      <w:r>
        <w:rPr>
          <w:lang w:eastAsia="id-ID"/>
        </w:rPr>
        <w:t xml:space="preserve"> </w:t>
      </w:r>
      <w:proofErr w:type="spellStart"/>
      <w:r>
        <w:rPr>
          <w:lang w:eastAsia="id-ID"/>
        </w:rPr>
        <w:t>menemukan</w:t>
      </w:r>
      <w:proofErr w:type="spellEnd"/>
      <w:r>
        <w:rPr>
          <w:lang w:eastAsia="id-ID"/>
        </w:rPr>
        <w:t xml:space="preserve"> </w:t>
      </w:r>
      <w:proofErr w:type="spellStart"/>
      <w:r>
        <w:rPr>
          <w:lang w:eastAsia="id-ID"/>
        </w:rPr>
        <w:t>sesuatu</w:t>
      </w:r>
      <w:proofErr w:type="spellEnd"/>
      <w:r>
        <w:rPr>
          <w:lang w:eastAsia="id-ID"/>
        </w:rPr>
        <w:t xml:space="preserve"> yang </w:t>
      </w:r>
      <w:proofErr w:type="spellStart"/>
      <w:r>
        <w:rPr>
          <w:lang w:eastAsia="id-ID"/>
        </w:rPr>
        <w:t>memukau</w:t>
      </w:r>
      <w:proofErr w:type="spellEnd"/>
      <w:r>
        <w:rPr>
          <w:lang w:eastAsia="id-ID"/>
        </w:rPr>
        <w:t xml:space="preserve"> pada yang banal, yang </w:t>
      </w:r>
      <w:proofErr w:type="spellStart"/>
      <w:r>
        <w:rPr>
          <w:lang w:eastAsia="id-ID"/>
        </w:rPr>
        <w:t>tidak</w:t>
      </w:r>
      <w:proofErr w:type="spellEnd"/>
      <w:r>
        <w:rPr>
          <w:lang w:eastAsia="id-ID"/>
        </w:rPr>
        <w:t xml:space="preserve"> </w:t>
      </w:r>
      <w:proofErr w:type="spellStart"/>
      <w:r>
        <w:rPr>
          <w:lang w:eastAsia="id-ID"/>
        </w:rPr>
        <w:t>nyata</w:t>
      </w:r>
      <w:proofErr w:type="spellEnd"/>
      <w:r>
        <w:rPr>
          <w:lang w:eastAsia="id-ID"/>
        </w:rPr>
        <w:t xml:space="preserve"> pada yang </w:t>
      </w:r>
      <w:proofErr w:type="spellStart"/>
      <w:r>
        <w:rPr>
          <w:lang w:eastAsia="id-ID"/>
        </w:rPr>
        <w:t>nyata</w:t>
      </w:r>
      <w:proofErr w:type="spellEnd"/>
      <w:r>
        <w:rPr>
          <w:lang w:eastAsia="id-ID"/>
        </w:rPr>
        <w:t xml:space="preserve">, yang </w:t>
      </w:r>
      <w:proofErr w:type="spellStart"/>
      <w:r>
        <w:rPr>
          <w:lang w:eastAsia="id-ID"/>
        </w:rPr>
        <w:t>baru</w:t>
      </w:r>
      <w:proofErr w:type="spellEnd"/>
      <w:r>
        <w:rPr>
          <w:lang w:eastAsia="id-ID"/>
        </w:rPr>
        <w:t xml:space="preserve">, yang segar pada yang </w:t>
      </w:r>
      <w:proofErr w:type="spellStart"/>
      <w:r>
        <w:rPr>
          <w:lang w:eastAsia="id-ID"/>
        </w:rPr>
        <w:t>layu</w:t>
      </w:r>
      <w:proofErr w:type="spellEnd"/>
      <w:r>
        <w:rPr>
          <w:lang w:eastAsia="id-ID"/>
        </w:rPr>
        <w:t xml:space="preserve">, yang </w:t>
      </w:r>
      <w:proofErr w:type="spellStart"/>
      <w:r>
        <w:rPr>
          <w:i/>
          <w:iCs/>
          <w:lang w:eastAsia="id-ID"/>
        </w:rPr>
        <w:t>archeptype</w:t>
      </w:r>
      <w:proofErr w:type="spellEnd"/>
      <w:r>
        <w:rPr>
          <w:lang w:eastAsia="id-ID"/>
        </w:rPr>
        <w:t xml:space="preserve"> pada yang </w:t>
      </w:r>
      <w:r>
        <w:rPr>
          <w:i/>
          <w:iCs/>
          <w:lang w:eastAsia="id-ID"/>
        </w:rPr>
        <w:t>stereotype</w:t>
      </w:r>
      <w:r>
        <w:rPr>
          <w:lang w:eastAsia="id-ID"/>
        </w:rPr>
        <w:t xml:space="preserve">”, </w:t>
      </w:r>
      <w:proofErr w:type="spellStart"/>
      <w:r>
        <w:rPr>
          <w:lang w:eastAsia="id-ID"/>
        </w:rPr>
        <w:t>menjawantakan</w:t>
      </w:r>
      <w:proofErr w:type="spellEnd"/>
      <w:r>
        <w:rPr>
          <w:lang w:eastAsia="id-ID"/>
        </w:rPr>
        <w:t xml:space="preserve"> </w:t>
      </w:r>
      <w:proofErr w:type="spellStart"/>
      <w:r>
        <w:rPr>
          <w:lang w:eastAsia="id-ID"/>
        </w:rPr>
        <w:t>bahwa</w:t>
      </w:r>
      <w:proofErr w:type="spellEnd"/>
      <w:r>
        <w:rPr>
          <w:lang w:eastAsia="id-ID"/>
        </w:rPr>
        <w:t xml:space="preserve"> orang </w:t>
      </w:r>
      <w:proofErr w:type="spellStart"/>
      <w:r>
        <w:rPr>
          <w:lang w:eastAsia="id-ID"/>
        </w:rPr>
        <w:t>arif</w:t>
      </w:r>
      <w:proofErr w:type="spellEnd"/>
      <w:r>
        <w:rPr>
          <w:lang w:eastAsia="id-ID"/>
        </w:rPr>
        <w:t xml:space="preserve"> Bugis yang </w:t>
      </w:r>
      <w:proofErr w:type="spellStart"/>
      <w:r>
        <w:rPr>
          <w:lang w:eastAsia="id-ID"/>
        </w:rPr>
        <w:t>mencipta</w:t>
      </w:r>
      <w:proofErr w:type="spellEnd"/>
      <w:r>
        <w:rPr>
          <w:lang w:eastAsia="id-ID"/>
        </w:rPr>
        <w:t xml:space="preserve"> </w:t>
      </w:r>
      <w:proofErr w:type="spellStart"/>
      <w:r>
        <w:rPr>
          <w:lang w:eastAsia="id-ID"/>
        </w:rPr>
        <w:t>puisi</w:t>
      </w:r>
      <w:proofErr w:type="spellEnd"/>
      <w:r>
        <w:rPr>
          <w:lang w:eastAsia="id-ID"/>
        </w:rPr>
        <w:t xml:space="preserve"> dan Richard </w:t>
      </w:r>
      <w:proofErr w:type="spellStart"/>
      <w:r>
        <w:rPr>
          <w:lang w:eastAsia="id-ID"/>
        </w:rPr>
        <w:t>Schechner</w:t>
      </w:r>
      <w:proofErr w:type="spellEnd"/>
      <w:r>
        <w:rPr>
          <w:lang w:eastAsia="id-ID"/>
        </w:rPr>
        <w:t xml:space="preserve"> </w:t>
      </w:r>
      <w:proofErr w:type="spellStart"/>
      <w:r>
        <w:rPr>
          <w:lang w:eastAsia="id-ID"/>
        </w:rPr>
        <w:t>meyakini</w:t>
      </w:r>
      <w:proofErr w:type="spellEnd"/>
      <w:r>
        <w:rPr>
          <w:lang w:eastAsia="id-ID"/>
        </w:rPr>
        <w:t xml:space="preserve"> </w:t>
      </w:r>
      <w:proofErr w:type="spellStart"/>
      <w:r>
        <w:rPr>
          <w:lang w:eastAsia="id-ID"/>
        </w:rPr>
        <w:t>bahwa</w:t>
      </w:r>
      <w:proofErr w:type="spellEnd"/>
      <w:r>
        <w:rPr>
          <w:lang w:eastAsia="id-ID"/>
        </w:rPr>
        <w:t xml:space="preserve"> </w:t>
      </w:r>
      <w:proofErr w:type="spellStart"/>
      <w:r>
        <w:rPr>
          <w:lang w:eastAsia="id-ID"/>
        </w:rPr>
        <w:t>hasil</w:t>
      </w:r>
      <w:proofErr w:type="spellEnd"/>
      <w:r>
        <w:rPr>
          <w:lang w:eastAsia="id-ID"/>
        </w:rPr>
        <w:t xml:space="preserve"> </w:t>
      </w:r>
      <w:proofErr w:type="spellStart"/>
      <w:r>
        <w:rPr>
          <w:lang w:eastAsia="id-ID"/>
        </w:rPr>
        <w:t>pemikiran</w:t>
      </w:r>
      <w:proofErr w:type="spellEnd"/>
      <w:r>
        <w:rPr>
          <w:lang w:eastAsia="id-ID"/>
        </w:rPr>
        <w:t xml:space="preserve"> </w:t>
      </w:r>
      <w:proofErr w:type="spellStart"/>
      <w:r>
        <w:rPr>
          <w:lang w:eastAsia="id-ID"/>
        </w:rPr>
        <w:t>brilian</w:t>
      </w:r>
      <w:proofErr w:type="spellEnd"/>
      <w:r>
        <w:rPr>
          <w:lang w:eastAsia="id-ID"/>
        </w:rPr>
        <w:t xml:space="preserve"> </w:t>
      </w:r>
      <w:proofErr w:type="spellStart"/>
      <w:r>
        <w:rPr>
          <w:lang w:eastAsia="id-ID"/>
        </w:rPr>
        <w:t>umat</w:t>
      </w:r>
      <w:proofErr w:type="spellEnd"/>
      <w:r>
        <w:rPr>
          <w:lang w:eastAsia="id-ID"/>
        </w:rPr>
        <w:t xml:space="preserve"> </w:t>
      </w:r>
      <w:proofErr w:type="spellStart"/>
      <w:r>
        <w:rPr>
          <w:lang w:eastAsia="id-ID"/>
        </w:rPr>
        <w:t>manusia</w:t>
      </w:r>
      <w:proofErr w:type="spellEnd"/>
      <w:r>
        <w:rPr>
          <w:lang w:eastAsia="id-ID"/>
        </w:rPr>
        <w:t xml:space="preserve"> </w:t>
      </w:r>
      <w:proofErr w:type="spellStart"/>
      <w:r>
        <w:rPr>
          <w:lang w:eastAsia="id-ID"/>
        </w:rPr>
        <w:t>akan</w:t>
      </w:r>
      <w:proofErr w:type="spellEnd"/>
      <w:r>
        <w:rPr>
          <w:lang w:eastAsia="id-ID"/>
        </w:rPr>
        <w:t xml:space="preserve"> </w:t>
      </w:r>
      <w:proofErr w:type="spellStart"/>
      <w:r>
        <w:rPr>
          <w:lang w:eastAsia="id-ID"/>
        </w:rPr>
        <w:t>tetap</w:t>
      </w:r>
      <w:proofErr w:type="spellEnd"/>
      <w:r>
        <w:rPr>
          <w:lang w:eastAsia="id-ID"/>
        </w:rPr>
        <w:t xml:space="preserve"> </w:t>
      </w:r>
      <w:proofErr w:type="spellStart"/>
      <w:r>
        <w:rPr>
          <w:lang w:eastAsia="id-ID"/>
        </w:rPr>
        <w:t>memiliki</w:t>
      </w:r>
      <w:proofErr w:type="spellEnd"/>
      <w:r>
        <w:rPr>
          <w:lang w:eastAsia="id-ID"/>
        </w:rPr>
        <w:t xml:space="preserve"> </w:t>
      </w:r>
      <w:proofErr w:type="spellStart"/>
      <w:r>
        <w:rPr>
          <w:lang w:eastAsia="id-ID"/>
        </w:rPr>
        <w:t>nilai</w:t>
      </w:r>
      <w:proofErr w:type="spellEnd"/>
      <w:r>
        <w:rPr>
          <w:lang w:eastAsia="id-ID"/>
        </w:rPr>
        <w:t xml:space="preserve"> yang </w:t>
      </w:r>
      <w:proofErr w:type="spellStart"/>
      <w:r>
        <w:rPr>
          <w:lang w:eastAsia="id-ID"/>
        </w:rPr>
        <w:t>dapat</w:t>
      </w:r>
      <w:proofErr w:type="spellEnd"/>
      <w:r>
        <w:rPr>
          <w:lang w:eastAsia="id-ID"/>
        </w:rPr>
        <w:t xml:space="preserve"> </w:t>
      </w:r>
      <w:proofErr w:type="spellStart"/>
      <w:r>
        <w:rPr>
          <w:lang w:eastAsia="id-ID"/>
        </w:rPr>
        <w:t>dikuncupmekarkan</w:t>
      </w:r>
      <w:proofErr w:type="spellEnd"/>
      <w:r>
        <w:rPr>
          <w:lang w:eastAsia="id-ID"/>
        </w:rPr>
        <w:t xml:space="preserve"> </w:t>
      </w:r>
      <w:proofErr w:type="spellStart"/>
      <w:r>
        <w:rPr>
          <w:lang w:eastAsia="id-ID"/>
        </w:rPr>
        <w:t>atau</w:t>
      </w:r>
      <w:proofErr w:type="spellEnd"/>
      <w:r>
        <w:rPr>
          <w:lang w:eastAsia="id-ID"/>
        </w:rPr>
        <w:t xml:space="preserve"> </w:t>
      </w:r>
      <w:proofErr w:type="spellStart"/>
      <w:r>
        <w:rPr>
          <w:lang w:eastAsia="id-ID"/>
        </w:rPr>
        <w:t>disegarkan</w:t>
      </w:r>
      <w:proofErr w:type="spellEnd"/>
      <w:r>
        <w:rPr>
          <w:lang w:eastAsia="id-ID"/>
        </w:rPr>
        <w:t xml:space="preserve"> </w:t>
      </w:r>
      <w:proofErr w:type="spellStart"/>
      <w:r>
        <w:rPr>
          <w:lang w:eastAsia="id-ID"/>
        </w:rPr>
        <w:t>secara</w:t>
      </w:r>
      <w:proofErr w:type="spellEnd"/>
      <w:r>
        <w:rPr>
          <w:lang w:eastAsia="id-ID"/>
        </w:rPr>
        <w:t xml:space="preserve"> </w:t>
      </w:r>
      <w:proofErr w:type="spellStart"/>
      <w:r>
        <w:rPr>
          <w:lang w:eastAsia="id-ID"/>
        </w:rPr>
        <w:t>kreatif</w:t>
      </w:r>
      <w:proofErr w:type="spellEnd"/>
      <w:r>
        <w:rPr>
          <w:lang w:eastAsia="id-ID"/>
        </w:rPr>
        <w:t xml:space="preserve"> dan </w:t>
      </w:r>
      <w:proofErr w:type="spellStart"/>
      <w:r>
        <w:rPr>
          <w:lang w:eastAsia="id-ID"/>
        </w:rPr>
        <w:t>ditemukan</w:t>
      </w:r>
      <w:proofErr w:type="spellEnd"/>
      <w:r>
        <w:rPr>
          <w:lang w:eastAsia="id-ID"/>
        </w:rPr>
        <w:t xml:space="preserve"> </w:t>
      </w:r>
      <w:proofErr w:type="spellStart"/>
      <w:r>
        <w:rPr>
          <w:lang w:eastAsia="id-ID"/>
        </w:rPr>
        <w:t>relevansinya</w:t>
      </w:r>
      <w:proofErr w:type="spellEnd"/>
      <w:r>
        <w:rPr>
          <w:lang w:eastAsia="id-ID"/>
        </w:rPr>
        <w:t xml:space="preserve"> </w:t>
      </w:r>
      <w:proofErr w:type="spellStart"/>
      <w:r>
        <w:rPr>
          <w:lang w:eastAsia="id-ID"/>
        </w:rPr>
        <w:t>dengan</w:t>
      </w:r>
      <w:proofErr w:type="spellEnd"/>
      <w:r>
        <w:rPr>
          <w:lang w:eastAsia="id-ID"/>
        </w:rPr>
        <w:t xml:space="preserve"> </w:t>
      </w:r>
      <w:proofErr w:type="spellStart"/>
      <w:r>
        <w:rPr>
          <w:lang w:eastAsia="id-ID"/>
        </w:rPr>
        <w:t>kehidupan</w:t>
      </w:r>
      <w:proofErr w:type="spellEnd"/>
      <w:r>
        <w:rPr>
          <w:lang w:eastAsia="id-ID"/>
        </w:rPr>
        <w:t xml:space="preserve"> masa </w:t>
      </w:r>
      <w:proofErr w:type="spellStart"/>
      <w:r>
        <w:rPr>
          <w:lang w:eastAsia="id-ID"/>
        </w:rPr>
        <w:t>kini</w:t>
      </w:r>
      <w:proofErr w:type="spellEnd"/>
      <w:r>
        <w:rPr>
          <w:lang w:eastAsia="id-ID"/>
        </w:rPr>
        <w:t xml:space="preserve"> </w:t>
      </w:r>
      <w:proofErr w:type="spellStart"/>
      <w:r>
        <w:rPr>
          <w:lang w:eastAsia="id-ID"/>
        </w:rPr>
        <w:t>umat</w:t>
      </w:r>
      <w:proofErr w:type="spellEnd"/>
      <w:r>
        <w:rPr>
          <w:lang w:eastAsia="id-ID"/>
        </w:rPr>
        <w:t xml:space="preserve"> </w:t>
      </w:r>
      <w:proofErr w:type="spellStart"/>
      <w:r>
        <w:rPr>
          <w:lang w:eastAsia="id-ID"/>
        </w:rPr>
        <w:t>manusia</w:t>
      </w:r>
      <w:proofErr w:type="spellEnd"/>
      <w:r>
        <w:rPr>
          <w:lang w:eastAsia="id-ID"/>
        </w:rPr>
        <w:t xml:space="preserve">. Kajian </w:t>
      </w:r>
      <w:proofErr w:type="spellStart"/>
      <w:r>
        <w:rPr>
          <w:lang w:eastAsia="id-ID"/>
        </w:rPr>
        <w:t>tentang</w:t>
      </w:r>
      <w:proofErr w:type="spellEnd"/>
      <w:r>
        <w:rPr>
          <w:lang w:eastAsia="id-ID"/>
        </w:rPr>
        <w:t xml:space="preserve"> </w:t>
      </w:r>
      <w:proofErr w:type="spellStart"/>
      <w:r>
        <w:rPr>
          <w:lang w:eastAsia="id-ID"/>
        </w:rPr>
        <w:t>pemikiran</w:t>
      </w:r>
      <w:proofErr w:type="spellEnd"/>
      <w:r>
        <w:rPr>
          <w:lang w:eastAsia="id-ID"/>
        </w:rPr>
        <w:t xml:space="preserve"> </w:t>
      </w:r>
      <w:proofErr w:type="spellStart"/>
      <w:r>
        <w:rPr>
          <w:lang w:eastAsia="id-ID"/>
        </w:rPr>
        <w:t>politik</w:t>
      </w:r>
      <w:proofErr w:type="spellEnd"/>
      <w:r>
        <w:rPr>
          <w:lang w:eastAsia="id-ID"/>
        </w:rPr>
        <w:t xml:space="preserve"> </w:t>
      </w:r>
      <w:proofErr w:type="spellStart"/>
      <w:r>
        <w:rPr>
          <w:lang w:eastAsia="id-ID"/>
        </w:rPr>
        <w:t>lokal</w:t>
      </w:r>
      <w:proofErr w:type="spellEnd"/>
      <w:r>
        <w:rPr>
          <w:lang w:eastAsia="id-ID"/>
        </w:rPr>
        <w:t xml:space="preserve"> </w:t>
      </w:r>
      <w:proofErr w:type="spellStart"/>
      <w:r>
        <w:rPr>
          <w:lang w:eastAsia="id-ID"/>
        </w:rPr>
        <w:t>memiliki</w:t>
      </w:r>
      <w:proofErr w:type="spellEnd"/>
      <w:r>
        <w:rPr>
          <w:lang w:eastAsia="id-ID"/>
        </w:rPr>
        <w:t xml:space="preserve"> </w:t>
      </w:r>
      <w:proofErr w:type="spellStart"/>
      <w:r>
        <w:rPr>
          <w:lang w:eastAsia="id-ID"/>
        </w:rPr>
        <w:t>kedudukan</w:t>
      </w:r>
      <w:proofErr w:type="spellEnd"/>
      <w:r>
        <w:rPr>
          <w:lang w:eastAsia="id-ID"/>
        </w:rPr>
        <w:t xml:space="preserve"> yang </w:t>
      </w:r>
      <w:proofErr w:type="spellStart"/>
      <w:r>
        <w:rPr>
          <w:lang w:eastAsia="id-ID"/>
        </w:rPr>
        <w:t>sangat</w:t>
      </w:r>
      <w:proofErr w:type="spellEnd"/>
      <w:r>
        <w:rPr>
          <w:lang w:eastAsia="id-ID"/>
        </w:rPr>
        <w:t xml:space="preserve"> </w:t>
      </w:r>
      <w:proofErr w:type="spellStart"/>
      <w:r>
        <w:rPr>
          <w:lang w:eastAsia="id-ID"/>
        </w:rPr>
        <w:t>penting</w:t>
      </w:r>
      <w:proofErr w:type="spellEnd"/>
      <w:r>
        <w:rPr>
          <w:lang w:eastAsia="id-ID"/>
        </w:rPr>
        <w:t xml:space="preserve">, </w:t>
      </w:r>
      <w:proofErr w:type="spellStart"/>
      <w:r>
        <w:rPr>
          <w:lang w:eastAsia="id-ID"/>
        </w:rPr>
        <w:t>untuk</w:t>
      </w:r>
      <w:proofErr w:type="spellEnd"/>
      <w:r>
        <w:rPr>
          <w:lang w:eastAsia="id-ID"/>
        </w:rPr>
        <w:t xml:space="preserve"> </w:t>
      </w:r>
      <w:proofErr w:type="spellStart"/>
      <w:r>
        <w:rPr>
          <w:lang w:eastAsia="id-ID"/>
        </w:rPr>
        <w:t>dikaji</w:t>
      </w:r>
      <w:proofErr w:type="spellEnd"/>
      <w:r>
        <w:rPr>
          <w:lang w:eastAsia="id-ID"/>
        </w:rPr>
        <w:t>.</w:t>
      </w:r>
    </w:p>
    <w:p w14:paraId="3DFC9837" w14:textId="77777777" w:rsidR="00BB6F29" w:rsidRDefault="00BB6F29" w:rsidP="00BB6F29">
      <w:pPr>
        <w:ind w:firstLine="567"/>
        <w:jc w:val="both"/>
        <w:rPr>
          <w:lang w:eastAsia="id-ID"/>
        </w:rPr>
      </w:pPr>
      <w:proofErr w:type="spellStart"/>
      <w:r>
        <w:rPr>
          <w:lang w:eastAsia="id-ID"/>
        </w:rPr>
        <w:t>Pertama</w:t>
      </w:r>
      <w:proofErr w:type="spellEnd"/>
      <w:r>
        <w:rPr>
          <w:lang w:eastAsia="id-ID"/>
        </w:rPr>
        <w:t xml:space="preserve">, pada </w:t>
      </w:r>
      <w:proofErr w:type="spellStart"/>
      <w:r>
        <w:rPr>
          <w:lang w:eastAsia="id-ID"/>
        </w:rPr>
        <w:t>tingkat</w:t>
      </w:r>
      <w:proofErr w:type="spellEnd"/>
      <w:r>
        <w:rPr>
          <w:lang w:eastAsia="id-ID"/>
        </w:rPr>
        <w:t xml:space="preserve"> </w:t>
      </w:r>
      <w:proofErr w:type="spellStart"/>
      <w:r>
        <w:rPr>
          <w:lang w:eastAsia="id-ID"/>
        </w:rPr>
        <w:t>lokal</w:t>
      </w:r>
      <w:proofErr w:type="spellEnd"/>
      <w:r>
        <w:rPr>
          <w:lang w:eastAsia="id-ID"/>
        </w:rPr>
        <w:t xml:space="preserve"> </w:t>
      </w:r>
      <w:proofErr w:type="spellStart"/>
      <w:r>
        <w:rPr>
          <w:lang w:eastAsia="id-ID"/>
        </w:rPr>
        <w:t>sejarah</w:t>
      </w:r>
      <w:proofErr w:type="spellEnd"/>
      <w:r>
        <w:rPr>
          <w:lang w:eastAsia="id-ID"/>
        </w:rPr>
        <w:t xml:space="preserve"> </w:t>
      </w:r>
      <w:proofErr w:type="spellStart"/>
      <w:r>
        <w:rPr>
          <w:lang w:eastAsia="id-ID"/>
        </w:rPr>
        <w:t>pemikiran</w:t>
      </w:r>
      <w:proofErr w:type="spellEnd"/>
      <w:r>
        <w:rPr>
          <w:lang w:eastAsia="id-ID"/>
        </w:rPr>
        <w:t xml:space="preserve"> </w:t>
      </w:r>
      <w:proofErr w:type="spellStart"/>
      <w:r>
        <w:rPr>
          <w:lang w:eastAsia="id-ID"/>
        </w:rPr>
        <w:t>politik</w:t>
      </w:r>
      <w:proofErr w:type="spellEnd"/>
      <w:r>
        <w:rPr>
          <w:lang w:eastAsia="id-ID"/>
        </w:rPr>
        <w:t xml:space="preserve"> Indonesia </w:t>
      </w:r>
      <w:proofErr w:type="spellStart"/>
      <w:r>
        <w:rPr>
          <w:lang w:eastAsia="id-ID"/>
        </w:rPr>
        <w:t>khusunya</w:t>
      </w:r>
      <w:proofErr w:type="spellEnd"/>
      <w:r>
        <w:rPr>
          <w:lang w:eastAsia="id-ID"/>
        </w:rPr>
        <w:t xml:space="preserve"> </w:t>
      </w:r>
      <w:proofErr w:type="spellStart"/>
      <w:r>
        <w:rPr>
          <w:lang w:eastAsia="id-ID"/>
        </w:rPr>
        <w:t>tentang</w:t>
      </w:r>
      <w:proofErr w:type="spellEnd"/>
      <w:r>
        <w:rPr>
          <w:lang w:eastAsia="id-ID"/>
        </w:rPr>
        <w:t xml:space="preserve"> </w:t>
      </w:r>
      <w:proofErr w:type="spellStart"/>
      <w:r>
        <w:rPr>
          <w:lang w:eastAsia="id-ID"/>
        </w:rPr>
        <w:t>etika</w:t>
      </w:r>
      <w:proofErr w:type="spellEnd"/>
      <w:r>
        <w:rPr>
          <w:lang w:eastAsia="id-ID"/>
        </w:rPr>
        <w:t xml:space="preserve"> </w:t>
      </w:r>
      <w:proofErr w:type="spellStart"/>
      <w:r>
        <w:rPr>
          <w:lang w:eastAsia="id-ID"/>
        </w:rPr>
        <w:t>politik</w:t>
      </w:r>
      <w:proofErr w:type="spellEnd"/>
      <w:r>
        <w:rPr>
          <w:lang w:eastAsia="id-ID"/>
        </w:rPr>
        <w:t xml:space="preserve"> </w:t>
      </w:r>
      <w:proofErr w:type="spellStart"/>
      <w:r>
        <w:rPr>
          <w:lang w:eastAsia="id-ID"/>
        </w:rPr>
        <w:t>belum</w:t>
      </w:r>
      <w:proofErr w:type="spellEnd"/>
      <w:r>
        <w:rPr>
          <w:lang w:eastAsia="id-ID"/>
        </w:rPr>
        <w:t xml:space="preserve"> </w:t>
      </w:r>
      <w:proofErr w:type="spellStart"/>
      <w:r>
        <w:rPr>
          <w:lang w:eastAsia="id-ID"/>
        </w:rPr>
        <w:t>banyak</w:t>
      </w:r>
      <w:proofErr w:type="spellEnd"/>
      <w:r>
        <w:rPr>
          <w:lang w:eastAsia="id-ID"/>
        </w:rPr>
        <w:t xml:space="preserve"> </w:t>
      </w:r>
      <w:proofErr w:type="spellStart"/>
      <w:r>
        <w:rPr>
          <w:lang w:eastAsia="id-ID"/>
        </w:rPr>
        <w:t>menyoroti</w:t>
      </w:r>
      <w:proofErr w:type="spellEnd"/>
      <w:r>
        <w:rPr>
          <w:lang w:eastAsia="id-ID"/>
        </w:rPr>
        <w:t xml:space="preserve"> </w:t>
      </w:r>
      <w:proofErr w:type="spellStart"/>
      <w:r>
        <w:rPr>
          <w:lang w:eastAsia="id-ID"/>
        </w:rPr>
        <w:t>tentang</w:t>
      </w:r>
      <w:proofErr w:type="spellEnd"/>
      <w:r>
        <w:rPr>
          <w:lang w:eastAsia="id-ID"/>
        </w:rPr>
        <w:t xml:space="preserve"> </w:t>
      </w:r>
      <w:proofErr w:type="spellStart"/>
      <w:r>
        <w:rPr>
          <w:lang w:eastAsia="id-ID"/>
        </w:rPr>
        <w:t>upaya</w:t>
      </w:r>
      <w:proofErr w:type="spellEnd"/>
      <w:r>
        <w:rPr>
          <w:lang w:eastAsia="id-ID"/>
        </w:rPr>
        <w:t xml:space="preserve"> </w:t>
      </w:r>
      <w:proofErr w:type="spellStart"/>
      <w:r>
        <w:rPr>
          <w:lang w:eastAsia="id-ID"/>
        </w:rPr>
        <w:t>dinamika</w:t>
      </w:r>
      <w:proofErr w:type="spellEnd"/>
      <w:r>
        <w:rPr>
          <w:lang w:eastAsia="id-ID"/>
        </w:rPr>
        <w:t xml:space="preserve"> </w:t>
      </w:r>
      <w:proofErr w:type="spellStart"/>
      <w:r>
        <w:rPr>
          <w:lang w:eastAsia="id-ID"/>
        </w:rPr>
        <w:t>politik</w:t>
      </w:r>
      <w:proofErr w:type="spellEnd"/>
      <w:r>
        <w:rPr>
          <w:lang w:eastAsia="id-ID"/>
        </w:rPr>
        <w:t xml:space="preserve"> </w:t>
      </w:r>
      <w:proofErr w:type="spellStart"/>
      <w:r>
        <w:rPr>
          <w:lang w:eastAsia="id-ID"/>
        </w:rPr>
        <w:t>lokal</w:t>
      </w:r>
      <w:proofErr w:type="spellEnd"/>
      <w:r>
        <w:rPr>
          <w:lang w:eastAsia="id-ID"/>
        </w:rPr>
        <w:t xml:space="preserve"> (</w:t>
      </w:r>
      <w:proofErr w:type="spellStart"/>
      <w:r>
        <w:rPr>
          <w:lang w:eastAsia="id-ID"/>
        </w:rPr>
        <w:t>daerah</w:t>
      </w:r>
      <w:proofErr w:type="spellEnd"/>
      <w:r>
        <w:rPr>
          <w:lang w:eastAsia="id-ID"/>
        </w:rPr>
        <w:t xml:space="preserve">) </w:t>
      </w:r>
      <w:proofErr w:type="spellStart"/>
      <w:r>
        <w:rPr>
          <w:lang w:eastAsia="id-ID"/>
        </w:rPr>
        <w:t>sehingga</w:t>
      </w:r>
      <w:proofErr w:type="spellEnd"/>
      <w:r>
        <w:rPr>
          <w:lang w:eastAsia="id-ID"/>
        </w:rPr>
        <w:t xml:space="preserve"> </w:t>
      </w:r>
      <w:proofErr w:type="spellStart"/>
      <w:r>
        <w:rPr>
          <w:lang w:eastAsia="id-ID"/>
        </w:rPr>
        <w:t>segmentasi</w:t>
      </w:r>
      <w:proofErr w:type="spellEnd"/>
      <w:r>
        <w:rPr>
          <w:lang w:eastAsia="id-ID"/>
        </w:rPr>
        <w:t xml:space="preserve"> </w:t>
      </w:r>
      <w:proofErr w:type="spellStart"/>
      <w:r>
        <w:rPr>
          <w:lang w:eastAsia="id-ID"/>
        </w:rPr>
        <w:t>pemikiran</w:t>
      </w:r>
      <w:proofErr w:type="spellEnd"/>
      <w:r>
        <w:rPr>
          <w:lang w:eastAsia="id-ID"/>
        </w:rPr>
        <w:t xml:space="preserve"> </w:t>
      </w:r>
      <w:proofErr w:type="spellStart"/>
      <w:r>
        <w:rPr>
          <w:lang w:eastAsia="id-ID"/>
        </w:rPr>
        <w:t>politik</w:t>
      </w:r>
      <w:proofErr w:type="spellEnd"/>
      <w:r>
        <w:rPr>
          <w:lang w:eastAsia="id-ID"/>
        </w:rPr>
        <w:t xml:space="preserve"> </w:t>
      </w:r>
      <w:proofErr w:type="spellStart"/>
      <w:r>
        <w:rPr>
          <w:lang w:eastAsia="id-ID"/>
        </w:rPr>
        <w:t>dari</w:t>
      </w:r>
      <w:proofErr w:type="spellEnd"/>
      <w:r>
        <w:rPr>
          <w:lang w:eastAsia="id-ID"/>
        </w:rPr>
        <w:t xml:space="preserve"> </w:t>
      </w:r>
      <w:proofErr w:type="spellStart"/>
      <w:r>
        <w:rPr>
          <w:lang w:eastAsia="id-ID"/>
        </w:rPr>
        <w:t>pengalaman</w:t>
      </w:r>
      <w:proofErr w:type="spellEnd"/>
      <w:r>
        <w:rPr>
          <w:lang w:eastAsia="id-ID"/>
        </w:rPr>
        <w:t xml:space="preserve"> </w:t>
      </w:r>
      <w:proofErr w:type="spellStart"/>
      <w:r>
        <w:rPr>
          <w:lang w:eastAsia="id-ID"/>
        </w:rPr>
        <w:t>lokal</w:t>
      </w:r>
      <w:proofErr w:type="spellEnd"/>
      <w:r>
        <w:rPr>
          <w:lang w:eastAsia="id-ID"/>
        </w:rPr>
        <w:t xml:space="preserve"> </w:t>
      </w:r>
      <w:proofErr w:type="spellStart"/>
      <w:r>
        <w:rPr>
          <w:lang w:eastAsia="id-ID"/>
        </w:rPr>
        <w:t>tidak</w:t>
      </w:r>
      <w:proofErr w:type="spellEnd"/>
      <w:r>
        <w:rPr>
          <w:lang w:eastAsia="id-ID"/>
        </w:rPr>
        <w:t xml:space="preserve"> </w:t>
      </w:r>
      <w:proofErr w:type="spellStart"/>
      <w:r>
        <w:rPr>
          <w:lang w:eastAsia="id-ID"/>
        </w:rPr>
        <w:t>banyak</w:t>
      </w:r>
      <w:proofErr w:type="spellEnd"/>
      <w:r>
        <w:rPr>
          <w:lang w:eastAsia="id-ID"/>
        </w:rPr>
        <w:t xml:space="preserve"> </w:t>
      </w:r>
      <w:proofErr w:type="spellStart"/>
      <w:r>
        <w:rPr>
          <w:lang w:eastAsia="id-ID"/>
        </w:rPr>
        <w:t>dihadirkan</w:t>
      </w:r>
      <w:proofErr w:type="spellEnd"/>
      <w:r>
        <w:rPr>
          <w:lang w:eastAsia="id-ID"/>
        </w:rPr>
        <w:t xml:space="preserve"> </w:t>
      </w:r>
      <w:proofErr w:type="spellStart"/>
      <w:r>
        <w:rPr>
          <w:lang w:eastAsia="id-ID"/>
        </w:rPr>
        <w:t>dalam</w:t>
      </w:r>
      <w:proofErr w:type="spellEnd"/>
      <w:r>
        <w:rPr>
          <w:lang w:eastAsia="id-ID"/>
        </w:rPr>
        <w:t xml:space="preserve"> </w:t>
      </w:r>
      <w:proofErr w:type="spellStart"/>
      <w:r>
        <w:rPr>
          <w:lang w:eastAsia="id-ID"/>
        </w:rPr>
        <w:t>wacana</w:t>
      </w:r>
      <w:proofErr w:type="spellEnd"/>
      <w:r>
        <w:rPr>
          <w:lang w:eastAsia="id-ID"/>
        </w:rPr>
        <w:t xml:space="preserve"> </w:t>
      </w:r>
      <w:proofErr w:type="spellStart"/>
      <w:r>
        <w:rPr>
          <w:lang w:eastAsia="id-ID"/>
        </w:rPr>
        <w:t>sejarah</w:t>
      </w:r>
      <w:proofErr w:type="spellEnd"/>
      <w:r>
        <w:rPr>
          <w:lang w:eastAsia="id-ID"/>
        </w:rPr>
        <w:t xml:space="preserve"> </w:t>
      </w:r>
      <w:proofErr w:type="spellStart"/>
      <w:r>
        <w:rPr>
          <w:lang w:eastAsia="id-ID"/>
        </w:rPr>
        <w:t>nasional</w:t>
      </w:r>
      <w:proofErr w:type="spellEnd"/>
      <w:r>
        <w:rPr>
          <w:lang w:eastAsia="id-ID"/>
        </w:rPr>
        <w:t xml:space="preserve"> Indonesia, </w:t>
      </w:r>
      <w:proofErr w:type="spellStart"/>
      <w:r>
        <w:rPr>
          <w:lang w:eastAsia="id-ID"/>
        </w:rPr>
        <w:t>disisi</w:t>
      </w:r>
      <w:proofErr w:type="spellEnd"/>
      <w:r>
        <w:rPr>
          <w:lang w:eastAsia="id-ID"/>
        </w:rPr>
        <w:t xml:space="preserve"> lain </w:t>
      </w:r>
      <w:proofErr w:type="spellStart"/>
      <w:r>
        <w:rPr>
          <w:lang w:eastAsia="id-ID"/>
        </w:rPr>
        <w:t>tradisi</w:t>
      </w:r>
      <w:proofErr w:type="spellEnd"/>
      <w:r>
        <w:rPr>
          <w:lang w:eastAsia="id-ID"/>
        </w:rPr>
        <w:t xml:space="preserve"> </w:t>
      </w:r>
      <w:proofErr w:type="spellStart"/>
      <w:r>
        <w:rPr>
          <w:lang w:eastAsia="id-ID"/>
        </w:rPr>
        <w:t>pemikiran</w:t>
      </w:r>
      <w:proofErr w:type="spellEnd"/>
      <w:r>
        <w:rPr>
          <w:lang w:eastAsia="id-ID"/>
        </w:rPr>
        <w:t xml:space="preserve"> barat </w:t>
      </w:r>
      <w:proofErr w:type="spellStart"/>
      <w:r>
        <w:rPr>
          <w:lang w:eastAsia="id-ID"/>
        </w:rPr>
        <w:t>sangat</w:t>
      </w:r>
      <w:proofErr w:type="spellEnd"/>
      <w:r>
        <w:rPr>
          <w:lang w:eastAsia="id-ID"/>
        </w:rPr>
        <w:t xml:space="preserve"> </w:t>
      </w:r>
      <w:proofErr w:type="spellStart"/>
      <w:r>
        <w:rPr>
          <w:lang w:eastAsia="id-ID"/>
        </w:rPr>
        <w:t>dominan</w:t>
      </w:r>
      <w:proofErr w:type="spellEnd"/>
      <w:r>
        <w:rPr>
          <w:lang w:eastAsia="id-ID"/>
        </w:rPr>
        <w:t xml:space="preserve"> dan </w:t>
      </w:r>
      <w:proofErr w:type="spellStart"/>
      <w:r>
        <w:rPr>
          <w:lang w:eastAsia="id-ID"/>
        </w:rPr>
        <w:t>menghegemoni</w:t>
      </w:r>
      <w:proofErr w:type="spellEnd"/>
      <w:r>
        <w:rPr>
          <w:lang w:eastAsia="id-ID"/>
        </w:rPr>
        <w:t xml:space="preserve"> </w:t>
      </w:r>
      <w:proofErr w:type="spellStart"/>
      <w:r>
        <w:rPr>
          <w:lang w:eastAsia="id-ID"/>
        </w:rPr>
        <w:t>sehingga</w:t>
      </w:r>
      <w:proofErr w:type="spellEnd"/>
      <w:r>
        <w:rPr>
          <w:lang w:eastAsia="id-ID"/>
        </w:rPr>
        <w:t xml:space="preserve"> </w:t>
      </w:r>
      <w:proofErr w:type="spellStart"/>
      <w:r>
        <w:rPr>
          <w:lang w:eastAsia="id-ID"/>
        </w:rPr>
        <w:t>banyak</w:t>
      </w:r>
      <w:proofErr w:type="spellEnd"/>
      <w:r>
        <w:rPr>
          <w:lang w:eastAsia="id-ID"/>
        </w:rPr>
        <w:t xml:space="preserve"> </w:t>
      </w:r>
      <w:proofErr w:type="spellStart"/>
      <w:r>
        <w:rPr>
          <w:lang w:eastAsia="id-ID"/>
        </w:rPr>
        <w:t>pemikir</w:t>
      </w:r>
      <w:proofErr w:type="spellEnd"/>
      <w:r>
        <w:rPr>
          <w:lang w:eastAsia="id-ID"/>
        </w:rPr>
        <w:t xml:space="preserve"> </w:t>
      </w:r>
      <w:proofErr w:type="spellStart"/>
      <w:r>
        <w:rPr>
          <w:lang w:eastAsia="id-ID"/>
        </w:rPr>
        <w:t>cemerlang</w:t>
      </w:r>
      <w:proofErr w:type="spellEnd"/>
      <w:r>
        <w:rPr>
          <w:lang w:eastAsia="id-ID"/>
        </w:rPr>
        <w:t xml:space="preserve"> </w:t>
      </w:r>
      <w:proofErr w:type="spellStart"/>
      <w:r>
        <w:rPr>
          <w:lang w:eastAsia="id-ID"/>
        </w:rPr>
        <w:t>dari</w:t>
      </w:r>
      <w:proofErr w:type="spellEnd"/>
      <w:r>
        <w:rPr>
          <w:lang w:eastAsia="id-ID"/>
        </w:rPr>
        <w:t xml:space="preserve"> </w:t>
      </w:r>
      <w:proofErr w:type="spellStart"/>
      <w:r>
        <w:rPr>
          <w:lang w:eastAsia="id-ID"/>
        </w:rPr>
        <w:t>bumi</w:t>
      </w:r>
      <w:proofErr w:type="spellEnd"/>
      <w:r>
        <w:rPr>
          <w:lang w:eastAsia="id-ID"/>
        </w:rPr>
        <w:t xml:space="preserve"> </w:t>
      </w:r>
      <w:proofErr w:type="spellStart"/>
      <w:r>
        <w:rPr>
          <w:lang w:eastAsia="id-ID"/>
        </w:rPr>
        <w:t>nusantara</w:t>
      </w:r>
      <w:proofErr w:type="spellEnd"/>
      <w:r>
        <w:rPr>
          <w:lang w:eastAsia="id-ID"/>
        </w:rPr>
        <w:t xml:space="preserve">, </w:t>
      </w:r>
      <w:proofErr w:type="spellStart"/>
      <w:r>
        <w:rPr>
          <w:lang w:eastAsia="id-ID"/>
        </w:rPr>
        <w:t>kurang</w:t>
      </w:r>
      <w:proofErr w:type="spellEnd"/>
      <w:r>
        <w:rPr>
          <w:lang w:eastAsia="id-ID"/>
        </w:rPr>
        <w:t xml:space="preserve"> </w:t>
      </w:r>
      <w:proofErr w:type="spellStart"/>
      <w:r>
        <w:rPr>
          <w:lang w:eastAsia="id-ID"/>
        </w:rPr>
        <w:t>dikenal</w:t>
      </w:r>
      <w:proofErr w:type="spellEnd"/>
      <w:r>
        <w:rPr>
          <w:lang w:eastAsia="id-ID"/>
        </w:rPr>
        <w:t xml:space="preserve"> </w:t>
      </w:r>
      <w:proofErr w:type="spellStart"/>
      <w:r>
        <w:rPr>
          <w:lang w:eastAsia="id-ID"/>
        </w:rPr>
        <w:t>dalam</w:t>
      </w:r>
      <w:proofErr w:type="spellEnd"/>
      <w:r>
        <w:rPr>
          <w:lang w:eastAsia="id-ID"/>
        </w:rPr>
        <w:t xml:space="preserve"> </w:t>
      </w:r>
      <w:proofErr w:type="spellStart"/>
      <w:r>
        <w:rPr>
          <w:lang w:eastAsia="id-ID"/>
        </w:rPr>
        <w:t>pemikiran</w:t>
      </w:r>
      <w:proofErr w:type="spellEnd"/>
      <w:r>
        <w:rPr>
          <w:lang w:eastAsia="id-ID"/>
        </w:rPr>
        <w:t xml:space="preserve"> </w:t>
      </w:r>
      <w:proofErr w:type="spellStart"/>
      <w:r>
        <w:rPr>
          <w:lang w:eastAsia="id-ID"/>
        </w:rPr>
        <w:t>politik</w:t>
      </w:r>
      <w:proofErr w:type="spellEnd"/>
      <w:r>
        <w:rPr>
          <w:lang w:eastAsia="id-ID"/>
        </w:rPr>
        <w:t xml:space="preserve"> yang </w:t>
      </w:r>
      <w:proofErr w:type="spellStart"/>
      <w:r>
        <w:rPr>
          <w:lang w:eastAsia="id-ID"/>
        </w:rPr>
        <w:t>dipelajari</w:t>
      </w:r>
      <w:proofErr w:type="spellEnd"/>
      <w:r>
        <w:rPr>
          <w:lang w:eastAsia="id-ID"/>
        </w:rPr>
        <w:t xml:space="preserve"> di </w:t>
      </w:r>
      <w:proofErr w:type="spellStart"/>
      <w:r>
        <w:rPr>
          <w:lang w:eastAsia="id-ID"/>
        </w:rPr>
        <w:t>sekolah-sekolah</w:t>
      </w:r>
      <w:proofErr w:type="spellEnd"/>
      <w:r>
        <w:rPr>
          <w:lang w:eastAsia="id-ID"/>
        </w:rPr>
        <w:t xml:space="preserve"> dan Universitas.</w:t>
      </w:r>
    </w:p>
    <w:p w14:paraId="4B9549DA" w14:textId="130CFC37" w:rsidR="00BB6F29" w:rsidRDefault="00BB6F29" w:rsidP="00BB6F29">
      <w:pPr>
        <w:ind w:firstLine="567"/>
        <w:jc w:val="both"/>
        <w:rPr>
          <w:lang w:eastAsia="id-ID"/>
        </w:rPr>
      </w:pPr>
      <w:proofErr w:type="spellStart"/>
      <w:r>
        <w:rPr>
          <w:lang w:eastAsia="id-ID"/>
        </w:rPr>
        <w:t>Menurut</w:t>
      </w:r>
      <w:proofErr w:type="spellEnd"/>
      <w:r>
        <w:rPr>
          <w:lang w:eastAsia="id-ID"/>
        </w:rPr>
        <w:t xml:space="preserve"> </w:t>
      </w:r>
      <w:proofErr w:type="spellStart"/>
      <w:r>
        <w:rPr>
          <w:lang w:eastAsia="id-ID"/>
        </w:rPr>
        <w:t>Alfian</w:t>
      </w:r>
      <w:proofErr w:type="spellEnd"/>
      <w:r>
        <w:rPr>
          <w:lang w:eastAsia="id-ID"/>
        </w:rPr>
        <w:t xml:space="preserve"> (1971), </w:t>
      </w:r>
      <w:proofErr w:type="spellStart"/>
      <w:r>
        <w:rPr>
          <w:lang w:eastAsia="id-ID"/>
        </w:rPr>
        <w:t>sejarah</w:t>
      </w:r>
      <w:proofErr w:type="spellEnd"/>
      <w:r>
        <w:rPr>
          <w:lang w:eastAsia="id-ID"/>
        </w:rPr>
        <w:t xml:space="preserve"> </w:t>
      </w:r>
      <w:proofErr w:type="spellStart"/>
      <w:r>
        <w:rPr>
          <w:lang w:eastAsia="id-ID"/>
        </w:rPr>
        <w:t>pemikiran</w:t>
      </w:r>
      <w:proofErr w:type="spellEnd"/>
      <w:r>
        <w:rPr>
          <w:lang w:eastAsia="id-ID"/>
        </w:rPr>
        <w:t xml:space="preserve"> </w:t>
      </w:r>
      <w:proofErr w:type="spellStart"/>
      <w:r>
        <w:rPr>
          <w:lang w:eastAsia="id-ID"/>
        </w:rPr>
        <w:t>politik</w:t>
      </w:r>
      <w:proofErr w:type="spellEnd"/>
      <w:r>
        <w:rPr>
          <w:lang w:eastAsia="id-ID"/>
        </w:rPr>
        <w:t xml:space="preserve"> </w:t>
      </w:r>
      <w:proofErr w:type="spellStart"/>
      <w:r>
        <w:rPr>
          <w:lang w:eastAsia="id-ID"/>
        </w:rPr>
        <w:t>menunjukkan</w:t>
      </w:r>
      <w:proofErr w:type="spellEnd"/>
      <w:r>
        <w:rPr>
          <w:lang w:eastAsia="id-ID"/>
        </w:rPr>
        <w:t xml:space="preserve"> </w:t>
      </w:r>
      <w:proofErr w:type="spellStart"/>
      <w:r>
        <w:rPr>
          <w:lang w:eastAsia="id-ID"/>
        </w:rPr>
        <w:t>bahwa</w:t>
      </w:r>
      <w:proofErr w:type="spellEnd"/>
      <w:r>
        <w:rPr>
          <w:lang w:eastAsia="id-ID"/>
        </w:rPr>
        <w:t xml:space="preserve"> </w:t>
      </w:r>
      <w:proofErr w:type="spellStart"/>
      <w:r>
        <w:rPr>
          <w:lang w:eastAsia="id-ID"/>
        </w:rPr>
        <w:t>pemikiran</w:t>
      </w:r>
      <w:proofErr w:type="spellEnd"/>
      <w:r>
        <w:rPr>
          <w:lang w:eastAsia="id-ID"/>
        </w:rPr>
        <w:t xml:space="preserve"> </w:t>
      </w:r>
      <w:proofErr w:type="spellStart"/>
      <w:r>
        <w:rPr>
          <w:lang w:eastAsia="id-ID"/>
        </w:rPr>
        <w:t>politik</w:t>
      </w:r>
      <w:proofErr w:type="spellEnd"/>
      <w:r>
        <w:rPr>
          <w:lang w:eastAsia="id-ID"/>
        </w:rPr>
        <w:t xml:space="preserve"> di Indonesia </w:t>
      </w:r>
      <w:proofErr w:type="spellStart"/>
      <w:r>
        <w:rPr>
          <w:lang w:eastAsia="id-ID"/>
        </w:rPr>
        <w:t>selalu</w:t>
      </w:r>
      <w:proofErr w:type="spellEnd"/>
      <w:r>
        <w:rPr>
          <w:lang w:eastAsia="id-ID"/>
        </w:rPr>
        <w:t xml:space="preserve"> </w:t>
      </w:r>
      <w:proofErr w:type="spellStart"/>
      <w:r>
        <w:rPr>
          <w:lang w:eastAsia="id-ID"/>
        </w:rPr>
        <w:t>menganggap</w:t>
      </w:r>
      <w:proofErr w:type="spellEnd"/>
      <w:r>
        <w:rPr>
          <w:lang w:eastAsia="id-ID"/>
        </w:rPr>
        <w:t xml:space="preserve"> </w:t>
      </w:r>
      <w:proofErr w:type="spellStart"/>
      <w:r>
        <w:rPr>
          <w:lang w:eastAsia="id-ID"/>
        </w:rPr>
        <w:t>politik</w:t>
      </w:r>
      <w:proofErr w:type="spellEnd"/>
      <w:r>
        <w:rPr>
          <w:lang w:eastAsia="id-ID"/>
        </w:rPr>
        <w:t xml:space="preserve"> </w:t>
      </w:r>
      <w:proofErr w:type="spellStart"/>
      <w:r>
        <w:rPr>
          <w:lang w:eastAsia="id-ID"/>
        </w:rPr>
        <w:t>umum</w:t>
      </w:r>
      <w:proofErr w:type="spellEnd"/>
      <w:r>
        <w:rPr>
          <w:lang w:eastAsia="id-ID"/>
        </w:rPr>
        <w:t xml:space="preserve"> </w:t>
      </w:r>
      <w:proofErr w:type="spellStart"/>
      <w:r>
        <w:rPr>
          <w:lang w:eastAsia="id-ID"/>
        </w:rPr>
        <w:t>sebagai</w:t>
      </w:r>
      <w:proofErr w:type="spellEnd"/>
      <w:r>
        <w:rPr>
          <w:lang w:eastAsia="id-ID"/>
        </w:rPr>
        <w:t xml:space="preserve"> </w:t>
      </w:r>
      <w:proofErr w:type="spellStart"/>
      <w:r>
        <w:rPr>
          <w:lang w:eastAsia="id-ID"/>
        </w:rPr>
        <w:t>suatu</w:t>
      </w:r>
      <w:proofErr w:type="spellEnd"/>
      <w:r>
        <w:rPr>
          <w:lang w:eastAsia="id-ID"/>
        </w:rPr>
        <w:t xml:space="preserve"> </w:t>
      </w:r>
      <w:proofErr w:type="spellStart"/>
      <w:r>
        <w:rPr>
          <w:lang w:eastAsia="id-ID"/>
        </w:rPr>
        <w:t>kesatuan</w:t>
      </w:r>
      <w:proofErr w:type="spellEnd"/>
      <w:r>
        <w:rPr>
          <w:lang w:eastAsia="id-ID"/>
        </w:rPr>
        <w:t xml:space="preserve">, </w:t>
      </w:r>
      <w:proofErr w:type="spellStart"/>
      <w:r>
        <w:rPr>
          <w:lang w:eastAsia="id-ID"/>
        </w:rPr>
        <w:t>bukan</w:t>
      </w:r>
      <w:proofErr w:type="spellEnd"/>
      <w:r>
        <w:rPr>
          <w:lang w:eastAsia="id-ID"/>
        </w:rPr>
        <w:t xml:space="preserve"> </w:t>
      </w:r>
      <w:proofErr w:type="spellStart"/>
      <w:r>
        <w:rPr>
          <w:lang w:eastAsia="id-ID"/>
        </w:rPr>
        <w:t>sebagai</w:t>
      </w:r>
      <w:proofErr w:type="spellEnd"/>
      <w:r>
        <w:rPr>
          <w:lang w:eastAsia="id-ID"/>
        </w:rPr>
        <w:t xml:space="preserve"> </w:t>
      </w:r>
      <w:proofErr w:type="spellStart"/>
      <w:r>
        <w:rPr>
          <w:lang w:eastAsia="id-ID"/>
        </w:rPr>
        <w:t>masyarakat</w:t>
      </w:r>
      <w:proofErr w:type="spellEnd"/>
      <w:r>
        <w:rPr>
          <w:lang w:eastAsia="id-ID"/>
        </w:rPr>
        <w:t xml:space="preserve"> yang plural </w:t>
      </w:r>
      <w:proofErr w:type="spellStart"/>
      <w:r>
        <w:rPr>
          <w:lang w:eastAsia="id-ID"/>
        </w:rPr>
        <w:t>dengan</w:t>
      </w:r>
      <w:proofErr w:type="spellEnd"/>
      <w:r>
        <w:rPr>
          <w:lang w:eastAsia="id-ID"/>
        </w:rPr>
        <w:t xml:space="preserve"> </w:t>
      </w:r>
      <w:proofErr w:type="spellStart"/>
      <w:r>
        <w:rPr>
          <w:lang w:eastAsia="id-ID"/>
        </w:rPr>
        <w:t>kepentingan</w:t>
      </w:r>
      <w:proofErr w:type="spellEnd"/>
      <w:r>
        <w:rPr>
          <w:lang w:eastAsia="id-ID"/>
        </w:rPr>
        <w:t xml:space="preserve"> yang masing-masing </w:t>
      </w:r>
      <w:proofErr w:type="spellStart"/>
      <w:r>
        <w:rPr>
          <w:lang w:eastAsia="id-ID"/>
        </w:rPr>
        <w:t>sebenarnya</w:t>
      </w:r>
      <w:proofErr w:type="spellEnd"/>
      <w:r>
        <w:rPr>
          <w:lang w:eastAsia="id-ID"/>
        </w:rPr>
        <w:t xml:space="preserve"> </w:t>
      </w:r>
      <w:proofErr w:type="spellStart"/>
      <w:r>
        <w:rPr>
          <w:lang w:eastAsia="id-ID"/>
        </w:rPr>
        <w:t>konfliktual</w:t>
      </w:r>
      <w:proofErr w:type="spellEnd"/>
      <w:r>
        <w:rPr>
          <w:lang w:eastAsia="id-ID"/>
        </w:rPr>
        <w:t xml:space="preserve">. Hal </w:t>
      </w:r>
      <w:proofErr w:type="spellStart"/>
      <w:r>
        <w:rPr>
          <w:lang w:eastAsia="id-ID"/>
        </w:rPr>
        <w:t>ini</w:t>
      </w:r>
      <w:proofErr w:type="spellEnd"/>
      <w:r>
        <w:rPr>
          <w:lang w:eastAsia="id-ID"/>
        </w:rPr>
        <w:t xml:space="preserve"> </w:t>
      </w:r>
      <w:proofErr w:type="spellStart"/>
      <w:r>
        <w:rPr>
          <w:lang w:eastAsia="id-ID"/>
        </w:rPr>
        <w:t>menyebabkan</w:t>
      </w:r>
      <w:proofErr w:type="spellEnd"/>
      <w:r>
        <w:rPr>
          <w:lang w:eastAsia="id-ID"/>
        </w:rPr>
        <w:t xml:space="preserve"> </w:t>
      </w:r>
      <w:proofErr w:type="spellStart"/>
      <w:r>
        <w:rPr>
          <w:lang w:eastAsia="id-ID"/>
        </w:rPr>
        <w:t>beberapa</w:t>
      </w:r>
      <w:proofErr w:type="spellEnd"/>
      <w:r>
        <w:rPr>
          <w:lang w:eastAsia="id-ID"/>
        </w:rPr>
        <w:t xml:space="preserve"> </w:t>
      </w:r>
      <w:proofErr w:type="spellStart"/>
      <w:r>
        <w:rPr>
          <w:lang w:eastAsia="id-ID"/>
        </w:rPr>
        <w:t>pemikir</w:t>
      </w:r>
      <w:proofErr w:type="spellEnd"/>
      <w:r>
        <w:rPr>
          <w:lang w:eastAsia="id-ID"/>
        </w:rPr>
        <w:t xml:space="preserve"> </w:t>
      </w:r>
      <w:proofErr w:type="spellStart"/>
      <w:r>
        <w:rPr>
          <w:lang w:eastAsia="id-ID"/>
        </w:rPr>
        <w:t>politik</w:t>
      </w:r>
      <w:proofErr w:type="spellEnd"/>
      <w:r>
        <w:rPr>
          <w:lang w:eastAsia="id-ID"/>
        </w:rPr>
        <w:t xml:space="preserve"> </w:t>
      </w:r>
      <w:proofErr w:type="spellStart"/>
      <w:r>
        <w:rPr>
          <w:lang w:eastAsia="id-ID"/>
        </w:rPr>
        <w:t>gagal</w:t>
      </w:r>
      <w:proofErr w:type="spellEnd"/>
      <w:r>
        <w:rPr>
          <w:lang w:eastAsia="id-ID"/>
        </w:rPr>
        <w:t xml:space="preserve"> </w:t>
      </w:r>
      <w:proofErr w:type="spellStart"/>
      <w:r>
        <w:rPr>
          <w:lang w:eastAsia="id-ID"/>
        </w:rPr>
        <w:t>merumuskan</w:t>
      </w:r>
      <w:proofErr w:type="spellEnd"/>
      <w:r>
        <w:rPr>
          <w:lang w:eastAsia="id-ID"/>
        </w:rPr>
        <w:t xml:space="preserve"> </w:t>
      </w:r>
      <w:proofErr w:type="spellStart"/>
      <w:r>
        <w:rPr>
          <w:lang w:eastAsia="id-ID"/>
        </w:rPr>
        <w:t>politik</w:t>
      </w:r>
      <w:proofErr w:type="spellEnd"/>
      <w:r>
        <w:rPr>
          <w:lang w:eastAsia="id-ID"/>
        </w:rPr>
        <w:t xml:space="preserve"> yang </w:t>
      </w:r>
      <w:proofErr w:type="spellStart"/>
      <w:r>
        <w:rPr>
          <w:lang w:eastAsia="id-ID"/>
        </w:rPr>
        <w:t>baik</w:t>
      </w:r>
      <w:proofErr w:type="spellEnd"/>
      <w:r>
        <w:rPr>
          <w:lang w:eastAsia="id-ID"/>
        </w:rPr>
        <w:t xml:space="preserve"> </w:t>
      </w:r>
      <w:proofErr w:type="spellStart"/>
      <w:r>
        <w:rPr>
          <w:lang w:eastAsia="id-ID"/>
        </w:rPr>
        <w:t>dalam</w:t>
      </w:r>
      <w:proofErr w:type="spellEnd"/>
      <w:r>
        <w:rPr>
          <w:lang w:eastAsia="id-ID"/>
        </w:rPr>
        <w:t xml:space="preserve"> </w:t>
      </w:r>
      <w:proofErr w:type="spellStart"/>
      <w:r>
        <w:rPr>
          <w:lang w:eastAsia="id-ID"/>
        </w:rPr>
        <w:t>menanggapi</w:t>
      </w:r>
      <w:proofErr w:type="spellEnd"/>
      <w:r>
        <w:rPr>
          <w:lang w:eastAsia="id-ID"/>
        </w:rPr>
        <w:t xml:space="preserve"> </w:t>
      </w:r>
      <w:proofErr w:type="spellStart"/>
      <w:r>
        <w:rPr>
          <w:lang w:eastAsia="id-ID"/>
        </w:rPr>
        <w:t>berbagai</w:t>
      </w:r>
      <w:proofErr w:type="spellEnd"/>
      <w:r>
        <w:rPr>
          <w:lang w:eastAsia="id-ID"/>
        </w:rPr>
        <w:t xml:space="preserve"> </w:t>
      </w:r>
      <w:proofErr w:type="spellStart"/>
      <w:r>
        <w:rPr>
          <w:lang w:eastAsia="id-ID"/>
        </w:rPr>
        <w:t>macam</w:t>
      </w:r>
      <w:proofErr w:type="spellEnd"/>
      <w:r>
        <w:rPr>
          <w:lang w:eastAsia="id-ID"/>
        </w:rPr>
        <w:t xml:space="preserve"> </w:t>
      </w:r>
      <w:proofErr w:type="spellStart"/>
      <w:r>
        <w:rPr>
          <w:lang w:eastAsia="id-ID"/>
        </w:rPr>
        <w:t>masalah</w:t>
      </w:r>
      <w:proofErr w:type="spellEnd"/>
      <w:r>
        <w:rPr>
          <w:lang w:eastAsia="id-ID"/>
        </w:rPr>
        <w:t xml:space="preserve"> </w:t>
      </w:r>
      <w:proofErr w:type="spellStart"/>
      <w:r>
        <w:rPr>
          <w:lang w:eastAsia="id-ID"/>
        </w:rPr>
        <w:t>politik</w:t>
      </w:r>
      <w:proofErr w:type="spellEnd"/>
      <w:r>
        <w:rPr>
          <w:lang w:eastAsia="id-ID"/>
        </w:rPr>
        <w:t xml:space="preserve"> yang </w:t>
      </w:r>
      <w:proofErr w:type="spellStart"/>
      <w:r>
        <w:rPr>
          <w:lang w:eastAsia="id-ID"/>
        </w:rPr>
        <w:t>ada</w:t>
      </w:r>
      <w:proofErr w:type="spellEnd"/>
      <w:r>
        <w:rPr>
          <w:lang w:eastAsia="id-ID"/>
        </w:rPr>
        <w:t xml:space="preserve">, </w:t>
      </w:r>
      <w:proofErr w:type="spellStart"/>
      <w:r>
        <w:rPr>
          <w:lang w:eastAsia="id-ID"/>
        </w:rPr>
        <w:t>terutama</w:t>
      </w:r>
      <w:proofErr w:type="spellEnd"/>
      <w:r>
        <w:rPr>
          <w:lang w:eastAsia="id-ID"/>
        </w:rPr>
        <w:t xml:space="preserve"> </w:t>
      </w:r>
      <w:proofErr w:type="spellStart"/>
      <w:r>
        <w:rPr>
          <w:lang w:eastAsia="id-ID"/>
        </w:rPr>
        <w:t>dengan</w:t>
      </w:r>
      <w:proofErr w:type="spellEnd"/>
      <w:r>
        <w:rPr>
          <w:lang w:eastAsia="id-ID"/>
        </w:rPr>
        <w:t xml:space="preserve"> </w:t>
      </w:r>
      <w:proofErr w:type="spellStart"/>
      <w:r>
        <w:rPr>
          <w:lang w:eastAsia="id-ID"/>
        </w:rPr>
        <w:t>masyarakatnya</w:t>
      </w:r>
      <w:proofErr w:type="spellEnd"/>
      <w:r>
        <w:rPr>
          <w:lang w:eastAsia="id-ID"/>
        </w:rPr>
        <w:t xml:space="preserve"> yang plural, </w:t>
      </w:r>
      <w:proofErr w:type="spellStart"/>
      <w:r>
        <w:rPr>
          <w:lang w:eastAsia="id-ID"/>
        </w:rPr>
        <w:t>pemikir-pemikir</w:t>
      </w:r>
      <w:proofErr w:type="spellEnd"/>
      <w:r>
        <w:rPr>
          <w:lang w:eastAsia="id-ID"/>
        </w:rPr>
        <w:t xml:space="preserve"> </w:t>
      </w:r>
      <w:proofErr w:type="spellStart"/>
      <w:r>
        <w:rPr>
          <w:lang w:eastAsia="id-ID"/>
        </w:rPr>
        <w:t>politik</w:t>
      </w:r>
      <w:proofErr w:type="spellEnd"/>
      <w:r>
        <w:rPr>
          <w:lang w:eastAsia="id-ID"/>
        </w:rPr>
        <w:t xml:space="preserve"> </w:t>
      </w:r>
      <w:proofErr w:type="spellStart"/>
      <w:r>
        <w:rPr>
          <w:lang w:eastAsia="id-ID"/>
        </w:rPr>
        <w:t>cenderung</w:t>
      </w:r>
      <w:proofErr w:type="spellEnd"/>
      <w:r>
        <w:rPr>
          <w:lang w:eastAsia="id-ID"/>
        </w:rPr>
        <w:t xml:space="preserve"> </w:t>
      </w:r>
      <w:proofErr w:type="spellStart"/>
      <w:r>
        <w:rPr>
          <w:lang w:eastAsia="id-ID"/>
        </w:rPr>
        <w:t>untuk</w:t>
      </w:r>
      <w:proofErr w:type="spellEnd"/>
      <w:r>
        <w:rPr>
          <w:lang w:eastAsia="id-ID"/>
        </w:rPr>
        <w:t xml:space="preserve"> </w:t>
      </w:r>
      <w:proofErr w:type="spellStart"/>
      <w:r>
        <w:rPr>
          <w:lang w:eastAsia="id-ID"/>
        </w:rPr>
        <w:t>tidak</w:t>
      </w:r>
      <w:proofErr w:type="spellEnd"/>
      <w:r>
        <w:rPr>
          <w:lang w:eastAsia="id-ID"/>
        </w:rPr>
        <w:t xml:space="preserve"> </w:t>
      </w:r>
      <w:proofErr w:type="spellStart"/>
      <w:r>
        <w:rPr>
          <w:lang w:eastAsia="id-ID"/>
        </w:rPr>
        <w:t>melihat</w:t>
      </w:r>
      <w:proofErr w:type="spellEnd"/>
      <w:r>
        <w:rPr>
          <w:lang w:eastAsia="id-ID"/>
        </w:rPr>
        <w:t xml:space="preserve"> </w:t>
      </w:r>
      <w:proofErr w:type="spellStart"/>
      <w:r>
        <w:rPr>
          <w:lang w:eastAsia="id-ID"/>
        </w:rPr>
        <w:t>fakta</w:t>
      </w:r>
      <w:proofErr w:type="spellEnd"/>
      <w:r>
        <w:rPr>
          <w:lang w:eastAsia="id-ID"/>
        </w:rPr>
        <w:t xml:space="preserve"> </w:t>
      </w:r>
      <w:proofErr w:type="spellStart"/>
      <w:r>
        <w:rPr>
          <w:lang w:eastAsia="id-ID"/>
        </w:rPr>
        <w:t>bahwa</w:t>
      </w:r>
      <w:proofErr w:type="spellEnd"/>
      <w:r>
        <w:rPr>
          <w:lang w:eastAsia="id-ID"/>
        </w:rPr>
        <w:t xml:space="preserve"> </w:t>
      </w:r>
      <w:proofErr w:type="spellStart"/>
      <w:r>
        <w:rPr>
          <w:lang w:eastAsia="id-ID"/>
        </w:rPr>
        <w:t>masyarakat</w:t>
      </w:r>
      <w:proofErr w:type="spellEnd"/>
      <w:r>
        <w:rPr>
          <w:lang w:eastAsia="id-ID"/>
        </w:rPr>
        <w:t xml:space="preserve"> </w:t>
      </w:r>
      <w:proofErr w:type="spellStart"/>
      <w:r>
        <w:rPr>
          <w:lang w:eastAsia="id-ID"/>
        </w:rPr>
        <w:t>terbagi</w:t>
      </w:r>
      <w:proofErr w:type="spellEnd"/>
      <w:r>
        <w:rPr>
          <w:lang w:eastAsia="id-ID"/>
        </w:rPr>
        <w:t xml:space="preserve"> </w:t>
      </w:r>
      <w:proofErr w:type="spellStart"/>
      <w:r>
        <w:rPr>
          <w:lang w:eastAsia="id-ID"/>
        </w:rPr>
        <w:t>dalam</w:t>
      </w:r>
      <w:proofErr w:type="spellEnd"/>
      <w:r>
        <w:rPr>
          <w:lang w:eastAsia="id-ID"/>
        </w:rPr>
        <w:t xml:space="preserve"> </w:t>
      </w:r>
      <w:proofErr w:type="spellStart"/>
      <w:r>
        <w:rPr>
          <w:lang w:eastAsia="id-ID"/>
        </w:rPr>
        <w:t>beberapa</w:t>
      </w:r>
      <w:proofErr w:type="spellEnd"/>
      <w:r>
        <w:rPr>
          <w:lang w:eastAsia="id-ID"/>
        </w:rPr>
        <w:t xml:space="preserve"> </w:t>
      </w:r>
      <w:proofErr w:type="spellStart"/>
      <w:r>
        <w:rPr>
          <w:lang w:eastAsia="id-ID"/>
        </w:rPr>
        <w:t>golongan</w:t>
      </w:r>
      <w:proofErr w:type="spellEnd"/>
      <w:r>
        <w:rPr>
          <w:lang w:eastAsia="id-ID"/>
        </w:rPr>
        <w:t xml:space="preserve"> yang </w:t>
      </w:r>
      <w:proofErr w:type="spellStart"/>
      <w:r>
        <w:rPr>
          <w:lang w:eastAsia="id-ID"/>
        </w:rPr>
        <w:t>memiliki</w:t>
      </w:r>
      <w:proofErr w:type="spellEnd"/>
      <w:r>
        <w:rPr>
          <w:lang w:eastAsia="id-ID"/>
        </w:rPr>
        <w:t xml:space="preserve"> </w:t>
      </w:r>
      <w:proofErr w:type="spellStart"/>
      <w:r>
        <w:rPr>
          <w:lang w:eastAsia="id-ID"/>
        </w:rPr>
        <w:t>kepentingan</w:t>
      </w:r>
      <w:proofErr w:type="spellEnd"/>
      <w:r>
        <w:rPr>
          <w:lang w:eastAsia="id-ID"/>
        </w:rPr>
        <w:t xml:space="preserve"> yang </w:t>
      </w:r>
      <w:proofErr w:type="spellStart"/>
      <w:r>
        <w:rPr>
          <w:lang w:eastAsia="id-ID"/>
        </w:rPr>
        <w:t>berbeda-beda</w:t>
      </w:r>
      <w:proofErr w:type="spellEnd"/>
      <w:r>
        <w:rPr>
          <w:lang w:eastAsia="id-ID"/>
        </w:rPr>
        <w:t xml:space="preserve">. Hal </w:t>
      </w:r>
      <w:proofErr w:type="spellStart"/>
      <w:r>
        <w:rPr>
          <w:lang w:eastAsia="id-ID"/>
        </w:rPr>
        <w:t>tersebut</w:t>
      </w:r>
      <w:proofErr w:type="spellEnd"/>
      <w:r>
        <w:rPr>
          <w:lang w:eastAsia="id-ID"/>
        </w:rPr>
        <w:t xml:space="preserve"> </w:t>
      </w:r>
      <w:proofErr w:type="spellStart"/>
      <w:r>
        <w:rPr>
          <w:lang w:eastAsia="id-ID"/>
        </w:rPr>
        <w:t>dipertegas</w:t>
      </w:r>
      <w:proofErr w:type="spellEnd"/>
      <w:r>
        <w:rPr>
          <w:lang w:eastAsia="id-ID"/>
        </w:rPr>
        <w:t xml:space="preserve"> oleh </w:t>
      </w:r>
      <w:proofErr w:type="spellStart"/>
      <w:r>
        <w:rPr>
          <w:lang w:eastAsia="id-ID"/>
        </w:rPr>
        <w:t>Mattulada</w:t>
      </w:r>
      <w:proofErr w:type="spellEnd"/>
      <w:r>
        <w:rPr>
          <w:lang w:eastAsia="id-ID"/>
        </w:rPr>
        <w:t xml:space="preserve">, (2015) </w:t>
      </w:r>
      <w:proofErr w:type="spellStart"/>
      <w:r>
        <w:rPr>
          <w:lang w:eastAsia="id-ID"/>
        </w:rPr>
        <w:t>bahwa</w:t>
      </w:r>
      <w:proofErr w:type="spellEnd"/>
      <w:r>
        <w:rPr>
          <w:lang w:eastAsia="id-ID"/>
        </w:rPr>
        <w:t xml:space="preserve">, “Sifat negara </w:t>
      </w:r>
      <w:proofErr w:type="spellStart"/>
      <w:r>
        <w:rPr>
          <w:lang w:eastAsia="id-ID"/>
        </w:rPr>
        <w:t>dapat</w:t>
      </w:r>
      <w:proofErr w:type="spellEnd"/>
      <w:r>
        <w:rPr>
          <w:lang w:eastAsia="id-ID"/>
        </w:rPr>
        <w:t xml:space="preserve"> </w:t>
      </w:r>
      <w:proofErr w:type="spellStart"/>
      <w:r>
        <w:rPr>
          <w:lang w:eastAsia="id-ID"/>
        </w:rPr>
        <w:t>berlain-lainan</w:t>
      </w:r>
      <w:proofErr w:type="spellEnd"/>
      <w:r>
        <w:rPr>
          <w:lang w:eastAsia="id-ID"/>
        </w:rPr>
        <w:t xml:space="preserve">, </w:t>
      </w:r>
      <w:proofErr w:type="spellStart"/>
      <w:r>
        <w:rPr>
          <w:lang w:eastAsia="id-ID"/>
        </w:rPr>
        <w:t>sifat</w:t>
      </w:r>
      <w:proofErr w:type="spellEnd"/>
      <w:r>
        <w:rPr>
          <w:lang w:eastAsia="id-ID"/>
        </w:rPr>
        <w:t xml:space="preserve"> </w:t>
      </w:r>
      <w:proofErr w:type="spellStart"/>
      <w:r>
        <w:rPr>
          <w:lang w:eastAsia="id-ID"/>
        </w:rPr>
        <w:t>itu</w:t>
      </w:r>
      <w:proofErr w:type="spellEnd"/>
      <w:r>
        <w:rPr>
          <w:lang w:eastAsia="id-ID"/>
        </w:rPr>
        <w:t xml:space="preserve"> </w:t>
      </w:r>
      <w:proofErr w:type="spellStart"/>
      <w:r>
        <w:rPr>
          <w:lang w:eastAsia="id-ID"/>
        </w:rPr>
        <w:t>banyak</w:t>
      </w:r>
      <w:proofErr w:type="spellEnd"/>
      <w:r>
        <w:rPr>
          <w:lang w:eastAsia="id-ID"/>
        </w:rPr>
        <w:t xml:space="preserve"> </w:t>
      </w:r>
      <w:proofErr w:type="spellStart"/>
      <w:r>
        <w:rPr>
          <w:lang w:eastAsia="id-ID"/>
        </w:rPr>
        <w:t>ditentukan</w:t>
      </w:r>
      <w:proofErr w:type="spellEnd"/>
      <w:r>
        <w:rPr>
          <w:lang w:eastAsia="id-ID"/>
        </w:rPr>
        <w:t xml:space="preserve"> oleh </w:t>
      </w:r>
      <w:proofErr w:type="spellStart"/>
      <w:r>
        <w:rPr>
          <w:lang w:eastAsia="id-ID"/>
        </w:rPr>
        <w:t>kebijaksanaan</w:t>
      </w:r>
      <w:proofErr w:type="spellEnd"/>
      <w:r>
        <w:rPr>
          <w:lang w:eastAsia="id-ID"/>
        </w:rPr>
        <w:t xml:space="preserve"> yang </w:t>
      </w:r>
      <w:proofErr w:type="spellStart"/>
      <w:r>
        <w:rPr>
          <w:lang w:eastAsia="id-ID"/>
        </w:rPr>
        <w:t>menjalankan</w:t>
      </w:r>
      <w:proofErr w:type="spellEnd"/>
      <w:r>
        <w:rPr>
          <w:lang w:eastAsia="id-ID"/>
        </w:rPr>
        <w:t xml:space="preserve"> </w:t>
      </w:r>
      <w:proofErr w:type="spellStart"/>
      <w:r>
        <w:rPr>
          <w:lang w:eastAsia="id-ID"/>
        </w:rPr>
        <w:t>kekuasaan</w:t>
      </w:r>
      <w:proofErr w:type="spellEnd"/>
      <w:r>
        <w:rPr>
          <w:lang w:eastAsia="id-ID"/>
        </w:rPr>
        <w:t xml:space="preserve"> </w:t>
      </w:r>
      <w:proofErr w:type="spellStart"/>
      <w:r>
        <w:rPr>
          <w:lang w:eastAsia="id-ID"/>
        </w:rPr>
        <w:t>dalam</w:t>
      </w:r>
      <w:proofErr w:type="spellEnd"/>
      <w:r>
        <w:rPr>
          <w:lang w:eastAsia="id-ID"/>
        </w:rPr>
        <w:t xml:space="preserve"> negara </w:t>
      </w:r>
      <w:proofErr w:type="spellStart"/>
      <w:r>
        <w:rPr>
          <w:lang w:eastAsia="id-ID"/>
        </w:rPr>
        <w:t>itu</w:t>
      </w:r>
      <w:proofErr w:type="spellEnd"/>
      <w:r>
        <w:rPr>
          <w:lang w:eastAsia="id-ID"/>
        </w:rPr>
        <w:t xml:space="preserve">, </w:t>
      </w:r>
      <w:proofErr w:type="spellStart"/>
      <w:r>
        <w:rPr>
          <w:lang w:eastAsia="id-ID"/>
        </w:rPr>
        <w:t>menurut</w:t>
      </w:r>
      <w:proofErr w:type="spellEnd"/>
      <w:r>
        <w:rPr>
          <w:lang w:eastAsia="id-ID"/>
        </w:rPr>
        <w:t xml:space="preserve"> </w:t>
      </w:r>
      <w:proofErr w:type="spellStart"/>
      <w:r>
        <w:rPr>
          <w:lang w:eastAsia="id-ID"/>
        </w:rPr>
        <w:t>keadaan</w:t>
      </w:r>
      <w:proofErr w:type="spellEnd"/>
      <w:r>
        <w:rPr>
          <w:lang w:eastAsia="id-ID"/>
        </w:rPr>
        <w:t xml:space="preserve"> dan </w:t>
      </w:r>
      <w:proofErr w:type="spellStart"/>
      <w:r>
        <w:rPr>
          <w:lang w:eastAsia="id-ID"/>
        </w:rPr>
        <w:t>kebutuhan</w:t>
      </w:r>
      <w:proofErr w:type="spellEnd"/>
      <w:r>
        <w:rPr>
          <w:lang w:eastAsia="id-ID"/>
        </w:rPr>
        <w:t xml:space="preserve"> </w:t>
      </w:r>
      <w:proofErr w:type="spellStart"/>
      <w:r>
        <w:rPr>
          <w:lang w:eastAsia="id-ID"/>
        </w:rPr>
        <w:t>dalam</w:t>
      </w:r>
      <w:proofErr w:type="spellEnd"/>
      <w:r>
        <w:rPr>
          <w:lang w:eastAsia="id-ID"/>
        </w:rPr>
        <w:t xml:space="preserve"> </w:t>
      </w:r>
      <w:proofErr w:type="spellStart"/>
      <w:r>
        <w:rPr>
          <w:lang w:eastAsia="id-ID"/>
        </w:rPr>
        <w:t>menjalankan</w:t>
      </w:r>
      <w:proofErr w:type="spellEnd"/>
      <w:r>
        <w:rPr>
          <w:lang w:eastAsia="id-ID"/>
        </w:rPr>
        <w:t xml:space="preserve"> </w:t>
      </w:r>
      <w:proofErr w:type="spellStart"/>
      <w:r>
        <w:rPr>
          <w:lang w:eastAsia="id-ID"/>
        </w:rPr>
        <w:t>kekuasaan</w:t>
      </w:r>
      <w:proofErr w:type="spellEnd"/>
      <w:r>
        <w:rPr>
          <w:lang w:eastAsia="id-ID"/>
        </w:rPr>
        <w:t xml:space="preserve">, </w:t>
      </w:r>
      <w:proofErr w:type="spellStart"/>
      <w:r>
        <w:rPr>
          <w:lang w:eastAsia="id-ID"/>
        </w:rPr>
        <w:t>dalam</w:t>
      </w:r>
      <w:proofErr w:type="spellEnd"/>
      <w:r>
        <w:rPr>
          <w:lang w:eastAsia="id-ID"/>
        </w:rPr>
        <w:t xml:space="preserve"> </w:t>
      </w:r>
      <w:proofErr w:type="spellStart"/>
      <w:r>
        <w:rPr>
          <w:lang w:eastAsia="id-ID"/>
        </w:rPr>
        <w:t>menentukan</w:t>
      </w:r>
      <w:proofErr w:type="spellEnd"/>
      <w:r>
        <w:rPr>
          <w:lang w:eastAsia="id-ID"/>
        </w:rPr>
        <w:t xml:space="preserve"> </w:t>
      </w:r>
      <w:proofErr w:type="spellStart"/>
      <w:r>
        <w:rPr>
          <w:lang w:eastAsia="id-ID"/>
        </w:rPr>
        <w:t>sifat-sifat</w:t>
      </w:r>
      <w:proofErr w:type="spellEnd"/>
      <w:r>
        <w:rPr>
          <w:lang w:eastAsia="id-ID"/>
        </w:rPr>
        <w:t xml:space="preserve"> </w:t>
      </w:r>
      <w:proofErr w:type="spellStart"/>
      <w:r>
        <w:rPr>
          <w:lang w:eastAsia="id-ID"/>
        </w:rPr>
        <w:t>itu</w:t>
      </w:r>
      <w:proofErr w:type="spellEnd"/>
      <w:r>
        <w:rPr>
          <w:lang w:eastAsia="id-ID"/>
        </w:rPr>
        <w:t xml:space="preserve">, </w:t>
      </w:r>
      <w:proofErr w:type="spellStart"/>
      <w:r>
        <w:rPr>
          <w:lang w:eastAsia="id-ID"/>
        </w:rPr>
        <w:t>penguasa</w:t>
      </w:r>
      <w:proofErr w:type="spellEnd"/>
      <w:r>
        <w:rPr>
          <w:lang w:eastAsia="id-ID"/>
        </w:rPr>
        <w:t xml:space="preserve"> </w:t>
      </w:r>
      <w:proofErr w:type="spellStart"/>
      <w:r>
        <w:rPr>
          <w:lang w:eastAsia="id-ID"/>
        </w:rPr>
        <w:t>harus</w:t>
      </w:r>
      <w:proofErr w:type="spellEnd"/>
      <w:r>
        <w:rPr>
          <w:lang w:eastAsia="id-ID"/>
        </w:rPr>
        <w:t xml:space="preserve"> </w:t>
      </w:r>
      <w:proofErr w:type="spellStart"/>
      <w:r>
        <w:rPr>
          <w:lang w:eastAsia="id-ID"/>
        </w:rPr>
        <w:t>senantiasa</w:t>
      </w:r>
      <w:proofErr w:type="spellEnd"/>
      <w:r>
        <w:rPr>
          <w:lang w:eastAsia="id-ID"/>
        </w:rPr>
        <w:t xml:space="preserve"> </w:t>
      </w:r>
      <w:proofErr w:type="spellStart"/>
      <w:r>
        <w:rPr>
          <w:lang w:eastAsia="id-ID"/>
        </w:rPr>
        <w:t>memperhatikan</w:t>
      </w:r>
      <w:proofErr w:type="spellEnd"/>
      <w:r>
        <w:rPr>
          <w:lang w:eastAsia="id-ID"/>
        </w:rPr>
        <w:t xml:space="preserve"> dan </w:t>
      </w:r>
      <w:proofErr w:type="spellStart"/>
      <w:r>
        <w:rPr>
          <w:lang w:eastAsia="id-ID"/>
        </w:rPr>
        <w:t>memperhitungkan</w:t>
      </w:r>
      <w:proofErr w:type="spellEnd"/>
      <w:r>
        <w:rPr>
          <w:lang w:eastAsia="id-ID"/>
        </w:rPr>
        <w:t xml:space="preserve"> </w:t>
      </w:r>
      <w:proofErr w:type="spellStart"/>
      <w:r>
        <w:rPr>
          <w:lang w:eastAsia="id-ID"/>
        </w:rPr>
        <w:lastRenderedPageBreak/>
        <w:t>banyak</w:t>
      </w:r>
      <w:proofErr w:type="spellEnd"/>
      <w:r>
        <w:rPr>
          <w:lang w:eastAsia="id-ID"/>
        </w:rPr>
        <w:t xml:space="preserve"> </w:t>
      </w:r>
      <w:proofErr w:type="spellStart"/>
      <w:r>
        <w:rPr>
          <w:lang w:eastAsia="id-ID"/>
        </w:rPr>
        <w:t>faktor</w:t>
      </w:r>
      <w:proofErr w:type="spellEnd"/>
      <w:r>
        <w:rPr>
          <w:lang w:eastAsia="id-ID"/>
        </w:rPr>
        <w:t xml:space="preserve">, </w:t>
      </w:r>
      <w:proofErr w:type="spellStart"/>
      <w:r>
        <w:rPr>
          <w:lang w:eastAsia="id-ID"/>
        </w:rPr>
        <w:t>misalnya</w:t>
      </w:r>
      <w:proofErr w:type="spellEnd"/>
      <w:r>
        <w:rPr>
          <w:lang w:eastAsia="id-ID"/>
        </w:rPr>
        <w:t xml:space="preserve">: </w:t>
      </w:r>
      <w:proofErr w:type="spellStart"/>
      <w:r>
        <w:rPr>
          <w:lang w:eastAsia="id-ID"/>
        </w:rPr>
        <w:t>keadaan</w:t>
      </w:r>
      <w:proofErr w:type="spellEnd"/>
      <w:r>
        <w:rPr>
          <w:lang w:eastAsia="id-ID"/>
        </w:rPr>
        <w:t xml:space="preserve"> </w:t>
      </w:r>
      <w:proofErr w:type="spellStart"/>
      <w:r>
        <w:rPr>
          <w:lang w:eastAsia="id-ID"/>
        </w:rPr>
        <w:t>daerah-daerah</w:t>
      </w:r>
      <w:proofErr w:type="spellEnd"/>
      <w:r>
        <w:rPr>
          <w:lang w:eastAsia="id-ID"/>
        </w:rPr>
        <w:t xml:space="preserve">, </w:t>
      </w:r>
      <w:proofErr w:type="spellStart"/>
      <w:r>
        <w:rPr>
          <w:lang w:eastAsia="id-ID"/>
        </w:rPr>
        <w:t>keadaan</w:t>
      </w:r>
      <w:proofErr w:type="spellEnd"/>
      <w:r>
        <w:rPr>
          <w:lang w:eastAsia="id-ID"/>
        </w:rPr>
        <w:t xml:space="preserve"> </w:t>
      </w:r>
      <w:proofErr w:type="spellStart"/>
      <w:r>
        <w:rPr>
          <w:lang w:eastAsia="id-ID"/>
        </w:rPr>
        <w:t>rakyat</w:t>
      </w:r>
      <w:proofErr w:type="spellEnd"/>
      <w:r>
        <w:rPr>
          <w:lang w:eastAsia="id-ID"/>
        </w:rPr>
        <w:t xml:space="preserve"> yang </w:t>
      </w:r>
      <w:proofErr w:type="spellStart"/>
      <w:r>
        <w:rPr>
          <w:lang w:eastAsia="id-ID"/>
        </w:rPr>
        <w:t>berhubungan</w:t>
      </w:r>
      <w:proofErr w:type="spellEnd"/>
      <w:r>
        <w:rPr>
          <w:lang w:eastAsia="id-ID"/>
        </w:rPr>
        <w:t xml:space="preserve"> </w:t>
      </w:r>
      <w:proofErr w:type="spellStart"/>
      <w:r>
        <w:rPr>
          <w:lang w:eastAsia="id-ID"/>
        </w:rPr>
        <w:t>erat</w:t>
      </w:r>
      <w:proofErr w:type="spellEnd"/>
      <w:r>
        <w:rPr>
          <w:lang w:eastAsia="id-ID"/>
        </w:rPr>
        <w:t xml:space="preserve"> </w:t>
      </w:r>
      <w:proofErr w:type="spellStart"/>
      <w:r>
        <w:rPr>
          <w:lang w:eastAsia="id-ID"/>
        </w:rPr>
        <w:t>dengan</w:t>
      </w:r>
      <w:proofErr w:type="spellEnd"/>
      <w:r>
        <w:rPr>
          <w:lang w:eastAsia="id-ID"/>
        </w:rPr>
        <w:t xml:space="preserve"> </w:t>
      </w:r>
      <w:proofErr w:type="spellStart"/>
      <w:r>
        <w:rPr>
          <w:lang w:eastAsia="id-ID"/>
        </w:rPr>
        <w:t>adat</w:t>
      </w:r>
      <w:proofErr w:type="spellEnd"/>
      <w:r>
        <w:rPr>
          <w:lang w:eastAsia="id-ID"/>
        </w:rPr>
        <w:t xml:space="preserve"> </w:t>
      </w:r>
      <w:proofErr w:type="spellStart"/>
      <w:r>
        <w:rPr>
          <w:lang w:eastAsia="id-ID"/>
        </w:rPr>
        <w:t>istiadatnya</w:t>
      </w:r>
      <w:proofErr w:type="spellEnd"/>
      <w:r>
        <w:rPr>
          <w:lang w:eastAsia="id-ID"/>
        </w:rPr>
        <w:t xml:space="preserve">, </w:t>
      </w:r>
      <w:proofErr w:type="spellStart"/>
      <w:r>
        <w:rPr>
          <w:lang w:eastAsia="id-ID"/>
        </w:rPr>
        <w:t>agamanya</w:t>
      </w:r>
      <w:proofErr w:type="spellEnd"/>
      <w:r>
        <w:rPr>
          <w:lang w:eastAsia="id-ID"/>
        </w:rPr>
        <w:t xml:space="preserve">, </w:t>
      </w:r>
      <w:proofErr w:type="spellStart"/>
      <w:r>
        <w:rPr>
          <w:lang w:eastAsia="id-ID"/>
        </w:rPr>
        <w:t>cara</w:t>
      </w:r>
      <w:proofErr w:type="spellEnd"/>
      <w:r>
        <w:rPr>
          <w:lang w:eastAsia="id-ID"/>
        </w:rPr>
        <w:t xml:space="preserve"> </w:t>
      </w:r>
      <w:proofErr w:type="spellStart"/>
      <w:r>
        <w:rPr>
          <w:lang w:eastAsia="id-ID"/>
        </w:rPr>
        <w:t>hidupnya</w:t>
      </w:r>
      <w:proofErr w:type="spellEnd"/>
      <w:r>
        <w:rPr>
          <w:lang w:eastAsia="id-ID"/>
        </w:rPr>
        <w:t xml:space="preserve">, </w:t>
      </w:r>
      <w:proofErr w:type="spellStart"/>
      <w:r>
        <w:rPr>
          <w:lang w:eastAsia="id-ID"/>
        </w:rPr>
        <w:t>tingkat</w:t>
      </w:r>
      <w:proofErr w:type="spellEnd"/>
      <w:r>
        <w:rPr>
          <w:lang w:eastAsia="id-ID"/>
        </w:rPr>
        <w:t xml:space="preserve"> </w:t>
      </w:r>
      <w:proofErr w:type="spellStart"/>
      <w:r>
        <w:rPr>
          <w:lang w:eastAsia="id-ID"/>
        </w:rPr>
        <w:t>kecerdasannya</w:t>
      </w:r>
      <w:proofErr w:type="spellEnd"/>
      <w:r>
        <w:rPr>
          <w:lang w:eastAsia="id-ID"/>
        </w:rPr>
        <w:t xml:space="preserve">, </w:t>
      </w:r>
      <w:proofErr w:type="spellStart"/>
      <w:r>
        <w:rPr>
          <w:lang w:eastAsia="id-ID"/>
        </w:rPr>
        <w:t>watak</w:t>
      </w:r>
      <w:proofErr w:type="spellEnd"/>
      <w:r>
        <w:rPr>
          <w:lang w:eastAsia="id-ID"/>
        </w:rPr>
        <w:t xml:space="preserve"> </w:t>
      </w:r>
      <w:proofErr w:type="spellStart"/>
      <w:r>
        <w:rPr>
          <w:lang w:eastAsia="id-ID"/>
        </w:rPr>
        <w:t>rakyatnya</w:t>
      </w:r>
      <w:proofErr w:type="spellEnd"/>
      <w:r>
        <w:rPr>
          <w:lang w:eastAsia="id-ID"/>
        </w:rPr>
        <w:t xml:space="preserve">, </w:t>
      </w:r>
      <w:proofErr w:type="spellStart"/>
      <w:r>
        <w:rPr>
          <w:lang w:eastAsia="id-ID"/>
        </w:rPr>
        <w:t>begitu</w:t>
      </w:r>
      <w:proofErr w:type="spellEnd"/>
      <w:r>
        <w:rPr>
          <w:lang w:eastAsia="id-ID"/>
        </w:rPr>
        <w:t xml:space="preserve"> pula </w:t>
      </w:r>
      <w:proofErr w:type="spellStart"/>
      <w:r>
        <w:rPr>
          <w:lang w:eastAsia="id-ID"/>
        </w:rPr>
        <w:t>kemungkinan</w:t>
      </w:r>
      <w:proofErr w:type="spellEnd"/>
      <w:r>
        <w:rPr>
          <w:lang w:eastAsia="id-ID"/>
        </w:rPr>
        <w:t xml:space="preserve"> </w:t>
      </w:r>
      <w:proofErr w:type="spellStart"/>
      <w:r>
        <w:rPr>
          <w:lang w:eastAsia="id-ID"/>
        </w:rPr>
        <w:t>adanya</w:t>
      </w:r>
      <w:proofErr w:type="spellEnd"/>
      <w:r>
        <w:rPr>
          <w:lang w:eastAsia="id-ID"/>
        </w:rPr>
        <w:t xml:space="preserve"> </w:t>
      </w:r>
      <w:proofErr w:type="spellStart"/>
      <w:r>
        <w:rPr>
          <w:lang w:eastAsia="id-ID"/>
        </w:rPr>
        <w:t>pengaruh-pengaruh</w:t>
      </w:r>
      <w:proofErr w:type="spellEnd"/>
      <w:r>
        <w:rPr>
          <w:lang w:eastAsia="id-ID"/>
        </w:rPr>
        <w:t xml:space="preserve"> </w:t>
      </w:r>
      <w:proofErr w:type="spellStart"/>
      <w:r>
        <w:rPr>
          <w:lang w:eastAsia="id-ID"/>
        </w:rPr>
        <w:t>dari</w:t>
      </w:r>
      <w:proofErr w:type="spellEnd"/>
      <w:r>
        <w:rPr>
          <w:lang w:eastAsia="id-ID"/>
        </w:rPr>
        <w:t xml:space="preserve"> </w:t>
      </w:r>
      <w:proofErr w:type="spellStart"/>
      <w:r>
        <w:rPr>
          <w:lang w:eastAsia="id-ID"/>
        </w:rPr>
        <w:t>luar</w:t>
      </w:r>
      <w:proofErr w:type="spellEnd"/>
      <w:r>
        <w:rPr>
          <w:lang w:eastAsia="id-ID"/>
        </w:rPr>
        <w:t xml:space="preserve"> yang </w:t>
      </w:r>
      <w:proofErr w:type="spellStart"/>
      <w:r>
        <w:rPr>
          <w:lang w:eastAsia="id-ID"/>
        </w:rPr>
        <w:t>dibawah</w:t>
      </w:r>
      <w:proofErr w:type="spellEnd"/>
      <w:r>
        <w:rPr>
          <w:lang w:eastAsia="id-ID"/>
        </w:rPr>
        <w:t xml:space="preserve"> oleh </w:t>
      </w:r>
      <w:proofErr w:type="spellStart"/>
      <w:r>
        <w:rPr>
          <w:lang w:eastAsia="id-ID"/>
        </w:rPr>
        <w:t>keadaan</w:t>
      </w:r>
      <w:proofErr w:type="spellEnd"/>
      <w:r>
        <w:rPr>
          <w:lang w:eastAsia="id-ID"/>
        </w:rPr>
        <w:t xml:space="preserve"> zaman” (</w:t>
      </w:r>
      <w:proofErr w:type="spellStart"/>
      <w:r>
        <w:rPr>
          <w:lang w:eastAsia="id-ID"/>
        </w:rPr>
        <w:t>Mattulada</w:t>
      </w:r>
      <w:proofErr w:type="spellEnd"/>
      <w:r>
        <w:rPr>
          <w:lang w:eastAsia="id-ID"/>
        </w:rPr>
        <w:t>, 2015).</w:t>
      </w:r>
    </w:p>
    <w:p w14:paraId="162590A1" w14:textId="77777777" w:rsidR="00BB6F29" w:rsidRDefault="00BB6F29" w:rsidP="00BB6F29">
      <w:pPr>
        <w:ind w:firstLine="567"/>
        <w:jc w:val="both"/>
        <w:rPr>
          <w:lang w:eastAsia="id-ID"/>
        </w:rPr>
      </w:pPr>
      <w:proofErr w:type="spellStart"/>
      <w:r>
        <w:rPr>
          <w:lang w:eastAsia="id-ID"/>
        </w:rPr>
        <w:t>Semua</w:t>
      </w:r>
      <w:proofErr w:type="spellEnd"/>
      <w:r>
        <w:rPr>
          <w:lang w:eastAsia="id-ID"/>
        </w:rPr>
        <w:t xml:space="preserve"> </w:t>
      </w:r>
      <w:proofErr w:type="spellStart"/>
      <w:r>
        <w:rPr>
          <w:lang w:eastAsia="id-ID"/>
        </w:rPr>
        <w:t>itu</w:t>
      </w:r>
      <w:proofErr w:type="spellEnd"/>
      <w:r>
        <w:rPr>
          <w:lang w:eastAsia="id-ID"/>
        </w:rPr>
        <w:t xml:space="preserve"> </w:t>
      </w:r>
      <w:proofErr w:type="spellStart"/>
      <w:r>
        <w:rPr>
          <w:lang w:eastAsia="id-ID"/>
        </w:rPr>
        <w:t>adalah</w:t>
      </w:r>
      <w:proofErr w:type="spellEnd"/>
      <w:r>
        <w:rPr>
          <w:lang w:eastAsia="id-ID"/>
        </w:rPr>
        <w:t xml:space="preserve"> </w:t>
      </w:r>
      <w:proofErr w:type="spellStart"/>
      <w:r>
        <w:rPr>
          <w:lang w:eastAsia="id-ID"/>
        </w:rPr>
        <w:t>faktor-faktor</w:t>
      </w:r>
      <w:proofErr w:type="spellEnd"/>
      <w:r>
        <w:rPr>
          <w:lang w:eastAsia="id-ID"/>
        </w:rPr>
        <w:t xml:space="preserve"> yang </w:t>
      </w:r>
      <w:proofErr w:type="spellStart"/>
      <w:r>
        <w:rPr>
          <w:lang w:eastAsia="id-ID"/>
        </w:rPr>
        <w:t>tidak</w:t>
      </w:r>
      <w:proofErr w:type="spellEnd"/>
      <w:r>
        <w:rPr>
          <w:lang w:eastAsia="id-ID"/>
        </w:rPr>
        <w:t xml:space="preserve"> </w:t>
      </w:r>
      <w:proofErr w:type="spellStart"/>
      <w:r>
        <w:rPr>
          <w:lang w:eastAsia="id-ID"/>
        </w:rPr>
        <w:t>boleh</w:t>
      </w:r>
      <w:proofErr w:type="spellEnd"/>
      <w:r>
        <w:rPr>
          <w:lang w:eastAsia="id-ID"/>
        </w:rPr>
        <w:t xml:space="preserve"> </w:t>
      </w:r>
      <w:proofErr w:type="spellStart"/>
      <w:r>
        <w:rPr>
          <w:lang w:eastAsia="id-ID"/>
        </w:rPr>
        <w:t>diabaikan</w:t>
      </w:r>
      <w:proofErr w:type="spellEnd"/>
      <w:r>
        <w:rPr>
          <w:lang w:eastAsia="id-ID"/>
        </w:rPr>
        <w:t xml:space="preserve"> </w:t>
      </w:r>
      <w:proofErr w:type="spellStart"/>
      <w:r>
        <w:rPr>
          <w:lang w:eastAsia="id-ID"/>
        </w:rPr>
        <w:t>dalam</w:t>
      </w:r>
      <w:proofErr w:type="spellEnd"/>
      <w:r>
        <w:rPr>
          <w:lang w:eastAsia="id-ID"/>
        </w:rPr>
        <w:t xml:space="preserve"> </w:t>
      </w:r>
      <w:proofErr w:type="spellStart"/>
      <w:r>
        <w:rPr>
          <w:lang w:eastAsia="id-ID"/>
        </w:rPr>
        <w:t>penyelenggaraan</w:t>
      </w:r>
      <w:proofErr w:type="spellEnd"/>
      <w:r>
        <w:rPr>
          <w:lang w:eastAsia="id-ID"/>
        </w:rPr>
        <w:t xml:space="preserve"> </w:t>
      </w:r>
      <w:proofErr w:type="spellStart"/>
      <w:r>
        <w:rPr>
          <w:lang w:eastAsia="id-ID"/>
        </w:rPr>
        <w:t>kehidupan</w:t>
      </w:r>
      <w:proofErr w:type="spellEnd"/>
      <w:r>
        <w:rPr>
          <w:lang w:eastAsia="id-ID"/>
        </w:rPr>
        <w:t xml:space="preserve"> </w:t>
      </w:r>
      <w:proofErr w:type="spellStart"/>
      <w:r>
        <w:rPr>
          <w:lang w:eastAsia="id-ID"/>
        </w:rPr>
        <w:t>bernegara</w:t>
      </w:r>
      <w:proofErr w:type="spellEnd"/>
      <w:r>
        <w:rPr>
          <w:lang w:eastAsia="id-ID"/>
        </w:rPr>
        <w:t xml:space="preserve">, </w:t>
      </w:r>
      <w:proofErr w:type="spellStart"/>
      <w:r>
        <w:rPr>
          <w:lang w:eastAsia="id-ID"/>
        </w:rPr>
        <w:t>sehingga</w:t>
      </w:r>
      <w:proofErr w:type="spellEnd"/>
      <w:r>
        <w:rPr>
          <w:lang w:eastAsia="id-ID"/>
        </w:rPr>
        <w:t xml:space="preserve"> </w:t>
      </w:r>
      <w:proofErr w:type="spellStart"/>
      <w:r>
        <w:rPr>
          <w:lang w:eastAsia="id-ID"/>
        </w:rPr>
        <w:t>dalam</w:t>
      </w:r>
      <w:proofErr w:type="spellEnd"/>
      <w:r>
        <w:rPr>
          <w:lang w:eastAsia="id-ID"/>
        </w:rPr>
        <w:t xml:space="preserve"> </w:t>
      </w:r>
      <w:proofErr w:type="spellStart"/>
      <w:r>
        <w:rPr>
          <w:lang w:eastAsia="id-ID"/>
        </w:rPr>
        <w:t>hal</w:t>
      </w:r>
      <w:proofErr w:type="spellEnd"/>
      <w:r>
        <w:rPr>
          <w:lang w:eastAsia="id-ID"/>
        </w:rPr>
        <w:t xml:space="preserve"> </w:t>
      </w:r>
      <w:proofErr w:type="spellStart"/>
      <w:r>
        <w:rPr>
          <w:lang w:eastAsia="id-ID"/>
        </w:rPr>
        <w:t>ini</w:t>
      </w:r>
      <w:proofErr w:type="spellEnd"/>
      <w:r>
        <w:rPr>
          <w:lang w:eastAsia="id-ID"/>
        </w:rPr>
        <w:t xml:space="preserve"> </w:t>
      </w:r>
      <w:proofErr w:type="spellStart"/>
      <w:r>
        <w:rPr>
          <w:lang w:eastAsia="id-ID"/>
        </w:rPr>
        <w:t>peneliti</w:t>
      </w:r>
      <w:proofErr w:type="spellEnd"/>
      <w:r>
        <w:rPr>
          <w:lang w:eastAsia="id-ID"/>
        </w:rPr>
        <w:t xml:space="preserve"> </w:t>
      </w:r>
      <w:proofErr w:type="spellStart"/>
      <w:r>
        <w:rPr>
          <w:lang w:eastAsia="id-ID"/>
        </w:rPr>
        <w:t>melakukan</w:t>
      </w:r>
      <w:proofErr w:type="spellEnd"/>
      <w:r>
        <w:rPr>
          <w:lang w:eastAsia="id-ID"/>
        </w:rPr>
        <w:t xml:space="preserve"> </w:t>
      </w:r>
      <w:proofErr w:type="spellStart"/>
      <w:r>
        <w:rPr>
          <w:lang w:eastAsia="id-ID"/>
        </w:rPr>
        <w:t>pengkajian</w:t>
      </w:r>
      <w:proofErr w:type="spellEnd"/>
      <w:r>
        <w:rPr>
          <w:lang w:eastAsia="id-ID"/>
        </w:rPr>
        <w:t xml:space="preserve"> </w:t>
      </w:r>
      <w:proofErr w:type="spellStart"/>
      <w:r>
        <w:rPr>
          <w:lang w:eastAsia="id-ID"/>
        </w:rPr>
        <w:t>tentang</w:t>
      </w:r>
      <w:proofErr w:type="spellEnd"/>
      <w:r>
        <w:rPr>
          <w:lang w:eastAsia="id-ID"/>
        </w:rPr>
        <w:t xml:space="preserve"> </w:t>
      </w:r>
      <w:proofErr w:type="spellStart"/>
      <w:r>
        <w:rPr>
          <w:lang w:eastAsia="id-ID"/>
        </w:rPr>
        <w:t>pemikiran</w:t>
      </w:r>
      <w:proofErr w:type="spellEnd"/>
      <w:r>
        <w:rPr>
          <w:lang w:eastAsia="id-ID"/>
        </w:rPr>
        <w:t xml:space="preserve"> </w:t>
      </w:r>
      <w:proofErr w:type="spellStart"/>
      <w:r>
        <w:rPr>
          <w:lang w:eastAsia="id-ID"/>
        </w:rPr>
        <w:t>politik</w:t>
      </w:r>
      <w:proofErr w:type="spellEnd"/>
      <w:r>
        <w:rPr>
          <w:lang w:eastAsia="id-ID"/>
        </w:rPr>
        <w:t xml:space="preserve"> </w:t>
      </w:r>
      <w:proofErr w:type="spellStart"/>
      <w:r>
        <w:rPr>
          <w:lang w:eastAsia="id-ID"/>
        </w:rPr>
        <w:t>lokal</w:t>
      </w:r>
      <w:proofErr w:type="spellEnd"/>
      <w:r>
        <w:rPr>
          <w:lang w:eastAsia="id-ID"/>
        </w:rPr>
        <w:t xml:space="preserve"> orang Bugis </w:t>
      </w:r>
      <w:proofErr w:type="spellStart"/>
      <w:r>
        <w:rPr>
          <w:lang w:eastAsia="id-ID"/>
        </w:rPr>
        <w:t>dalam</w:t>
      </w:r>
      <w:proofErr w:type="spellEnd"/>
      <w:r>
        <w:rPr>
          <w:lang w:eastAsia="id-ID"/>
        </w:rPr>
        <w:t xml:space="preserve"> Lontara`  </w:t>
      </w:r>
      <w:proofErr w:type="spellStart"/>
      <w:r>
        <w:rPr>
          <w:lang w:eastAsia="id-ID"/>
        </w:rPr>
        <w:t>bertujuan</w:t>
      </w:r>
      <w:proofErr w:type="spellEnd"/>
      <w:r>
        <w:rPr>
          <w:lang w:eastAsia="id-ID"/>
        </w:rPr>
        <w:t xml:space="preserve"> </w:t>
      </w:r>
      <w:proofErr w:type="spellStart"/>
      <w:r>
        <w:rPr>
          <w:lang w:eastAsia="id-ID"/>
        </w:rPr>
        <w:t>memberikan</w:t>
      </w:r>
      <w:proofErr w:type="spellEnd"/>
      <w:r>
        <w:rPr>
          <w:lang w:eastAsia="id-ID"/>
        </w:rPr>
        <w:t xml:space="preserve"> </w:t>
      </w:r>
      <w:proofErr w:type="spellStart"/>
      <w:r>
        <w:rPr>
          <w:lang w:eastAsia="id-ID"/>
        </w:rPr>
        <w:t>khazanah</w:t>
      </w:r>
      <w:proofErr w:type="spellEnd"/>
      <w:r>
        <w:rPr>
          <w:lang w:eastAsia="id-ID"/>
        </w:rPr>
        <w:t xml:space="preserve"> </w:t>
      </w:r>
      <w:proofErr w:type="spellStart"/>
      <w:r>
        <w:rPr>
          <w:lang w:eastAsia="id-ID"/>
        </w:rPr>
        <w:t>pemikiran</w:t>
      </w:r>
      <w:proofErr w:type="spellEnd"/>
      <w:r>
        <w:rPr>
          <w:lang w:eastAsia="id-ID"/>
        </w:rPr>
        <w:t xml:space="preserve"> </w:t>
      </w:r>
      <w:proofErr w:type="spellStart"/>
      <w:r>
        <w:rPr>
          <w:lang w:eastAsia="id-ID"/>
        </w:rPr>
        <w:t>politik</w:t>
      </w:r>
      <w:proofErr w:type="spellEnd"/>
      <w:r>
        <w:rPr>
          <w:lang w:eastAsia="id-ID"/>
        </w:rPr>
        <w:t xml:space="preserve"> </w:t>
      </w:r>
      <w:proofErr w:type="spellStart"/>
      <w:r>
        <w:rPr>
          <w:lang w:eastAsia="id-ID"/>
        </w:rPr>
        <w:t>nusantara</w:t>
      </w:r>
      <w:proofErr w:type="spellEnd"/>
      <w:r>
        <w:rPr>
          <w:lang w:eastAsia="id-ID"/>
        </w:rPr>
        <w:t xml:space="preserve"> dan </w:t>
      </w:r>
      <w:proofErr w:type="spellStart"/>
      <w:r>
        <w:rPr>
          <w:lang w:eastAsia="id-ID"/>
        </w:rPr>
        <w:t>memberikan</w:t>
      </w:r>
      <w:proofErr w:type="spellEnd"/>
      <w:r>
        <w:rPr>
          <w:lang w:eastAsia="id-ID"/>
        </w:rPr>
        <w:t xml:space="preserve"> </w:t>
      </w:r>
      <w:proofErr w:type="spellStart"/>
      <w:r>
        <w:rPr>
          <w:lang w:eastAsia="id-ID"/>
        </w:rPr>
        <w:t>preseden</w:t>
      </w:r>
      <w:proofErr w:type="spellEnd"/>
      <w:r>
        <w:rPr>
          <w:lang w:eastAsia="id-ID"/>
        </w:rPr>
        <w:t xml:space="preserve"> </w:t>
      </w:r>
      <w:proofErr w:type="spellStart"/>
      <w:r>
        <w:rPr>
          <w:lang w:eastAsia="id-ID"/>
        </w:rPr>
        <w:t>historis</w:t>
      </w:r>
      <w:proofErr w:type="spellEnd"/>
      <w:r>
        <w:rPr>
          <w:lang w:eastAsia="id-ID"/>
        </w:rPr>
        <w:t xml:space="preserve"> </w:t>
      </w:r>
      <w:proofErr w:type="spellStart"/>
      <w:r>
        <w:rPr>
          <w:lang w:eastAsia="id-ID"/>
        </w:rPr>
        <w:t>kepada</w:t>
      </w:r>
      <w:proofErr w:type="spellEnd"/>
      <w:r>
        <w:rPr>
          <w:lang w:eastAsia="id-ID"/>
        </w:rPr>
        <w:t xml:space="preserve"> negara dan para </w:t>
      </w:r>
      <w:proofErr w:type="spellStart"/>
      <w:r>
        <w:rPr>
          <w:lang w:eastAsia="id-ID"/>
        </w:rPr>
        <w:t>penyelenggara</w:t>
      </w:r>
      <w:proofErr w:type="spellEnd"/>
      <w:r>
        <w:rPr>
          <w:lang w:eastAsia="id-ID"/>
        </w:rPr>
        <w:t xml:space="preserve"> negara </w:t>
      </w:r>
      <w:proofErr w:type="spellStart"/>
      <w:r>
        <w:rPr>
          <w:lang w:eastAsia="id-ID"/>
        </w:rPr>
        <w:t>dalam</w:t>
      </w:r>
      <w:proofErr w:type="spellEnd"/>
      <w:r>
        <w:rPr>
          <w:lang w:eastAsia="id-ID"/>
        </w:rPr>
        <w:t xml:space="preserve"> </w:t>
      </w:r>
      <w:proofErr w:type="spellStart"/>
      <w:r>
        <w:rPr>
          <w:lang w:eastAsia="id-ID"/>
        </w:rPr>
        <w:t>memandang</w:t>
      </w:r>
      <w:proofErr w:type="spellEnd"/>
      <w:r>
        <w:rPr>
          <w:lang w:eastAsia="id-ID"/>
        </w:rPr>
        <w:t xml:space="preserve"> </w:t>
      </w:r>
      <w:proofErr w:type="spellStart"/>
      <w:r>
        <w:rPr>
          <w:lang w:eastAsia="id-ID"/>
        </w:rPr>
        <w:t>berbagai</w:t>
      </w:r>
      <w:proofErr w:type="spellEnd"/>
      <w:r>
        <w:rPr>
          <w:lang w:eastAsia="id-ID"/>
        </w:rPr>
        <w:t xml:space="preserve"> </w:t>
      </w:r>
      <w:proofErr w:type="spellStart"/>
      <w:r>
        <w:rPr>
          <w:lang w:eastAsia="id-ID"/>
        </w:rPr>
        <w:t>persoalan</w:t>
      </w:r>
      <w:proofErr w:type="spellEnd"/>
      <w:r>
        <w:rPr>
          <w:lang w:eastAsia="id-ID"/>
        </w:rPr>
        <w:t xml:space="preserve"> </w:t>
      </w:r>
      <w:proofErr w:type="spellStart"/>
      <w:r>
        <w:rPr>
          <w:lang w:eastAsia="id-ID"/>
        </w:rPr>
        <w:t>politik</w:t>
      </w:r>
      <w:proofErr w:type="spellEnd"/>
      <w:r>
        <w:rPr>
          <w:lang w:eastAsia="id-ID"/>
        </w:rPr>
        <w:t xml:space="preserve"> </w:t>
      </w:r>
      <w:proofErr w:type="spellStart"/>
      <w:r>
        <w:rPr>
          <w:lang w:eastAsia="id-ID"/>
        </w:rPr>
        <w:t>aktual</w:t>
      </w:r>
      <w:proofErr w:type="spellEnd"/>
      <w:r>
        <w:rPr>
          <w:lang w:eastAsia="id-ID"/>
        </w:rPr>
        <w:t xml:space="preserve"> </w:t>
      </w:r>
      <w:proofErr w:type="spellStart"/>
      <w:r>
        <w:rPr>
          <w:lang w:eastAsia="id-ID"/>
        </w:rPr>
        <w:t>baik</w:t>
      </w:r>
      <w:proofErr w:type="spellEnd"/>
      <w:r>
        <w:rPr>
          <w:lang w:eastAsia="id-ID"/>
        </w:rPr>
        <w:t xml:space="preserve"> </w:t>
      </w:r>
      <w:proofErr w:type="spellStart"/>
      <w:r>
        <w:rPr>
          <w:lang w:eastAsia="id-ID"/>
        </w:rPr>
        <w:t>dalam</w:t>
      </w:r>
      <w:proofErr w:type="spellEnd"/>
      <w:r>
        <w:rPr>
          <w:lang w:eastAsia="id-ID"/>
        </w:rPr>
        <w:t xml:space="preserve"> </w:t>
      </w:r>
      <w:proofErr w:type="spellStart"/>
      <w:r>
        <w:rPr>
          <w:lang w:eastAsia="id-ID"/>
        </w:rPr>
        <w:t>konteks</w:t>
      </w:r>
      <w:proofErr w:type="spellEnd"/>
      <w:r>
        <w:rPr>
          <w:lang w:eastAsia="id-ID"/>
        </w:rPr>
        <w:t xml:space="preserve"> </w:t>
      </w:r>
      <w:proofErr w:type="spellStart"/>
      <w:r>
        <w:rPr>
          <w:lang w:eastAsia="id-ID"/>
        </w:rPr>
        <w:t>pemikiran</w:t>
      </w:r>
      <w:proofErr w:type="spellEnd"/>
      <w:r>
        <w:rPr>
          <w:lang w:eastAsia="id-ID"/>
        </w:rPr>
        <w:t xml:space="preserve">, </w:t>
      </w:r>
      <w:proofErr w:type="spellStart"/>
      <w:r>
        <w:rPr>
          <w:lang w:eastAsia="id-ID"/>
        </w:rPr>
        <w:t>teori</w:t>
      </w:r>
      <w:proofErr w:type="spellEnd"/>
      <w:r>
        <w:rPr>
          <w:lang w:eastAsia="id-ID"/>
        </w:rPr>
        <w:t xml:space="preserve">, dan </w:t>
      </w:r>
      <w:proofErr w:type="spellStart"/>
      <w:r>
        <w:rPr>
          <w:lang w:eastAsia="id-ID"/>
        </w:rPr>
        <w:t>pendektan</w:t>
      </w:r>
      <w:proofErr w:type="spellEnd"/>
      <w:r>
        <w:rPr>
          <w:lang w:eastAsia="id-ID"/>
        </w:rPr>
        <w:t xml:space="preserve">, </w:t>
      </w:r>
      <w:proofErr w:type="spellStart"/>
      <w:r>
        <w:rPr>
          <w:lang w:eastAsia="id-ID"/>
        </w:rPr>
        <w:t>sehingga</w:t>
      </w:r>
      <w:proofErr w:type="spellEnd"/>
      <w:r>
        <w:rPr>
          <w:lang w:eastAsia="id-ID"/>
        </w:rPr>
        <w:t xml:space="preserve"> </w:t>
      </w:r>
      <w:proofErr w:type="spellStart"/>
      <w:r>
        <w:rPr>
          <w:lang w:eastAsia="id-ID"/>
        </w:rPr>
        <w:t>penyelenggara</w:t>
      </w:r>
      <w:proofErr w:type="spellEnd"/>
      <w:r>
        <w:rPr>
          <w:lang w:eastAsia="id-ID"/>
        </w:rPr>
        <w:t xml:space="preserve"> negara </w:t>
      </w:r>
      <w:proofErr w:type="spellStart"/>
      <w:r>
        <w:rPr>
          <w:lang w:eastAsia="id-ID"/>
        </w:rPr>
        <w:t>dapat</w:t>
      </w:r>
      <w:proofErr w:type="spellEnd"/>
      <w:r>
        <w:rPr>
          <w:lang w:eastAsia="id-ID"/>
        </w:rPr>
        <w:t xml:space="preserve"> </w:t>
      </w:r>
      <w:proofErr w:type="spellStart"/>
      <w:r>
        <w:rPr>
          <w:lang w:eastAsia="id-ID"/>
        </w:rPr>
        <w:t>memahami</w:t>
      </w:r>
      <w:proofErr w:type="spellEnd"/>
      <w:r>
        <w:rPr>
          <w:lang w:eastAsia="id-ID"/>
        </w:rPr>
        <w:t xml:space="preserve"> </w:t>
      </w:r>
      <w:proofErr w:type="spellStart"/>
      <w:r>
        <w:rPr>
          <w:lang w:eastAsia="id-ID"/>
        </w:rPr>
        <w:t>tentang</w:t>
      </w:r>
      <w:proofErr w:type="spellEnd"/>
      <w:r>
        <w:rPr>
          <w:lang w:eastAsia="id-ID"/>
        </w:rPr>
        <w:t xml:space="preserve"> </w:t>
      </w:r>
      <w:proofErr w:type="spellStart"/>
      <w:r>
        <w:rPr>
          <w:lang w:eastAsia="id-ID"/>
        </w:rPr>
        <w:t>riwayat</w:t>
      </w:r>
      <w:proofErr w:type="spellEnd"/>
      <w:r>
        <w:rPr>
          <w:lang w:eastAsia="id-ID"/>
        </w:rPr>
        <w:t xml:space="preserve"> dan </w:t>
      </w:r>
      <w:proofErr w:type="spellStart"/>
      <w:r>
        <w:rPr>
          <w:lang w:eastAsia="id-ID"/>
        </w:rPr>
        <w:t>genealogi</w:t>
      </w:r>
      <w:proofErr w:type="spellEnd"/>
      <w:r>
        <w:rPr>
          <w:lang w:eastAsia="id-ID"/>
        </w:rPr>
        <w:t xml:space="preserve"> </w:t>
      </w:r>
      <w:proofErr w:type="spellStart"/>
      <w:r>
        <w:rPr>
          <w:lang w:eastAsia="id-ID"/>
        </w:rPr>
        <w:t>konseptual</w:t>
      </w:r>
      <w:proofErr w:type="spellEnd"/>
      <w:r>
        <w:rPr>
          <w:lang w:eastAsia="id-ID"/>
        </w:rPr>
        <w:t xml:space="preserve"> </w:t>
      </w:r>
      <w:proofErr w:type="spellStart"/>
      <w:r>
        <w:rPr>
          <w:lang w:eastAsia="id-ID"/>
        </w:rPr>
        <w:t>pemikiran</w:t>
      </w:r>
      <w:proofErr w:type="spellEnd"/>
      <w:r>
        <w:rPr>
          <w:lang w:eastAsia="id-ID"/>
        </w:rPr>
        <w:t xml:space="preserve"> </w:t>
      </w:r>
      <w:proofErr w:type="spellStart"/>
      <w:r>
        <w:rPr>
          <w:lang w:eastAsia="id-ID"/>
        </w:rPr>
        <w:t>politik</w:t>
      </w:r>
      <w:proofErr w:type="spellEnd"/>
      <w:r>
        <w:rPr>
          <w:lang w:eastAsia="id-ID"/>
        </w:rPr>
        <w:t xml:space="preserve"> </w:t>
      </w:r>
      <w:proofErr w:type="spellStart"/>
      <w:r>
        <w:rPr>
          <w:lang w:eastAsia="id-ID"/>
        </w:rPr>
        <w:t>lokal</w:t>
      </w:r>
      <w:proofErr w:type="spellEnd"/>
      <w:r>
        <w:rPr>
          <w:lang w:eastAsia="id-ID"/>
        </w:rPr>
        <w:t>.</w:t>
      </w:r>
    </w:p>
    <w:p w14:paraId="0E6F4435" w14:textId="77777777" w:rsidR="00BB6F29" w:rsidRDefault="00BB6F29" w:rsidP="00BB6F29">
      <w:pPr>
        <w:ind w:firstLine="567"/>
        <w:jc w:val="both"/>
        <w:rPr>
          <w:lang w:eastAsia="id-ID"/>
        </w:rPr>
      </w:pPr>
      <w:proofErr w:type="spellStart"/>
      <w:r>
        <w:rPr>
          <w:lang w:eastAsia="id-ID"/>
        </w:rPr>
        <w:t>Kedua</w:t>
      </w:r>
      <w:proofErr w:type="spellEnd"/>
      <w:r>
        <w:rPr>
          <w:lang w:eastAsia="id-ID"/>
        </w:rPr>
        <w:t xml:space="preserve">, </w:t>
      </w:r>
      <w:proofErr w:type="spellStart"/>
      <w:r>
        <w:rPr>
          <w:lang w:eastAsia="id-ID"/>
        </w:rPr>
        <w:t>penelusuran</w:t>
      </w:r>
      <w:proofErr w:type="spellEnd"/>
      <w:r>
        <w:rPr>
          <w:lang w:eastAsia="id-ID"/>
        </w:rPr>
        <w:t xml:space="preserve"> </w:t>
      </w:r>
      <w:proofErr w:type="spellStart"/>
      <w:r>
        <w:rPr>
          <w:lang w:eastAsia="id-ID"/>
        </w:rPr>
        <w:t>sejarah</w:t>
      </w:r>
      <w:proofErr w:type="spellEnd"/>
      <w:r>
        <w:rPr>
          <w:lang w:eastAsia="id-ID"/>
        </w:rPr>
        <w:t xml:space="preserve"> </w:t>
      </w:r>
      <w:proofErr w:type="spellStart"/>
      <w:r>
        <w:rPr>
          <w:lang w:eastAsia="id-ID"/>
        </w:rPr>
        <w:t>riwayat</w:t>
      </w:r>
      <w:proofErr w:type="spellEnd"/>
      <w:r>
        <w:rPr>
          <w:lang w:eastAsia="id-ID"/>
        </w:rPr>
        <w:t xml:space="preserve"> dan </w:t>
      </w:r>
      <w:proofErr w:type="spellStart"/>
      <w:r>
        <w:rPr>
          <w:lang w:eastAsia="id-ID"/>
        </w:rPr>
        <w:t>genealogi</w:t>
      </w:r>
      <w:proofErr w:type="spellEnd"/>
      <w:r>
        <w:rPr>
          <w:lang w:eastAsia="id-ID"/>
        </w:rPr>
        <w:t xml:space="preserve"> </w:t>
      </w:r>
      <w:proofErr w:type="spellStart"/>
      <w:r>
        <w:rPr>
          <w:lang w:eastAsia="id-ID"/>
        </w:rPr>
        <w:t>kesuksesan</w:t>
      </w:r>
      <w:proofErr w:type="spellEnd"/>
      <w:r>
        <w:rPr>
          <w:lang w:eastAsia="id-ID"/>
        </w:rPr>
        <w:t xml:space="preserve"> </w:t>
      </w:r>
      <w:proofErr w:type="spellStart"/>
      <w:r>
        <w:rPr>
          <w:lang w:eastAsia="id-ID"/>
        </w:rPr>
        <w:t>politik</w:t>
      </w:r>
      <w:proofErr w:type="spellEnd"/>
      <w:r>
        <w:rPr>
          <w:lang w:eastAsia="id-ID"/>
        </w:rPr>
        <w:t xml:space="preserve"> Sulawesi Selatan pada masa </w:t>
      </w:r>
      <w:proofErr w:type="spellStart"/>
      <w:r>
        <w:rPr>
          <w:lang w:eastAsia="id-ID"/>
        </w:rPr>
        <w:t>lampau</w:t>
      </w:r>
      <w:proofErr w:type="spellEnd"/>
      <w:r>
        <w:rPr>
          <w:lang w:eastAsia="id-ID"/>
        </w:rPr>
        <w:t xml:space="preserve">, dan </w:t>
      </w:r>
      <w:proofErr w:type="spellStart"/>
      <w:r>
        <w:rPr>
          <w:lang w:eastAsia="id-ID"/>
        </w:rPr>
        <w:t>pemikiran</w:t>
      </w:r>
      <w:proofErr w:type="spellEnd"/>
      <w:r>
        <w:rPr>
          <w:lang w:eastAsia="id-ID"/>
        </w:rPr>
        <w:t xml:space="preserve"> </w:t>
      </w:r>
      <w:proofErr w:type="spellStart"/>
      <w:r>
        <w:rPr>
          <w:lang w:eastAsia="id-ID"/>
        </w:rPr>
        <w:t>cendikiawan</w:t>
      </w:r>
      <w:proofErr w:type="spellEnd"/>
      <w:r>
        <w:rPr>
          <w:lang w:eastAsia="id-ID"/>
        </w:rPr>
        <w:t xml:space="preserve"> Bugis Sulawesi Selatan </w:t>
      </w:r>
      <w:proofErr w:type="spellStart"/>
      <w:r>
        <w:rPr>
          <w:lang w:eastAsia="id-ID"/>
        </w:rPr>
        <w:t>akan</w:t>
      </w:r>
      <w:proofErr w:type="spellEnd"/>
      <w:r>
        <w:rPr>
          <w:lang w:eastAsia="id-ID"/>
        </w:rPr>
        <w:t xml:space="preserve"> </w:t>
      </w:r>
      <w:proofErr w:type="spellStart"/>
      <w:r>
        <w:rPr>
          <w:lang w:eastAsia="id-ID"/>
        </w:rPr>
        <w:t>menambah</w:t>
      </w:r>
      <w:proofErr w:type="spellEnd"/>
      <w:r>
        <w:rPr>
          <w:lang w:eastAsia="id-ID"/>
        </w:rPr>
        <w:t xml:space="preserve"> </w:t>
      </w:r>
      <w:proofErr w:type="spellStart"/>
      <w:r>
        <w:rPr>
          <w:lang w:eastAsia="id-ID"/>
        </w:rPr>
        <w:t>nilai</w:t>
      </w:r>
      <w:proofErr w:type="spellEnd"/>
      <w:r>
        <w:rPr>
          <w:lang w:eastAsia="id-ID"/>
        </w:rPr>
        <w:t xml:space="preserve"> </w:t>
      </w:r>
      <w:proofErr w:type="spellStart"/>
      <w:r>
        <w:rPr>
          <w:lang w:eastAsia="id-ID"/>
        </w:rPr>
        <w:t>baru</w:t>
      </w:r>
      <w:proofErr w:type="spellEnd"/>
      <w:r>
        <w:rPr>
          <w:lang w:eastAsia="id-ID"/>
        </w:rPr>
        <w:t xml:space="preserve"> </w:t>
      </w:r>
      <w:proofErr w:type="spellStart"/>
      <w:r>
        <w:rPr>
          <w:lang w:eastAsia="id-ID"/>
        </w:rPr>
        <w:t>dalam</w:t>
      </w:r>
      <w:proofErr w:type="spellEnd"/>
      <w:r>
        <w:rPr>
          <w:lang w:eastAsia="id-ID"/>
        </w:rPr>
        <w:t xml:space="preserve"> </w:t>
      </w:r>
      <w:proofErr w:type="spellStart"/>
      <w:r>
        <w:rPr>
          <w:lang w:eastAsia="id-ID"/>
        </w:rPr>
        <w:t>kajian</w:t>
      </w:r>
      <w:proofErr w:type="spellEnd"/>
      <w:r>
        <w:rPr>
          <w:lang w:eastAsia="id-ID"/>
        </w:rPr>
        <w:t xml:space="preserve"> </w:t>
      </w:r>
      <w:proofErr w:type="spellStart"/>
      <w:r>
        <w:rPr>
          <w:lang w:eastAsia="id-ID"/>
        </w:rPr>
        <w:t>pemikiran</w:t>
      </w:r>
      <w:proofErr w:type="spellEnd"/>
      <w:r>
        <w:rPr>
          <w:lang w:eastAsia="id-ID"/>
        </w:rPr>
        <w:t xml:space="preserve"> </w:t>
      </w:r>
      <w:proofErr w:type="spellStart"/>
      <w:r>
        <w:rPr>
          <w:lang w:eastAsia="id-ID"/>
        </w:rPr>
        <w:t>politik</w:t>
      </w:r>
      <w:proofErr w:type="spellEnd"/>
      <w:r>
        <w:rPr>
          <w:lang w:eastAsia="id-ID"/>
        </w:rPr>
        <w:t xml:space="preserve"> </w:t>
      </w:r>
      <w:proofErr w:type="spellStart"/>
      <w:r>
        <w:rPr>
          <w:lang w:eastAsia="id-ID"/>
        </w:rPr>
        <w:t>lokal</w:t>
      </w:r>
      <w:proofErr w:type="spellEnd"/>
      <w:r>
        <w:rPr>
          <w:lang w:eastAsia="id-ID"/>
        </w:rPr>
        <w:t xml:space="preserve"> </w:t>
      </w:r>
      <w:proofErr w:type="spellStart"/>
      <w:r>
        <w:rPr>
          <w:lang w:eastAsia="id-ID"/>
        </w:rPr>
        <w:t>nusantara</w:t>
      </w:r>
      <w:proofErr w:type="spellEnd"/>
      <w:r>
        <w:rPr>
          <w:lang w:eastAsia="id-ID"/>
        </w:rPr>
        <w:t xml:space="preserve">. </w:t>
      </w:r>
      <w:proofErr w:type="spellStart"/>
      <w:r>
        <w:rPr>
          <w:lang w:eastAsia="id-ID"/>
        </w:rPr>
        <w:t>Tinjauan</w:t>
      </w:r>
      <w:proofErr w:type="spellEnd"/>
      <w:r>
        <w:rPr>
          <w:lang w:eastAsia="id-ID"/>
        </w:rPr>
        <w:t xml:space="preserve"> </w:t>
      </w:r>
      <w:proofErr w:type="spellStart"/>
      <w:r>
        <w:rPr>
          <w:lang w:eastAsia="id-ID"/>
        </w:rPr>
        <w:t>perjalanan</w:t>
      </w:r>
      <w:proofErr w:type="spellEnd"/>
      <w:r>
        <w:rPr>
          <w:lang w:eastAsia="id-ID"/>
        </w:rPr>
        <w:t xml:space="preserve"> </w:t>
      </w:r>
      <w:proofErr w:type="spellStart"/>
      <w:r>
        <w:rPr>
          <w:lang w:eastAsia="id-ID"/>
        </w:rPr>
        <w:t>sejarah</w:t>
      </w:r>
      <w:proofErr w:type="spellEnd"/>
      <w:r>
        <w:rPr>
          <w:lang w:eastAsia="id-ID"/>
        </w:rPr>
        <w:t xml:space="preserve"> </w:t>
      </w:r>
      <w:proofErr w:type="spellStart"/>
      <w:r>
        <w:rPr>
          <w:lang w:eastAsia="id-ID"/>
        </w:rPr>
        <w:t>politik</w:t>
      </w:r>
      <w:proofErr w:type="spellEnd"/>
      <w:r>
        <w:rPr>
          <w:lang w:eastAsia="id-ID"/>
        </w:rPr>
        <w:t xml:space="preserve"> Sulawesi Selatan yang </w:t>
      </w:r>
      <w:proofErr w:type="spellStart"/>
      <w:r>
        <w:rPr>
          <w:lang w:eastAsia="id-ID"/>
        </w:rPr>
        <w:t>tertulis</w:t>
      </w:r>
      <w:proofErr w:type="spellEnd"/>
      <w:r>
        <w:rPr>
          <w:lang w:eastAsia="id-ID"/>
        </w:rPr>
        <w:t xml:space="preserve"> </w:t>
      </w:r>
      <w:proofErr w:type="spellStart"/>
      <w:r>
        <w:rPr>
          <w:lang w:eastAsia="id-ID"/>
        </w:rPr>
        <w:t>dalam</w:t>
      </w:r>
      <w:proofErr w:type="spellEnd"/>
      <w:r>
        <w:rPr>
          <w:lang w:eastAsia="id-ID"/>
        </w:rPr>
        <w:t xml:space="preserve"> Lontara` </w:t>
      </w:r>
      <w:proofErr w:type="spellStart"/>
      <w:r>
        <w:rPr>
          <w:lang w:eastAsia="id-ID"/>
        </w:rPr>
        <w:t>sebagai</w:t>
      </w:r>
      <w:proofErr w:type="spellEnd"/>
      <w:r>
        <w:rPr>
          <w:lang w:eastAsia="id-ID"/>
        </w:rPr>
        <w:t xml:space="preserve"> </w:t>
      </w:r>
      <w:proofErr w:type="spellStart"/>
      <w:r>
        <w:rPr>
          <w:lang w:eastAsia="id-ID"/>
        </w:rPr>
        <w:t>bukti</w:t>
      </w:r>
      <w:proofErr w:type="spellEnd"/>
      <w:r>
        <w:rPr>
          <w:lang w:eastAsia="id-ID"/>
        </w:rPr>
        <w:t xml:space="preserve"> </w:t>
      </w:r>
      <w:proofErr w:type="spellStart"/>
      <w:r>
        <w:rPr>
          <w:lang w:eastAsia="id-ID"/>
        </w:rPr>
        <w:t>penginggalan</w:t>
      </w:r>
      <w:proofErr w:type="spellEnd"/>
      <w:r>
        <w:rPr>
          <w:lang w:eastAsia="id-ID"/>
        </w:rPr>
        <w:t xml:space="preserve"> </w:t>
      </w:r>
      <w:proofErr w:type="spellStart"/>
      <w:r>
        <w:rPr>
          <w:lang w:eastAsia="id-ID"/>
        </w:rPr>
        <w:t>dalam</w:t>
      </w:r>
      <w:proofErr w:type="spellEnd"/>
      <w:r>
        <w:rPr>
          <w:lang w:eastAsia="id-ID"/>
        </w:rPr>
        <w:t xml:space="preserve"> </w:t>
      </w:r>
      <w:proofErr w:type="spellStart"/>
      <w:r>
        <w:rPr>
          <w:lang w:eastAsia="id-ID"/>
        </w:rPr>
        <w:t>bentuk</w:t>
      </w:r>
      <w:proofErr w:type="spellEnd"/>
      <w:r>
        <w:rPr>
          <w:lang w:eastAsia="id-ID"/>
        </w:rPr>
        <w:t xml:space="preserve"> </w:t>
      </w:r>
      <w:proofErr w:type="spellStart"/>
      <w:r>
        <w:rPr>
          <w:lang w:eastAsia="id-ID"/>
        </w:rPr>
        <w:t>manuskrip-manuskrip</w:t>
      </w:r>
      <w:proofErr w:type="spellEnd"/>
      <w:r>
        <w:rPr>
          <w:lang w:eastAsia="id-ID"/>
        </w:rPr>
        <w:t xml:space="preserve"> </w:t>
      </w:r>
      <w:proofErr w:type="spellStart"/>
      <w:r>
        <w:rPr>
          <w:lang w:eastAsia="id-ID"/>
        </w:rPr>
        <w:t>atau</w:t>
      </w:r>
      <w:proofErr w:type="spellEnd"/>
      <w:r>
        <w:rPr>
          <w:lang w:eastAsia="id-ID"/>
        </w:rPr>
        <w:t xml:space="preserve"> </w:t>
      </w:r>
      <w:proofErr w:type="spellStart"/>
      <w:r>
        <w:rPr>
          <w:lang w:eastAsia="id-ID"/>
        </w:rPr>
        <w:t>catatan-catatan</w:t>
      </w:r>
      <w:proofErr w:type="spellEnd"/>
      <w:r>
        <w:rPr>
          <w:lang w:eastAsia="id-ID"/>
        </w:rPr>
        <w:t xml:space="preserve"> </w:t>
      </w:r>
      <w:proofErr w:type="spellStart"/>
      <w:r>
        <w:rPr>
          <w:lang w:eastAsia="id-ID"/>
        </w:rPr>
        <w:t>tertulis</w:t>
      </w:r>
      <w:proofErr w:type="spellEnd"/>
      <w:r>
        <w:rPr>
          <w:lang w:eastAsia="id-ID"/>
        </w:rPr>
        <w:t xml:space="preserve"> </w:t>
      </w:r>
      <w:proofErr w:type="spellStart"/>
      <w:r>
        <w:rPr>
          <w:lang w:eastAsia="id-ID"/>
        </w:rPr>
        <w:t>hasil</w:t>
      </w:r>
      <w:proofErr w:type="spellEnd"/>
      <w:r>
        <w:rPr>
          <w:lang w:eastAsia="id-ID"/>
        </w:rPr>
        <w:t xml:space="preserve"> </w:t>
      </w:r>
      <w:proofErr w:type="spellStart"/>
      <w:r>
        <w:rPr>
          <w:lang w:eastAsia="id-ID"/>
        </w:rPr>
        <w:t>kesusastraan</w:t>
      </w:r>
      <w:proofErr w:type="spellEnd"/>
      <w:r>
        <w:rPr>
          <w:lang w:eastAsia="id-ID"/>
        </w:rPr>
        <w:t xml:space="preserve"> orang Bugis yang </w:t>
      </w:r>
      <w:proofErr w:type="spellStart"/>
      <w:r>
        <w:rPr>
          <w:lang w:eastAsia="id-ID"/>
        </w:rPr>
        <w:t>diciptakan</w:t>
      </w:r>
      <w:proofErr w:type="spellEnd"/>
      <w:r>
        <w:rPr>
          <w:lang w:eastAsia="id-ID"/>
        </w:rPr>
        <w:t xml:space="preserve"> oleh </w:t>
      </w:r>
      <w:proofErr w:type="spellStart"/>
      <w:r>
        <w:rPr>
          <w:lang w:eastAsia="id-ID"/>
        </w:rPr>
        <w:t>generasi</w:t>
      </w:r>
      <w:proofErr w:type="spellEnd"/>
      <w:r>
        <w:rPr>
          <w:lang w:eastAsia="id-ID"/>
        </w:rPr>
        <w:t xml:space="preserve"> masa </w:t>
      </w:r>
      <w:proofErr w:type="spellStart"/>
      <w:r>
        <w:rPr>
          <w:lang w:eastAsia="id-ID"/>
        </w:rPr>
        <w:t>lampau</w:t>
      </w:r>
      <w:proofErr w:type="spellEnd"/>
      <w:r>
        <w:rPr>
          <w:lang w:eastAsia="id-ID"/>
        </w:rPr>
        <w:t xml:space="preserve"> yang di </w:t>
      </w:r>
      <w:proofErr w:type="spellStart"/>
      <w:r>
        <w:rPr>
          <w:lang w:eastAsia="id-ID"/>
        </w:rPr>
        <w:t>tulis</w:t>
      </w:r>
      <w:proofErr w:type="spellEnd"/>
      <w:r>
        <w:rPr>
          <w:lang w:eastAsia="id-ID"/>
        </w:rPr>
        <w:t xml:space="preserve"> di </w:t>
      </w:r>
      <w:proofErr w:type="spellStart"/>
      <w:r>
        <w:rPr>
          <w:lang w:eastAsia="id-ID"/>
        </w:rPr>
        <w:t>atas</w:t>
      </w:r>
      <w:proofErr w:type="spellEnd"/>
      <w:r>
        <w:rPr>
          <w:lang w:eastAsia="id-ID"/>
        </w:rPr>
        <w:t xml:space="preserve"> </w:t>
      </w:r>
      <w:proofErr w:type="spellStart"/>
      <w:r>
        <w:rPr>
          <w:lang w:eastAsia="id-ID"/>
        </w:rPr>
        <w:t>daun</w:t>
      </w:r>
      <w:proofErr w:type="spellEnd"/>
      <w:r>
        <w:rPr>
          <w:lang w:eastAsia="id-ID"/>
        </w:rPr>
        <w:t xml:space="preserve"> </w:t>
      </w:r>
      <w:proofErr w:type="spellStart"/>
      <w:r>
        <w:rPr>
          <w:i/>
          <w:iCs/>
          <w:lang w:eastAsia="id-ID"/>
        </w:rPr>
        <w:t>lontara</w:t>
      </w:r>
      <w:proofErr w:type="spellEnd"/>
      <w:r>
        <w:rPr>
          <w:i/>
          <w:iCs/>
          <w:lang w:eastAsia="id-ID"/>
        </w:rPr>
        <w:t xml:space="preserve">` </w:t>
      </w:r>
      <w:r>
        <w:rPr>
          <w:lang w:eastAsia="id-ID"/>
        </w:rPr>
        <w:t xml:space="preserve">yang di </w:t>
      </w:r>
      <w:proofErr w:type="spellStart"/>
      <w:r>
        <w:rPr>
          <w:lang w:eastAsia="id-ID"/>
        </w:rPr>
        <w:t>dalamnya</w:t>
      </w:r>
      <w:proofErr w:type="spellEnd"/>
      <w:r>
        <w:rPr>
          <w:lang w:eastAsia="id-ID"/>
        </w:rPr>
        <w:t xml:space="preserve"> </w:t>
      </w:r>
      <w:proofErr w:type="spellStart"/>
      <w:r>
        <w:rPr>
          <w:lang w:eastAsia="id-ID"/>
        </w:rPr>
        <w:t>memuat</w:t>
      </w:r>
      <w:proofErr w:type="spellEnd"/>
      <w:r>
        <w:rPr>
          <w:lang w:eastAsia="id-ID"/>
        </w:rPr>
        <w:t xml:space="preserve"> </w:t>
      </w:r>
      <w:proofErr w:type="spellStart"/>
      <w:r>
        <w:rPr>
          <w:lang w:eastAsia="id-ID"/>
        </w:rPr>
        <w:t>kumpulan</w:t>
      </w:r>
      <w:proofErr w:type="spellEnd"/>
      <w:r>
        <w:rPr>
          <w:lang w:eastAsia="id-ID"/>
        </w:rPr>
        <w:t xml:space="preserve"> </w:t>
      </w:r>
      <w:proofErr w:type="spellStart"/>
      <w:r>
        <w:rPr>
          <w:lang w:eastAsia="id-ID"/>
        </w:rPr>
        <w:t>ucapan-ucapan</w:t>
      </w:r>
      <w:proofErr w:type="spellEnd"/>
      <w:r>
        <w:rPr>
          <w:lang w:eastAsia="id-ID"/>
        </w:rPr>
        <w:t xml:space="preserve">, </w:t>
      </w:r>
      <w:proofErr w:type="spellStart"/>
      <w:r>
        <w:rPr>
          <w:lang w:eastAsia="id-ID"/>
        </w:rPr>
        <w:t>petuah-petuah</w:t>
      </w:r>
      <w:proofErr w:type="spellEnd"/>
      <w:r>
        <w:rPr>
          <w:lang w:eastAsia="id-ID"/>
        </w:rPr>
        <w:t xml:space="preserve"> </w:t>
      </w:r>
      <w:proofErr w:type="spellStart"/>
      <w:r>
        <w:rPr>
          <w:lang w:eastAsia="id-ID"/>
        </w:rPr>
        <w:t>dari</w:t>
      </w:r>
      <w:proofErr w:type="spellEnd"/>
      <w:r>
        <w:rPr>
          <w:lang w:eastAsia="id-ID"/>
        </w:rPr>
        <w:t xml:space="preserve"> </w:t>
      </w:r>
      <w:proofErr w:type="spellStart"/>
      <w:r>
        <w:rPr>
          <w:lang w:eastAsia="id-ID"/>
        </w:rPr>
        <w:t>beberapa</w:t>
      </w:r>
      <w:proofErr w:type="spellEnd"/>
      <w:r>
        <w:rPr>
          <w:lang w:eastAsia="id-ID"/>
        </w:rPr>
        <w:t xml:space="preserve"> raja dan orang-orang </w:t>
      </w:r>
      <w:proofErr w:type="spellStart"/>
      <w:r>
        <w:rPr>
          <w:lang w:eastAsia="id-ID"/>
        </w:rPr>
        <w:t>bijaksana</w:t>
      </w:r>
      <w:proofErr w:type="spellEnd"/>
      <w:r>
        <w:rPr>
          <w:lang w:eastAsia="id-ID"/>
        </w:rPr>
        <w:t xml:space="preserve"> (</w:t>
      </w:r>
      <w:proofErr w:type="spellStart"/>
      <w:r>
        <w:rPr>
          <w:lang w:eastAsia="id-ID"/>
        </w:rPr>
        <w:t>sekitar</w:t>
      </w:r>
      <w:proofErr w:type="spellEnd"/>
      <w:r>
        <w:rPr>
          <w:lang w:eastAsia="id-ID"/>
        </w:rPr>
        <w:t xml:space="preserve"> </w:t>
      </w:r>
      <w:proofErr w:type="spellStart"/>
      <w:r>
        <w:rPr>
          <w:lang w:eastAsia="id-ID"/>
        </w:rPr>
        <w:t>abad</w:t>
      </w:r>
      <w:proofErr w:type="spellEnd"/>
      <w:r>
        <w:rPr>
          <w:lang w:eastAsia="id-ID"/>
        </w:rPr>
        <w:t xml:space="preserve"> ke-16) </w:t>
      </w:r>
      <w:proofErr w:type="spellStart"/>
      <w:r>
        <w:rPr>
          <w:lang w:eastAsia="id-ID"/>
        </w:rPr>
        <w:t>mengenai</w:t>
      </w:r>
      <w:proofErr w:type="spellEnd"/>
      <w:r>
        <w:rPr>
          <w:lang w:eastAsia="id-ID"/>
        </w:rPr>
        <w:t xml:space="preserve"> </w:t>
      </w:r>
      <w:proofErr w:type="spellStart"/>
      <w:r>
        <w:rPr>
          <w:lang w:eastAsia="id-ID"/>
        </w:rPr>
        <w:t>berbagai</w:t>
      </w:r>
      <w:proofErr w:type="spellEnd"/>
      <w:r>
        <w:rPr>
          <w:lang w:eastAsia="id-ID"/>
        </w:rPr>
        <w:t xml:space="preserve"> </w:t>
      </w:r>
      <w:proofErr w:type="spellStart"/>
      <w:r>
        <w:rPr>
          <w:lang w:eastAsia="id-ID"/>
        </w:rPr>
        <w:t>hal</w:t>
      </w:r>
      <w:proofErr w:type="spellEnd"/>
      <w:r>
        <w:rPr>
          <w:lang w:eastAsia="id-ID"/>
        </w:rPr>
        <w:t xml:space="preserve">, </w:t>
      </w:r>
      <w:proofErr w:type="spellStart"/>
      <w:r>
        <w:rPr>
          <w:lang w:eastAsia="id-ID"/>
        </w:rPr>
        <w:t>terutama</w:t>
      </w:r>
      <w:proofErr w:type="spellEnd"/>
      <w:r>
        <w:rPr>
          <w:lang w:eastAsia="id-ID"/>
        </w:rPr>
        <w:t xml:space="preserve"> </w:t>
      </w:r>
      <w:proofErr w:type="spellStart"/>
      <w:r>
        <w:rPr>
          <w:lang w:eastAsia="id-ID"/>
        </w:rPr>
        <w:t>kewajiban-kewajiban</w:t>
      </w:r>
      <w:proofErr w:type="spellEnd"/>
      <w:r>
        <w:rPr>
          <w:lang w:eastAsia="id-ID"/>
        </w:rPr>
        <w:t xml:space="preserve"> raja dan </w:t>
      </w:r>
      <w:proofErr w:type="spellStart"/>
      <w:r>
        <w:rPr>
          <w:lang w:eastAsia="id-ID"/>
        </w:rPr>
        <w:t>abdi</w:t>
      </w:r>
      <w:proofErr w:type="spellEnd"/>
      <w:r>
        <w:rPr>
          <w:lang w:eastAsia="id-ID"/>
        </w:rPr>
        <w:t xml:space="preserve"> raja </w:t>
      </w:r>
      <w:proofErr w:type="spellStart"/>
      <w:r>
        <w:rPr>
          <w:lang w:eastAsia="id-ID"/>
        </w:rPr>
        <w:t>terhadap</w:t>
      </w:r>
      <w:proofErr w:type="spellEnd"/>
      <w:r>
        <w:rPr>
          <w:lang w:eastAsia="id-ID"/>
        </w:rPr>
        <w:t xml:space="preserve"> negara dan </w:t>
      </w:r>
      <w:proofErr w:type="spellStart"/>
      <w:r>
        <w:rPr>
          <w:lang w:eastAsia="id-ID"/>
        </w:rPr>
        <w:t>rakyatnya</w:t>
      </w:r>
      <w:proofErr w:type="spellEnd"/>
      <w:r>
        <w:rPr>
          <w:lang w:eastAsia="id-ID"/>
        </w:rPr>
        <w:t xml:space="preserve">, </w:t>
      </w:r>
      <w:proofErr w:type="spellStart"/>
      <w:r>
        <w:rPr>
          <w:lang w:eastAsia="id-ID"/>
        </w:rPr>
        <w:t>disamping</w:t>
      </w:r>
      <w:proofErr w:type="spellEnd"/>
      <w:r>
        <w:rPr>
          <w:lang w:eastAsia="id-ID"/>
        </w:rPr>
        <w:t xml:space="preserve"> </w:t>
      </w:r>
      <w:proofErr w:type="spellStart"/>
      <w:r>
        <w:rPr>
          <w:lang w:eastAsia="id-ID"/>
        </w:rPr>
        <w:t>hak</w:t>
      </w:r>
      <w:proofErr w:type="spellEnd"/>
      <w:r>
        <w:rPr>
          <w:lang w:eastAsia="id-ID"/>
        </w:rPr>
        <w:t xml:space="preserve"> dan </w:t>
      </w:r>
      <w:proofErr w:type="spellStart"/>
      <w:r>
        <w:rPr>
          <w:lang w:eastAsia="id-ID"/>
        </w:rPr>
        <w:t>kewajiban</w:t>
      </w:r>
      <w:proofErr w:type="spellEnd"/>
      <w:r>
        <w:rPr>
          <w:lang w:eastAsia="id-ID"/>
        </w:rPr>
        <w:t xml:space="preserve"> </w:t>
      </w:r>
      <w:proofErr w:type="spellStart"/>
      <w:r>
        <w:rPr>
          <w:lang w:eastAsia="id-ID"/>
        </w:rPr>
        <w:t>rakyat</w:t>
      </w:r>
      <w:proofErr w:type="spellEnd"/>
      <w:r>
        <w:rPr>
          <w:lang w:eastAsia="id-ID"/>
        </w:rPr>
        <w:t xml:space="preserve"> </w:t>
      </w:r>
      <w:proofErr w:type="spellStart"/>
      <w:r>
        <w:rPr>
          <w:lang w:eastAsia="id-ID"/>
        </w:rPr>
        <w:t>terhadap</w:t>
      </w:r>
      <w:proofErr w:type="spellEnd"/>
      <w:r>
        <w:rPr>
          <w:lang w:eastAsia="id-ID"/>
        </w:rPr>
        <w:t xml:space="preserve"> raja dan </w:t>
      </w:r>
      <w:proofErr w:type="spellStart"/>
      <w:r>
        <w:rPr>
          <w:lang w:eastAsia="id-ID"/>
        </w:rPr>
        <w:t>negaranya</w:t>
      </w:r>
      <w:proofErr w:type="spellEnd"/>
      <w:r>
        <w:rPr>
          <w:lang w:eastAsia="id-ID"/>
        </w:rPr>
        <w:t xml:space="preserve">. </w:t>
      </w:r>
      <w:proofErr w:type="spellStart"/>
      <w:r>
        <w:rPr>
          <w:lang w:eastAsia="id-ID"/>
        </w:rPr>
        <w:t>berisi</w:t>
      </w:r>
      <w:proofErr w:type="spellEnd"/>
      <w:r>
        <w:rPr>
          <w:lang w:eastAsia="id-ID"/>
        </w:rPr>
        <w:t xml:space="preserve"> </w:t>
      </w:r>
      <w:proofErr w:type="spellStart"/>
      <w:r>
        <w:rPr>
          <w:lang w:eastAsia="id-ID"/>
        </w:rPr>
        <w:t>tentang</w:t>
      </w:r>
      <w:proofErr w:type="spellEnd"/>
      <w:r>
        <w:rPr>
          <w:lang w:eastAsia="id-ID"/>
        </w:rPr>
        <w:t xml:space="preserve"> </w:t>
      </w:r>
      <w:proofErr w:type="spellStart"/>
      <w:r>
        <w:rPr>
          <w:lang w:eastAsia="id-ID"/>
        </w:rPr>
        <w:t>kumpulan</w:t>
      </w:r>
      <w:proofErr w:type="spellEnd"/>
      <w:r>
        <w:rPr>
          <w:lang w:eastAsia="id-ID"/>
        </w:rPr>
        <w:t xml:space="preserve"> </w:t>
      </w:r>
      <w:proofErr w:type="spellStart"/>
      <w:r>
        <w:rPr>
          <w:lang w:eastAsia="id-ID"/>
        </w:rPr>
        <w:t>peraturan</w:t>
      </w:r>
      <w:proofErr w:type="spellEnd"/>
      <w:r>
        <w:rPr>
          <w:lang w:eastAsia="id-ID"/>
        </w:rPr>
        <w:t xml:space="preserve">, </w:t>
      </w:r>
      <w:proofErr w:type="spellStart"/>
      <w:r>
        <w:rPr>
          <w:lang w:eastAsia="id-ID"/>
        </w:rPr>
        <w:t>undang-undang</w:t>
      </w:r>
      <w:proofErr w:type="spellEnd"/>
      <w:r>
        <w:rPr>
          <w:lang w:eastAsia="id-ID"/>
        </w:rPr>
        <w:t xml:space="preserve"> yang </w:t>
      </w:r>
      <w:proofErr w:type="spellStart"/>
      <w:r>
        <w:rPr>
          <w:lang w:eastAsia="id-ID"/>
        </w:rPr>
        <w:t>berlaku</w:t>
      </w:r>
      <w:proofErr w:type="spellEnd"/>
      <w:r>
        <w:rPr>
          <w:lang w:eastAsia="id-ID"/>
        </w:rPr>
        <w:t xml:space="preserve"> di </w:t>
      </w:r>
      <w:proofErr w:type="spellStart"/>
      <w:r>
        <w:rPr>
          <w:lang w:eastAsia="id-ID"/>
        </w:rPr>
        <w:t>dalam</w:t>
      </w:r>
      <w:proofErr w:type="spellEnd"/>
      <w:r>
        <w:rPr>
          <w:lang w:eastAsia="id-ID"/>
        </w:rPr>
        <w:t xml:space="preserve"> negeri yang </w:t>
      </w:r>
      <w:proofErr w:type="spellStart"/>
      <w:r>
        <w:rPr>
          <w:lang w:eastAsia="id-ID"/>
        </w:rPr>
        <w:t>berasas</w:t>
      </w:r>
      <w:proofErr w:type="spellEnd"/>
      <w:r>
        <w:rPr>
          <w:lang w:eastAsia="id-ID"/>
        </w:rPr>
        <w:t xml:space="preserve"> pada </w:t>
      </w:r>
      <w:proofErr w:type="spellStart"/>
      <w:r>
        <w:rPr>
          <w:lang w:eastAsia="id-ID"/>
        </w:rPr>
        <w:t>adat</w:t>
      </w:r>
      <w:proofErr w:type="spellEnd"/>
      <w:r>
        <w:rPr>
          <w:lang w:eastAsia="id-ID"/>
        </w:rPr>
        <w:t xml:space="preserve"> </w:t>
      </w:r>
      <w:proofErr w:type="spellStart"/>
      <w:r>
        <w:rPr>
          <w:lang w:eastAsia="id-ID"/>
        </w:rPr>
        <w:t>leluhur</w:t>
      </w:r>
      <w:proofErr w:type="spellEnd"/>
      <w:r>
        <w:rPr>
          <w:lang w:eastAsia="id-ID"/>
        </w:rPr>
        <w:t xml:space="preserve">. </w:t>
      </w:r>
      <w:proofErr w:type="spellStart"/>
      <w:r>
        <w:rPr>
          <w:lang w:eastAsia="id-ID"/>
        </w:rPr>
        <w:t>berbagai</w:t>
      </w:r>
      <w:proofErr w:type="spellEnd"/>
      <w:r>
        <w:rPr>
          <w:lang w:eastAsia="id-ID"/>
        </w:rPr>
        <w:t xml:space="preserve"> </w:t>
      </w:r>
      <w:proofErr w:type="spellStart"/>
      <w:r>
        <w:rPr>
          <w:lang w:eastAsia="id-ID"/>
        </w:rPr>
        <w:t>macam</w:t>
      </w:r>
      <w:proofErr w:type="spellEnd"/>
      <w:r>
        <w:rPr>
          <w:lang w:eastAsia="id-ID"/>
        </w:rPr>
        <w:t xml:space="preserve"> </w:t>
      </w:r>
      <w:proofErr w:type="spellStart"/>
      <w:r>
        <w:rPr>
          <w:lang w:eastAsia="id-ID"/>
        </w:rPr>
        <w:t>ilmu</w:t>
      </w:r>
      <w:proofErr w:type="spellEnd"/>
      <w:r>
        <w:rPr>
          <w:lang w:eastAsia="id-ID"/>
        </w:rPr>
        <w:t xml:space="preserve"> </w:t>
      </w:r>
      <w:proofErr w:type="spellStart"/>
      <w:r>
        <w:rPr>
          <w:lang w:eastAsia="id-ID"/>
        </w:rPr>
        <w:t>pengetahuan</w:t>
      </w:r>
      <w:proofErr w:type="spellEnd"/>
      <w:r>
        <w:rPr>
          <w:lang w:eastAsia="id-ID"/>
        </w:rPr>
        <w:t xml:space="preserve"> </w:t>
      </w:r>
      <w:proofErr w:type="spellStart"/>
      <w:r>
        <w:rPr>
          <w:lang w:eastAsia="id-ID"/>
        </w:rPr>
        <w:t>tentang</w:t>
      </w:r>
      <w:proofErr w:type="spellEnd"/>
      <w:r>
        <w:rPr>
          <w:lang w:eastAsia="id-ID"/>
        </w:rPr>
        <w:t xml:space="preserve"> </w:t>
      </w:r>
      <w:proofErr w:type="spellStart"/>
      <w:r>
        <w:rPr>
          <w:lang w:eastAsia="id-ID"/>
        </w:rPr>
        <w:t>alam</w:t>
      </w:r>
      <w:proofErr w:type="spellEnd"/>
      <w:r>
        <w:rPr>
          <w:lang w:eastAsia="id-ID"/>
        </w:rPr>
        <w:t xml:space="preserve"> </w:t>
      </w:r>
      <w:proofErr w:type="spellStart"/>
      <w:r>
        <w:rPr>
          <w:lang w:eastAsia="id-ID"/>
        </w:rPr>
        <w:t>semesta</w:t>
      </w:r>
      <w:proofErr w:type="spellEnd"/>
      <w:r>
        <w:rPr>
          <w:lang w:eastAsia="id-ID"/>
        </w:rPr>
        <w:t xml:space="preserve">, </w:t>
      </w:r>
      <w:proofErr w:type="spellStart"/>
      <w:r>
        <w:rPr>
          <w:lang w:eastAsia="id-ID"/>
        </w:rPr>
        <w:t>filsafat</w:t>
      </w:r>
      <w:proofErr w:type="spellEnd"/>
      <w:r>
        <w:rPr>
          <w:lang w:eastAsia="id-ID"/>
        </w:rPr>
        <w:t xml:space="preserve">, </w:t>
      </w:r>
      <w:proofErr w:type="spellStart"/>
      <w:r>
        <w:rPr>
          <w:lang w:eastAsia="id-ID"/>
        </w:rPr>
        <w:t>ajaran</w:t>
      </w:r>
      <w:proofErr w:type="spellEnd"/>
      <w:r>
        <w:rPr>
          <w:lang w:eastAsia="id-ID"/>
        </w:rPr>
        <w:t xml:space="preserve"> moral dan </w:t>
      </w:r>
      <w:proofErr w:type="spellStart"/>
      <w:r>
        <w:rPr>
          <w:lang w:eastAsia="id-ID"/>
        </w:rPr>
        <w:t>berbagai</w:t>
      </w:r>
      <w:proofErr w:type="spellEnd"/>
      <w:r>
        <w:rPr>
          <w:lang w:eastAsia="id-ID"/>
        </w:rPr>
        <w:t xml:space="preserve"> </w:t>
      </w:r>
      <w:proofErr w:type="spellStart"/>
      <w:r>
        <w:rPr>
          <w:lang w:eastAsia="id-ID"/>
        </w:rPr>
        <w:t>unsur</w:t>
      </w:r>
      <w:proofErr w:type="spellEnd"/>
      <w:r>
        <w:rPr>
          <w:lang w:eastAsia="id-ID"/>
        </w:rPr>
        <w:t xml:space="preserve"> yang </w:t>
      </w:r>
      <w:proofErr w:type="spellStart"/>
      <w:r>
        <w:rPr>
          <w:lang w:eastAsia="id-ID"/>
        </w:rPr>
        <w:t>mengandung</w:t>
      </w:r>
      <w:proofErr w:type="spellEnd"/>
      <w:r>
        <w:rPr>
          <w:lang w:eastAsia="id-ID"/>
        </w:rPr>
        <w:t xml:space="preserve"> </w:t>
      </w:r>
      <w:proofErr w:type="spellStart"/>
      <w:r>
        <w:rPr>
          <w:lang w:eastAsia="id-ID"/>
        </w:rPr>
        <w:t>nilai-nilai</w:t>
      </w:r>
      <w:proofErr w:type="spellEnd"/>
      <w:r>
        <w:rPr>
          <w:lang w:eastAsia="id-ID"/>
        </w:rPr>
        <w:t xml:space="preserve"> </w:t>
      </w:r>
      <w:proofErr w:type="spellStart"/>
      <w:r>
        <w:rPr>
          <w:lang w:eastAsia="id-ID"/>
        </w:rPr>
        <w:t>luhur</w:t>
      </w:r>
      <w:proofErr w:type="spellEnd"/>
      <w:r>
        <w:rPr>
          <w:lang w:eastAsia="id-ID"/>
        </w:rPr>
        <w:t xml:space="preserve">. </w:t>
      </w:r>
    </w:p>
    <w:p w14:paraId="1CF6D262" w14:textId="77777777" w:rsidR="00BB6F29" w:rsidRDefault="00BB6F29" w:rsidP="00BB6F29">
      <w:pPr>
        <w:ind w:firstLine="567"/>
        <w:jc w:val="both"/>
        <w:rPr>
          <w:lang w:eastAsia="id-ID"/>
        </w:rPr>
      </w:pPr>
      <w:proofErr w:type="spellStart"/>
      <w:r>
        <w:rPr>
          <w:lang w:eastAsia="id-ID"/>
        </w:rPr>
        <w:t>Dalam</w:t>
      </w:r>
      <w:proofErr w:type="spellEnd"/>
      <w:r>
        <w:rPr>
          <w:lang w:eastAsia="id-ID"/>
        </w:rPr>
        <w:t xml:space="preserve"> </w:t>
      </w:r>
      <w:proofErr w:type="spellStart"/>
      <w:r>
        <w:rPr>
          <w:lang w:eastAsia="id-ID"/>
        </w:rPr>
        <w:t>situasi</w:t>
      </w:r>
      <w:proofErr w:type="spellEnd"/>
      <w:r>
        <w:rPr>
          <w:lang w:eastAsia="id-ID"/>
        </w:rPr>
        <w:t xml:space="preserve"> </w:t>
      </w:r>
      <w:proofErr w:type="spellStart"/>
      <w:r>
        <w:rPr>
          <w:lang w:eastAsia="id-ID"/>
        </w:rPr>
        <w:t>seperti</w:t>
      </w:r>
      <w:proofErr w:type="spellEnd"/>
      <w:r>
        <w:rPr>
          <w:lang w:eastAsia="id-ID"/>
        </w:rPr>
        <w:t xml:space="preserve"> </w:t>
      </w:r>
      <w:proofErr w:type="spellStart"/>
      <w:r>
        <w:rPr>
          <w:lang w:eastAsia="id-ID"/>
        </w:rPr>
        <w:t>ini</w:t>
      </w:r>
      <w:proofErr w:type="spellEnd"/>
      <w:r>
        <w:rPr>
          <w:lang w:eastAsia="id-ID"/>
        </w:rPr>
        <w:t xml:space="preserve">, </w:t>
      </w:r>
      <w:proofErr w:type="spellStart"/>
      <w:r>
        <w:rPr>
          <w:lang w:eastAsia="id-ID"/>
        </w:rPr>
        <w:t>pengetahuan</w:t>
      </w:r>
      <w:proofErr w:type="spellEnd"/>
      <w:r>
        <w:rPr>
          <w:lang w:eastAsia="id-ID"/>
        </w:rPr>
        <w:t xml:space="preserve"> </w:t>
      </w:r>
      <w:proofErr w:type="spellStart"/>
      <w:r>
        <w:rPr>
          <w:lang w:eastAsia="id-ID"/>
        </w:rPr>
        <w:t>lokal</w:t>
      </w:r>
      <w:proofErr w:type="spellEnd"/>
      <w:r>
        <w:rPr>
          <w:lang w:eastAsia="id-ID"/>
        </w:rPr>
        <w:t xml:space="preserve"> yang </w:t>
      </w:r>
      <w:proofErr w:type="spellStart"/>
      <w:r>
        <w:rPr>
          <w:lang w:eastAsia="id-ID"/>
        </w:rPr>
        <w:t>bersumber</w:t>
      </w:r>
      <w:proofErr w:type="spellEnd"/>
      <w:r>
        <w:rPr>
          <w:lang w:eastAsia="id-ID"/>
        </w:rPr>
        <w:t xml:space="preserve"> </w:t>
      </w:r>
      <w:proofErr w:type="spellStart"/>
      <w:r>
        <w:rPr>
          <w:lang w:eastAsia="id-ID"/>
        </w:rPr>
        <w:t>dari</w:t>
      </w:r>
      <w:proofErr w:type="spellEnd"/>
      <w:r>
        <w:rPr>
          <w:lang w:eastAsia="id-ID"/>
        </w:rPr>
        <w:t xml:space="preserve"> </w:t>
      </w:r>
      <w:proofErr w:type="spellStart"/>
      <w:r>
        <w:rPr>
          <w:lang w:eastAsia="id-ID"/>
        </w:rPr>
        <w:t>nilai</w:t>
      </w:r>
      <w:proofErr w:type="spellEnd"/>
      <w:r>
        <w:rPr>
          <w:lang w:eastAsia="id-ID"/>
        </w:rPr>
        <w:t xml:space="preserve"> </w:t>
      </w:r>
      <w:proofErr w:type="spellStart"/>
      <w:r>
        <w:rPr>
          <w:lang w:eastAsia="id-ID"/>
        </w:rPr>
        <w:t>budaya</w:t>
      </w:r>
      <w:proofErr w:type="spellEnd"/>
      <w:r>
        <w:rPr>
          <w:lang w:eastAsia="id-ID"/>
        </w:rPr>
        <w:t xml:space="preserve"> Bugis Sulawesi Selatan, </w:t>
      </w:r>
      <w:proofErr w:type="spellStart"/>
      <w:r>
        <w:rPr>
          <w:lang w:eastAsia="id-ID"/>
        </w:rPr>
        <w:t>bisa</w:t>
      </w:r>
      <w:proofErr w:type="spellEnd"/>
      <w:r>
        <w:rPr>
          <w:lang w:eastAsia="id-ID"/>
        </w:rPr>
        <w:t xml:space="preserve"> </w:t>
      </w:r>
      <w:proofErr w:type="spellStart"/>
      <w:r>
        <w:rPr>
          <w:lang w:eastAsia="id-ID"/>
        </w:rPr>
        <w:t>menjadi</w:t>
      </w:r>
      <w:proofErr w:type="spellEnd"/>
      <w:r>
        <w:rPr>
          <w:lang w:eastAsia="id-ID"/>
        </w:rPr>
        <w:t xml:space="preserve"> </w:t>
      </w:r>
      <w:proofErr w:type="spellStart"/>
      <w:r>
        <w:rPr>
          <w:lang w:eastAsia="id-ID"/>
        </w:rPr>
        <w:t>tempat</w:t>
      </w:r>
      <w:proofErr w:type="spellEnd"/>
      <w:r>
        <w:rPr>
          <w:lang w:eastAsia="id-ID"/>
        </w:rPr>
        <w:t xml:space="preserve"> </w:t>
      </w:r>
      <w:proofErr w:type="spellStart"/>
      <w:r>
        <w:rPr>
          <w:lang w:eastAsia="id-ID"/>
        </w:rPr>
        <w:t>berpijak</w:t>
      </w:r>
      <w:proofErr w:type="spellEnd"/>
      <w:r>
        <w:rPr>
          <w:lang w:eastAsia="id-ID"/>
        </w:rPr>
        <w:t xml:space="preserve"> yang </w:t>
      </w:r>
      <w:proofErr w:type="spellStart"/>
      <w:r>
        <w:rPr>
          <w:lang w:eastAsia="id-ID"/>
        </w:rPr>
        <w:t>dapat</w:t>
      </w:r>
      <w:proofErr w:type="spellEnd"/>
      <w:r>
        <w:rPr>
          <w:lang w:eastAsia="id-ID"/>
        </w:rPr>
        <w:t xml:space="preserve"> </w:t>
      </w:r>
      <w:proofErr w:type="spellStart"/>
      <w:r>
        <w:rPr>
          <w:lang w:eastAsia="id-ID"/>
        </w:rPr>
        <w:t>memberi</w:t>
      </w:r>
      <w:proofErr w:type="spellEnd"/>
      <w:r>
        <w:rPr>
          <w:lang w:eastAsia="id-ID"/>
        </w:rPr>
        <w:t xml:space="preserve"> </w:t>
      </w:r>
      <w:proofErr w:type="spellStart"/>
      <w:r>
        <w:rPr>
          <w:lang w:eastAsia="id-ID"/>
        </w:rPr>
        <w:t>sumber</w:t>
      </w:r>
      <w:proofErr w:type="spellEnd"/>
      <w:r>
        <w:rPr>
          <w:lang w:eastAsia="id-ID"/>
        </w:rPr>
        <w:t xml:space="preserve"> </w:t>
      </w:r>
      <w:proofErr w:type="spellStart"/>
      <w:r>
        <w:rPr>
          <w:lang w:eastAsia="id-ID"/>
        </w:rPr>
        <w:t>inspirasi</w:t>
      </w:r>
      <w:proofErr w:type="spellEnd"/>
      <w:r>
        <w:rPr>
          <w:lang w:eastAsia="id-ID"/>
        </w:rPr>
        <w:t xml:space="preserve"> </w:t>
      </w:r>
      <w:proofErr w:type="spellStart"/>
      <w:r>
        <w:rPr>
          <w:lang w:eastAsia="id-ID"/>
        </w:rPr>
        <w:t>baru</w:t>
      </w:r>
      <w:proofErr w:type="spellEnd"/>
      <w:r>
        <w:rPr>
          <w:lang w:eastAsia="id-ID"/>
        </w:rPr>
        <w:t xml:space="preserve"> </w:t>
      </w:r>
      <w:proofErr w:type="spellStart"/>
      <w:r>
        <w:rPr>
          <w:lang w:eastAsia="id-ID"/>
        </w:rPr>
        <w:t>secara</w:t>
      </w:r>
      <w:proofErr w:type="spellEnd"/>
      <w:r>
        <w:rPr>
          <w:lang w:eastAsia="id-ID"/>
        </w:rPr>
        <w:t xml:space="preserve"> </w:t>
      </w:r>
      <w:proofErr w:type="spellStart"/>
      <w:r>
        <w:rPr>
          <w:lang w:eastAsia="id-ID"/>
        </w:rPr>
        <w:t>mantap</w:t>
      </w:r>
      <w:proofErr w:type="spellEnd"/>
      <w:r>
        <w:rPr>
          <w:lang w:eastAsia="id-ID"/>
        </w:rPr>
        <w:t xml:space="preserve">, </w:t>
      </w:r>
      <w:proofErr w:type="spellStart"/>
      <w:r>
        <w:rPr>
          <w:lang w:eastAsia="id-ID"/>
        </w:rPr>
        <w:t>dapat</w:t>
      </w:r>
      <w:proofErr w:type="spellEnd"/>
      <w:r>
        <w:rPr>
          <w:lang w:eastAsia="id-ID"/>
        </w:rPr>
        <w:t xml:space="preserve"> </w:t>
      </w:r>
      <w:proofErr w:type="spellStart"/>
      <w:r>
        <w:rPr>
          <w:lang w:eastAsia="id-ID"/>
        </w:rPr>
        <w:t>menjadi</w:t>
      </w:r>
      <w:proofErr w:type="spellEnd"/>
      <w:r>
        <w:rPr>
          <w:lang w:eastAsia="id-ID"/>
        </w:rPr>
        <w:t xml:space="preserve"> salah </w:t>
      </w:r>
      <w:proofErr w:type="spellStart"/>
      <w:r>
        <w:rPr>
          <w:lang w:eastAsia="id-ID"/>
        </w:rPr>
        <w:t>satu</w:t>
      </w:r>
      <w:proofErr w:type="spellEnd"/>
      <w:r>
        <w:rPr>
          <w:lang w:eastAsia="id-ID"/>
        </w:rPr>
        <w:t xml:space="preserve"> </w:t>
      </w:r>
      <w:proofErr w:type="spellStart"/>
      <w:r>
        <w:rPr>
          <w:lang w:eastAsia="id-ID"/>
        </w:rPr>
        <w:t>pendekatan</w:t>
      </w:r>
      <w:proofErr w:type="spellEnd"/>
      <w:r>
        <w:rPr>
          <w:lang w:eastAsia="id-ID"/>
        </w:rPr>
        <w:t xml:space="preserve"> </w:t>
      </w:r>
      <w:proofErr w:type="spellStart"/>
      <w:r>
        <w:rPr>
          <w:lang w:eastAsia="id-ID"/>
        </w:rPr>
        <w:t>dalam</w:t>
      </w:r>
      <w:proofErr w:type="spellEnd"/>
      <w:r>
        <w:rPr>
          <w:lang w:eastAsia="id-ID"/>
        </w:rPr>
        <w:t xml:space="preserve"> </w:t>
      </w:r>
      <w:proofErr w:type="spellStart"/>
      <w:r>
        <w:rPr>
          <w:lang w:eastAsia="id-ID"/>
        </w:rPr>
        <w:t>memberi</w:t>
      </w:r>
      <w:proofErr w:type="spellEnd"/>
      <w:r>
        <w:rPr>
          <w:lang w:eastAsia="id-ID"/>
        </w:rPr>
        <w:t xml:space="preserve"> </w:t>
      </w:r>
      <w:proofErr w:type="spellStart"/>
      <w:r>
        <w:rPr>
          <w:lang w:eastAsia="id-ID"/>
        </w:rPr>
        <w:t>penghargaan</w:t>
      </w:r>
      <w:proofErr w:type="spellEnd"/>
      <w:r>
        <w:rPr>
          <w:lang w:eastAsia="id-ID"/>
        </w:rPr>
        <w:t xml:space="preserve"> </w:t>
      </w:r>
      <w:proofErr w:type="spellStart"/>
      <w:r>
        <w:rPr>
          <w:lang w:eastAsia="id-ID"/>
        </w:rPr>
        <w:t>terhadap</w:t>
      </w:r>
      <w:proofErr w:type="spellEnd"/>
      <w:r>
        <w:rPr>
          <w:lang w:eastAsia="id-ID"/>
        </w:rPr>
        <w:t xml:space="preserve"> </w:t>
      </w:r>
      <w:proofErr w:type="spellStart"/>
      <w:r>
        <w:rPr>
          <w:lang w:eastAsia="id-ID"/>
        </w:rPr>
        <w:t>nilai-nilai</w:t>
      </w:r>
      <w:proofErr w:type="spellEnd"/>
      <w:r>
        <w:rPr>
          <w:lang w:eastAsia="id-ID"/>
        </w:rPr>
        <w:t xml:space="preserve"> </w:t>
      </w:r>
      <w:proofErr w:type="spellStart"/>
      <w:r>
        <w:rPr>
          <w:lang w:eastAsia="id-ID"/>
        </w:rPr>
        <w:t>luhur</w:t>
      </w:r>
      <w:proofErr w:type="spellEnd"/>
      <w:r>
        <w:rPr>
          <w:lang w:eastAsia="id-ID"/>
        </w:rPr>
        <w:t xml:space="preserve"> </w:t>
      </w:r>
      <w:proofErr w:type="spellStart"/>
      <w:r>
        <w:rPr>
          <w:lang w:eastAsia="id-ID"/>
        </w:rPr>
        <w:t>dalam</w:t>
      </w:r>
      <w:proofErr w:type="spellEnd"/>
      <w:r>
        <w:rPr>
          <w:lang w:eastAsia="id-ID"/>
        </w:rPr>
        <w:t xml:space="preserve"> </w:t>
      </w:r>
      <w:proofErr w:type="spellStart"/>
      <w:r>
        <w:rPr>
          <w:lang w:eastAsia="id-ID"/>
        </w:rPr>
        <w:t>kehidupan</w:t>
      </w:r>
      <w:proofErr w:type="spellEnd"/>
      <w:r>
        <w:rPr>
          <w:lang w:eastAsia="id-ID"/>
        </w:rPr>
        <w:t xml:space="preserve"> </w:t>
      </w:r>
      <w:proofErr w:type="spellStart"/>
      <w:r>
        <w:rPr>
          <w:lang w:eastAsia="id-ID"/>
        </w:rPr>
        <w:t>masyarakat</w:t>
      </w:r>
      <w:proofErr w:type="spellEnd"/>
      <w:r>
        <w:rPr>
          <w:lang w:eastAsia="id-ID"/>
        </w:rPr>
        <w:t xml:space="preserve"> yang </w:t>
      </w:r>
      <w:proofErr w:type="spellStart"/>
      <w:r>
        <w:rPr>
          <w:lang w:eastAsia="id-ID"/>
        </w:rPr>
        <w:t>kini</w:t>
      </w:r>
      <w:proofErr w:type="spellEnd"/>
      <w:r>
        <w:rPr>
          <w:lang w:eastAsia="id-ID"/>
        </w:rPr>
        <w:t xml:space="preserve"> </w:t>
      </w:r>
      <w:proofErr w:type="spellStart"/>
      <w:r>
        <w:rPr>
          <w:lang w:eastAsia="id-ID"/>
        </w:rPr>
        <w:t>mulai</w:t>
      </w:r>
      <w:proofErr w:type="spellEnd"/>
      <w:r>
        <w:rPr>
          <w:lang w:eastAsia="id-ID"/>
        </w:rPr>
        <w:t xml:space="preserve"> </w:t>
      </w:r>
      <w:proofErr w:type="spellStart"/>
      <w:r>
        <w:rPr>
          <w:lang w:eastAsia="id-ID"/>
        </w:rPr>
        <w:t>pupus</w:t>
      </w:r>
      <w:proofErr w:type="spellEnd"/>
      <w:r>
        <w:rPr>
          <w:lang w:eastAsia="id-ID"/>
        </w:rPr>
        <w:t xml:space="preserve">, </w:t>
      </w:r>
      <w:proofErr w:type="spellStart"/>
      <w:r>
        <w:rPr>
          <w:lang w:eastAsia="id-ID"/>
        </w:rPr>
        <w:t>kearifan</w:t>
      </w:r>
      <w:proofErr w:type="spellEnd"/>
      <w:r>
        <w:rPr>
          <w:lang w:eastAsia="id-ID"/>
        </w:rPr>
        <w:t xml:space="preserve"> dan </w:t>
      </w:r>
      <w:proofErr w:type="spellStart"/>
      <w:r>
        <w:rPr>
          <w:lang w:eastAsia="id-ID"/>
        </w:rPr>
        <w:t>pengetahuan</w:t>
      </w:r>
      <w:proofErr w:type="spellEnd"/>
      <w:r>
        <w:rPr>
          <w:lang w:eastAsia="id-ID"/>
        </w:rPr>
        <w:t xml:space="preserve"> </w:t>
      </w:r>
      <w:proofErr w:type="spellStart"/>
      <w:r>
        <w:rPr>
          <w:lang w:eastAsia="id-ID"/>
        </w:rPr>
        <w:t>lokal</w:t>
      </w:r>
      <w:proofErr w:type="spellEnd"/>
      <w:r>
        <w:rPr>
          <w:lang w:eastAsia="id-ID"/>
        </w:rPr>
        <w:t xml:space="preserve"> yang </w:t>
      </w:r>
      <w:proofErr w:type="spellStart"/>
      <w:r>
        <w:rPr>
          <w:lang w:eastAsia="id-ID"/>
        </w:rPr>
        <w:t>digali</w:t>
      </w:r>
      <w:proofErr w:type="spellEnd"/>
      <w:r>
        <w:rPr>
          <w:lang w:eastAsia="id-ID"/>
        </w:rPr>
        <w:t xml:space="preserve"> </w:t>
      </w:r>
      <w:proofErr w:type="spellStart"/>
      <w:r>
        <w:rPr>
          <w:lang w:eastAsia="id-ID"/>
        </w:rPr>
        <w:t>dari</w:t>
      </w:r>
      <w:proofErr w:type="spellEnd"/>
      <w:r>
        <w:rPr>
          <w:lang w:eastAsia="id-ID"/>
        </w:rPr>
        <w:t xml:space="preserve"> </w:t>
      </w:r>
      <w:proofErr w:type="spellStart"/>
      <w:r>
        <w:rPr>
          <w:lang w:eastAsia="id-ID"/>
        </w:rPr>
        <w:t>kebudayaann</w:t>
      </w:r>
      <w:proofErr w:type="spellEnd"/>
      <w:r>
        <w:rPr>
          <w:lang w:eastAsia="id-ID"/>
        </w:rPr>
        <w:t xml:space="preserve"> </w:t>
      </w:r>
      <w:proofErr w:type="spellStart"/>
      <w:r>
        <w:rPr>
          <w:lang w:eastAsia="id-ID"/>
        </w:rPr>
        <w:t>akan</w:t>
      </w:r>
      <w:proofErr w:type="spellEnd"/>
      <w:r>
        <w:rPr>
          <w:lang w:eastAsia="id-ID"/>
        </w:rPr>
        <w:t xml:space="preserve"> </w:t>
      </w:r>
      <w:proofErr w:type="spellStart"/>
      <w:r>
        <w:rPr>
          <w:lang w:eastAsia="id-ID"/>
        </w:rPr>
        <w:t>selalu</w:t>
      </w:r>
      <w:proofErr w:type="spellEnd"/>
      <w:r>
        <w:rPr>
          <w:lang w:eastAsia="id-ID"/>
        </w:rPr>
        <w:t xml:space="preserve"> </w:t>
      </w:r>
      <w:proofErr w:type="spellStart"/>
      <w:r>
        <w:rPr>
          <w:lang w:eastAsia="id-ID"/>
        </w:rPr>
        <w:t>menghadirkan</w:t>
      </w:r>
      <w:proofErr w:type="spellEnd"/>
      <w:r>
        <w:rPr>
          <w:lang w:eastAsia="id-ID"/>
        </w:rPr>
        <w:t xml:space="preserve"> </w:t>
      </w:r>
      <w:proofErr w:type="spellStart"/>
      <w:r>
        <w:rPr>
          <w:lang w:eastAsia="id-ID"/>
        </w:rPr>
        <w:t>nuansa</w:t>
      </w:r>
      <w:proofErr w:type="spellEnd"/>
      <w:r>
        <w:rPr>
          <w:lang w:eastAsia="id-ID"/>
        </w:rPr>
        <w:t xml:space="preserve"> </w:t>
      </w:r>
      <w:proofErr w:type="spellStart"/>
      <w:r>
        <w:rPr>
          <w:lang w:eastAsia="id-ID"/>
        </w:rPr>
        <w:t>baru</w:t>
      </w:r>
      <w:proofErr w:type="spellEnd"/>
      <w:r>
        <w:rPr>
          <w:lang w:eastAsia="id-ID"/>
        </w:rPr>
        <w:t xml:space="preserve"> </w:t>
      </w:r>
      <w:proofErr w:type="spellStart"/>
      <w:r>
        <w:rPr>
          <w:lang w:eastAsia="id-ID"/>
        </w:rPr>
        <w:t>sebagai</w:t>
      </w:r>
      <w:proofErr w:type="spellEnd"/>
      <w:r>
        <w:rPr>
          <w:lang w:eastAsia="id-ID"/>
        </w:rPr>
        <w:t xml:space="preserve"> </w:t>
      </w:r>
      <w:proofErr w:type="spellStart"/>
      <w:r>
        <w:rPr>
          <w:lang w:eastAsia="id-ID"/>
        </w:rPr>
        <w:t>sumber</w:t>
      </w:r>
      <w:proofErr w:type="spellEnd"/>
      <w:r>
        <w:rPr>
          <w:lang w:eastAsia="id-ID"/>
        </w:rPr>
        <w:t xml:space="preserve"> </w:t>
      </w:r>
      <w:proofErr w:type="spellStart"/>
      <w:r>
        <w:rPr>
          <w:lang w:eastAsia="id-ID"/>
        </w:rPr>
        <w:t>inspirasi</w:t>
      </w:r>
      <w:proofErr w:type="spellEnd"/>
      <w:r>
        <w:rPr>
          <w:lang w:eastAsia="id-ID"/>
        </w:rPr>
        <w:t xml:space="preserve"> </w:t>
      </w:r>
      <w:proofErr w:type="spellStart"/>
      <w:r>
        <w:rPr>
          <w:lang w:eastAsia="id-ID"/>
        </w:rPr>
        <w:t>dalam</w:t>
      </w:r>
      <w:proofErr w:type="spellEnd"/>
      <w:r>
        <w:rPr>
          <w:lang w:eastAsia="id-ID"/>
        </w:rPr>
        <w:t xml:space="preserve"> </w:t>
      </w:r>
      <w:proofErr w:type="spellStart"/>
      <w:r>
        <w:rPr>
          <w:lang w:eastAsia="id-ID"/>
        </w:rPr>
        <w:t>menghadapi</w:t>
      </w:r>
      <w:proofErr w:type="spellEnd"/>
      <w:r>
        <w:rPr>
          <w:lang w:eastAsia="id-ID"/>
        </w:rPr>
        <w:t xml:space="preserve"> </w:t>
      </w:r>
      <w:proofErr w:type="spellStart"/>
      <w:r>
        <w:rPr>
          <w:lang w:eastAsia="id-ID"/>
        </w:rPr>
        <w:t>perubahan</w:t>
      </w:r>
      <w:proofErr w:type="spellEnd"/>
      <w:r>
        <w:rPr>
          <w:lang w:eastAsia="id-ID"/>
        </w:rPr>
        <w:t xml:space="preserve"> yang </w:t>
      </w:r>
      <w:proofErr w:type="spellStart"/>
      <w:r>
        <w:rPr>
          <w:lang w:eastAsia="id-ID"/>
        </w:rPr>
        <w:t>senantiasa</w:t>
      </w:r>
      <w:proofErr w:type="spellEnd"/>
      <w:r>
        <w:rPr>
          <w:lang w:eastAsia="id-ID"/>
        </w:rPr>
        <w:t xml:space="preserve"> </w:t>
      </w:r>
      <w:proofErr w:type="spellStart"/>
      <w:r>
        <w:rPr>
          <w:lang w:eastAsia="id-ID"/>
        </w:rPr>
        <w:t>dapat</w:t>
      </w:r>
      <w:proofErr w:type="spellEnd"/>
      <w:r>
        <w:rPr>
          <w:lang w:eastAsia="id-ID"/>
        </w:rPr>
        <w:t xml:space="preserve"> </w:t>
      </w:r>
      <w:proofErr w:type="spellStart"/>
      <w:r>
        <w:rPr>
          <w:lang w:eastAsia="id-ID"/>
        </w:rPr>
        <w:t>diterima</w:t>
      </w:r>
      <w:proofErr w:type="spellEnd"/>
      <w:r>
        <w:rPr>
          <w:lang w:eastAsia="id-ID"/>
        </w:rPr>
        <w:t xml:space="preserve">, </w:t>
      </w:r>
      <w:proofErr w:type="spellStart"/>
      <w:r>
        <w:rPr>
          <w:lang w:eastAsia="id-ID"/>
        </w:rPr>
        <w:t>karena</w:t>
      </w:r>
      <w:proofErr w:type="spellEnd"/>
      <w:r>
        <w:rPr>
          <w:lang w:eastAsia="id-ID"/>
        </w:rPr>
        <w:t xml:space="preserve"> </w:t>
      </w:r>
      <w:proofErr w:type="spellStart"/>
      <w:r>
        <w:rPr>
          <w:lang w:eastAsia="id-ID"/>
        </w:rPr>
        <w:t>ia</w:t>
      </w:r>
      <w:proofErr w:type="spellEnd"/>
      <w:r>
        <w:rPr>
          <w:lang w:eastAsia="id-ID"/>
        </w:rPr>
        <w:t xml:space="preserve"> </w:t>
      </w:r>
      <w:proofErr w:type="spellStart"/>
      <w:r>
        <w:rPr>
          <w:lang w:eastAsia="id-ID"/>
        </w:rPr>
        <w:t>bersumber</w:t>
      </w:r>
      <w:proofErr w:type="spellEnd"/>
      <w:r>
        <w:rPr>
          <w:lang w:eastAsia="id-ID"/>
        </w:rPr>
        <w:t xml:space="preserve"> </w:t>
      </w:r>
      <w:proofErr w:type="spellStart"/>
      <w:r>
        <w:rPr>
          <w:lang w:eastAsia="id-ID"/>
        </w:rPr>
        <w:t>dari</w:t>
      </w:r>
      <w:proofErr w:type="spellEnd"/>
      <w:r>
        <w:rPr>
          <w:lang w:eastAsia="id-ID"/>
        </w:rPr>
        <w:t xml:space="preserve"> </w:t>
      </w:r>
      <w:proofErr w:type="spellStart"/>
      <w:r>
        <w:rPr>
          <w:lang w:eastAsia="id-ID"/>
        </w:rPr>
        <w:t>gugus</w:t>
      </w:r>
      <w:proofErr w:type="spellEnd"/>
      <w:r>
        <w:rPr>
          <w:lang w:eastAsia="id-ID"/>
        </w:rPr>
        <w:t xml:space="preserve"> “</w:t>
      </w:r>
      <w:proofErr w:type="spellStart"/>
      <w:r>
        <w:rPr>
          <w:lang w:eastAsia="id-ID"/>
        </w:rPr>
        <w:t>ceruk</w:t>
      </w:r>
      <w:proofErr w:type="spellEnd"/>
      <w:r>
        <w:rPr>
          <w:lang w:eastAsia="id-ID"/>
        </w:rPr>
        <w:t xml:space="preserve"> </w:t>
      </w:r>
      <w:proofErr w:type="spellStart"/>
      <w:r>
        <w:rPr>
          <w:lang w:eastAsia="id-ID"/>
        </w:rPr>
        <w:t>kognisi</w:t>
      </w:r>
      <w:proofErr w:type="spellEnd"/>
      <w:r>
        <w:rPr>
          <w:lang w:eastAsia="id-ID"/>
        </w:rPr>
        <w:t xml:space="preserve">” </w:t>
      </w:r>
      <w:proofErr w:type="spellStart"/>
      <w:r>
        <w:rPr>
          <w:lang w:eastAsia="id-ID"/>
        </w:rPr>
        <w:t>masyarakat</w:t>
      </w:r>
      <w:proofErr w:type="spellEnd"/>
      <w:r>
        <w:rPr>
          <w:lang w:eastAsia="id-ID"/>
        </w:rPr>
        <w:t xml:space="preserve"> </w:t>
      </w:r>
      <w:proofErr w:type="spellStart"/>
      <w:r>
        <w:rPr>
          <w:lang w:eastAsia="id-ID"/>
        </w:rPr>
        <w:t>pendukungnya</w:t>
      </w:r>
      <w:proofErr w:type="spellEnd"/>
      <w:r>
        <w:rPr>
          <w:lang w:eastAsia="id-ID"/>
        </w:rPr>
        <w:t>.</w:t>
      </w:r>
    </w:p>
    <w:p w14:paraId="46C262F7" w14:textId="77777777" w:rsidR="00BB6F29" w:rsidRDefault="00BB6F29" w:rsidP="00BB6F29">
      <w:pPr>
        <w:ind w:firstLine="567"/>
        <w:jc w:val="both"/>
        <w:rPr>
          <w:lang w:eastAsia="id-ID"/>
        </w:rPr>
      </w:pPr>
      <w:proofErr w:type="spellStart"/>
      <w:r>
        <w:rPr>
          <w:lang w:eastAsia="id-ID"/>
        </w:rPr>
        <w:t>Ketiga</w:t>
      </w:r>
      <w:proofErr w:type="spellEnd"/>
      <w:r>
        <w:rPr>
          <w:lang w:eastAsia="id-ID"/>
        </w:rPr>
        <w:t xml:space="preserve">, </w:t>
      </w:r>
      <w:proofErr w:type="spellStart"/>
      <w:r>
        <w:rPr>
          <w:lang w:eastAsia="id-ID"/>
        </w:rPr>
        <w:t>arah</w:t>
      </w:r>
      <w:proofErr w:type="spellEnd"/>
      <w:r>
        <w:rPr>
          <w:lang w:eastAsia="id-ID"/>
        </w:rPr>
        <w:t xml:space="preserve"> </w:t>
      </w:r>
      <w:proofErr w:type="spellStart"/>
      <w:r>
        <w:rPr>
          <w:lang w:eastAsia="id-ID"/>
        </w:rPr>
        <w:t>penguatan</w:t>
      </w:r>
      <w:proofErr w:type="spellEnd"/>
      <w:r>
        <w:rPr>
          <w:lang w:eastAsia="id-ID"/>
        </w:rPr>
        <w:t xml:space="preserve"> </w:t>
      </w:r>
      <w:proofErr w:type="spellStart"/>
      <w:r>
        <w:rPr>
          <w:lang w:eastAsia="id-ID"/>
        </w:rPr>
        <w:t>pendidikan</w:t>
      </w:r>
      <w:proofErr w:type="spellEnd"/>
      <w:r>
        <w:rPr>
          <w:lang w:eastAsia="id-ID"/>
        </w:rPr>
        <w:t xml:space="preserve"> </w:t>
      </w:r>
      <w:proofErr w:type="spellStart"/>
      <w:r>
        <w:rPr>
          <w:lang w:eastAsia="id-ID"/>
        </w:rPr>
        <w:t>kewarganegaraan</w:t>
      </w:r>
      <w:proofErr w:type="spellEnd"/>
      <w:r>
        <w:rPr>
          <w:lang w:eastAsia="id-ID"/>
        </w:rPr>
        <w:t xml:space="preserve"> </w:t>
      </w:r>
      <w:proofErr w:type="spellStart"/>
      <w:r>
        <w:rPr>
          <w:lang w:eastAsia="id-ID"/>
        </w:rPr>
        <w:t>dalam</w:t>
      </w:r>
      <w:proofErr w:type="spellEnd"/>
      <w:r>
        <w:rPr>
          <w:lang w:eastAsia="id-ID"/>
        </w:rPr>
        <w:t xml:space="preserve"> </w:t>
      </w:r>
      <w:proofErr w:type="spellStart"/>
      <w:r>
        <w:rPr>
          <w:lang w:eastAsia="id-ID"/>
        </w:rPr>
        <w:t>kajian</w:t>
      </w:r>
      <w:proofErr w:type="spellEnd"/>
      <w:r>
        <w:rPr>
          <w:lang w:eastAsia="id-ID"/>
        </w:rPr>
        <w:t xml:space="preserve"> </w:t>
      </w:r>
      <w:proofErr w:type="spellStart"/>
      <w:r>
        <w:rPr>
          <w:lang w:eastAsia="id-ID"/>
        </w:rPr>
        <w:t>tentang</w:t>
      </w:r>
      <w:proofErr w:type="spellEnd"/>
      <w:r>
        <w:rPr>
          <w:lang w:eastAsia="id-ID"/>
        </w:rPr>
        <w:t xml:space="preserve"> </w:t>
      </w:r>
      <w:proofErr w:type="spellStart"/>
      <w:r>
        <w:rPr>
          <w:lang w:eastAsia="id-ID"/>
        </w:rPr>
        <w:t>pemikiran</w:t>
      </w:r>
      <w:proofErr w:type="spellEnd"/>
      <w:r>
        <w:rPr>
          <w:lang w:eastAsia="id-ID"/>
        </w:rPr>
        <w:t xml:space="preserve"> </w:t>
      </w:r>
      <w:proofErr w:type="spellStart"/>
      <w:r>
        <w:rPr>
          <w:lang w:eastAsia="id-ID"/>
        </w:rPr>
        <w:t>politik</w:t>
      </w:r>
      <w:proofErr w:type="spellEnd"/>
      <w:r>
        <w:rPr>
          <w:lang w:eastAsia="id-ID"/>
        </w:rPr>
        <w:t xml:space="preserve"> </w:t>
      </w:r>
      <w:proofErr w:type="spellStart"/>
      <w:r>
        <w:rPr>
          <w:lang w:eastAsia="id-ID"/>
        </w:rPr>
        <w:t>lokal</w:t>
      </w:r>
      <w:proofErr w:type="spellEnd"/>
      <w:r>
        <w:rPr>
          <w:lang w:eastAsia="id-ID"/>
        </w:rPr>
        <w:t xml:space="preserve"> </w:t>
      </w:r>
      <w:proofErr w:type="spellStart"/>
      <w:r>
        <w:rPr>
          <w:lang w:eastAsia="id-ID"/>
        </w:rPr>
        <w:t>dikemas</w:t>
      </w:r>
      <w:proofErr w:type="spellEnd"/>
      <w:r>
        <w:rPr>
          <w:lang w:eastAsia="id-ID"/>
        </w:rPr>
        <w:t xml:space="preserve"> </w:t>
      </w:r>
      <w:proofErr w:type="spellStart"/>
      <w:r>
        <w:rPr>
          <w:lang w:eastAsia="id-ID"/>
        </w:rPr>
        <w:t>kedalam</w:t>
      </w:r>
      <w:proofErr w:type="spellEnd"/>
      <w:r>
        <w:rPr>
          <w:lang w:eastAsia="id-ID"/>
        </w:rPr>
        <w:t xml:space="preserve"> </w:t>
      </w:r>
      <w:r>
        <w:rPr>
          <w:i/>
          <w:iCs/>
          <w:lang w:eastAsia="id-ID"/>
        </w:rPr>
        <w:t xml:space="preserve">civic culture </w:t>
      </w:r>
      <w:proofErr w:type="spellStart"/>
      <w:r>
        <w:rPr>
          <w:lang w:eastAsia="id-ID"/>
        </w:rPr>
        <w:t>atau</w:t>
      </w:r>
      <w:proofErr w:type="spellEnd"/>
      <w:r>
        <w:rPr>
          <w:lang w:eastAsia="id-ID"/>
        </w:rPr>
        <w:t xml:space="preserve"> </w:t>
      </w:r>
      <w:proofErr w:type="spellStart"/>
      <w:r>
        <w:rPr>
          <w:lang w:eastAsia="id-ID"/>
        </w:rPr>
        <w:t>budaya</w:t>
      </w:r>
      <w:proofErr w:type="spellEnd"/>
      <w:r>
        <w:rPr>
          <w:lang w:eastAsia="id-ID"/>
        </w:rPr>
        <w:t xml:space="preserve"> </w:t>
      </w:r>
      <w:proofErr w:type="spellStart"/>
      <w:r>
        <w:rPr>
          <w:lang w:eastAsia="id-ID"/>
        </w:rPr>
        <w:t>kewarganegaraan</w:t>
      </w:r>
      <w:proofErr w:type="spellEnd"/>
      <w:r>
        <w:rPr>
          <w:lang w:eastAsia="id-ID"/>
        </w:rPr>
        <w:t xml:space="preserve"> </w:t>
      </w:r>
      <w:proofErr w:type="spellStart"/>
      <w:r>
        <w:rPr>
          <w:lang w:eastAsia="id-ID"/>
        </w:rPr>
        <w:t>merupakan</w:t>
      </w:r>
      <w:proofErr w:type="spellEnd"/>
      <w:r>
        <w:rPr>
          <w:lang w:eastAsia="id-ID"/>
        </w:rPr>
        <w:t xml:space="preserve"> salah </w:t>
      </w:r>
      <w:proofErr w:type="spellStart"/>
      <w:r>
        <w:rPr>
          <w:lang w:eastAsia="id-ID"/>
        </w:rPr>
        <w:t>satu</w:t>
      </w:r>
      <w:proofErr w:type="spellEnd"/>
      <w:r>
        <w:rPr>
          <w:lang w:eastAsia="id-ID"/>
        </w:rPr>
        <w:t xml:space="preserve"> </w:t>
      </w:r>
      <w:proofErr w:type="spellStart"/>
      <w:r>
        <w:rPr>
          <w:lang w:eastAsia="id-ID"/>
        </w:rPr>
        <w:t>sumber</w:t>
      </w:r>
      <w:proofErr w:type="spellEnd"/>
      <w:r>
        <w:rPr>
          <w:lang w:eastAsia="id-ID"/>
        </w:rPr>
        <w:t xml:space="preserve"> yang </w:t>
      </w:r>
      <w:proofErr w:type="spellStart"/>
      <w:r>
        <w:rPr>
          <w:lang w:eastAsia="id-ID"/>
        </w:rPr>
        <w:t>sangat</w:t>
      </w:r>
      <w:proofErr w:type="spellEnd"/>
      <w:r>
        <w:rPr>
          <w:lang w:eastAsia="id-ID"/>
        </w:rPr>
        <w:t xml:space="preserve"> </w:t>
      </w:r>
      <w:proofErr w:type="spellStart"/>
      <w:r>
        <w:rPr>
          <w:lang w:eastAsia="id-ID"/>
        </w:rPr>
        <w:t>bermakna</w:t>
      </w:r>
      <w:proofErr w:type="spellEnd"/>
      <w:r>
        <w:rPr>
          <w:lang w:eastAsia="id-ID"/>
        </w:rPr>
        <w:t xml:space="preserve"> </w:t>
      </w:r>
      <w:proofErr w:type="spellStart"/>
      <w:r>
        <w:rPr>
          <w:lang w:eastAsia="id-ID"/>
        </w:rPr>
        <w:t>bagi</w:t>
      </w:r>
      <w:proofErr w:type="spellEnd"/>
      <w:r>
        <w:rPr>
          <w:lang w:eastAsia="id-ID"/>
        </w:rPr>
        <w:t xml:space="preserve"> </w:t>
      </w:r>
      <w:proofErr w:type="spellStart"/>
      <w:r>
        <w:rPr>
          <w:lang w:eastAsia="id-ID"/>
        </w:rPr>
        <w:t>pengembangan</w:t>
      </w:r>
      <w:proofErr w:type="spellEnd"/>
      <w:r>
        <w:rPr>
          <w:lang w:eastAsia="id-ID"/>
        </w:rPr>
        <w:t xml:space="preserve"> </w:t>
      </w:r>
      <w:r>
        <w:rPr>
          <w:i/>
          <w:iCs/>
          <w:lang w:eastAsia="id-ID"/>
        </w:rPr>
        <w:t xml:space="preserve">civic education </w:t>
      </w:r>
      <w:proofErr w:type="spellStart"/>
      <w:r>
        <w:rPr>
          <w:lang w:eastAsia="id-ID"/>
        </w:rPr>
        <w:t>atau</w:t>
      </w:r>
      <w:proofErr w:type="spellEnd"/>
      <w:r>
        <w:rPr>
          <w:lang w:eastAsia="id-ID"/>
        </w:rPr>
        <w:t xml:space="preserve"> </w:t>
      </w:r>
      <w:proofErr w:type="spellStart"/>
      <w:r>
        <w:rPr>
          <w:lang w:eastAsia="id-ID"/>
        </w:rPr>
        <w:t>pendidikan</w:t>
      </w:r>
      <w:proofErr w:type="spellEnd"/>
      <w:r>
        <w:rPr>
          <w:lang w:eastAsia="id-ID"/>
        </w:rPr>
        <w:t xml:space="preserve"> </w:t>
      </w:r>
      <w:proofErr w:type="spellStart"/>
      <w:r>
        <w:rPr>
          <w:lang w:eastAsia="id-ID"/>
        </w:rPr>
        <w:t>kewarganegaraan</w:t>
      </w:r>
      <w:proofErr w:type="spellEnd"/>
      <w:r>
        <w:rPr>
          <w:lang w:eastAsia="id-ID"/>
        </w:rPr>
        <w:t xml:space="preserve"> di Indonesia. </w:t>
      </w:r>
      <w:proofErr w:type="spellStart"/>
      <w:r>
        <w:rPr>
          <w:lang w:eastAsia="id-ID"/>
        </w:rPr>
        <w:t>Budaya</w:t>
      </w:r>
      <w:proofErr w:type="spellEnd"/>
      <w:r>
        <w:rPr>
          <w:lang w:eastAsia="id-ID"/>
        </w:rPr>
        <w:t xml:space="preserve"> </w:t>
      </w:r>
      <w:proofErr w:type="spellStart"/>
      <w:r>
        <w:rPr>
          <w:lang w:eastAsia="id-ID"/>
        </w:rPr>
        <w:t>kewarganegaraan</w:t>
      </w:r>
      <w:proofErr w:type="spellEnd"/>
      <w:r>
        <w:rPr>
          <w:lang w:eastAsia="id-ID"/>
        </w:rPr>
        <w:t xml:space="preserve"> </w:t>
      </w:r>
      <w:proofErr w:type="spellStart"/>
      <w:r>
        <w:rPr>
          <w:lang w:eastAsia="id-ID"/>
        </w:rPr>
        <w:t>sangat</w:t>
      </w:r>
      <w:proofErr w:type="spellEnd"/>
      <w:r>
        <w:rPr>
          <w:lang w:eastAsia="id-ID"/>
        </w:rPr>
        <w:t xml:space="preserve"> </w:t>
      </w:r>
      <w:proofErr w:type="spellStart"/>
      <w:r>
        <w:rPr>
          <w:lang w:eastAsia="id-ID"/>
        </w:rPr>
        <w:t>erat</w:t>
      </w:r>
      <w:proofErr w:type="spellEnd"/>
      <w:r>
        <w:rPr>
          <w:lang w:eastAsia="id-ID"/>
        </w:rPr>
        <w:t xml:space="preserve"> </w:t>
      </w:r>
      <w:proofErr w:type="spellStart"/>
      <w:r>
        <w:rPr>
          <w:lang w:eastAsia="id-ID"/>
        </w:rPr>
        <w:t>kaitannya</w:t>
      </w:r>
      <w:proofErr w:type="spellEnd"/>
      <w:r>
        <w:rPr>
          <w:lang w:eastAsia="id-ID"/>
        </w:rPr>
        <w:t xml:space="preserve"> </w:t>
      </w:r>
      <w:proofErr w:type="spellStart"/>
      <w:r>
        <w:rPr>
          <w:lang w:eastAsia="id-ID"/>
        </w:rPr>
        <w:t>dengan</w:t>
      </w:r>
      <w:proofErr w:type="spellEnd"/>
      <w:r>
        <w:rPr>
          <w:lang w:eastAsia="id-ID"/>
        </w:rPr>
        <w:t xml:space="preserve"> </w:t>
      </w:r>
      <w:proofErr w:type="spellStart"/>
      <w:r>
        <w:rPr>
          <w:lang w:eastAsia="id-ID"/>
        </w:rPr>
        <w:t>identitas</w:t>
      </w:r>
      <w:proofErr w:type="spellEnd"/>
      <w:r>
        <w:rPr>
          <w:lang w:eastAsia="id-ID"/>
        </w:rPr>
        <w:t xml:space="preserve"> </w:t>
      </w:r>
      <w:proofErr w:type="spellStart"/>
      <w:r>
        <w:rPr>
          <w:lang w:eastAsia="id-ID"/>
        </w:rPr>
        <w:t>bangsa</w:t>
      </w:r>
      <w:proofErr w:type="spellEnd"/>
      <w:r>
        <w:rPr>
          <w:lang w:eastAsia="id-ID"/>
        </w:rPr>
        <w:t xml:space="preserve">, </w:t>
      </w:r>
      <w:proofErr w:type="spellStart"/>
      <w:r>
        <w:rPr>
          <w:lang w:eastAsia="id-ID"/>
        </w:rPr>
        <w:t>dalam</w:t>
      </w:r>
      <w:proofErr w:type="spellEnd"/>
      <w:r>
        <w:rPr>
          <w:lang w:eastAsia="id-ID"/>
        </w:rPr>
        <w:t xml:space="preserve"> </w:t>
      </w:r>
      <w:proofErr w:type="spellStart"/>
      <w:r>
        <w:rPr>
          <w:lang w:eastAsia="id-ID"/>
        </w:rPr>
        <w:t>hal</w:t>
      </w:r>
      <w:proofErr w:type="spellEnd"/>
      <w:r>
        <w:rPr>
          <w:lang w:eastAsia="id-ID"/>
        </w:rPr>
        <w:t xml:space="preserve"> </w:t>
      </w:r>
      <w:proofErr w:type="spellStart"/>
      <w:r>
        <w:rPr>
          <w:lang w:eastAsia="id-ID"/>
        </w:rPr>
        <w:t>ini</w:t>
      </w:r>
      <w:proofErr w:type="spellEnd"/>
      <w:r>
        <w:rPr>
          <w:lang w:eastAsia="id-ID"/>
        </w:rPr>
        <w:t xml:space="preserve"> </w:t>
      </w:r>
      <w:proofErr w:type="spellStart"/>
      <w:r>
        <w:rPr>
          <w:lang w:eastAsia="id-ID"/>
        </w:rPr>
        <w:t>dimaksudkan</w:t>
      </w:r>
      <w:proofErr w:type="spellEnd"/>
      <w:r>
        <w:rPr>
          <w:lang w:eastAsia="id-ID"/>
        </w:rPr>
        <w:t xml:space="preserve"> </w:t>
      </w:r>
      <w:proofErr w:type="spellStart"/>
      <w:r>
        <w:rPr>
          <w:lang w:eastAsia="id-ID"/>
        </w:rPr>
        <w:t>sebagai</w:t>
      </w:r>
      <w:proofErr w:type="spellEnd"/>
      <w:r>
        <w:rPr>
          <w:lang w:eastAsia="id-ID"/>
        </w:rPr>
        <w:t xml:space="preserve"> </w:t>
      </w:r>
      <w:proofErr w:type="spellStart"/>
      <w:r>
        <w:rPr>
          <w:lang w:eastAsia="id-ID"/>
        </w:rPr>
        <w:t>identitas</w:t>
      </w:r>
      <w:proofErr w:type="spellEnd"/>
      <w:r>
        <w:rPr>
          <w:lang w:eastAsia="id-ID"/>
        </w:rPr>
        <w:t xml:space="preserve"> yang </w:t>
      </w:r>
      <w:proofErr w:type="spellStart"/>
      <w:r>
        <w:rPr>
          <w:lang w:eastAsia="id-ID"/>
        </w:rPr>
        <w:t>terkait</w:t>
      </w:r>
      <w:proofErr w:type="spellEnd"/>
      <w:r>
        <w:rPr>
          <w:lang w:eastAsia="id-ID"/>
        </w:rPr>
        <w:t xml:space="preserve"> </w:t>
      </w:r>
      <w:proofErr w:type="spellStart"/>
      <w:r>
        <w:rPr>
          <w:lang w:eastAsia="id-ID"/>
        </w:rPr>
        <w:t>budaya</w:t>
      </w:r>
      <w:proofErr w:type="spellEnd"/>
      <w:r>
        <w:rPr>
          <w:lang w:eastAsia="id-ID"/>
        </w:rPr>
        <w:t xml:space="preserve">, </w:t>
      </w:r>
      <w:proofErr w:type="spellStart"/>
      <w:r>
        <w:rPr>
          <w:lang w:eastAsia="id-ID"/>
        </w:rPr>
        <w:t>kearifan</w:t>
      </w:r>
      <w:proofErr w:type="spellEnd"/>
      <w:r>
        <w:rPr>
          <w:lang w:eastAsia="id-ID"/>
        </w:rPr>
        <w:t xml:space="preserve"> </w:t>
      </w:r>
      <w:proofErr w:type="spellStart"/>
      <w:r>
        <w:rPr>
          <w:lang w:eastAsia="id-ID"/>
        </w:rPr>
        <w:t>lokal</w:t>
      </w:r>
      <w:proofErr w:type="spellEnd"/>
      <w:r>
        <w:rPr>
          <w:lang w:eastAsia="id-ID"/>
        </w:rPr>
        <w:t xml:space="preserve">, </w:t>
      </w:r>
      <w:proofErr w:type="spellStart"/>
      <w:r>
        <w:rPr>
          <w:lang w:eastAsia="id-ID"/>
        </w:rPr>
        <w:t>serta</w:t>
      </w:r>
      <w:proofErr w:type="spellEnd"/>
      <w:r>
        <w:rPr>
          <w:lang w:eastAsia="id-ID"/>
        </w:rPr>
        <w:t xml:space="preserve"> </w:t>
      </w:r>
      <w:proofErr w:type="spellStart"/>
      <w:r>
        <w:rPr>
          <w:lang w:eastAsia="id-ID"/>
        </w:rPr>
        <w:t>adat</w:t>
      </w:r>
      <w:proofErr w:type="spellEnd"/>
      <w:r>
        <w:rPr>
          <w:lang w:eastAsia="id-ID"/>
        </w:rPr>
        <w:t xml:space="preserve"> </w:t>
      </w:r>
      <w:proofErr w:type="spellStart"/>
      <w:r>
        <w:rPr>
          <w:lang w:eastAsia="id-ID"/>
        </w:rPr>
        <w:t>istiadat</w:t>
      </w:r>
      <w:proofErr w:type="spellEnd"/>
      <w:r>
        <w:rPr>
          <w:lang w:eastAsia="id-ID"/>
        </w:rPr>
        <w:t xml:space="preserve"> yang </w:t>
      </w:r>
      <w:proofErr w:type="spellStart"/>
      <w:r>
        <w:rPr>
          <w:lang w:eastAsia="id-ID"/>
        </w:rPr>
        <w:t>ada</w:t>
      </w:r>
      <w:proofErr w:type="spellEnd"/>
      <w:r>
        <w:rPr>
          <w:lang w:eastAsia="id-ID"/>
        </w:rPr>
        <w:t xml:space="preserve"> di </w:t>
      </w:r>
      <w:proofErr w:type="spellStart"/>
      <w:r>
        <w:rPr>
          <w:lang w:eastAsia="id-ID"/>
        </w:rPr>
        <w:t>tiap-tiap</w:t>
      </w:r>
      <w:proofErr w:type="spellEnd"/>
      <w:r>
        <w:rPr>
          <w:lang w:eastAsia="id-ID"/>
        </w:rPr>
        <w:t xml:space="preserve"> </w:t>
      </w:r>
      <w:proofErr w:type="spellStart"/>
      <w:r>
        <w:rPr>
          <w:lang w:eastAsia="id-ID"/>
        </w:rPr>
        <w:t>daerah</w:t>
      </w:r>
      <w:proofErr w:type="spellEnd"/>
      <w:r>
        <w:rPr>
          <w:lang w:eastAsia="id-ID"/>
        </w:rPr>
        <w:t xml:space="preserve"> di Indonesia.</w:t>
      </w:r>
    </w:p>
    <w:p w14:paraId="28469B6F" w14:textId="440EDA59" w:rsidR="00BB6F29" w:rsidRDefault="00BB6F29" w:rsidP="00BB6F29">
      <w:pPr>
        <w:ind w:firstLine="567"/>
        <w:jc w:val="both"/>
        <w:rPr>
          <w:lang w:eastAsia="id-ID"/>
        </w:rPr>
      </w:pPr>
      <w:proofErr w:type="spellStart"/>
      <w:r>
        <w:rPr>
          <w:lang w:eastAsia="id-ID"/>
        </w:rPr>
        <w:t>Menurut</w:t>
      </w:r>
      <w:proofErr w:type="spellEnd"/>
      <w:r>
        <w:rPr>
          <w:lang w:eastAsia="id-ID"/>
        </w:rPr>
        <w:t xml:space="preserve"> </w:t>
      </w:r>
      <w:proofErr w:type="spellStart"/>
      <w:r>
        <w:rPr>
          <w:lang w:eastAsia="id-ID"/>
        </w:rPr>
        <w:t>Winataputra</w:t>
      </w:r>
      <w:proofErr w:type="spellEnd"/>
      <w:r>
        <w:rPr>
          <w:lang w:eastAsia="id-ID"/>
        </w:rPr>
        <w:t xml:space="preserve"> (20</w:t>
      </w:r>
      <w:r w:rsidR="00E30A0E">
        <w:rPr>
          <w:lang w:eastAsia="id-ID"/>
        </w:rPr>
        <w:t>01</w:t>
      </w:r>
      <w:r>
        <w:rPr>
          <w:lang w:eastAsia="id-ID"/>
        </w:rPr>
        <w:t xml:space="preserve">) </w:t>
      </w:r>
      <w:proofErr w:type="spellStart"/>
      <w:r>
        <w:rPr>
          <w:lang w:eastAsia="id-ID"/>
        </w:rPr>
        <w:t>mengemukakan</w:t>
      </w:r>
      <w:proofErr w:type="spellEnd"/>
      <w:r>
        <w:rPr>
          <w:lang w:eastAsia="id-ID"/>
        </w:rPr>
        <w:t xml:space="preserve"> </w:t>
      </w:r>
      <w:proofErr w:type="spellStart"/>
      <w:r>
        <w:rPr>
          <w:lang w:eastAsia="id-ID"/>
        </w:rPr>
        <w:t>bahwa</w:t>
      </w:r>
      <w:proofErr w:type="spellEnd"/>
      <w:r>
        <w:rPr>
          <w:lang w:eastAsia="id-ID"/>
        </w:rPr>
        <w:t xml:space="preserve"> </w:t>
      </w:r>
      <w:proofErr w:type="spellStart"/>
      <w:r>
        <w:rPr>
          <w:lang w:eastAsia="id-ID"/>
        </w:rPr>
        <w:t>budaya</w:t>
      </w:r>
      <w:proofErr w:type="spellEnd"/>
      <w:r>
        <w:rPr>
          <w:lang w:eastAsia="id-ID"/>
        </w:rPr>
        <w:t xml:space="preserve"> </w:t>
      </w:r>
      <w:proofErr w:type="spellStart"/>
      <w:r>
        <w:rPr>
          <w:lang w:eastAsia="id-ID"/>
        </w:rPr>
        <w:t>kewarganegaraan</w:t>
      </w:r>
      <w:proofErr w:type="spellEnd"/>
      <w:r>
        <w:rPr>
          <w:lang w:eastAsia="id-ID"/>
        </w:rPr>
        <w:t xml:space="preserve"> </w:t>
      </w:r>
      <w:proofErr w:type="spellStart"/>
      <w:r>
        <w:rPr>
          <w:lang w:eastAsia="id-ID"/>
        </w:rPr>
        <w:t>merupakan</w:t>
      </w:r>
      <w:proofErr w:type="spellEnd"/>
      <w:r>
        <w:rPr>
          <w:lang w:eastAsia="id-ID"/>
        </w:rPr>
        <w:t xml:space="preserve"> </w:t>
      </w:r>
      <w:proofErr w:type="spellStart"/>
      <w:r>
        <w:rPr>
          <w:lang w:eastAsia="id-ID"/>
        </w:rPr>
        <w:t>budaya</w:t>
      </w:r>
      <w:proofErr w:type="spellEnd"/>
      <w:r>
        <w:rPr>
          <w:lang w:eastAsia="id-ID"/>
        </w:rPr>
        <w:t xml:space="preserve"> yang </w:t>
      </w:r>
      <w:proofErr w:type="spellStart"/>
      <w:r>
        <w:rPr>
          <w:lang w:eastAsia="id-ID"/>
        </w:rPr>
        <w:t>menopang</w:t>
      </w:r>
      <w:proofErr w:type="spellEnd"/>
      <w:r>
        <w:rPr>
          <w:lang w:eastAsia="id-ID"/>
        </w:rPr>
        <w:t xml:space="preserve"> </w:t>
      </w:r>
      <w:proofErr w:type="spellStart"/>
      <w:r>
        <w:rPr>
          <w:lang w:eastAsia="id-ID"/>
        </w:rPr>
        <w:t>kewarganegaraan</w:t>
      </w:r>
      <w:proofErr w:type="spellEnd"/>
      <w:r>
        <w:rPr>
          <w:lang w:eastAsia="id-ID"/>
        </w:rPr>
        <w:t xml:space="preserve"> yang </w:t>
      </w:r>
      <w:proofErr w:type="spellStart"/>
      <w:r>
        <w:rPr>
          <w:lang w:eastAsia="id-ID"/>
        </w:rPr>
        <w:t>berisikan</w:t>
      </w:r>
      <w:proofErr w:type="spellEnd"/>
      <w:r>
        <w:rPr>
          <w:lang w:eastAsia="id-ID"/>
        </w:rPr>
        <w:t xml:space="preserve"> </w:t>
      </w:r>
      <w:proofErr w:type="spellStart"/>
      <w:r>
        <w:rPr>
          <w:i/>
          <w:iCs/>
          <w:lang w:eastAsia="id-ID"/>
        </w:rPr>
        <w:t>seperangkat</w:t>
      </w:r>
      <w:proofErr w:type="spellEnd"/>
      <w:r>
        <w:rPr>
          <w:i/>
          <w:iCs/>
          <w:lang w:eastAsia="id-ID"/>
        </w:rPr>
        <w:t xml:space="preserve"> ide-ide yang </w:t>
      </w:r>
      <w:proofErr w:type="spellStart"/>
      <w:r>
        <w:rPr>
          <w:i/>
          <w:iCs/>
          <w:lang w:eastAsia="id-ID"/>
        </w:rPr>
        <w:t>dapat</w:t>
      </w:r>
      <w:proofErr w:type="spellEnd"/>
      <w:r>
        <w:rPr>
          <w:i/>
          <w:iCs/>
          <w:lang w:eastAsia="id-ID"/>
        </w:rPr>
        <w:t xml:space="preserve"> </w:t>
      </w:r>
      <w:proofErr w:type="spellStart"/>
      <w:r>
        <w:rPr>
          <w:i/>
          <w:iCs/>
          <w:lang w:eastAsia="id-ID"/>
        </w:rPr>
        <w:t>diwujudkan</w:t>
      </w:r>
      <w:proofErr w:type="spellEnd"/>
      <w:r>
        <w:rPr>
          <w:i/>
          <w:iCs/>
          <w:lang w:eastAsia="id-ID"/>
        </w:rPr>
        <w:t xml:space="preserve"> </w:t>
      </w:r>
      <w:proofErr w:type="spellStart"/>
      <w:r>
        <w:rPr>
          <w:i/>
          <w:iCs/>
          <w:lang w:eastAsia="id-ID"/>
        </w:rPr>
        <w:t>secara</w:t>
      </w:r>
      <w:proofErr w:type="spellEnd"/>
      <w:r>
        <w:rPr>
          <w:i/>
          <w:iCs/>
          <w:lang w:eastAsia="id-ID"/>
        </w:rPr>
        <w:t xml:space="preserve"> </w:t>
      </w:r>
      <w:proofErr w:type="spellStart"/>
      <w:r>
        <w:rPr>
          <w:i/>
          <w:iCs/>
          <w:lang w:eastAsia="id-ID"/>
        </w:rPr>
        <w:t>efektif</w:t>
      </w:r>
      <w:proofErr w:type="spellEnd"/>
      <w:r>
        <w:rPr>
          <w:i/>
          <w:iCs/>
          <w:lang w:eastAsia="id-ID"/>
        </w:rPr>
        <w:t xml:space="preserve"> </w:t>
      </w:r>
      <w:proofErr w:type="spellStart"/>
      <w:r>
        <w:rPr>
          <w:i/>
          <w:iCs/>
          <w:lang w:eastAsia="id-ID"/>
        </w:rPr>
        <w:t>dalam</w:t>
      </w:r>
      <w:proofErr w:type="spellEnd"/>
      <w:r>
        <w:rPr>
          <w:i/>
          <w:iCs/>
          <w:lang w:eastAsia="id-ID"/>
        </w:rPr>
        <w:t xml:space="preserve"> </w:t>
      </w:r>
      <w:proofErr w:type="spellStart"/>
      <w:r>
        <w:rPr>
          <w:i/>
          <w:iCs/>
          <w:lang w:eastAsia="id-ID"/>
        </w:rPr>
        <w:t>representasi</w:t>
      </w:r>
      <w:proofErr w:type="spellEnd"/>
      <w:r>
        <w:rPr>
          <w:i/>
          <w:iCs/>
          <w:lang w:eastAsia="id-ID"/>
        </w:rPr>
        <w:t xml:space="preserve"> </w:t>
      </w:r>
      <w:proofErr w:type="spellStart"/>
      <w:r>
        <w:rPr>
          <w:i/>
          <w:iCs/>
          <w:lang w:eastAsia="id-ID"/>
        </w:rPr>
        <w:t>kebudayaan</w:t>
      </w:r>
      <w:proofErr w:type="spellEnd"/>
      <w:r>
        <w:rPr>
          <w:i/>
          <w:iCs/>
          <w:lang w:eastAsia="id-ID"/>
        </w:rPr>
        <w:t xml:space="preserve"> </w:t>
      </w:r>
      <w:proofErr w:type="spellStart"/>
      <w:r>
        <w:rPr>
          <w:i/>
          <w:iCs/>
          <w:lang w:eastAsia="id-ID"/>
        </w:rPr>
        <w:t>untuk</w:t>
      </w:r>
      <w:proofErr w:type="spellEnd"/>
      <w:r>
        <w:rPr>
          <w:i/>
          <w:iCs/>
          <w:lang w:eastAsia="id-ID"/>
        </w:rPr>
        <w:t xml:space="preserve"> </w:t>
      </w:r>
      <w:proofErr w:type="spellStart"/>
      <w:r>
        <w:rPr>
          <w:i/>
          <w:iCs/>
          <w:lang w:eastAsia="id-ID"/>
        </w:rPr>
        <w:t>tujuan</w:t>
      </w:r>
      <w:proofErr w:type="spellEnd"/>
      <w:r>
        <w:rPr>
          <w:i/>
          <w:iCs/>
          <w:lang w:eastAsia="id-ID"/>
        </w:rPr>
        <w:t xml:space="preserve"> </w:t>
      </w:r>
      <w:proofErr w:type="spellStart"/>
      <w:r>
        <w:rPr>
          <w:i/>
          <w:iCs/>
          <w:lang w:eastAsia="id-ID"/>
        </w:rPr>
        <w:t>pembentukan</w:t>
      </w:r>
      <w:proofErr w:type="spellEnd"/>
      <w:r>
        <w:rPr>
          <w:i/>
          <w:iCs/>
          <w:lang w:eastAsia="id-ID"/>
        </w:rPr>
        <w:t xml:space="preserve"> </w:t>
      </w:r>
      <w:proofErr w:type="spellStart"/>
      <w:r>
        <w:rPr>
          <w:i/>
          <w:iCs/>
          <w:lang w:eastAsia="id-ID"/>
        </w:rPr>
        <w:t>identitas</w:t>
      </w:r>
      <w:proofErr w:type="spellEnd"/>
      <w:r>
        <w:rPr>
          <w:i/>
          <w:iCs/>
          <w:lang w:eastAsia="id-ID"/>
        </w:rPr>
        <w:t xml:space="preserve"> </w:t>
      </w:r>
      <w:proofErr w:type="spellStart"/>
      <w:r>
        <w:rPr>
          <w:i/>
          <w:iCs/>
          <w:lang w:eastAsia="id-ID"/>
        </w:rPr>
        <w:t>warga</w:t>
      </w:r>
      <w:proofErr w:type="spellEnd"/>
      <w:r>
        <w:rPr>
          <w:i/>
          <w:iCs/>
          <w:lang w:eastAsia="id-ID"/>
        </w:rPr>
        <w:t xml:space="preserve"> negara”, </w:t>
      </w:r>
      <w:r>
        <w:rPr>
          <w:lang w:eastAsia="id-ID"/>
        </w:rPr>
        <w:t xml:space="preserve">yang di </w:t>
      </w:r>
      <w:proofErr w:type="spellStart"/>
      <w:r>
        <w:rPr>
          <w:lang w:eastAsia="id-ID"/>
        </w:rPr>
        <w:t>dalamnya</w:t>
      </w:r>
      <w:proofErr w:type="spellEnd"/>
      <w:r>
        <w:rPr>
          <w:lang w:eastAsia="id-ID"/>
        </w:rPr>
        <w:t xml:space="preserve"> </w:t>
      </w:r>
      <w:proofErr w:type="spellStart"/>
      <w:r>
        <w:rPr>
          <w:lang w:eastAsia="id-ID"/>
        </w:rPr>
        <w:t>mencakup</w:t>
      </w:r>
      <w:proofErr w:type="spellEnd"/>
      <w:r>
        <w:rPr>
          <w:lang w:eastAsia="id-ID"/>
        </w:rPr>
        <w:t xml:space="preserve"> </w:t>
      </w:r>
      <w:r>
        <w:rPr>
          <w:i/>
          <w:iCs/>
          <w:lang w:eastAsia="id-ID"/>
        </w:rPr>
        <w:t xml:space="preserve">development of related external values, knowledge, and behavioral norms to meet the individual needs and characteristics </w:t>
      </w:r>
      <w:r>
        <w:rPr>
          <w:lang w:eastAsia="id-ID"/>
        </w:rPr>
        <w:t xml:space="preserve">( e.g. Maslow, 1970; </w:t>
      </w:r>
      <w:proofErr w:type="spellStart"/>
      <w:r>
        <w:rPr>
          <w:lang w:eastAsia="id-ID"/>
        </w:rPr>
        <w:t>Manz</w:t>
      </w:r>
      <w:proofErr w:type="spellEnd"/>
      <w:r>
        <w:rPr>
          <w:lang w:eastAsia="id-ID"/>
        </w:rPr>
        <w:t xml:space="preserve">, 1986; </w:t>
      </w:r>
      <w:proofErr w:type="spellStart"/>
      <w:r>
        <w:rPr>
          <w:lang w:eastAsia="id-ID"/>
        </w:rPr>
        <w:t>Manz</w:t>
      </w:r>
      <w:proofErr w:type="spellEnd"/>
      <w:r>
        <w:rPr>
          <w:lang w:eastAsia="id-ID"/>
        </w:rPr>
        <w:t xml:space="preserve"> &amp; Sims, 1990; </w:t>
      </w:r>
      <w:proofErr w:type="spellStart"/>
      <w:r>
        <w:rPr>
          <w:lang w:eastAsia="id-ID"/>
        </w:rPr>
        <w:t>Mok</w:t>
      </w:r>
      <w:proofErr w:type="spellEnd"/>
      <w:r>
        <w:rPr>
          <w:lang w:eastAsia="id-ID"/>
        </w:rPr>
        <w:t xml:space="preserve">, M. &amp;Pa Cheng, Y.C, 2001; Alderfer, 1972), dan </w:t>
      </w:r>
      <w:proofErr w:type="spellStart"/>
      <w:r>
        <w:rPr>
          <w:lang w:eastAsia="id-ID"/>
        </w:rPr>
        <w:t>berkaitan</w:t>
      </w:r>
      <w:proofErr w:type="spellEnd"/>
      <w:r>
        <w:rPr>
          <w:lang w:eastAsia="id-ID"/>
        </w:rPr>
        <w:t xml:space="preserve"> </w:t>
      </w:r>
      <w:proofErr w:type="spellStart"/>
      <w:r>
        <w:rPr>
          <w:lang w:eastAsia="id-ID"/>
        </w:rPr>
        <w:t>dengan</w:t>
      </w:r>
      <w:proofErr w:type="spellEnd"/>
      <w:r>
        <w:rPr>
          <w:lang w:eastAsia="id-ID"/>
        </w:rPr>
        <w:t xml:space="preserve"> </w:t>
      </w:r>
      <w:r>
        <w:rPr>
          <w:i/>
          <w:iCs/>
          <w:lang w:eastAsia="id-ID"/>
        </w:rPr>
        <w:t>“development of related values, knowledge, and behavioral norms from/to the local contexts”</w:t>
      </w:r>
      <w:r>
        <w:rPr>
          <w:lang w:eastAsia="id-ID"/>
        </w:rPr>
        <w:t xml:space="preserve"> (Kim, 1999; McGinn, N. F. (1996).) </w:t>
      </w:r>
      <w:proofErr w:type="spellStart"/>
      <w:r>
        <w:rPr>
          <w:lang w:eastAsia="id-ID"/>
        </w:rPr>
        <w:t>Aspek</w:t>
      </w:r>
      <w:proofErr w:type="spellEnd"/>
      <w:r>
        <w:rPr>
          <w:lang w:eastAsia="id-ID"/>
        </w:rPr>
        <w:t xml:space="preserve"> </w:t>
      </w:r>
      <w:proofErr w:type="spellStart"/>
      <w:r>
        <w:rPr>
          <w:lang w:eastAsia="id-ID"/>
        </w:rPr>
        <w:t>sosiokultural</w:t>
      </w:r>
      <w:proofErr w:type="spellEnd"/>
      <w:r>
        <w:rPr>
          <w:lang w:eastAsia="id-ID"/>
        </w:rPr>
        <w:t xml:space="preserve"> </w:t>
      </w:r>
      <w:proofErr w:type="spellStart"/>
      <w:r>
        <w:rPr>
          <w:lang w:eastAsia="id-ID"/>
        </w:rPr>
        <w:t>dalam</w:t>
      </w:r>
      <w:proofErr w:type="spellEnd"/>
      <w:r>
        <w:rPr>
          <w:lang w:eastAsia="id-ID"/>
        </w:rPr>
        <w:t xml:space="preserve"> </w:t>
      </w:r>
      <w:proofErr w:type="spellStart"/>
      <w:r>
        <w:rPr>
          <w:lang w:eastAsia="id-ID"/>
        </w:rPr>
        <w:t>bangsa</w:t>
      </w:r>
      <w:proofErr w:type="spellEnd"/>
      <w:r>
        <w:rPr>
          <w:lang w:eastAsia="id-ID"/>
        </w:rPr>
        <w:t xml:space="preserve"> Indonesia </w:t>
      </w:r>
      <w:proofErr w:type="spellStart"/>
      <w:r>
        <w:rPr>
          <w:lang w:eastAsia="id-ID"/>
        </w:rPr>
        <w:t>telah</w:t>
      </w:r>
      <w:proofErr w:type="spellEnd"/>
      <w:r>
        <w:rPr>
          <w:lang w:eastAsia="id-ID"/>
        </w:rPr>
        <w:t xml:space="preserve"> </w:t>
      </w:r>
      <w:proofErr w:type="spellStart"/>
      <w:r>
        <w:rPr>
          <w:lang w:eastAsia="id-ID"/>
        </w:rPr>
        <w:t>mewujudkan</w:t>
      </w:r>
      <w:proofErr w:type="spellEnd"/>
      <w:r>
        <w:rPr>
          <w:lang w:eastAsia="id-ID"/>
        </w:rPr>
        <w:t xml:space="preserve"> </w:t>
      </w:r>
      <w:proofErr w:type="spellStart"/>
      <w:r>
        <w:rPr>
          <w:lang w:eastAsia="id-ID"/>
        </w:rPr>
        <w:t>integritas</w:t>
      </w:r>
      <w:proofErr w:type="spellEnd"/>
      <w:r>
        <w:rPr>
          <w:lang w:eastAsia="id-ID"/>
        </w:rPr>
        <w:t xml:space="preserve"> </w:t>
      </w:r>
      <w:proofErr w:type="spellStart"/>
      <w:r>
        <w:rPr>
          <w:lang w:eastAsia="id-ID"/>
        </w:rPr>
        <w:t>bangsa</w:t>
      </w:r>
      <w:proofErr w:type="spellEnd"/>
      <w:r>
        <w:rPr>
          <w:lang w:eastAsia="id-ID"/>
        </w:rPr>
        <w:t xml:space="preserve"> yang </w:t>
      </w:r>
      <w:proofErr w:type="spellStart"/>
      <w:r>
        <w:rPr>
          <w:lang w:eastAsia="id-ID"/>
        </w:rPr>
        <w:t>beragam</w:t>
      </w:r>
      <w:proofErr w:type="spellEnd"/>
      <w:r>
        <w:rPr>
          <w:lang w:eastAsia="id-ID"/>
        </w:rPr>
        <w:t xml:space="preserve"> dan </w:t>
      </w:r>
      <w:proofErr w:type="spellStart"/>
      <w:r>
        <w:rPr>
          <w:lang w:eastAsia="id-ID"/>
        </w:rPr>
        <w:lastRenderedPageBreak/>
        <w:t>bermacam-macam</w:t>
      </w:r>
      <w:proofErr w:type="spellEnd"/>
      <w:r>
        <w:rPr>
          <w:lang w:eastAsia="id-ID"/>
        </w:rPr>
        <w:t xml:space="preserve">, </w:t>
      </w:r>
      <w:proofErr w:type="spellStart"/>
      <w:r>
        <w:rPr>
          <w:lang w:eastAsia="id-ID"/>
        </w:rPr>
        <w:t>diantaranya</w:t>
      </w:r>
      <w:proofErr w:type="spellEnd"/>
      <w:r>
        <w:rPr>
          <w:lang w:eastAsia="id-ID"/>
        </w:rPr>
        <w:t xml:space="preserve"> </w:t>
      </w:r>
      <w:proofErr w:type="spellStart"/>
      <w:r>
        <w:rPr>
          <w:lang w:eastAsia="id-ID"/>
        </w:rPr>
        <w:t>terdiri</w:t>
      </w:r>
      <w:proofErr w:type="spellEnd"/>
      <w:r>
        <w:rPr>
          <w:lang w:eastAsia="id-ID"/>
        </w:rPr>
        <w:t xml:space="preserve"> </w:t>
      </w:r>
      <w:proofErr w:type="spellStart"/>
      <w:r>
        <w:rPr>
          <w:lang w:eastAsia="id-ID"/>
        </w:rPr>
        <w:t>dari</w:t>
      </w:r>
      <w:proofErr w:type="spellEnd"/>
      <w:r>
        <w:rPr>
          <w:lang w:eastAsia="id-ID"/>
        </w:rPr>
        <w:t xml:space="preserve"> </w:t>
      </w:r>
      <w:proofErr w:type="spellStart"/>
      <w:r>
        <w:rPr>
          <w:lang w:eastAsia="id-ID"/>
        </w:rPr>
        <w:t>budaya-budaya</w:t>
      </w:r>
      <w:proofErr w:type="spellEnd"/>
      <w:r>
        <w:rPr>
          <w:lang w:eastAsia="id-ID"/>
        </w:rPr>
        <w:t xml:space="preserve"> </w:t>
      </w:r>
      <w:proofErr w:type="spellStart"/>
      <w:r>
        <w:rPr>
          <w:lang w:eastAsia="id-ID"/>
        </w:rPr>
        <w:t>etnisitas</w:t>
      </w:r>
      <w:proofErr w:type="spellEnd"/>
      <w:r>
        <w:rPr>
          <w:lang w:eastAsia="id-ID"/>
        </w:rPr>
        <w:t xml:space="preserve"> </w:t>
      </w:r>
      <w:proofErr w:type="spellStart"/>
      <w:r>
        <w:rPr>
          <w:lang w:eastAsia="id-ID"/>
        </w:rPr>
        <w:t>nasional</w:t>
      </w:r>
      <w:proofErr w:type="spellEnd"/>
      <w:r>
        <w:rPr>
          <w:lang w:eastAsia="id-ID"/>
        </w:rPr>
        <w:t xml:space="preserve">, </w:t>
      </w:r>
      <w:proofErr w:type="spellStart"/>
      <w:r>
        <w:rPr>
          <w:lang w:eastAsia="id-ID"/>
        </w:rPr>
        <w:t>dengan</w:t>
      </w:r>
      <w:proofErr w:type="spellEnd"/>
      <w:r>
        <w:rPr>
          <w:lang w:eastAsia="id-ID"/>
        </w:rPr>
        <w:t xml:space="preserve"> </w:t>
      </w:r>
      <w:proofErr w:type="spellStart"/>
      <w:r>
        <w:rPr>
          <w:lang w:eastAsia="id-ID"/>
        </w:rPr>
        <w:t>demikian</w:t>
      </w:r>
      <w:proofErr w:type="spellEnd"/>
      <w:r>
        <w:rPr>
          <w:lang w:eastAsia="id-ID"/>
        </w:rPr>
        <w:t xml:space="preserve"> </w:t>
      </w:r>
      <w:proofErr w:type="spellStart"/>
      <w:r>
        <w:rPr>
          <w:lang w:eastAsia="id-ID"/>
        </w:rPr>
        <w:t>hal</w:t>
      </w:r>
      <w:proofErr w:type="spellEnd"/>
      <w:r>
        <w:rPr>
          <w:lang w:eastAsia="id-ID"/>
        </w:rPr>
        <w:t xml:space="preserve"> </w:t>
      </w:r>
      <w:proofErr w:type="spellStart"/>
      <w:r>
        <w:rPr>
          <w:lang w:eastAsia="id-ID"/>
        </w:rPr>
        <w:t>tersebut</w:t>
      </w:r>
      <w:proofErr w:type="spellEnd"/>
      <w:r>
        <w:rPr>
          <w:lang w:eastAsia="id-ID"/>
        </w:rPr>
        <w:t xml:space="preserve"> </w:t>
      </w:r>
      <w:proofErr w:type="spellStart"/>
      <w:r>
        <w:rPr>
          <w:lang w:eastAsia="id-ID"/>
        </w:rPr>
        <w:t>menurut</w:t>
      </w:r>
      <w:proofErr w:type="spellEnd"/>
      <w:r>
        <w:rPr>
          <w:lang w:eastAsia="id-ID"/>
        </w:rPr>
        <w:t xml:space="preserve"> </w:t>
      </w:r>
      <w:proofErr w:type="spellStart"/>
      <w:r>
        <w:rPr>
          <w:lang w:eastAsia="id-ID"/>
        </w:rPr>
        <w:t>peneliti</w:t>
      </w:r>
      <w:proofErr w:type="spellEnd"/>
      <w:r>
        <w:rPr>
          <w:lang w:eastAsia="id-ID"/>
        </w:rPr>
        <w:t xml:space="preserve"> </w:t>
      </w:r>
      <w:proofErr w:type="spellStart"/>
      <w:r>
        <w:rPr>
          <w:lang w:eastAsia="id-ID"/>
        </w:rPr>
        <w:t>dapat</w:t>
      </w:r>
      <w:proofErr w:type="spellEnd"/>
      <w:r>
        <w:rPr>
          <w:lang w:eastAsia="id-ID"/>
        </w:rPr>
        <w:t xml:space="preserve"> </w:t>
      </w:r>
      <w:proofErr w:type="spellStart"/>
      <w:r>
        <w:rPr>
          <w:lang w:eastAsia="id-ID"/>
        </w:rPr>
        <w:t>berubah</w:t>
      </w:r>
      <w:proofErr w:type="spellEnd"/>
      <w:r>
        <w:rPr>
          <w:lang w:eastAsia="id-ID"/>
        </w:rPr>
        <w:t xml:space="preserve"> </w:t>
      </w:r>
      <w:proofErr w:type="spellStart"/>
      <w:r>
        <w:rPr>
          <w:lang w:eastAsia="id-ID"/>
        </w:rPr>
        <w:t>menjadi</w:t>
      </w:r>
      <w:proofErr w:type="spellEnd"/>
      <w:r>
        <w:rPr>
          <w:lang w:eastAsia="id-ID"/>
        </w:rPr>
        <w:t xml:space="preserve"> </w:t>
      </w:r>
      <w:proofErr w:type="spellStart"/>
      <w:r>
        <w:rPr>
          <w:lang w:eastAsia="id-ID"/>
        </w:rPr>
        <w:t>budaya</w:t>
      </w:r>
      <w:proofErr w:type="spellEnd"/>
      <w:r>
        <w:rPr>
          <w:lang w:eastAsia="id-ID"/>
        </w:rPr>
        <w:t xml:space="preserve"> yang </w:t>
      </w:r>
      <w:proofErr w:type="spellStart"/>
      <w:r>
        <w:rPr>
          <w:lang w:eastAsia="id-ID"/>
        </w:rPr>
        <w:t>dapat</w:t>
      </w:r>
      <w:proofErr w:type="spellEnd"/>
      <w:r>
        <w:rPr>
          <w:lang w:eastAsia="id-ID"/>
        </w:rPr>
        <w:t xml:space="preserve"> </w:t>
      </w:r>
      <w:proofErr w:type="spellStart"/>
      <w:r>
        <w:rPr>
          <w:lang w:eastAsia="id-ID"/>
        </w:rPr>
        <w:t>merekatkan</w:t>
      </w:r>
      <w:proofErr w:type="spellEnd"/>
      <w:r>
        <w:rPr>
          <w:lang w:eastAsia="id-ID"/>
        </w:rPr>
        <w:t xml:space="preserve"> </w:t>
      </w:r>
      <w:proofErr w:type="spellStart"/>
      <w:r>
        <w:rPr>
          <w:lang w:eastAsia="id-ID"/>
        </w:rPr>
        <w:t>perbedaan</w:t>
      </w:r>
      <w:proofErr w:type="spellEnd"/>
      <w:r>
        <w:rPr>
          <w:lang w:eastAsia="id-ID"/>
        </w:rPr>
        <w:t xml:space="preserve"> </w:t>
      </w:r>
      <w:proofErr w:type="spellStart"/>
      <w:r>
        <w:rPr>
          <w:lang w:eastAsia="id-ID"/>
        </w:rPr>
        <w:t>sebagai</w:t>
      </w:r>
      <w:proofErr w:type="spellEnd"/>
      <w:r>
        <w:rPr>
          <w:lang w:eastAsia="id-ID"/>
        </w:rPr>
        <w:t xml:space="preserve"> salah </w:t>
      </w:r>
      <w:proofErr w:type="spellStart"/>
      <w:r>
        <w:rPr>
          <w:lang w:eastAsia="id-ID"/>
        </w:rPr>
        <w:t>satu</w:t>
      </w:r>
      <w:proofErr w:type="spellEnd"/>
      <w:r>
        <w:rPr>
          <w:lang w:eastAsia="id-ID"/>
        </w:rPr>
        <w:t xml:space="preserve"> </w:t>
      </w:r>
      <w:proofErr w:type="spellStart"/>
      <w:r>
        <w:rPr>
          <w:lang w:eastAsia="id-ID"/>
        </w:rPr>
        <w:t>alternatif</w:t>
      </w:r>
      <w:proofErr w:type="spellEnd"/>
      <w:r>
        <w:rPr>
          <w:lang w:eastAsia="id-ID"/>
        </w:rPr>
        <w:t xml:space="preserve"> </w:t>
      </w:r>
      <w:proofErr w:type="spellStart"/>
      <w:r>
        <w:rPr>
          <w:lang w:eastAsia="id-ID"/>
        </w:rPr>
        <w:t>untuk</w:t>
      </w:r>
      <w:proofErr w:type="spellEnd"/>
      <w:r>
        <w:rPr>
          <w:lang w:eastAsia="id-ID"/>
        </w:rPr>
        <w:t xml:space="preserve"> </w:t>
      </w:r>
      <w:proofErr w:type="spellStart"/>
      <w:r>
        <w:rPr>
          <w:lang w:eastAsia="id-ID"/>
        </w:rPr>
        <w:t>membangun</w:t>
      </w:r>
      <w:proofErr w:type="spellEnd"/>
      <w:r>
        <w:rPr>
          <w:lang w:eastAsia="id-ID"/>
        </w:rPr>
        <w:t xml:space="preserve"> </w:t>
      </w:r>
      <w:proofErr w:type="spellStart"/>
      <w:r>
        <w:rPr>
          <w:lang w:eastAsia="id-ID"/>
        </w:rPr>
        <w:t>aspek</w:t>
      </w:r>
      <w:proofErr w:type="spellEnd"/>
      <w:r>
        <w:rPr>
          <w:lang w:eastAsia="id-ID"/>
        </w:rPr>
        <w:t xml:space="preserve"> </w:t>
      </w:r>
      <w:proofErr w:type="spellStart"/>
      <w:r>
        <w:rPr>
          <w:lang w:eastAsia="id-ID"/>
        </w:rPr>
        <w:t>pendidikan</w:t>
      </w:r>
      <w:proofErr w:type="spellEnd"/>
      <w:r>
        <w:rPr>
          <w:lang w:eastAsia="id-ID"/>
        </w:rPr>
        <w:t xml:space="preserve"> </w:t>
      </w:r>
      <w:proofErr w:type="spellStart"/>
      <w:r>
        <w:rPr>
          <w:lang w:eastAsia="id-ID"/>
        </w:rPr>
        <w:t>kewarganegaraan</w:t>
      </w:r>
      <w:proofErr w:type="spellEnd"/>
      <w:r>
        <w:rPr>
          <w:lang w:eastAsia="id-ID"/>
        </w:rPr>
        <w:t>.</w:t>
      </w:r>
    </w:p>
    <w:p w14:paraId="72B57CD9" w14:textId="152794C1" w:rsidR="00BB6F29" w:rsidRDefault="00BB6F29" w:rsidP="00BB6F29">
      <w:pPr>
        <w:ind w:firstLine="567"/>
        <w:jc w:val="both"/>
        <w:rPr>
          <w:lang w:eastAsia="id-ID"/>
        </w:rPr>
      </w:pPr>
      <w:r>
        <w:rPr>
          <w:lang w:eastAsia="id-ID"/>
        </w:rPr>
        <w:t xml:space="preserve">Kajian </w:t>
      </w:r>
      <w:proofErr w:type="spellStart"/>
      <w:r>
        <w:rPr>
          <w:lang w:eastAsia="id-ID"/>
        </w:rPr>
        <w:t>tentang</w:t>
      </w:r>
      <w:proofErr w:type="spellEnd"/>
      <w:r>
        <w:rPr>
          <w:lang w:eastAsia="id-ID"/>
        </w:rPr>
        <w:t xml:space="preserve"> </w:t>
      </w:r>
      <w:proofErr w:type="spellStart"/>
      <w:r>
        <w:rPr>
          <w:lang w:eastAsia="id-ID"/>
        </w:rPr>
        <w:t>pemikiran</w:t>
      </w:r>
      <w:proofErr w:type="spellEnd"/>
      <w:r>
        <w:rPr>
          <w:lang w:eastAsia="id-ID"/>
        </w:rPr>
        <w:t xml:space="preserve"> </w:t>
      </w:r>
      <w:proofErr w:type="spellStart"/>
      <w:r>
        <w:rPr>
          <w:lang w:eastAsia="id-ID"/>
        </w:rPr>
        <w:t>politik</w:t>
      </w:r>
      <w:proofErr w:type="spellEnd"/>
      <w:r>
        <w:rPr>
          <w:lang w:eastAsia="id-ID"/>
        </w:rPr>
        <w:t xml:space="preserve"> </w:t>
      </w:r>
      <w:proofErr w:type="spellStart"/>
      <w:r>
        <w:rPr>
          <w:lang w:eastAsia="id-ID"/>
        </w:rPr>
        <w:t>lokal</w:t>
      </w:r>
      <w:proofErr w:type="spellEnd"/>
      <w:r>
        <w:rPr>
          <w:lang w:eastAsia="id-ID"/>
        </w:rPr>
        <w:t xml:space="preserve"> </w:t>
      </w:r>
      <w:proofErr w:type="spellStart"/>
      <w:r>
        <w:rPr>
          <w:lang w:eastAsia="id-ID"/>
        </w:rPr>
        <w:t>diharapkan</w:t>
      </w:r>
      <w:proofErr w:type="spellEnd"/>
      <w:r>
        <w:rPr>
          <w:lang w:eastAsia="id-ID"/>
        </w:rPr>
        <w:t xml:space="preserve"> </w:t>
      </w:r>
      <w:proofErr w:type="spellStart"/>
      <w:r>
        <w:rPr>
          <w:lang w:eastAsia="id-ID"/>
        </w:rPr>
        <w:t>dapat</w:t>
      </w:r>
      <w:proofErr w:type="spellEnd"/>
      <w:r>
        <w:rPr>
          <w:lang w:eastAsia="id-ID"/>
        </w:rPr>
        <w:t xml:space="preserve"> </w:t>
      </w:r>
      <w:proofErr w:type="spellStart"/>
      <w:r>
        <w:rPr>
          <w:lang w:eastAsia="id-ID"/>
        </w:rPr>
        <w:t>menumbuhkan</w:t>
      </w:r>
      <w:proofErr w:type="spellEnd"/>
      <w:r>
        <w:rPr>
          <w:lang w:eastAsia="id-ID"/>
        </w:rPr>
        <w:t xml:space="preserve"> </w:t>
      </w:r>
      <w:proofErr w:type="spellStart"/>
      <w:r>
        <w:rPr>
          <w:lang w:eastAsia="id-ID"/>
        </w:rPr>
        <w:t>kemampuan</w:t>
      </w:r>
      <w:proofErr w:type="spellEnd"/>
      <w:r>
        <w:rPr>
          <w:lang w:eastAsia="id-ID"/>
        </w:rPr>
        <w:t xml:space="preserve"> </w:t>
      </w:r>
      <w:proofErr w:type="spellStart"/>
      <w:r>
        <w:rPr>
          <w:lang w:eastAsia="id-ID"/>
        </w:rPr>
        <w:t>setiap</w:t>
      </w:r>
      <w:proofErr w:type="spellEnd"/>
      <w:r>
        <w:rPr>
          <w:lang w:eastAsia="id-ID"/>
        </w:rPr>
        <w:t xml:space="preserve"> wilayah </w:t>
      </w:r>
      <w:proofErr w:type="spellStart"/>
      <w:r>
        <w:rPr>
          <w:lang w:eastAsia="id-ID"/>
        </w:rPr>
        <w:t>untuk</w:t>
      </w:r>
      <w:proofErr w:type="spellEnd"/>
      <w:r>
        <w:rPr>
          <w:lang w:eastAsia="id-ID"/>
        </w:rPr>
        <w:t xml:space="preserve"> </w:t>
      </w:r>
      <w:proofErr w:type="spellStart"/>
      <w:r>
        <w:rPr>
          <w:lang w:eastAsia="id-ID"/>
        </w:rPr>
        <w:t>mendorong</w:t>
      </w:r>
      <w:proofErr w:type="spellEnd"/>
      <w:r>
        <w:rPr>
          <w:lang w:eastAsia="id-ID"/>
        </w:rPr>
        <w:t xml:space="preserve"> </w:t>
      </w:r>
      <w:proofErr w:type="spellStart"/>
      <w:r>
        <w:rPr>
          <w:lang w:eastAsia="id-ID"/>
        </w:rPr>
        <w:t>tumbuhnya</w:t>
      </w:r>
      <w:proofErr w:type="spellEnd"/>
      <w:r>
        <w:rPr>
          <w:lang w:eastAsia="id-ID"/>
        </w:rPr>
        <w:t xml:space="preserve"> </w:t>
      </w:r>
      <w:proofErr w:type="spellStart"/>
      <w:r>
        <w:rPr>
          <w:lang w:eastAsia="id-ID"/>
        </w:rPr>
        <w:t>kemandirian</w:t>
      </w:r>
      <w:proofErr w:type="spellEnd"/>
      <w:r>
        <w:rPr>
          <w:lang w:eastAsia="id-ID"/>
        </w:rPr>
        <w:t xml:space="preserve"> wilayah </w:t>
      </w:r>
      <w:proofErr w:type="spellStart"/>
      <w:r>
        <w:rPr>
          <w:lang w:eastAsia="id-ID"/>
        </w:rPr>
        <w:t>atau</w:t>
      </w:r>
      <w:proofErr w:type="spellEnd"/>
      <w:r>
        <w:rPr>
          <w:lang w:eastAsia="id-ID"/>
        </w:rPr>
        <w:t xml:space="preserve"> </w:t>
      </w:r>
      <w:proofErr w:type="spellStart"/>
      <w:r>
        <w:rPr>
          <w:lang w:eastAsia="id-ID"/>
        </w:rPr>
        <w:t>kemandirian</w:t>
      </w:r>
      <w:proofErr w:type="spellEnd"/>
      <w:r>
        <w:rPr>
          <w:lang w:eastAsia="id-ID"/>
        </w:rPr>
        <w:t xml:space="preserve"> </w:t>
      </w:r>
      <w:proofErr w:type="spellStart"/>
      <w:r>
        <w:rPr>
          <w:lang w:eastAsia="id-ID"/>
        </w:rPr>
        <w:t>lokal</w:t>
      </w:r>
      <w:proofErr w:type="spellEnd"/>
      <w:r>
        <w:rPr>
          <w:lang w:eastAsia="id-ID"/>
        </w:rPr>
        <w:t xml:space="preserve">. </w:t>
      </w:r>
      <w:proofErr w:type="spellStart"/>
      <w:r>
        <w:rPr>
          <w:lang w:eastAsia="id-ID"/>
        </w:rPr>
        <w:t>Mengembangkan</w:t>
      </w:r>
      <w:proofErr w:type="spellEnd"/>
      <w:r>
        <w:rPr>
          <w:lang w:eastAsia="id-ID"/>
        </w:rPr>
        <w:t xml:space="preserve"> </w:t>
      </w:r>
      <w:proofErr w:type="spellStart"/>
      <w:r>
        <w:rPr>
          <w:lang w:eastAsia="id-ID"/>
        </w:rPr>
        <w:t>seluruh</w:t>
      </w:r>
      <w:proofErr w:type="spellEnd"/>
      <w:r>
        <w:rPr>
          <w:lang w:eastAsia="id-ID"/>
        </w:rPr>
        <w:t xml:space="preserve"> </w:t>
      </w:r>
      <w:proofErr w:type="spellStart"/>
      <w:r>
        <w:rPr>
          <w:lang w:eastAsia="id-ID"/>
        </w:rPr>
        <w:t>sumber</w:t>
      </w:r>
      <w:proofErr w:type="spellEnd"/>
      <w:r>
        <w:rPr>
          <w:lang w:eastAsia="id-ID"/>
        </w:rPr>
        <w:t xml:space="preserve"> </w:t>
      </w:r>
      <w:proofErr w:type="spellStart"/>
      <w:r>
        <w:rPr>
          <w:lang w:eastAsia="id-ID"/>
        </w:rPr>
        <w:t>daya</w:t>
      </w:r>
      <w:proofErr w:type="spellEnd"/>
      <w:r>
        <w:rPr>
          <w:lang w:eastAsia="id-ID"/>
        </w:rPr>
        <w:t xml:space="preserve">, </w:t>
      </w:r>
      <w:proofErr w:type="spellStart"/>
      <w:r>
        <w:rPr>
          <w:lang w:eastAsia="id-ID"/>
        </w:rPr>
        <w:t>pengetahuan</w:t>
      </w:r>
      <w:proofErr w:type="spellEnd"/>
      <w:r>
        <w:rPr>
          <w:lang w:eastAsia="id-ID"/>
        </w:rPr>
        <w:t xml:space="preserve"> dan </w:t>
      </w:r>
      <w:proofErr w:type="spellStart"/>
      <w:r>
        <w:rPr>
          <w:lang w:eastAsia="id-ID"/>
        </w:rPr>
        <w:t>kemampuan</w:t>
      </w:r>
      <w:proofErr w:type="spellEnd"/>
      <w:r>
        <w:rPr>
          <w:lang w:eastAsia="id-ID"/>
        </w:rPr>
        <w:t xml:space="preserve">, </w:t>
      </w:r>
      <w:proofErr w:type="spellStart"/>
      <w:r>
        <w:rPr>
          <w:lang w:eastAsia="id-ID"/>
        </w:rPr>
        <w:t>pendayaagunaan</w:t>
      </w:r>
      <w:proofErr w:type="spellEnd"/>
      <w:r>
        <w:rPr>
          <w:lang w:eastAsia="id-ID"/>
        </w:rPr>
        <w:t xml:space="preserve"> </w:t>
      </w:r>
      <w:r>
        <w:rPr>
          <w:i/>
          <w:iCs/>
          <w:lang w:eastAsia="id-ID"/>
        </w:rPr>
        <w:t>local genius</w:t>
      </w:r>
      <w:r>
        <w:rPr>
          <w:lang w:eastAsia="id-ID"/>
        </w:rPr>
        <w:t xml:space="preserve"> </w:t>
      </w:r>
      <w:proofErr w:type="spellStart"/>
      <w:r>
        <w:rPr>
          <w:lang w:eastAsia="id-ID"/>
        </w:rPr>
        <w:t>dengan</w:t>
      </w:r>
      <w:proofErr w:type="spellEnd"/>
      <w:r>
        <w:rPr>
          <w:lang w:eastAsia="id-ID"/>
        </w:rPr>
        <w:t xml:space="preserve"> </w:t>
      </w:r>
      <w:proofErr w:type="spellStart"/>
      <w:r>
        <w:rPr>
          <w:lang w:eastAsia="id-ID"/>
        </w:rPr>
        <w:t>kearifan</w:t>
      </w:r>
      <w:proofErr w:type="spellEnd"/>
      <w:r>
        <w:rPr>
          <w:lang w:eastAsia="id-ID"/>
        </w:rPr>
        <w:t xml:space="preserve"> </w:t>
      </w:r>
      <w:proofErr w:type="spellStart"/>
      <w:r>
        <w:rPr>
          <w:lang w:eastAsia="id-ID"/>
        </w:rPr>
        <w:t>lokalnya</w:t>
      </w:r>
      <w:proofErr w:type="spellEnd"/>
      <w:r>
        <w:rPr>
          <w:lang w:eastAsia="id-ID"/>
        </w:rPr>
        <w:t xml:space="preserve"> </w:t>
      </w:r>
      <w:proofErr w:type="spellStart"/>
      <w:r>
        <w:rPr>
          <w:lang w:eastAsia="id-ID"/>
        </w:rPr>
        <w:t>merupakan</w:t>
      </w:r>
      <w:proofErr w:type="spellEnd"/>
      <w:r>
        <w:rPr>
          <w:lang w:eastAsia="id-ID"/>
        </w:rPr>
        <w:t xml:space="preserve"> </w:t>
      </w:r>
      <w:proofErr w:type="spellStart"/>
      <w:r>
        <w:rPr>
          <w:lang w:eastAsia="id-ID"/>
        </w:rPr>
        <w:t>sumber</w:t>
      </w:r>
      <w:proofErr w:type="spellEnd"/>
      <w:r>
        <w:rPr>
          <w:lang w:eastAsia="id-ID"/>
        </w:rPr>
        <w:t xml:space="preserve"> </w:t>
      </w:r>
      <w:proofErr w:type="spellStart"/>
      <w:r>
        <w:rPr>
          <w:lang w:eastAsia="id-ID"/>
        </w:rPr>
        <w:t>dari</w:t>
      </w:r>
      <w:proofErr w:type="spellEnd"/>
      <w:r>
        <w:rPr>
          <w:lang w:eastAsia="id-ID"/>
        </w:rPr>
        <w:t xml:space="preserve"> </w:t>
      </w:r>
      <w:proofErr w:type="spellStart"/>
      <w:r>
        <w:rPr>
          <w:lang w:eastAsia="id-ID"/>
        </w:rPr>
        <w:t>akumulasi</w:t>
      </w:r>
      <w:proofErr w:type="spellEnd"/>
      <w:r>
        <w:rPr>
          <w:lang w:eastAsia="id-ID"/>
        </w:rPr>
        <w:t xml:space="preserve"> </w:t>
      </w:r>
      <w:proofErr w:type="spellStart"/>
      <w:r>
        <w:rPr>
          <w:lang w:eastAsia="id-ID"/>
        </w:rPr>
        <w:t>pengetahuan</w:t>
      </w:r>
      <w:proofErr w:type="spellEnd"/>
      <w:r>
        <w:rPr>
          <w:lang w:eastAsia="id-ID"/>
        </w:rPr>
        <w:t xml:space="preserve"> dan </w:t>
      </w:r>
      <w:proofErr w:type="spellStart"/>
      <w:r>
        <w:rPr>
          <w:lang w:eastAsia="id-ID"/>
        </w:rPr>
        <w:t>pengalaman</w:t>
      </w:r>
      <w:proofErr w:type="spellEnd"/>
      <w:r>
        <w:rPr>
          <w:lang w:eastAsia="id-ID"/>
        </w:rPr>
        <w:t xml:space="preserve"> </w:t>
      </w:r>
      <w:proofErr w:type="spellStart"/>
      <w:r>
        <w:rPr>
          <w:lang w:eastAsia="id-ID"/>
        </w:rPr>
        <w:t>kultural</w:t>
      </w:r>
      <w:proofErr w:type="spellEnd"/>
      <w:r>
        <w:rPr>
          <w:lang w:eastAsia="id-ID"/>
        </w:rPr>
        <w:t xml:space="preserve"> </w:t>
      </w:r>
      <w:proofErr w:type="spellStart"/>
      <w:r>
        <w:rPr>
          <w:lang w:eastAsia="id-ID"/>
        </w:rPr>
        <w:t>dalam</w:t>
      </w:r>
      <w:proofErr w:type="spellEnd"/>
      <w:r>
        <w:rPr>
          <w:lang w:eastAsia="id-ID"/>
        </w:rPr>
        <w:t xml:space="preserve"> </w:t>
      </w:r>
      <w:proofErr w:type="spellStart"/>
      <w:r>
        <w:rPr>
          <w:lang w:eastAsia="id-ID"/>
        </w:rPr>
        <w:t>rangka</w:t>
      </w:r>
      <w:proofErr w:type="spellEnd"/>
      <w:r>
        <w:rPr>
          <w:lang w:eastAsia="id-ID"/>
        </w:rPr>
        <w:t xml:space="preserve"> </w:t>
      </w:r>
      <w:proofErr w:type="spellStart"/>
      <w:r>
        <w:rPr>
          <w:lang w:eastAsia="id-ID"/>
        </w:rPr>
        <w:t>kehidupan</w:t>
      </w:r>
      <w:proofErr w:type="spellEnd"/>
      <w:r>
        <w:rPr>
          <w:lang w:eastAsia="id-ID"/>
        </w:rPr>
        <w:t xml:space="preserve"> </w:t>
      </w:r>
      <w:proofErr w:type="spellStart"/>
      <w:r>
        <w:rPr>
          <w:lang w:eastAsia="id-ID"/>
        </w:rPr>
        <w:t>bersama</w:t>
      </w:r>
      <w:proofErr w:type="spellEnd"/>
      <w:r>
        <w:rPr>
          <w:lang w:eastAsia="id-ID"/>
        </w:rPr>
        <w:t xml:space="preserve"> </w:t>
      </w:r>
      <w:proofErr w:type="spellStart"/>
      <w:r>
        <w:rPr>
          <w:lang w:eastAsia="id-ID"/>
        </w:rPr>
        <w:t>secara</w:t>
      </w:r>
      <w:proofErr w:type="spellEnd"/>
      <w:r>
        <w:rPr>
          <w:lang w:eastAsia="id-ID"/>
        </w:rPr>
        <w:t xml:space="preserve"> </w:t>
      </w:r>
      <w:proofErr w:type="spellStart"/>
      <w:r>
        <w:rPr>
          <w:lang w:eastAsia="id-ID"/>
        </w:rPr>
        <w:t>nasional</w:t>
      </w:r>
      <w:proofErr w:type="spellEnd"/>
      <w:r>
        <w:rPr>
          <w:lang w:eastAsia="id-ID"/>
        </w:rPr>
        <w:t xml:space="preserve"> yang </w:t>
      </w:r>
      <w:proofErr w:type="spellStart"/>
      <w:r>
        <w:rPr>
          <w:lang w:eastAsia="id-ID"/>
        </w:rPr>
        <w:t>harus</w:t>
      </w:r>
      <w:proofErr w:type="spellEnd"/>
      <w:r>
        <w:rPr>
          <w:lang w:eastAsia="id-ID"/>
        </w:rPr>
        <w:t xml:space="preserve"> </w:t>
      </w:r>
      <w:proofErr w:type="spellStart"/>
      <w:r>
        <w:rPr>
          <w:lang w:eastAsia="id-ID"/>
        </w:rPr>
        <w:t>ditransformasikan</w:t>
      </w:r>
      <w:proofErr w:type="spellEnd"/>
      <w:r>
        <w:rPr>
          <w:lang w:eastAsia="id-ID"/>
        </w:rPr>
        <w:t xml:space="preserve"> </w:t>
      </w:r>
      <w:proofErr w:type="spellStart"/>
      <w:r>
        <w:rPr>
          <w:lang w:eastAsia="id-ID"/>
        </w:rPr>
        <w:t>sebagai</w:t>
      </w:r>
      <w:proofErr w:type="spellEnd"/>
      <w:r>
        <w:rPr>
          <w:lang w:eastAsia="id-ID"/>
        </w:rPr>
        <w:t xml:space="preserve"> </w:t>
      </w:r>
      <w:proofErr w:type="spellStart"/>
      <w:r>
        <w:rPr>
          <w:lang w:eastAsia="id-ID"/>
        </w:rPr>
        <w:t>kearifan</w:t>
      </w:r>
      <w:proofErr w:type="spellEnd"/>
      <w:r>
        <w:rPr>
          <w:lang w:eastAsia="id-ID"/>
        </w:rPr>
        <w:t xml:space="preserve"> </w:t>
      </w:r>
      <w:proofErr w:type="spellStart"/>
      <w:r>
        <w:rPr>
          <w:lang w:eastAsia="id-ID"/>
        </w:rPr>
        <w:t>nasional</w:t>
      </w:r>
      <w:proofErr w:type="spellEnd"/>
      <w:r>
        <w:rPr>
          <w:lang w:eastAsia="id-ID"/>
        </w:rPr>
        <w:t xml:space="preserve"> dan </w:t>
      </w:r>
      <w:proofErr w:type="spellStart"/>
      <w:r>
        <w:rPr>
          <w:lang w:eastAsia="id-ID"/>
        </w:rPr>
        <w:t>diarahkan</w:t>
      </w:r>
      <w:proofErr w:type="spellEnd"/>
      <w:r>
        <w:rPr>
          <w:lang w:eastAsia="id-ID"/>
        </w:rPr>
        <w:t xml:space="preserve"> </w:t>
      </w:r>
      <w:proofErr w:type="spellStart"/>
      <w:r>
        <w:rPr>
          <w:lang w:eastAsia="id-ID"/>
        </w:rPr>
        <w:t>untuk</w:t>
      </w:r>
      <w:proofErr w:type="spellEnd"/>
      <w:r>
        <w:rPr>
          <w:lang w:eastAsia="id-ID"/>
        </w:rPr>
        <w:t xml:space="preserve"> </w:t>
      </w:r>
      <w:proofErr w:type="spellStart"/>
      <w:r>
        <w:rPr>
          <w:lang w:eastAsia="id-ID"/>
        </w:rPr>
        <w:t>kepentingan</w:t>
      </w:r>
      <w:proofErr w:type="spellEnd"/>
      <w:r>
        <w:rPr>
          <w:lang w:eastAsia="id-ID"/>
        </w:rPr>
        <w:t xml:space="preserve"> </w:t>
      </w:r>
      <w:proofErr w:type="spellStart"/>
      <w:r>
        <w:rPr>
          <w:lang w:eastAsia="id-ID"/>
        </w:rPr>
        <w:t>pemeliharaan</w:t>
      </w:r>
      <w:proofErr w:type="spellEnd"/>
      <w:r>
        <w:rPr>
          <w:lang w:eastAsia="id-ID"/>
        </w:rPr>
        <w:t xml:space="preserve"> </w:t>
      </w:r>
      <w:proofErr w:type="spellStart"/>
      <w:r>
        <w:rPr>
          <w:lang w:eastAsia="id-ID"/>
        </w:rPr>
        <w:t>persatuan</w:t>
      </w:r>
      <w:proofErr w:type="spellEnd"/>
      <w:r>
        <w:rPr>
          <w:lang w:eastAsia="id-ID"/>
        </w:rPr>
        <w:t xml:space="preserve"> </w:t>
      </w:r>
      <w:proofErr w:type="spellStart"/>
      <w:r>
        <w:rPr>
          <w:lang w:eastAsia="id-ID"/>
        </w:rPr>
        <w:t>nasional</w:t>
      </w:r>
      <w:proofErr w:type="spellEnd"/>
      <w:r>
        <w:rPr>
          <w:lang w:eastAsia="id-ID"/>
        </w:rPr>
        <w:t xml:space="preserve"> (</w:t>
      </w:r>
      <w:proofErr w:type="spellStart"/>
      <w:r>
        <w:rPr>
          <w:lang w:eastAsia="id-ID"/>
        </w:rPr>
        <w:t>R</w:t>
      </w:r>
      <w:r w:rsidR="00927F57">
        <w:rPr>
          <w:lang w:eastAsia="id-ID"/>
        </w:rPr>
        <w:t>ia</w:t>
      </w:r>
      <w:r>
        <w:rPr>
          <w:lang w:eastAsia="id-ID"/>
        </w:rPr>
        <w:t>d</w:t>
      </w:r>
      <w:r w:rsidR="00927F57">
        <w:rPr>
          <w:lang w:eastAsia="id-ID"/>
        </w:rPr>
        <w:t>y</w:t>
      </w:r>
      <w:proofErr w:type="spellEnd"/>
      <w:r>
        <w:rPr>
          <w:lang w:eastAsia="id-ID"/>
        </w:rPr>
        <w:t xml:space="preserve"> A. </w:t>
      </w:r>
      <w:proofErr w:type="spellStart"/>
      <w:r>
        <w:rPr>
          <w:lang w:eastAsia="id-ID"/>
        </w:rPr>
        <w:t>Gany</w:t>
      </w:r>
      <w:proofErr w:type="spellEnd"/>
      <w:r>
        <w:rPr>
          <w:lang w:eastAsia="id-ID"/>
        </w:rPr>
        <w:t>, 2001).</w:t>
      </w:r>
    </w:p>
    <w:p w14:paraId="588D88DF" w14:textId="7CF8313B" w:rsidR="00BB6F29" w:rsidRDefault="00BB6F29" w:rsidP="00A6317E">
      <w:pPr>
        <w:ind w:firstLine="567"/>
        <w:jc w:val="both"/>
        <w:rPr>
          <w:lang w:eastAsia="id-ID"/>
        </w:rPr>
      </w:pPr>
      <w:proofErr w:type="spellStart"/>
      <w:r>
        <w:rPr>
          <w:lang w:eastAsia="id-ID"/>
        </w:rPr>
        <w:t>Dengan</w:t>
      </w:r>
      <w:proofErr w:type="spellEnd"/>
      <w:r>
        <w:rPr>
          <w:lang w:eastAsia="id-ID"/>
        </w:rPr>
        <w:t xml:space="preserve"> </w:t>
      </w:r>
      <w:proofErr w:type="spellStart"/>
      <w:r>
        <w:rPr>
          <w:lang w:eastAsia="id-ID"/>
        </w:rPr>
        <w:t>mengkaji</w:t>
      </w:r>
      <w:proofErr w:type="spellEnd"/>
      <w:r>
        <w:rPr>
          <w:lang w:eastAsia="id-ID"/>
        </w:rPr>
        <w:t xml:space="preserve"> </w:t>
      </w:r>
      <w:proofErr w:type="spellStart"/>
      <w:r>
        <w:rPr>
          <w:lang w:eastAsia="id-ID"/>
        </w:rPr>
        <w:t>pemikiran</w:t>
      </w:r>
      <w:proofErr w:type="spellEnd"/>
      <w:r>
        <w:rPr>
          <w:lang w:eastAsia="id-ID"/>
        </w:rPr>
        <w:t xml:space="preserve"> </w:t>
      </w:r>
      <w:proofErr w:type="spellStart"/>
      <w:r>
        <w:rPr>
          <w:lang w:eastAsia="id-ID"/>
        </w:rPr>
        <w:t>politik</w:t>
      </w:r>
      <w:proofErr w:type="spellEnd"/>
      <w:r>
        <w:rPr>
          <w:lang w:eastAsia="id-ID"/>
        </w:rPr>
        <w:t xml:space="preserve"> </w:t>
      </w:r>
      <w:proofErr w:type="spellStart"/>
      <w:r>
        <w:rPr>
          <w:lang w:eastAsia="id-ID"/>
        </w:rPr>
        <w:t>lokal</w:t>
      </w:r>
      <w:proofErr w:type="spellEnd"/>
      <w:r>
        <w:rPr>
          <w:lang w:eastAsia="id-ID"/>
        </w:rPr>
        <w:t xml:space="preserve">, </w:t>
      </w:r>
      <w:proofErr w:type="spellStart"/>
      <w:r>
        <w:rPr>
          <w:lang w:eastAsia="id-ID"/>
        </w:rPr>
        <w:t>diharapkan</w:t>
      </w:r>
      <w:proofErr w:type="spellEnd"/>
      <w:r>
        <w:rPr>
          <w:lang w:eastAsia="id-ID"/>
        </w:rPr>
        <w:t xml:space="preserve"> </w:t>
      </w:r>
      <w:proofErr w:type="spellStart"/>
      <w:r>
        <w:rPr>
          <w:lang w:eastAsia="id-ID"/>
        </w:rPr>
        <w:t>dapat</w:t>
      </w:r>
      <w:proofErr w:type="spellEnd"/>
      <w:r>
        <w:rPr>
          <w:lang w:eastAsia="id-ID"/>
        </w:rPr>
        <w:t xml:space="preserve"> </w:t>
      </w:r>
      <w:proofErr w:type="spellStart"/>
      <w:r>
        <w:rPr>
          <w:lang w:eastAsia="id-ID"/>
        </w:rPr>
        <w:t>menata</w:t>
      </w:r>
      <w:proofErr w:type="spellEnd"/>
      <w:r>
        <w:rPr>
          <w:lang w:eastAsia="id-ID"/>
        </w:rPr>
        <w:t xml:space="preserve"> </w:t>
      </w:r>
      <w:proofErr w:type="spellStart"/>
      <w:r>
        <w:rPr>
          <w:lang w:eastAsia="id-ID"/>
        </w:rPr>
        <w:t>perilaku</w:t>
      </w:r>
      <w:proofErr w:type="spellEnd"/>
      <w:r>
        <w:rPr>
          <w:lang w:eastAsia="id-ID"/>
        </w:rPr>
        <w:t xml:space="preserve"> dan </w:t>
      </w:r>
      <w:proofErr w:type="spellStart"/>
      <w:r>
        <w:rPr>
          <w:lang w:eastAsia="id-ID"/>
        </w:rPr>
        <w:t>hubungan</w:t>
      </w:r>
      <w:proofErr w:type="spellEnd"/>
      <w:r>
        <w:rPr>
          <w:lang w:eastAsia="id-ID"/>
        </w:rPr>
        <w:t xml:space="preserve"> </w:t>
      </w:r>
      <w:proofErr w:type="spellStart"/>
      <w:r>
        <w:rPr>
          <w:lang w:eastAsia="id-ID"/>
        </w:rPr>
        <w:t>interaksi</w:t>
      </w:r>
      <w:proofErr w:type="spellEnd"/>
      <w:r>
        <w:rPr>
          <w:lang w:eastAsia="id-ID"/>
        </w:rPr>
        <w:t xml:space="preserve"> </w:t>
      </w:r>
      <w:proofErr w:type="spellStart"/>
      <w:r>
        <w:rPr>
          <w:lang w:eastAsia="id-ID"/>
        </w:rPr>
        <w:t>dalam</w:t>
      </w:r>
      <w:proofErr w:type="spellEnd"/>
      <w:r>
        <w:rPr>
          <w:lang w:eastAsia="id-ID"/>
        </w:rPr>
        <w:t xml:space="preserve"> </w:t>
      </w:r>
      <w:proofErr w:type="spellStart"/>
      <w:r>
        <w:rPr>
          <w:lang w:eastAsia="id-ID"/>
        </w:rPr>
        <w:t>kehidupan</w:t>
      </w:r>
      <w:proofErr w:type="spellEnd"/>
      <w:r>
        <w:rPr>
          <w:lang w:eastAsia="id-ID"/>
        </w:rPr>
        <w:t xml:space="preserve"> </w:t>
      </w:r>
      <w:proofErr w:type="spellStart"/>
      <w:r>
        <w:rPr>
          <w:lang w:eastAsia="id-ID"/>
        </w:rPr>
        <w:t>bersama</w:t>
      </w:r>
      <w:proofErr w:type="spellEnd"/>
      <w:r>
        <w:rPr>
          <w:lang w:eastAsia="id-ID"/>
        </w:rPr>
        <w:t xml:space="preserve"> </w:t>
      </w:r>
      <w:proofErr w:type="spellStart"/>
      <w:r>
        <w:rPr>
          <w:lang w:eastAsia="id-ID"/>
        </w:rPr>
        <w:t>dapat</w:t>
      </w:r>
      <w:proofErr w:type="spellEnd"/>
      <w:r>
        <w:rPr>
          <w:lang w:eastAsia="id-ID"/>
        </w:rPr>
        <w:t xml:space="preserve"> </w:t>
      </w:r>
      <w:proofErr w:type="spellStart"/>
      <w:r>
        <w:rPr>
          <w:lang w:eastAsia="id-ID"/>
        </w:rPr>
        <w:t>ditelaah</w:t>
      </w:r>
      <w:proofErr w:type="spellEnd"/>
      <w:r>
        <w:rPr>
          <w:lang w:eastAsia="id-ID"/>
        </w:rPr>
        <w:t xml:space="preserve">, </w:t>
      </w:r>
      <w:proofErr w:type="spellStart"/>
      <w:r>
        <w:rPr>
          <w:lang w:eastAsia="id-ID"/>
        </w:rPr>
        <w:t>diinterpretasikan</w:t>
      </w:r>
      <w:proofErr w:type="spellEnd"/>
      <w:r>
        <w:rPr>
          <w:lang w:eastAsia="id-ID"/>
        </w:rPr>
        <w:t xml:space="preserve">, </w:t>
      </w:r>
      <w:proofErr w:type="spellStart"/>
      <w:r>
        <w:rPr>
          <w:lang w:eastAsia="id-ID"/>
        </w:rPr>
        <w:t>direvitalisasikan</w:t>
      </w:r>
      <w:proofErr w:type="spellEnd"/>
      <w:r>
        <w:rPr>
          <w:lang w:eastAsia="id-ID"/>
        </w:rPr>
        <w:t xml:space="preserve"> </w:t>
      </w:r>
      <w:proofErr w:type="spellStart"/>
      <w:r>
        <w:rPr>
          <w:lang w:eastAsia="id-ID"/>
        </w:rPr>
        <w:t>secara</w:t>
      </w:r>
      <w:proofErr w:type="spellEnd"/>
      <w:r>
        <w:rPr>
          <w:lang w:eastAsia="id-ID"/>
        </w:rPr>
        <w:t xml:space="preserve"> </w:t>
      </w:r>
      <w:proofErr w:type="spellStart"/>
      <w:r>
        <w:rPr>
          <w:lang w:eastAsia="id-ID"/>
        </w:rPr>
        <w:t>kreatif</w:t>
      </w:r>
      <w:proofErr w:type="spellEnd"/>
      <w:r>
        <w:rPr>
          <w:lang w:eastAsia="id-ID"/>
        </w:rPr>
        <w:t xml:space="preserve"> </w:t>
      </w:r>
      <w:proofErr w:type="spellStart"/>
      <w:r>
        <w:rPr>
          <w:lang w:eastAsia="id-ID"/>
        </w:rPr>
        <w:t>sesuai</w:t>
      </w:r>
      <w:proofErr w:type="spellEnd"/>
      <w:r>
        <w:rPr>
          <w:lang w:eastAsia="id-ID"/>
        </w:rPr>
        <w:t xml:space="preserve"> </w:t>
      </w:r>
      <w:r>
        <w:rPr>
          <w:i/>
          <w:iCs/>
          <w:lang w:eastAsia="id-ID"/>
        </w:rPr>
        <w:t>spirit of time and space</w:t>
      </w:r>
      <w:r>
        <w:rPr>
          <w:lang w:eastAsia="id-ID"/>
        </w:rPr>
        <w:t xml:space="preserve">, </w:t>
      </w:r>
      <w:proofErr w:type="spellStart"/>
      <w:r>
        <w:rPr>
          <w:lang w:eastAsia="id-ID"/>
        </w:rPr>
        <w:t>yakni</w:t>
      </w:r>
      <w:proofErr w:type="spellEnd"/>
      <w:r>
        <w:rPr>
          <w:lang w:eastAsia="id-ID"/>
        </w:rPr>
        <w:t xml:space="preserve"> </w:t>
      </w:r>
      <w:proofErr w:type="spellStart"/>
      <w:r>
        <w:rPr>
          <w:lang w:eastAsia="id-ID"/>
        </w:rPr>
        <w:t>semangat</w:t>
      </w:r>
      <w:proofErr w:type="spellEnd"/>
      <w:r>
        <w:rPr>
          <w:lang w:eastAsia="id-ID"/>
        </w:rPr>
        <w:t xml:space="preserve"> zaman dan </w:t>
      </w:r>
      <w:proofErr w:type="spellStart"/>
      <w:r>
        <w:rPr>
          <w:lang w:eastAsia="id-ID"/>
        </w:rPr>
        <w:t>ruang</w:t>
      </w:r>
      <w:proofErr w:type="spellEnd"/>
      <w:r>
        <w:rPr>
          <w:lang w:eastAsia="id-ID"/>
        </w:rPr>
        <w:t xml:space="preserve">. </w:t>
      </w:r>
      <w:proofErr w:type="spellStart"/>
      <w:r>
        <w:rPr>
          <w:lang w:eastAsia="id-ID"/>
        </w:rPr>
        <w:t>Untuk</w:t>
      </w:r>
      <w:proofErr w:type="spellEnd"/>
      <w:r>
        <w:rPr>
          <w:lang w:eastAsia="id-ID"/>
        </w:rPr>
        <w:t xml:space="preserve"> </w:t>
      </w:r>
      <w:proofErr w:type="spellStart"/>
      <w:r>
        <w:rPr>
          <w:lang w:eastAsia="id-ID"/>
        </w:rPr>
        <w:t>merelevansikan</w:t>
      </w:r>
      <w:proofErr w:type="spellEnd"/>
      <w:r>
        <w:rPr>
          <w:lang w:eastAsia="id-ID"/>
        </w:rPr>
        <w:t xml:space="preserve"> </w:t>
      </w:r>
      <w:proofErr w:type="spellStart"/>
      <w:r>
        <w:rPr>
          <w:lang w:eastAsia="id-ID"/>
        </w:rPr>
        <w:t>kerangka</w:t>
      </w:r>
      <w:proofErr w:type="spellEnd"/>
      <w:r>
        <w:rPr>
          <w:lang w:eastAsia="id-ID"/>
        </w:rPr>
        <w:t xml:space="preserve"> </w:t>
      </w:r>
      <w:proofErr w:type="spellStart"/>
      <w:r>
        <w:rPr>
          <w:lang w:eastAsia="id-ID"/>
        </w:rPr>
        <w:t>kultural</w:t>
      </w:r>
      <w:proofErr w:type="spellEnd"/>
      <w:r>
        <w:rPr>
          <w:lang w:eastAsia="id-ID"/>
        </w:rPr>
        <w:t xml:space="preserve"> </w:t>
      </w:r>
      <w:proofErr w:type="spellStart"/>
      <w:r>
        <w:rPr>
          <w:lang w:eastAsia="id-ID"/>
        </w:rPr>
        <w:t>pemikiran</w:t>
      </w:r>
      <w:proofErr w:type="spellEnd"/>
      <w:r>
        <w:rPr>
          <w:lang w:eastAsia="id-ID"/>
        </w:rPr>
        <w:t xml:space="preserve"> </w:t>
      </w:r>
      <w:proofErr w:type="spellStart"/>
      <w:r>
        <w:rPr>
          <w:lang w:eastAsia="id-ID"/>
        </w:rPr>
        <w:t>politik</w:t>
      </w:r>
      <w:proofErr w:type="spellEnd"/>
      <w:r>
        <w:rPr>
          <w:lang w:eastAsia="id-ID"/>
        </w:rPr>
        <w:t xml:space="preserve"> orang Bugis </w:t>
      </w:r>
      <w:proofErr w:type="spellStart"/>
      <w:r>
        <w:rPr>
          <w:lang w:eastAsia="id-ID"/>
        </w:rPr>
        <w:t>dalam</w:t>
      </w:r>
      <w:proofErr w:type="spellEnd"/>
      <w:r>
        <w:rPr>
          <w:lang w:eastAsia="id-ID"/>
        </w:rPr>
        <w:t xml:space="preserve"> Lontara` </w:t>
      </w:r>
      <w:proofErr w:type="spellStart"/>
      <w:r>
        <w:rPr>
          <w:lang w:eastAsia="id-ID"/>
        </w:rPr>
        <w:t>terhadap</w:t>
      </w:r>
      <w:proofErr w:type="spellEnd"/>
      <w:r>
        <w:rPr>
          <w:lang w:eastAsia="id-ID"/>
        </w:rPr>
        <w:t xml:space="preserve"> </w:t>
      </w:r>
      <w:proofErr w:type="spellStart"/>
      <w:r>
        <w:rPr>
          <w:lang w:eastAsia="id-ID"/>
        </w:rPr>
        <w:t>kaitannya</w:t>
      </w:r>
      <w:proofErr w:type="spellEnd"/>
      <w:r>
        <w:rPr>
          <w:lang w:eastAsia="id-ID"/>
        </w:rPr>
        <w:t xml:space="preserve"> </w:t>
      </w:r>
      <w:proofErr w:type="spellStart"/>
      <w:r>
        <w:rPr>
          <w:lang w:eastAsia="id-ID"/>
        </w:rPr>
        <w:t>dengan</w:t>
      </w:r>
      <w:proofErr w:type="spellEnd"/>
      <w:r>
        <w:rPr>
          <w:lang w:eastAsia="id-ID"/>
        </w:rPr>
        <w:t xml:space="preserve"> </w:t>
      </w:r>
      <w:proofErr w:type="spellStart"/>
      <w:r>
        <w:rPr>
          <w:lang w:eastAsia="id-ID"/>
        </w:rPr>
        <w:t>penguatan</w:t>
      </w:r>
      <w:proofErr w:type="spellEnd"/>
      <w:r>
        <w:rPr>
          <w:lang w:eastAsia="id-ID"/>
        </w:rPr>
        <w:t xml:space="preserve"> </w:t>
      </w:r>
      <w:proofErr w:type="spellStart"/>
      <w:r>
        <w:rPr>
          <w:lang w:eastAsia="id-ID"/>
        </w:rPr>
        <w:t>budaya</w:t>
      </w:r>
      <w:proofErr w:type="spellEnd"/>
      <w:r>
        <w:rPr>
          <w:lang w:eastAsia="id-ID"/>
        </w:rPr>
        <w:t xml:space="preserve"> </w:t>
      </w:r>
      <w:proofErr w:type="spellStart"/>
      <w:r>
        <w:rPr>
          <w:lang w:eastAsia="id-ID"/>
        </w:rPr>
        <w:t>kewarganegaraan</w:t>
      </w:r>
      <w:proofErr w:type="spellEnd"/>
      <w:r>
        <w:rPr>
          <w:lang w:eastAsia="id-ID"/>
        </w:rPr>
        <w:t xml:space="preserve"> </w:t>
      </w:r>
      <w:r>
        <w:rPr>
          <w:i/>
          <w:iCs/>
          <w:lang w:eastAsia="id-ID"/>
        </w:rPr>
        <w:t xml:space="preserve">(civic culture) </w:t>
      </w:r>
      <w:r>
        <w:rPr>
          <w:lang w:eastAsia="id-ID"/>
        </w:rPr>
        <w:t xml:space="preserve">di Indonesia, </w:t>
      </w:r>
      <w:proofErr w:type="spellStart"/>
      <w:r>
        <w:rPr>
          <w:lang w:eastAsia="id-ID"/>
        </w:rPr>
        <w:t>sebagai</w:t>
      </w:r>
      <w:proofErr w:type="spellEnd"/>
      <w:r>
        <w:rPr>
          <w:lang w:eastAsia="id-ID"/>
        </w:rPr>
        <w:t xml:space="preserve"> </w:t>
      </w:r>
      <w:proofErr w:type="spellStart"/>
      <w:r>
        <w:rPr>
          <w:lang w:eastAsia="id-ID"/>
        </w:rPr>
        <w:t>acuan</w:t>
      </w:r>
      <w:proofErr w:type="spellEnd"/>
      <w:r>
        <w:rPr>
          <w:lang w:eastAsia="id-ID"/>
        </w:rPr>
        <w:t xml:space="preserve">, </w:t>
      </w:r>
      <w:proofErr w:type="spellStart"/>
      <w:r>
        <w:rPr>
          <w:lang w:eastAsia="id-ID"/>
        </w:rPr>
        <w:t>peneliti</w:t>
      </w:r>
      <w:proofErr w:type="spellEnd"/>
      <w:r>
        <w:rPr>
          <w:lang w:eastAsia="id-ID"/>
        </w:rPr>
        <w:t xml:space="preserve"> </w:t>
      </w:r>
      <w:proofErr w:type="spellStart"/>
      <w:r>
        <w:rPr>
          <w:lang w:eastAsia="id-ID"/>
        </w:rPr>
        <w:t>menggunakan</w:t>
      </w:r>
      <w:proofErr w:type="spellEnd"/>
      <w:r>
        <w:rPr>
          <w:lang w:eastAsia="id-ID"/>
        </w:rPr>
        <w:t xml:space="preserve"> </w:t>
      </w:r>
      <w:proofErr w:type="spellStart"/>
      <w:r>
        <w:rPr>
          <w:lang w:eastAsia="id-ID"/>
        </w:rPr>
        <w:t>nilai-nilai</w:t>
      </w:r>
      <w:proofErr w:type="spellEnd"/>
      <w:r>
        <w:rPr>
          <w:lang w:eastAsia="id-ID"/>
        </w:rPr>
        <w:t xml:space="preserve"> yang </w:t>
      </w:r>
      <w:proofErr w:type="spellStart"/>
      <w:r>
        <w:rPr>
          <w:lang w:eastAsia="id-ID"/>
        </w:rPr>
        <w:t>terkandung</w:t>
      </w:r>
      <w:proofErr w:type="spellEnd"/>
      <w:r>
        <w:rPr>
          <w:lang w:eastAsia="id-ID"/>
        </w:rPr>
        <w:t xml:space="preserve"> </w:t>
      </w:r>
      <w:proofErr w:type="spellStart"/>
      <w:r>
        <w:rPr>
          <w:lang w:eastAsia="id-ID"/>
        </w:rPr>
        <w:t>dalam</w:t>
      </w:r>
      <w:proofErr w:type="spellEnd"/>
      <w:r>
        <w:rPr>
          <w:lang w:eastAsia="id-ID"/>
        </w:rPr>
        <w:t xml:space="preserve"> Pancasila </w:t>
      </w:r>
      <w:proofErr w:type="spellStart"/>
      <w:r>
        <w:rPr>
          <w:lang w:eastAsia="id-ID"/>
        </w:rPr>
        <w:t>bahwa</w:t>
      </w:r>
      <w:proofErr w:type="spellEnd"/>
      <w:r>
        <w:rPr>
          <w:lang w:eastAsia="id-ID"/>
        </w:rPr>
        <w:t xml:space="preserve"> Pancasila </w:t>
      </w:r>
      <w:proofErr w:type="spellStart"/>
      <w:r>
        <w:rPr>
          <w:lang w:eastAsia="id-ID"/>
        </w:rPr>
        <w:t>sebagai</w:t>
      </w:r>
      <w:proofErr w:type="spellEnd"/>
      <w:r>
        <w:rPr>
          <w:lang w:eastAsia="id-ID"/>
        </w:rPr>
        <w:t xml:space="preserve"> </w:t>
      </w:r>
      <w:proofErr w:type="spellStart"/>
      <w:r>
        <w:rPr>
          <w:lang w:eastAsia="id-ID"/>
        </w:rPr>
        <w:t>representasi</w:t>
      </w:r>
      <w:proofErr w:type="spellEnd"/>
      <w:r>
        <w:rPr>
          <w:lang w:eastAsia="id-ID"/>
        </w:rPr>
        <w:t xml:space="preserve"> </w:t>
      </w:r>
      <w:proofErr w:type="spellStart"/>
      <w:r>
        <w:rPr>
          <w:lang w:eastAsia="id-ID"/>
        </w:rPr>
        <w:t>dari</w:t>
      </w:r>
      <w:proofErr w:type="spellEnd"/>
      <w:r>
        <w:rPr>
          <w:lang w:eastAsia="id-ID"/>
        </w:rPr>
        <w:t xml:space="preserve"> </w:t>
      </w:r>
      <w:proofErr w:type="spellStart"/>
      <w:r>
        <w:rPr>
          <w:lang w:eastAsia="id-ID"/>
        </w:rPr>
        <w:t>nilai</w:t>
      </w:r>
      <w:proofErr w:type="spellEnd"/>
      <w:r>
        <w:rPr>
          <w:lang w:eastAsia="id-ID"/>
        </w:rPr>
        <w:t xml:space="preserve"> </w:t>
      </w:r>
      <w:proofErr w:type="spellStart"/>
      <w:r>
        <w:rPr>
          <w:lang w:eastAsia="id-ID"/>
        </w:rPr>
        <w:t>politik</w:t>
      </w:r>
      <w:proofErr w:type="spellEnd"/>
      <w:r>
        <w:rPr>
          <w:lang w:eastAsia="id-ID"/>
        </w:rPr>
        <w:t xml:space="preserve"> orang Indonesia yang </w:t>
      </w:r>
      <w:proofErr w:type="spellStart"/>
      <w:r>
        <w:rPr>
          <w:lang w:eastAsia="id-ID"/>
        </w:rPr>
        <w:t>kemudian</w:t>
      </w:r>
      <w:proofErr w:type="spellEnd"/>
      <w:r>
        <w:rPr>
          <w:lang w:eastAsia="id-ID"/>
        </w:rPr>
        <w:t xml:space="preserve"> </w:t>
      </w:r>
      <w:proofErr w:type="spellStart"/>
      <w:r>
        <w:rPr>
          <w:lang w:eastAsia="id-ID"/>
        </w:rPr>
        <w:t>direlevansikan</w:t>
      </w:r>
      <w:proofErr w:type="spellEnd"/>
      <w:r>
        <w:rPr>
          <w:lang w:eastAsia="id-ID"/>
        </w:rPr>
        <w:t xml:space="preserve"> denga lima moral </w:t>
      </w:r>
      <w:proofErr w:type="spellStart"/>
      <w:r>
        <w:rPr>
          <w:lang w:eastAsia="id-ID"/>
        </w:rPr>
        <w:t>dasar</w:t>
      </w:r>
      <w:proofErr w:type="spellEnd"/>
      <w:r>
        <w:rPr>
          <w:lang w:eastAsia="id-ID"/>
        </w:rPr>
        <w:t xml:space="preserve"> yang </w:t>
      </w:r>
      <w:proofErr w:type="spellStart"/>
      <w:r>
        <w:rPr>
          <w:lang w:eastAsia="id-ID"/>
        </w:rPr>
        <w:t>diidentifikasikan</w:t>
      </w:r>
      <w:proofErr w:type="spellEnd"/>
      <w:r>
        <w:rPr>
          <w:lang w:eastAsia="id-ID"/>
        </w:rPr>
        <w:t xml:space="preserve"> oleh Heidt, (2009), (</w:t>
      </w:r>
      <w:proofErr w:type="spellStart"/>
      <w:r>
        <w:rPr>
          <w:lang w:eastAsia="id-ID"/>
        </w:rPr>
        <w:t>dalam</w:t>
      </w:r>
      <w:proofErr w:type="spellEnd"/>
      <w:r>
        <w:rPr>
          <w:lang w:eastAsia="id-ID"/>
        </w:rPr>
        <w:t xml:space="preserve"> Sudirman, </w:t>
      </w:r>
      <w:proofErr w:type="spellStart"/>
      <w:r>
        <w:rPr>
          <w:lang w:eastAsia="id-ID"/>
        </w:rPr>
        <w:t>Diakses</w:t>
      </w:r>
      <w:proofErr w:type="spellEnd"/>
      <w:r>
        <w:rPr>
          <w:lang w:eastAsia="id-ID"/>
        </w:rPr>
        <w:t xml:space="preserve"> </w:t>
      </w:r>
      <w:proofErr w:type="spellStart"/>
      <w:r>
        <w:rPr>
          <w:lang w:eastAsia="id-ID"/>
        </w:rPr>
        <w:t>melalui</w:t>
      </w:r>
      <w:proofErr w:type="spellEnd"/>
      <w:r>
        <w:rPr>
          <w:lang w:eastAsia="id-ID"/>
        </w:rPr>
        <w:t xml:space="preserve"> </w:t>
      </w:r>
      <w:hyperlink r:id="rId14" w:history="1">
        <w:r w:rsidRPr="00A05CD0">
          <w:rPr>
            <w:rStyle w:val="Hyperlink"/>
            <w:lang w:eastAsia="id-ID"/>
          </w:rPr>
          <w:t>http://www.budimansudjatmiko.net/</w:t>
        </w:r>
      </w:hyperlink>
      <w:r>
        <w:rPr>
          <w:lang w:eastAsia="id-ID"/>
        </w:rPr>
        <w:t xml:space="preserve">, </w:t>
      </w:r>
      <w:proofErr w:type="spellStart"/>
      <w:r>
        <w:rPr>
          <w:lang w:eastAsia="id-ID"/>
        </w:rPr>
        <w:t>Sabtu</w:t>
      </w:r>
      <w:proofErr w:type="spellEnd"/>
      <w:r>
        <w:rPr>
          <w:lang w:eastAsia="id-ID"/>
        </w:rPr>
        <w:t xml:space="preserve">, 06 </w:t>
      </w:r>
      <w:proofErr w:type="spellStart"/>
      <w:r>
        <w:rPr>
          <w:lang w:eastAsia="id-ID"/>
        </w:rPr>
        <w:t>Januari</w:t>
      </w:r>
      <w:proofErr w:type="spellEnd"/>
      <w:r>
        <w:rPr>
          <w:lang w:eastAsia="id-ID"/>
        </w:rPr>
        <w:t xml:space="preserve"> 2018, </w:t>
      </w:r>
      <w:proofErr w:type="spellStart"/>
      <w:r>
        <w:rPr>
          <w:lang w:eastAsia="id-ID"/>
        </w:rPr>
        <w:t>pukul</w:t>
      </w:r>
      <w:proofErr w:type="spellEnd"/>
      <w:r>
        <w:rPr>
          <w:lang w:eastAsia="id-ID"/>
        </w:rPr>
        <w:t xml:space="preserve"> 16.44 WIB ) </w:t>
      </w:r>
      <w:proofErr w:type="spellStart"/>
      <w:r>
        <w:rPr>
          <w:lang w:eastAsia="id-ID"/>
        </w:rPr>
        <w:t>yakni</w:t>
      </w:r>
      <w:proofErr w:type="spellEnd"/>
      <w:r>
        <w:rPr>
          <w:lang w:eastAsia="id-ID"/>
        </w:rPr>
        <w:t xml:space="preserve"> </w:t>
      </w:r>
      <w:proofErr w:type="spellStart"/>
      <w:r>
        <w:rPr>
          <w:lang w:eastAsia="id-ID"/>
        </w:rPr>
        <w:t>sebagai</w:t>
      </w:r>
      <w:proofErr w:type="spellEnd"/>
      <w:r>
        <w:rPr>
          <w:lang w:eastAsia="id-ID"/>
        </w:rPr>
        <w:t xml:space="preserve"> </w:t>
      </w:r>
      <w:proofErr w:type="spellStart"/>
      <w:r>
        <w:rPr>
          <w:lang w:eastAsia="id-ID"/>
        </w:rPr>
        <w:t>berikut</w:t>
      </w:r>
      <w:proofErr w:type="spellEnd"/>
      <w:r>
        <w:rPr>
          <w:lang w:eastAsia="id-ID"/>
        </w:rPr>
        <w:t xml:space="preserve"> :</w:t>
      </w:r>
    </w:p>
    <w:p w14:paraId="2D6FC1D0" w14:textId="73171BAC" w:rsidR="00A6317E" w:rsidRPr="00BB6F29" w:rsidRDefault="00A6317E" w:rsidP="00A6317E">
      <w:pPr>
        <w:ind w:firstLine="567"/>
        <w:jc w:val="both"/>
        <w:rPr>
          <w:lang w:eastAsia="id-ID"/>
        </w:rPr>
        <w:sectPr w:rsidR="00A6317E" w:rsidRPr="00BB6F29" w:rsidSect="00A6317E">
          <w:type w:val="continuous"/>
          <w:pgSz w:w="11907" w:h="16839" w:code="9"/>
          <w:pgMar w:top="1701" w:right="1418" w:bottom="1701" w:left="1418" w:header="1134" w:footer="720" w:gutter="0"/>
          <w:pgNumType w:start="138"/>
          <w:cols w:num="2" w:space="397"/>
          <w:docGrid w:linePitch="360"/>
        </w:sectPr>
      </w:pPr>
    </w:p>
    <w:p w14:paraId="2C7044FE" w14:textId="33FDE187" w:rsidR="00BB6F29" w:rsidRPr="00BB6F29" w:rsidRDefault="00BB6F29" w:rsidP="00BB6F29">
      <w:pPr>
        <w:tabs>
          <w:tab w:val="left" w:pos="587"/>
        </w:tabs>
        <w:sectPr w:rsidR="00BB6F29" w:rsidRPr="00BB6F29" w:rsidSect="00AE6268">
          <w:type w:val="continuous"/>
          <w:pgSz w:w="11907" w:h="16839" w:code="9"/>
          <w:pgMar w:top="1701" w:right="1418" w:bottom="1701" w:left="1418" w:header="1134" w:footer="720" w:gutter="0"/>
          <w:pgNumType w:start="138"/>
          <w:cols w:space="397"/>
          <w:docGrid w:linePitch="360"/>
        </w:sectPr>
      </w:pPr>
    </w:p>
    <w:p w14:paraId="6A13962B" w14:textId="77777777" w:rsidR="00BB6F29" w:rsidRDefault="00BB6F29" w:rsidP="00BB6F29">
      <w:pPr>
        <w:autoSpaceDE w:val="0"/>
        <w:autoSpaceDN w:val="0"/>
        <w:adjustRightInd w:val="0"/>
        <w:ind w:right="136"/>
        <w:rPr>
          <w:lang w:eastAsia="id-ID"/>
        </w:rPr>
        <w:sectPr w:rsidR="00BB6F29" w:rsidSect="00AE6268">
          <w:type w:val="continuous"/>
          <w:pgSz w:w="11907" w:h="16839" w:code="9"/>
          <w:pgMar w:top="1701" w:right="1418" w:bottom="1701" w:left="1418" w:header="1134" w:footer="720" w:gutter="0"/>
          <w:pgNumType w:start="138"/>
          <w:cols w:space="397"/>
          <w:docGrid w:linePitch="360"/>
        </w:sectPr>
      </w:pPr>
      <w:proofErr w:type="spellStart"/>
      <w:r>
        <w:rPr>
          <w:b/>
        </w:rPr>
        <w:t>Tabel</w:t>
      </w:r>
      <w:proofErr w:type="spellEnd"/>
      <w:r>
        <w:rPr>
          <w:b/>
        </w:rPr>
        <w:t xml:space="preserve"> </w:t>
      </w:r>
      <w:proofErr w:type="gramStart"/>
      <w:r>
        <w:rPr>
          <w:b/>
        </w:rPr>
        <w:t>1.Pancasila</w:t>
      </w:r>
      <w:proofErr w:type="gramEnd"/>
      <w:r>
        <w:rPr>
          <w:b/>
        </w:rPr>
        <w:t xml:space="preserve"> dan Lima Moral Dasar </w:t>
      </w:r>
      <w:proofErr w:type="spellStart"/>
      <w:r>
        <w:rPr>
          <w:b/>
        </w:rPr>
        <w:t>Menurut</w:t>
      </w:r>
      <w:proofErr w:type="spellEnd"/>
      <w:r>
        <w:rPr>
          <w:b/>
        </w:rPr>
        <w:t xml:space="preserve"> </w:t>
      </w:r>
      <w:proofErr w:type="spellStart"/>
      <w:r>
        <w:rPr>
          <w:b/>
        </w:rPr>
        <w:t>Definisi</w:t>
      </w:r>
      <w:proofErr w:type="spellEnd"/>
      <w:r>
        <w:rPr>
          <w:b/>
        </w:rPr>
        <w:t xml:space="preserve"> Heidt</w:t>
      </w:r>
    </w:p>
    <w:p w14:paraId="0C74DDEB" w14:textId="77777777" w:rsidR="00BB6F29" w:rsidRDefault="00BB6F29" w:rsidP="00BB6F29">
      <w:pPr>
        <w:autoSpaceDE w:val="0"/>
        <w:autoSpaceDN w:val="0"/>
        <w:adjustRightInd w:val="0"/>
        <w:ind w:right="136"/>
        <w:jc w:val="center"/>
        <w:rPr>
          <w:b/>
          <w:bCs/>
          <w:sz w:val="22"/>
          <w:szCs w:val="22"/>
          <w:lang w:eastAsia="id-ID"/>
        </w:rPr>
        <w:sectPr w:rsidR="00BB6F29" w:rsidSect="00AE6268">
          <w:type w:val="continuous"/>
          <w:pgSz w:w="11907" w:h="16839" w:code="9"/>
          <w:pgMar w:top="1701" w:right="1418" w:bottom="1701" w:left="1418" w:header="1134" w:footer="720" w:gutter="0"/>
          <w:pgNumType w:start="138"/>
          <w:cols w:space="397"/>
          <w:docGrid w:linePitch="360"/>
        </w:sectPr>
      </w:pPr>
    </w:p>
    <w:tbl>
      <w:tblPr>
        <w:tblStyle w:val="LightShading1"/>
        <w:tblW w:w="8930" w:type="dxa"/>
        <w:tblInd w:w="250" w:type="dxa"/>
        <w:tblLayout w:type="fixed"/>
        <w:tblLook w:val="04A0" w:firstRow="1" w:lastRow="0" w:firstColumn="1" w:lastColumn="0" w:noHBand="0" w:noVBand="1"/>
      </w:tblPr>
      <w:tblGrid>
        <w:gridCol w:w="1507"/>
        <w:gridCol w:w="1611"/>
        <w:gridCol w:w="1276"/>
        <w:gridCol w:w="1824"/>
        <w:gridCol w:w="2712"/>
      </w:tblGrid>
      <w:tr w:rsidR="00BB6F29" w:rsidRPr="00061387" w14:paraId="40F21F57" w14:textId="77777777" w:rsidTr="00BB6F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gridSpan w:val="2"/>
            <w:shd w:val="clear" w:color="auto" w:fill="F2F2F2" w:themeFill="background1" w:themeFillShade="F2"/>
            <w:vAlign w:val="center"/>
          </w:tcPr>
          <w:p w14:paraId="7A72423B" w14:textId="77777777" w:rsidR="00BB6F29" w:rsidRPr="00061387" w:rsidRDefault="00BB6F29" w:rsidP="00BB6F29">
            <w:pPr>
              <w:autoSpaceDE w:val="0"/>
              <w:autoSpaceDN w:val="0"/>
              <w:adjustRightInd w:val="0"/>
              <w:ind w:right="136"/>
              <w:jc w:val="center"/>
              <w:rPr>
                <w:rFonts w:ascii="Times New Roman" w:hAnsi="Times New Roman"/>
                <w:sz w:val="22"/>
                <w:szCs w:val="22"/>
                <w:lang w:eastAsia="id-ID"/>
              </w:rPr>
            </w:pPr>
            <w:r w:rsidRPr="00061387">
              <w:rPr>
                <w:rFonts w:ascii="Times New Roman" w:hAnsi="Times New Roman"/>
                <w:sz w:val="22"/>
                <w:szCs w:val="22"/>
                <w:lang w:eastAsia="id-ID"/>
              </w:rPr>
              <w:t>Pancasila</w:t>
            </w:r>
          </w:p>
        </w:tc>
        <w:tc>
          <w:tcPr>
            <w:tcW w:w="1276" w:type="dxa"/>
            <w:shd w:val="clear" w:color="auto" w:fill="F2F2F2" w:themeFill="background1" w:themeFillShade="F2"/>
            <w:vAlign w:val="center"/>
          </w:tcPr>
          <w:p w14:paraId="0C63C4AD" w14:textId="77777777" w:rsidR="00BB6F29" w:rsidRDefault="00BB6F29" w:rsidP="00DB46BC">
            <w:pPr>
              <w:autoSpaceDE w:val="0"/>
              <w:autoSpaceDN w:val="0"/>
              <w:adjustRightInd w:val="0"/>
              <w:ind w:right="13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2"/>
                <w:szCs w:val="22"/>
                <w:lang w:eastAsia="id-ID"/>
              </w:rPr>
            </w:pPr>
            <w:r w:rsidRPr="00061387">
              <w:rPr>
                <w:rFonts w:ascii="Times New Roman" w:hAnsi="Times New Roman"/>
                <w:sz w:val="22"/>
                <w:szCs w:val="22"/>
                <w:lang w:eastAsia="id-ID"/>
              </w:rPr>
              <w:t>Moral Dasar Heidt</w:t>
            </w:r>
          </w:p>
          <w:p w14:paraId="6A7CE268" w14:textId="77777777" w:rsidR="00BB6F29" w:rsidRPr="00061387" w:rsidRDefault="00BB6F29" w:rsidP="00DB46BC">
            <w:pPr>
              <w:autoSpaceDE w:val="0"/>
              <w:autoSpaceDN w:val="0"/>
              <w:adjustRightInd w:val="0"/>
              <w:ind w:right="13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lang w:eastAsia="id-ID"/>
              </w:rPr>
            </w:pPr>
          </w:p>
        </w:tc>
        <w:tc>
          <w:tcPr>
            <w:tcW w:w="1824" w:type="dxa"/>
            <w:shd w:val="clear" w:color="auto" w:fill="F2F2F2" w:themeFill="background1" w:themeFillShade="F2"/>
            <w:vAlign w:val="center"/>
          </w:tcPr>
          <w:p w14:paraId="5406AD83" w14:textId="77777777" w:rsidR="00BB6F29" w:rsidRPr="00061387" w:rsidRDefault="00BB6F29" w:rsidP="00DB46BC">
            <w:pPr>
              <w:autoSpaceDE w:val="0"/>
              <w:autoSpaceDN w:val="0"/>
              <w:adjustRightInd w:val="0"/>
              <w:ind w:right="13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lang w:eastAsia="id-ID"/>
              </w:rPr>
            </w:pPr>
            <w:proofErr w:type="spellStart"/>
            <w:r w:rsidRPr="00061387">
              <w:rPr>
                <w:rFonts w:ascii="Times New Roman" w:hAnsi="Times New Roman"/>
                <w:sz w:val="22"/>
                <w:szCs w:val="22"/>
                <w:lang w:eastAsia="id-ID"/>
              </w:rPr>
              <w:t>Konsep</w:t>
            </w:r>
            <w:proofErr w:type="spellEnd"/>
            <w:r w:rsidRPr="00061387">
              <w:rPr>
                <w:rFonts w:ascii="Times New Roman" w:hAnsi="Times New Roman"/>
                <w:sz w:val="22"/>
                <w:szCs w:val="22"/>
                <w:lang w:eastAsia="id-ID"/>
              </w:rPr>
              <w:t xml:space="preserve"> Dasar</w:t>
            </w:r>
          </w:p>
        </w:tc>
        <w:tc>
          <w:tcPr>
            <w:tcW w:w="2712" w:type="dxa"/>
            <w:shd w:val="clear" w:color="auto" w:fill="F2F2F2" w:themeFill="background1" w:themeFillShade="F2"/>
            <w:vAlign w:val="center"/>
          </w:tcPr>
          <w:p w14:paraId="1F3B4C7D" w14:textId="77777777" w:rsidR="00BB6F29" w:rsidRPr="00061387" w:rsidRDefault="00BB6F29" w:rsidP="00DB46BC">
            <w:pPr>
              <w:autoSpaceDE w:val="0"/>
              <w:autoSpaceDN w:val="0"/>
              <w:adjustRightInd w:val="0"/>
              <w:ind w:right="13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lang w:eastAsia="id-ID"/>
              </w:rPr>
            </w:pPr>
            <w:r w:rsidRPr="00061387">
              <w:rPr>
                <w:rFonts w:ascii="Times New Roman" w:hAnsi="Times New Roman"/>
                <w:sz w:val="22"/>
                <w:szCs w:val="22"/>
                <w:lang w:eastAsia="id-ID"/>
              </w:rPr>
              <w:t>Kebajikan</w:t>
            </w:r>
          </w:p>
        </w:tc>
      </w:tr>
      <w:tr w:rsidR="00BB6F29" w:rsidRPr="00D56342" w14:paraId="61BA2EF4" w14:textId="77777777" w:rsidTr="00BB6F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7" w:type="dxa"/>
            <w:shd w:val="clear" w:color="auto" w:fill="FFFFFF" w:themeFill="background1"/>
          </w:tcPr>
          <w:p w14:paraId="23A934D5" w14:textId="77777777" w:rsidR="00BB6F29" w:rsidRPr="00D56342" w:rsidRDefault="00BB6F29" w:rsidP="00BB6F29">
            <w:pPr>
              <w:autoSpaceDE w:val="0"/>
              <w:autoSpaceDN w:val="0"/>
              <w:adjustRightInd w:val="0"/>
              <w:ind w:right="136"/>
              <w:jc w:val="both"/>
              <w:rPr>
                <w:rFonts w:ascii="Times New Roman" w:hAnsi="Times New Roman"/>
                <w:b w:val="0"/>
                <w:bCs w:val="0"/>
                <w:sz w:val="22"/>
                <w:szCs w:val="22"/>
                <w:lang w:eastAsia="id-ID"/>
              </w:rPr>
            </w:pPr>
            <w:r w:rsidRPr="00D56342">
              <w:rPr>
                <w:rFonts w:ascii="Times New Roman" w:hAnsi="Times New Roman"/>
                <w:b w:val="0"/>
                <w:bCs w:val="0"/>
                <w:sz w:val="22"/>
                <w:szCs w:val="22"/>
                <w:lang w:eastAsia="id-ID"/>
              </w:rPr>
              <w:t xml:space="preserve">Nilai </w:t>
            </w:r>
            <w:proofErr w:type="spellStart"/>
            <w:r w:rsidRPr="00D56342">
              <w:rPr>
                <w:rFonts w:ascii="Times New Roman" w:hAnsi="Times New Roman"/>
                <w:b w:val="0"/>
                <w:bCs w:val="0"/>
                <w:sz w:val="22"/>
                <w:szCs w:val="22"/>
                <w:lang w:eastAsia="id-ID"/>
              </w:rPr>
              <w:t>Ketuhanan</w:t>
            </w:r>
            <w:proofErr w:type="spellEnd"/>
          </w:p>
        </w:tc>
        <w:tc>
          <w:tcPr>
            <w:tcW w:w="1611" w:type="dxa"/>
            <w:shd w:val="clear" w:color="auto" w:fill="FFFFFF" w:themeFill="background1"/>
          </w:tcPr>
          <w:p w14:paraId="2D5C9C42" w14:textId="77777777" w:rsidR="00BB6F29" w:rsidRPr="00D56342" w:rsidRDefault="00BB6F29" w:rsidP="00BB6F29">
            <w:pPr>
              <w:autoSpaceDE w:val="0"/>
              <w:autoSpaceDN w:val="0"/>
              <w:adjustRightInd w:val="0"/>
              <w:ind w:right="136"/>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eastAsia="id-ID"/>
              </w:rPr>
            </w:pPr>
            <w:proofErr w:type="spellStart"/>
            <w:r w:rsidRPr="00D56342">
              <w:rPr>
                <w:rFonts w:ascii="Times New Roman" w:hAnsi="Times New Roman"/>
                <w:sz w:val="22"/>
                <w:szCs w:val="22"/>
                <w:lang w:eastAsia="id-ID"/>
              </w:rPr>
              <w:t>Afinitas</w:t>
            </w:r>
            <w:proofErr w:type="spellEnd"/>
            <w:r w:rsidRPr="00D56342">
              <w:rPr>
                <w:rFonts w:ascii="Times New Roman" w:hAnsi="Times New Roman"/>
                <w:sz w:val="22"/>
                <w:szCs w:val="22"/>
                <w:lang w:eastAsia="id-ID"/>
              </w:rPr>
              <w:t xml:space="preserve"> </w:t>
            </w:r>
            <w:proofErr w:type="spellStart"/>
            <w:r w:rsidRPr="00D56342">
              <w:rPr>
                <w:rFonts w:ascii="Times New Roman" w:hAnsi="Times New Roman"/>
                <w:sz w:val="22"/>
                <w:szCs w:val="22"/>
                <w:lang w:eastAsia="id-ID"/>
              </w:rPr>
              <w:t>terhadap</w:t>
            </w:r>
            <w:proofErr w:type="spellEnd"/>
            <w:r w:rsidRPr="00D56342">
              <w:rPr>
                <w:rFonts w:ascii="Times New Roman" w:hAnsi="Times New Roman"/>
                <w:sz w:val="22"/>
                <w:szCs w:val="22"/>
                <w:lang w:eastAsia="id-ID"/>
              </w:rPr>
              <w:t xml:space="preserve"> </w:t>
            </w:r>
            <w:proofErr w:type="spellStart"/>
            <w:r w:rsidRPr="00D56342">
              <w:rPr>
                <w:rFonts w:ascii="Times New Roman" w:hAnsi="Times New Roman"/>
                <w:sz w:val="22"/>
                <w:szCs w:val="22"/>
                <w:lang w:eastAsia="id-ID"/>
              </w:rPr>
              <w:t>kehidupan</w:t>
            </w:r>
            <w:proofErr w:type="spellEnd"/>
            <w:r w:rsidRPr="00D56342">
              <w:rPr>
                <w:rFonts w:ascii="Times New Roman" w:hAnsi="Times New Roman"/>
                <w:sz w:val="22"/>
                <w:szCs w:val="22"/>
                <w:lang w:eastAsia="id-ID"/>
              </w:rPr>
              <w:t xml:space="preserve"> </w:t>
            </w:r>
            <w:proofErr w:type="spellStart"/>
            <w:r w:rsidRPr="00D56342">
              <w:rPr>
                <w:rFonts w:ascii="Times New Roman" w:hAnsi="Times New Roman"/>
                <w:sz w:val="22"/>
                <w:szCs w:val="22"/>
                <w:lang w:eastAsia="id-ID"/>
              </w:rPr>
              <w:t>beragama</w:t>
            </w:r>
            <w:proofErr w:type="spellEnd"/>
          </w:p>
        </w:tc>
        <w:tc>
          <w:tcPr>
            <w:tcW w:w="1276" w:type="dxa"/>
            <w:shd w:val="clear" w:color="auto" w:fill="FFFFFF" w:themeFill="background1"/>
          </w:tcPr>
          <w:p w14:paraId="54E35163" w14:textId="77777777" w:rsidR="00BB6F29" w:rsidRPr="00D56342" w:rsidRDefault="00BB6F29" w:rsidP="00DB46BC">
            <w:pPr>
              <w:autoSpaceDE w:val="0"/>
              <w:autoSpaceDN w:val="0"/>
              <w:adjustRightInd w:val="0"/>
              <w:ind w:right="136"/>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2"/>
                <w:szCs w:val="22"/>
                <w:lang w:eastAsia="id-ID"/>
              </w:rPr>
            </w:pPr>
            <w:r w:rsidRPr="00D56342">
              <w:rPr>
                <w:rFonts w:ascii="Times New Roman" w:hAnsi="Times New Roman"/>
                <w:i/>
                <w:iCs/>
                <w:sz w:val="22"/>
                <w:szCs w:val="22"/>
                <w:lang w:eastAsia="id-ID"/>
              </w:rPr>
              <w:t>Purity</w:t>
            </w:r>
          </w:p>
        </w:tc>
        <w:tc>
          <w:tcPr>
            <w:tcW w:w="1824" w:type="dxa"/>
            <w:shd w:val="clear" w:color="auto" w:fill="FFFFFF" w:themeFill="background1"/>
          </w:tcPr>
          <w:p w14:paraId="2FB632C2" w14:textId="77777777" w:rsidR="00BB6F29" w:rsidRDefault="00BB6F29" w:rsidP="00DB46BC">
            <w:pPr>
              <w:autoSpaceDE w:val="0"/>
              <w:autoSpaceDN w:val="0"/>
              <w:adjustRightInd w:val="0"/>
              <w:ind w:right="136"/>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eastAsia="id-ID"/>
              </w:rPr>
            </w:pPr>
            <w:r w:rsidRPr="00D56342">
              <w:rPr>
                <w:rFonts w:ascii="Times New Roman" w:hAnsi="Times New Roman"/>
                <w:i/>
                <w:iCs/>
                <w:sz w:val="22"/>
                <w:szCs w:val="22"/>
                <w:lang w:eastAsia="id-ID"/>
              </w:rPr>
              <w:t>Concerns about physical and spiritual contagion, including virtues of chastity, wholesomeness and control of desires.</w:t>
            </w:r>
            <w:r w:rsidRPr="00D56342">
              <w:rPr>
                <w:rFonts w:ascii="Times New Roman" w:hAnsi="Times New Roman"/>
                <w:sz w:val="22"/>
                <w:szCs w:val="22"/>
                <w:lang w:eastAsia="id-ID"/>
              </w:rPr>
              <w:t xml:space="preserve"> (</w:t>
            </w:r>
            <w:proofErr w:type="spellStart"/>
            <w:r w:rsidRPr="00D56342">
              <w:rPr>
                <w:rFonts w:ascii="Times New Roman" w:hAnsi="Times New Roman"/>
                <w:sz w:val="22"/>
                <w:szCs w:val="22"/>
                <w:lang w:eastAsia="id-ID"/>
              </w:rPr>
              <w:t>Pendekatan</w:t>
            </w:r>
            <w:proofErr w:type="spellEnd"/>
            <w:r w:rsidRPr="00D56342">
              <w:rPr>
                <w:rFonts w:ascii="Times New Roman" w:hAnsi="Times New Roman"/>
                <w:sz w:val="22"/>
                <w:szCs w:val="22"/>
                <w:lang w:eastAsia="id-ID"/>
              </w:rPr>
              <w:t xml:space="preserve"> </w:t>
            </w:r>
            <w:proofErr w:type="spellStart"/>
            <w:r w:rsidRPr="00D56342">
              <w:rPr>
                <w:rFonts w:ascii="Times New Roman" w:hAnsi="Times New Roman"/>
                <w:sz w:val="22"/>
                <w:szCs w:val="22"/>
                <w:lang w:eastAsia="id-ID"/>
              </w:rPr>
              <w:t>fisik</w:t>
            </w:r>
            <w:proofErr w:type="spellEnd"/>
            <w:r w:rsidRPr="00D56342">
              <w:rPr>
                <w:rFonts w:ascii="Times New Roman" w:hAnsi="Times New Roman"/>
                <w:sz w:val="22"/>
                <w:szCs w:val="22"/>
                <w:lang w:eastAsia="id-ID"/>
              </w:rPr>
              <w:t xml:space="preserve"> dan spiritual, </w:t>
            </w:r>
            <w:proofErr w:type="spellStart"/>
            <w:r w:rsidRPr="00D56342">
              <w:rPr>
                <w:rFonts w:ascii="Times New Roman" w:hAnsi="Times New Roman"/>
                <w:sz w:val="22"/>
                <w:szCs w:val="22"/>
                <w:lang w:eastAsia="id-ID"/>
              </w:rPr>
              <w:t>kebajikan</w:t>
            </w:r>
            <w:proofErr w:type="spellEnd"/>
            <w:r w:rsidRPr="00D56342">
              <w:rPr>
                <w:rFonts w:ascii="Times New Roman" w:hAnsi="Times New Roman"/>
                <w:sz w:val="22"/>
                <w:szCs w:val="22"/>
                <w:lang w:eastAsia="id-ID"/>
              </w:rPr>
              <w:t xml:space="preserve"> </w:t>
            </w:r>
            <w:proofErr w:type="spellStart"/>
            <w:r w:rsidRPr="00D56342">
              <w:rPr>
                <w:rFonts w:ascii="Times New Roman" w:hAnsi="Times New Roman"/>
                <w:sz w:val="22"/>
                <w:szCs w:val="22"/>
                <w:lang w:eastAsia="id-ID"/>
              </w:rPr>
              <w:t>dalam</w:t>
            </w:r>
            <w:proofErr w:type="spellEnd"/>
            <w:r w:rsidRPr="00D56342">
              <w:rPr>
                <w:rFonts w:ascii="Times New Roman" w:hAnsi="Times New Roman"/>
                <w:sz w:val="22"/>
                <w:szCs w:val="22"/>
                <w:lang w:eastAsia="id-ID"/>
              </w:rPr>
              <w:t xml:space="preserve"> </w:t>
            </w:r>
            <w:proofErr w:type="spellStart"/>
            <w:r w:rsidRPr="00D56342">
              <w:rPr>
                <w:rFonts w:ascii="Times New Roman" w:hAnsi="Times New Roman"/>
                <w:sz w:val="22"/>
                <w:szCs w:val="22"/>
                <w:lang w:eastAsia="id-ID"/>
              </w:rPr>
              <w:t>kesucian</w:t>
            </w:r>
            <w:proofErr w:type="spellEnd"/>
            <w:r w:rsidRPr="00D56342">
              <w:rPr>
                <w:rFonts w:ascii="Times New Roman" w:hAnsi="Times New Roman"/>
                <w:sz w:val="22"/>
                <w:szCs w:val="22"/>
                <w:lang w:eastAsia="id-ID"/>
              </w:rPr>
              <w:t xml:space="preserve">, </w:t>
            </w:r>
            <w:proofErr w:type="spellStart"/>
            <w:r w:rsidRPr="00D56342">
              <w:rPr>
                <w:rFonts w:ascii="Times New Roman" w:hAnsi="Times New Roman"/>
                <w:sz w:val="22"/>
                <w:szCs w:val="22"/>
                <w:lang w:eastAsia="id-ID"/>
              </w:rPr>
              <w:t>mengendalikan</w:t>
            </w:r>
            <w:proofErr w:type="spellEnd"/>
            <w:r w:rsidRPr="00D56342">
              <w:rPr>
                <w:rFonts w:ascii="Times New Roman" w:hAnsi="Times New Roman"/>
                <w:sz w:val="22"/>
                <w:szCs w:val="22"/>
                <w:lang w:eastAsia="id-ID"/>
              </w:rPr>
              <w:t xml:space="preserve"> </w:t>
            </w:r>
            <w:proofErr w:type="spellStart"/>
            <w:r w:rsidRPr="00D56342">
              <w:rPr>
                <w:rFonts w:ascii="Times New Roman" w:hAnsi="Times New Roman"/>
                <w:sz w:val="22"/>
                <w:szCs w:val="22"/>
                <w:lang w:eastAsia="id-ID"/>
              </w:rPr>
              <w:t>hawa</w:t>
            </w:r>
            <w:proofErr w:type="spellEnd"/>
            <w:r w:rsidRPr="00D56342">
              <w:rPr>
                <w:rFonts w:ascii="Times New Roman" w:hAnsi="Times New Roman"/>
                <w:sz w:val="22"/>
                <w:szCs w:val="22"/>
                <w:lang w:eastAsia="id-ID"/>
              </w:rPr>
              <w:t xml:space="preserve"> </w:t>
            </w:r>
            <w:proofErr w:type="spellStart"/>
            <w:r w:rsidRPr="00D56342">
              <w:rPr>
                <w:rFonts w:ascii="Times New Roman" w:hAnsi="Times New Roman"/>
                <w:sz w:val="22"/>
                <w:szCs w:val="22"/>
                <w:lang w:eastAsia="id-ID"/>
              </w:rPr>
              <w:t>nafsu</w:t>
            </w:r>
            <w:proofErr w:type="spellEnd"/>
            <w:r w:rsidRPr="00D56342">
              <w:rPr>
                <w:rFonts w:ascii="Times New Roman" w:hAnsi="Times New Roman"/>
                <w:sz w:val="22"/>
                <w:szCs w:val="22"/>
                <w:lang w:eastAsia="id-ID"/>
              </w:rPr>
              <w:t>)</w:t>
            </w:r>
          </w:p>
          <w:p w14:paraId="7BC6169D" w14:textId="77777777" w:rsidR="00BB6F29" w:rsidRPr="00D56342" w:rsidRDefault="00BB6F29" w:rsidP="00DB46BC">
            <w:pPr>
              <w:autoSpaceDE w:val="0"/>
              <w:autoSpaceDN w:val="0"/>
              <w:adjustRightInd w:val="0"/>
              <w:ind w:right="136"/>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eastAsia="id-ID"/>
              </w:rPr>
            </w:pPr>
          </w:p>
        </w:tc>
        <w:tc>
          <w:tcPr>
            <w:tcW w:w="2712" w:type="dxa"/>
            <w:shd w:val="clear" w:color="auto" w:fill="FFFFFF" w:themeFill="background1"/>
          </w:tcPr>
          <w:p w14:paraId="795E7294" w14:textId="77777777" w:rsidR="00BB6F29" w:rsidRPr="00D56342" w:rsidRDefault="00BB6F29" w:rsidP="004B2451">
            <w:pPr>
              <w:pStyle w:val="ListParagraph"/>
              <w:numPr>
                <w:ilvl w:val="0"/>
                <w:numId w:val="1"/>
              </w:numPr>
              <w:autoSpaceDE w:val="0"/>
              <w:autoSpaceDN w:val="0"/>
              <w:adjustRightInd w:val="0"/>
              <w:spacing w:line="240" w:lineRule="auto"/>
              <w:ind w:left="181" w:right="136" w:hanging="181"/>
              <w:cnfStyle w:val="000000100000" w:firstRow="0" w:lastRow="0" w:firstColumn="0" w:lastColumn="0" w:oddVBand="0" w:evenVBand="0" w:oddHBand="1" w:evenHBand="0" w:firstRowFirstColumn="0" w:firstRowLastColumn="0" w:lastRowFirstColumn="0" w:lastRowLastColumn="0"/>
              <w:rPr>
                <w:rFonts w:ascii="Times New Roman" w:hAnsi="Times New Roman"/>
                <w:lang w:eastAsia="id-ID"/>
              </w:rPr>
            </w:pPr>
            <w:r w:rsidRPr="00D56342">
              <w:rPr>
                <w:rFonts w:ascii="Times New Roman" w:hAnsi="Times New Roman"/>
                <w:lang w:eastAsia="id-ID"/>
              </w:rPr>
              <w:t>Chastity (</w:t>
            </w:r>
            <w:proofErr w:type="spellStart"/>
            <w:r w:rsidRPr="00D56342">
              <w:rPr>
                <w:rFonts w:ascii="Times New Roman" w:hAnsi="Times New Roman"/>
                <w:lang w:eastAsia="id-ID"/>
              </w:rPr>
              <w:t>kesucian</w:t>
            </w:r>
            <w:proofErr w:type="spellEnd"/>
            <w:r w:rsidRPr="00D56342">
              <w:rPr>
                <w:rFonts w:ascii="Times New Roman" w:hAnsi="Times New Roman"/>
                <w:lang w:eastAsia="id-ID"/>
              </w:rPr>
              <w:t>);</w:t>
            </w:r>
          </w:p>
          <w:p w14:paraId="375E872F" w14:textId="77777777" w:rsidR="00BB6F29" w:rsidRPr="00D56342" w:rsidRDefault="00BB6F29" w:rsidP="004B2451">
            <w:pPr>
              <w:pStyle w:val="ListParagraph"/>
              <w:numPr>
                <w:ilvl w:val="0"/>
                <w:numId w:val="1"/>
              </w:numPr>
              <w:tabs>
                <w:tab w:val="left" w:pos="191"/>
              </w:tabs>
              <w:autoSpaceDE w:val="0"/>
              <w:autoSpaceDN w:val="0"/>
              <w:adjustRightInd w:val="0"/>
              <w:spacing w:line="240" w:lineRule="auto"/>
              <w:ind w:left="181" w:right="708" w:hanging="181"/>
              <w:cnfStyle w:val="000000100000" w:firstRow="0" w:lastRow="0" w:firstColumn="0" w:lastColumn="0" w:oddVBand="0" w:evenVBand="0" w:oddHBand="1" w:evenHBand="0" w:firstRowFirstColumn="0" w:firstRowLastColumn="0" w:lastRowFirstColumn="0" w:lastRowLastColumn="0"/>
              <w:rPr>
                <w:rFonts w:ascii="Times New Roman" w:hAnsi="Times New Roman"/>
                <w:lang w:eastAsia="id-ID"/>
              </w:rPr>
            </w:pPr>
            <w:r w:rsidRPr="00D56342">
              <w:rPr>
                <w:rFonts w:ascii="Times New Roman" w:hAnsi="Times New Roman"/>
                <w:lang w:eastAsia="id-ID"/>
              </w:rPr>
              <w:t>Piety (</w:t>
            </w:r>
            <w:proofErr w:type="spellStart"/>
            <w:r w:rsidRPr="00D56342">
              <w:rPr>
                <w:rFonts w:ascii="Times New Roman" w:hAnsi="Times New Roman"/>
                <w:lang w:eastAsia="id-ID"/>
              </w:rPr>
              <w:t>kesalehan</w:t>
            </w:r>
            <w:proofErr w:type="spellEnd"/>
            <w:r w:rsidRPr="00D56342">
              <w:rPr>
                <w:rFonts w:ascii="Times New Roman" w:hAnsi="Times New Roman"/>
                <w:lang w:eastAsia="id-ID"/>
              </w:rPr>
              <w:t>), dan;</w:t>
            </w:r>
          </w:p>
          <w:p w14:paraId="4074F3CF" w14:textId="77777777" w:rsidR="00BB6F29" w:rsidRPr="00D56342" w:rsidRDefault="00BB6F29" w:rsidP="004B2451">
            <w:pPr>
              <w:pStyle w:val="ListParagraph"/>
              <w:numPr>
                <w:ilvl w:val="0"/>
                <w:numId w:val="1"/>
              </w:numPr>
              <w:tabs>
                <w:tab w:val="left" w:pos="191"/>
              </w:tabs>
              <w:autoSpaceDE w:val="0"/>
              <w:autoSpaceDN w:val="0"/>
              <w:adjustRightInd w:val="0"/>
              <w:spacing w:line="240" w:lineRule="auto"/>
              <w:ind w:left="181" w:hanging="181"/>
              <w:cnfStyle w:val="000000100000" w:firstRow="0" w:lastRow="0" w:firstColumn="0" w:lastColumn="0" w:oddVBand="0" w:evenVBand="0" w:oddHBand="1" w:evenHBand="0" w:firstRowFirstColumn="0" w:firstRowLastColumn="0" w:lastRowFirstColumn="0" w:lastRowLastColumn="0"/>
              <w:rPr>
                <w:rFonts w:ascii="Times New Roman" w:hAnsi="Times New Roman"/>
                <w:lang w:eastAsia="id-ID"/>
              </w:rPr>
            </w:pPr>
            <w:proofErr w:type="spellStart"/>
            <w:r w:rsidRPr="00D56342">
              <w:rPr>
                <w:rFonts w:ascii="Times New Roman" w:hAnsi="Times New Roman"/>
                <w:lang w:eastAsia="id-ID"/>
              </w:rPr>
              <w:t>Self control</w:t>
            </w:r>
            <w:proofErr w:type="spellEnd"/>
            <w:r w:rsidRPr="00D56342">
              <w:rPr>
                <w:rFonts w:ascii="Times New Roman" w:hAnsi="Times New Roman"/>
                <w:lang w:eastAsia="id-ID"/>
              </w:rPr>
              <w:t xml:space="preserve"> (</w:t>
            </w:r>
            <w:proofErr w:type="spellStart"/>
            <w:r w:rsidRPr="00D56342">
              <w:rPr>
                <w:rFonts w:ascii="Times New Roman" w:hAnsi="Times New Roman"/>
                <w:lang w:eastAsia="id-ID"/>
              </w:rPr>
              <w:t>kontrol</w:t>
            </w:r>
            <w:proofErr w:type="spellEnd"/>
            <w:r w:rsidRPr="00D56342">
              <w:rPr>
                <w:rFonts w:ascii="Times New Roman" w:hAnsi="Times New Roman"/>
                <w:lang w:eastAsia="id-ID"/>
              </w:rPr>
              <w:t xml:space="preserve"> </w:t>
            </w:r>
            <w:proofErr w:type="spellStart"/>
            <w:r w:rsidRPr="00D56342">
              <w:rPr>
                <w:rFonts w:ascii="Times New Roman" w:hAnsi="Times New Roman"/>
                <w:lang w:eastAsia="id-ID"/>
              </w:rPr>
              <w:t>diri</w:t>
            </w:r>
            <w:proofErr w:type="spellEnd"/>
            <w:r w:rsidRPr="00D56342">
              <w:rPr>
                <w:rFonts w:ascii="Times New Roman" w:hAnsi="Times New Roman"/>
                <w:lang w:eastAsia="id-ID"/>
              </w:rPr>
              <w:t>)</w:t>
            </w:r>
          </w:p>
        </w:tc>
      </w:tr>
      <w:tr w:rsidR="00BB6F29" w:rsidRPr="00D56342" w14:paraId="28E5A907" w14:textId="77777777" w:rsidTr="00BB6F29">
        <w:tc>
          <w:tcPr>
            <w:cnfStyle w:val="001000000000" w:firstRow="0" w:lastRow="0" w:firstColumn="1" w:lastColumn="0" w:oddVBand="0" w:evenVBand="0" w:oddHBand="0" w:evenHBand="0" w:firstRowFirstColumn="0" w:firstRowLastColumn="0" w:lastRowFirstColumn="0" w:lastRowLastColumn="0"/>
            <w:tcW w:w="1507" w:type="dxa"/>
          </w:tcPr>
          <w:p w14:paraId="3EA82FEA" w14:textId="77777777" w:rsidR="00BB6F29" w:rsidRPr="00D56342" w:rsidRDefault="00BB6F29" w:rsidP="00BB6F29">
            <w:pPr>
              <w:autoSpaceDE w:val="0"/>
              <w:autoSpaceDN w:val="0"/>
              <w:adjustRightInd w:val="0"/>
              <w:ind w:right="136"/>
              <w:jc w:val="both"/>
              <w:rPr>
                <w:rFonts w:ascii="Times New Roman" w:hAnsi="Times New Roman"/>
                <w:b w:val="0"/>
                <w:bCs w:val="0"/>
                <w:sz w:val="22"/>
                <w:szCs w:val="22"/>
                <w:lang w:eastAsia="id-ID"/>
              </w:rPr>
            </w:pPr>
            <w:r w:rsidRPr="00D56342">
              <w:rPr>
                <w:rFonts w:ascii="Times New Roman" w:hAnsi="Times New Roman"/>
                <w:b w:val="0"/>
                <w:bCs w:val="0"/>
                <w:sz w:val="22"/>
                <w:szCs w:val="22"/>
                <w:lang w:eastAsia="id-ID"/>
              </w:rPr>
              <w:t xml:space="preserve">Nilai </w:t>
            </w:r>
            <w:proofErr w:type="spellStart"/>
            <w:r w:rsidRPr="00D56342">
              <w:rPr>
                <w:rFonts w:ascii="Times New Roman" w:hAnsi="Times New Roman"/>
                <w:b w:val="0"/>
                <w:bCs w:val="0"/>
                <w:sz w:val="22"/>
                <w:szCs w:val="22"/>
                <w:lang w:eastAsia="id-ID"/>
              </w:rPr>
              <w:t>Kemanusiaan</w:t>
            </w:r>
            <w:proofErr w:type="spellEnd"/>
          </w:p>
          <w:p w14:paraId="554305B7" w14:textId="77777777" w:rsidR="00BB6F29" w:rsidRPr="00D56342" w:rsidRDefault="00BB6F29" w:rsidP="00BB6F29">
            <w:pPr>
              <w:autoSpaceDE w:val="0"/>
              <w:autoSpaceDN w:val="0"/>
              <w:adjustRightInd w:val="0"/>
              <w:ind w:right="136"/>
              <w:jc w:val="both"/>
              <w:rPr>
                <w:rFonts w:ascii="Times New Roman" w:hAnsi="Times New Roman"/>
                <w:sz w:val="22"/>
                <w:szCs w:val="22"/>
                <w:lang w:eastAsia="id-ID"/>
              </w:rPr>
            </w:pPr>
          </w:p>
        </w:tc>
        <w:tc>
          <w:tcPr>
            <w:tcW w:w="1611" w:type="dxa"/>
          </w:tcPr>
          <w:p w14:paraId="073F11EE" w14:textId="77777777" w:rsidR="00BB6F29" w:rsidRPr="00D56342" w:rsidRDefault="00BB6F29" w:rsidP="004B2451">
            <w:pPr>
              <w:pStyle w:val="ListParagraph"/>
              <w:numPr>
                <w:ilvl w:val="0"/>
                <w:numId w:val="7"/>
              </w:numPr>
              <w:autoSpaceDE w:val="0"/>
              <w:autoSpaceDN w:val="0"/>
              <w:adjustRightInd w:val="0"/>
              <w:spacing w:line="240" w:lineRule="auto"/>
              <w:ind w:left="225" w:right="136" w:hanging="225"/>
              <w:cnfStyle w:val="000000000000" w:firstRow="0" w:lastRow="0" w:firstColumn="0" w:lastColumn="0" w:oddVBand="0" w:evenVBand="0" w:oddHBand="0" w:evenHBand="0" w:firstRowFirstColumn="0" w:firstRowLastColumn="0" w:lastRowFirstColumn="0" w:lastRowLastColumn="0"/>
              <w:rPr>
                <w:rFonts w:ascii="Times New Roman" w:hAnsi="Times New Roman"/>
                <w:lang w:eastAsia="id-ID"/>
              </w:rPr>
            </w:pPr>
            <w:proofErr w:type="spellStart"/>
            <w:r w:rsidRPr="00D56342">
              <w:rPr>
                <w:rFonts w:ascii="Times New Roman" w:hAnsi="Times New Roman"/>
                <w:lang w:eastAsia="id-ID"/>
              </w:rPr>
              <w:lastRenderedPageBreak/>
              <w:t>Soal</w:t>
            </w:r>
            <w:proofErr w:type="spellEnd"/>
            <w:r w:rsidRPr="00D56342">
              <w:rPr>
                <w:rFonts w:ascii="Times New Roman" w:hAnsi="Times New Roman"/>
                <w:lang w:eastAsia="id-ID"/>
              </w:rPr>
              <w:t xml:space="preserve"> </w:t>
            </w:r>
            <w:proofErr w:type="spellStart"/>
            <w:r w:rsidRPr="00D56342">
              <w:rPr>
                <w:rFonts w:ascii="Times New Roman" w:hAnsi="Times New Roman"/>
                <w:lang w:eastAsia="id-ID"/>
              </w:rPr>
              <w:t>hak</w:t>
            </w:r>
            <w:proofErr w:type="spellEnd"/>
            <w:r w:rsidRPr="00D56342">
              <w:rPr>
                <w:rFonts w:ascii="Times New Roman" w:hAnsi="Times New Roman"/>
                <w:lang w:eastAsia="id-ID"/>
              </w:rPr>
              <w:t xml:space="preserve"> </w:t>
            </w:r>
            <w:proofErr w:type="spellStart"/>
            <w:r w:rsidRPr="00D56342">
              <w:rPr>
                <w:rFonts w:ascii="Times New Roman" w:hAnsi="Times New Roman"/>
                <w:lang w:eastAsia="id-ID"/>
              </w:rPr>
              <w:t>asasi</w:t>
            </w:r>
            <w:proofErr w:type="spellEnd"/>
            <w:r w:rsidRPr="00D56342">
              <w:rPr>
                <w:rFonts w:ascii="Times New Roman" w:hAnsi="Times New Roman"/>
                <w:lang w:eastAsia="id-ID"/>
              </w:rPr>
              <w:t xml:space="preserve"> </w:t>
            </w:r>
            <w:proofErr w:type="gramStart"/>
            <w:r w:rsidRPr="00D56342">
              <w:rPr>
                <w:rFonts w:ascii="Times New Roman" w:hAnsi="Times New Roman"/>
                <w:lang w:eastAsia="id-ID"/>
              </w:rPr>
              <w:t>individual :</w:t>
            </w:r>
            <w:proofErr w:type="gramEnd"/>
          </w:p>
          <w:p w14:paraId="199F7FC6" w14:textId="77777777" w:rsidR="00BB6F29" w:rsidRPr="00D56342" w:rsidRDefault="00BB6F29" w:rsidP="004B2451">
            <w:pPr>
              <w:pStyle w:val="ListParagraph"/>
              <w:numPr>
                <w:ilvl w:val="0"/>
                <w:numId w:val="2"/>
              </w:numPr>
              <w:autoSpaceDE w:val="0"/>
              <w:autoSpaceDN w:val="0"/>
              <w:adjustRightInd w:val="0"/>
              <w:spacing w:line="240" w:lineRule="auto"/>
              <w:ind w:left="225" w:right="136" w:hanging="225"/>
              <w:cnfStyle w:val="000000000000" w:firstRow="0" w:lastRow="0" w:firstColumn="0" w:lastColumn="0" w:oddVBand="0" w:evenVBand="0" w:oddHBand="0" w:evenHBand="0" w:firstRowFirstColumn="0" w:firstRowLastColumn="0" w:lastRowFirstColumn="0" w:lastRowLastColumn="0"/>
              <w:rPr>
                <w:rFonts w:ascii="Times New Roman" w:hAnsi="Times New Roman"/>
                <w:lang w:eastAsia="id-ID"/>
              </w:rPr>
            </w:pPr>
            <w:proofErr w:type="spellStart"/>
            <w:r w:rsidRPr="00D56342">
              <w:rPr>
                <w:rFonts w:ascii="Times New Roman" w:hAnsi="Times New Roman"/>
                <w:lang w:eastAsia="id-ID"/>
              </w:rPr>
              <w:lastRenderedPageBreak/>
              <w:t>Kebebasan</w:t>
            </w:r>
            <w:proofErr w:type="spellEnd"/>
            <w:r w:rsidRPr="00D56342">
              <w:rPr>
                <w:rFonts w:ascii="Times New Roman" w:hAnsi="Times New Roman"/>
                <w:lang w:eastAsia="id-ID"/>
              </w:rPr>
              <w:t xml:space="preserve"> </w:t>
            </w:r>
            <w:proofErr w:type="spellStart"/>
            <w:r w:rsidRPr="00D56342">
              <w:rPr>
                <w:rFonts w:ascii="Times New Roman" w:hAnsi="Times New Roman"/>
                <w:lang w:eastAsia="id-ID"/>
              </w:rPr>
              <w:t>mutlak-keterpimpinan</w:t>
            </w:r>
            <w:proofErr w:type="spellEnd"/>
            <w:r w:rsidRPr="00D56342">
              <w:rPr>
                <w:rFonts w:ascii="Times New Roman" w:hAnsi="Times New Roman"/>
                <w:lang w:eastAsia="id-ID"/>
              </w:rPr>
              <w:t xml:space="preserve"> </w:t>
            </w:r>
            <w:proofErr w:type="spellStart"/>
            <w:r w:rsidRPr="00D56342">
              <w:rPr>
                <w:rFonts w:ascii="Times New Roman" w:hAnsi="Times New Roman"/>
                <w:lang w:eastAsia="id-ID"/>
              </w:rPr>
              <w:t>mutlak</w:t>
            </w:r>
            <w:proofErr w:type="spellEnd"/>
          </w:p>
          <w:p w14:paraId="16F59E22" w14:textId="77777777" w:rsidR="00BB6F29" w:rsidRPr="00D56342" w:rsidRDefault="00BB6F29" w:rsidP="004B2451">
            <w:pPr>
              <w:pStyle w:val="ListParagraph"/>
              <w:numPr>
                <w:ilvl w:val="0"/>
                <w:numId w:val="2"/>
              </w:numPr>
              <w:autoSpaceDE w:val="0"/>
              <w:autoSpaceDN w:val="0"/>
              <w:adjustRightInd w:val="0"/>
              <w:spacing w:line="240" w:lineRule="auto"/>
              <w:ind w:left="225" w:right="136" w:hanging="225"/>
              <w:cnfStyle w:val="000000000000" w:firstRow="0" w:lastRow="0" w:firstColumn="0" w:lastColumn="0" w:oddVBand="0" w:evenVBand="0" w:oddHBand="0" w:evenHBand="0" w:firstRowFirstColumn="0" w:firstRowLastColumn="0" w:lastRowFirstColumn="0" w:lastRowLastColumn="0"/>
              <w:rPr>
                <w:rFonts w:ascii="Times New Roman" w:hAnsi="Times New Roman"/>
                <w:lang w:eastAsia="id-ID"/>
              </w:rPr>
            </w:pPr>
            <w:proofErr w:type="spellStart"/>
            <w:r w:rsidRPr="00D56342">
              <w:rPr>
                <w:rFonts w:ascii="Times New Roman" w:hAnsi="Times New Roman"/>
                <w:lang w:eastAsia="id-ID"/>
              </w:rPr>
              <w:t>Kemanusiaan</w:t>
            </w:r>
            <w:proofErr w:type="spellEnd"/>
            <w:r w:rsidRPr="00D56342">
              <w:rPr>
                <w:rFonts w:ascii="Times New Roman" w:hAnsi="Times New Roman"/>
                <w:lang w:eastAsia="id-ID"/>
              </w:rPr>
              <w:t xml:space="preserve"> </w:t>
            </w:r>
            <w:proofErr w:type="spellStart"/>
            <w:r w:rsidRPr="00D56342">
              <w:rPr>
                <w:rFonts w:ascii="Times New Roman" w:hAnsi="Times New Roman"/>
                <w:lang w:eastAsia="id-ID"/>
              </w:rPr>
              <w:t>untuk</w:t>
            </w:r>
            <w:proofErr w:type="spellEnd"/>
            <w:r w:rsidRPr="00D56342">
              <w:rPr>
                <w:rFonts w:ascii="Times New Roman" w:hAnsi="Times New Roman"/>
                <w:lang w:eastAsia="id-ID"/>
              </w:rPr>
              <w:t xml:space="preserve"> </w:t>
            </w:r>
            <w:proofErr w:type="spellStart"/>
            <w:r w:rsidRPr="00D56342">
              <w:rPr>
                <w:rFonts w:ascii="Times New Roman" w:hAnsi="Times New Roman"/>
                <w:lang w:eastAsia="id-ID"/>
              </w:rPr>
              <w:t>keadilan</w:t>
            </w:r>
            <w:proofErr w:type="spellEnd"/>
          </w:p>
          <w:p w14:paraId="67C0319A" w14:textId="77777777" w:rsidR="00BB6F29" w:rsidRPr="00D56342" w:rsidRDefault="00BB6F29" w:rsidP="004B2451">
            <w:pPr>
              <w:pStyle w:val="ListParagraph"/>
              <w:numPr>
                <w:ilvl w:val="0"/>
                <w:numId w:val="2"/>
              </w:numPr>
              <w:autoSpaceDE w:val="0"/>
              <w:autoSpaceDN w:val="0"/>
              <w:adjustRightInd w:val="0"/>
              <w:spacing w:line="240" w:lineRule="auto"/>
              <w:ind w:left="225" w:right="136" w:hanging="225"/>
              <w:cnfStyle w:val="000000000000" w:firstRow="0" w:lastRow="0" w:firstColumn="0" w:lastColumn="0" w:oddVBand="0" w:evenVBand="0" w:oddHBand="0" w:evenHBand="0" w:firstRowFirstColumn="0" w:firstRowLastColumn="0" w:lastRowFirstColumn="0" w:lastRowLastColumn="0"/>
              <w:rPr>
                <w:rFonts w:ascii="Times New Roman" w:hAnsi="Times New Roman"/>
                <w:lang w:eastAsia="id-ID"/>
              </w:rPr>
            </w:pPr>
            <w:proofErr w:type="spellStart"/>
            <w:r w:rsidRPr="00D56342">
              <w:rPr>
                <w:rFonts w:ascii="Times New Roman" w:hAnsi="Times New Roman"/>
                <w:lang w:eastAsia="id-ID"/>
              </w:rPr>
              <w:t>Keadilan</w:t>
            </w:r>
            <w:proofErr w:type="spellEnd"/>
            <w:r w:rsidRPr="00D56342">
              <w:rPr>
                <w:rFonts w:ascii="Times New Roman" w:hAnsi="Times New Roman"/>
                <w:lang w:eastAsia="id-ID"/>
              </w:rPr>
              <w:t xml:space="preserve"> </w:t>
            </w:r>
            <w:proofErr w:type="spellStart"/>
            <w:r w:rsidRPr="00D56342">
              <w:rPr>
                <w:rFonts w:ascii="Times New Roman" w:hAnsi="Times New Roman"/>
                <w:lang w:eastAsia="id-ID"/>
              </w:rPr>
              <w:t>untuk</w:t>
            </w:r>
            <w:proofErr w:type="spellEnd"/>
            <w:r w:rsidRPr="00D56342">
              <w:rPr>
                <w:rFonts w:ascii="Times New Roman" w:hAnsi="Times New Roman"/>
                <w:lang w:eastAsia="id-ID"/>
              </w:rPr>
              <w:t xml:space="preserve"> </w:t>
            </w:r>
            <w:proofErr w:type="spellStart"/>
            <w:r w:rsidRPr="00D56342">
              <w:rPr>
                <w:rFonts w:ascii="Times New Roman" w:hAnsi="Times New Roman"/>
                <w:lang w:eastAsia="id-ID"/>
              </w:rPr>
              <w:t>kemanusiaan</w:t>
            </w:r>
            <w:proofErr w:type="spellEnd"/>
          </w:p>
        </w:tc>
        <w:tc>
          <w:tcPr>
            <w:tcW w:w="1276" w:type="dxa"/>
          </w:tcPr>
          <w:p w14:paraId="533BC413" w14:textId="77777777" w:rsidR="00BB6F29" w:rsidRPr="00D56342" w:rsidRDefault="00BB6F29" w:rsidP="00DB46BC">
            <w:pPr>
              <w:autoSpaceDE w:val="0"/>
              <w:autoSpaceDN w:val="0"/>
              <w:adjustRightInd w:val="0"/>
              <w:ind w:right="136"/>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2"/>
                <w:szCs w:val="22"/>
                <w:lang w:eastAsia="id-ID"/>
              </w:rPr>
            </w:pPr>
            <w:r w:rsidRPr="00D56342">
              <w:rPr>
                <w:rFonts w:ascii="Times New Roman" w:hAnsi="Times New Roman"/>
                <w:i/>
                <w:iCs/>
                <w:sz w:val="22"/>
                <w:szCs w:val="22"/>
                <w:lang w:eastAsia="id-ID"/>
              </w:rPr>
              <w:lastRenderedPageBreak/>
              <w:t>Harm</w:t>
            </w:r>
          </w:p>
        </w:tc>
        <w:tc>
          <w:tcPr>
            <w:tcW w:w="1824" w:type="dxa"/>
          </w:tcPr>
          <w:p w14:paraId="36DDF2A8" w14:textId="77777777" w:rsidR="00BB6F29" w:rsidRDefault="00BB6F29" w:rsidP="00DB46BC">
            <w:pPr>
              <w:autoSpaceDE w:val="0"/>
              <w:autoSpaceDN w:val="0"/>
              <w:adjustRightInd w:val="0"/>
              <w:ind w:right="136"/>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eastAsia="id-ID"/>
              </w:rPr>
            </w:pPr>
            <w:r w:rsidRPr="00D56342">
              <w:rPr>
                <w:rFonts w:ascii="Times New Roman" w:hAnsi="Times New Roman"/>
                <w:i/>
                <w:iCs/>
                <w:sz w:val="22"/>
                <w:szCs w:val="22"/>
                <w:lang w:eastAsia="id-ID"/>
              </w:rPr>
              <w:t xml:space="preserve">concerns for the suffering of others, </w:t>
            </w:r>
            <w:r w:rsidRPr="00D56342">
              <w:rPr>
                <w:rFonts w:ascii="Times New Roman" w:hAnsi="Times New Roman"/>
                <w:i/>
                <w:iCs/>
                <w:sz w:val="22"/>
                <w:szCs w:val="22"/>
                <w:lang w:eastAsia="id-ID"/>
              </w:rPr>
              <w:lastRenderedPageBreak/>
              <w:t xml:space="preserve">including virtues of caring and compassion </w:t>
            </w:r>
            <w:r w:rsidRPr="00D56342">
              <w:rPr>
                <w:rFonts w:ascii="Times New Roman" w:hAnsi="Times New Roman"/>
                <w:sz w:val="22"/>
                <w:szCs w:val="22"/>
                <w:lang w:eastAsia="id-ID"/>
              </w:rPr>
              <w:t>(</w:t>
            </w:r>
            <w:proofErr w:type="spellStart"/>
            <w:r w:rsidRPr="00D56342">
              <w:rPr>
                <w:rFonts w:ascii="Times New Roman" w:hAnsi="Times New Roman"/>
                <w:sz w:val="22"/>
                <w:szCs w:val="22"/>
                <w:lang w:eastAsia="id-ID"/>
              </w:rPr>
              <w:t>keprihatinan</w:t>
            </w:r>
            <w:proofErr w:type="spellEnd"/>
            <w:r w:rsidRPr="00D56342">
              <w:rPr>
                <w:rFonts w:ascii="Times New Roman" w:hAnsi="Times New Roman"/>
                <w:sz w:val="22"/>
                <w:szCs w:val="22"/>
                <w:lang w:eastAsia="id-ID"/>
              </w:rPr>
              <w:t xml:space="preserve"> </w:t>
            </w:r>
            <w:proofErr w:type="spellStart"/>
            <w:r w:rsidRPr="00D56342">
              <w:rPr>
                <w:rFonts w:ascii="Times New Roman" w:hAnsi="Times New Roman"/>
                <w:sz w:val="22"/>
                <w:szCs w:val="22"/>
                <w:lang w:eastAsia="id-ID"/>
              </w:rPr>
              <w:t>atas</w:t>
            </w:r>
            <w:proofErr w:type="spellEnd"/>
            <w:r w:rsidRPr="00D56342">
              <w:rPr>
                <w:rFonts w:ascii="Times New Roman" w:hAnsi="Times New Roman"/>
                <w:sz w:val="22"/>
                <w:szCs w:val="22"/>
                <w:lang w:eastAsia="id-ID"/>
              </w:rPr>
              <w:t xml:space="preserve"> </w:t>
            </w:r>
            <w:proofErr w:type="spellStart"/>
            <w:r w:rsidRPr="00D56342">
              <w:rPr>
                <w:rFonts w:ascii="Times New Roman" w:hAnsi="Times New Roman"/>
                <w:sz w:val="22"/>
                <w:szCs w:val="22"/>
                <w:lang w:eastAsia="id-ID"/>
              </w:rPr>
              <w:t>penderitaan</w:t>
            </w:r>
            <w:proofErr w:type="spellEnd"/>
            <w:r w:rsidRPr="00D56342">
              <w:rPr>
                <w:rFonts w:ascii="Times New Roman" w:hAnsi="Times New Roman"/>
                <w:sz w:val="22"/>
                <w:szCs w:val="22"/>
                <w:lang w:eastAsia="id-ID"/>
              </w:rPr>
              <w:t xml:space="preserve"> orang lain, </w:t>
            </w:r>
            <w:proofErr w:type="spellStart"/>
            <w:r w:rsidRPr="00D56342">
              <w:rPr>
                <w:rFonts w:ascii="Times New Roman" w:hAnsi="Times New Roman"/>
                <w:sz w:val="22"/>
                <w:szCs w:val="22"/>
                <w:lang w:eastAsia="id-ID"/>
              </w:rPr>
              <w:t>kebajikan</w:t>
            </w:r>
            <w:proofErr w:type="spellEnd"/>
            <w:r w:rsidRPr="00D56342">
              <w:rPr>
                <w:rFonts w:ascii="Times New Roman" w:hAnsi="Times New Roman"/>
                <w:sz w:val="22"/>
                <w:szCs w:val="22"/>
                <w:lang w:eastAsia="id-ID"/>
              </w:rPr>
              <w:t xml:space="preserve"> </w:t>
            </w:r>
            <w:proofErr w:type="spellStart"/>
            <w:r w:rsidRPr="00D56342">
              <w:rPr>
                <w:rFonts w:ascii="Times New Roman" w:hAnsi="Times New Roman"/>
                <w:sz w:val="22"/>
                <w:szCs w:val="22"/>
                <w:lang w:eastAsia="id-ID"/>
              </w:rPr>
              <w:t>dalam</w:t>
            </w:r>
            <w:proofErr w:type="spellEnd"/>
            <w:r w:rsidRPr="00D56342">
              <w:rPr>
                <w:rFonts w:ascii="Times New Roman" w:hAnsi="Times New Roman"/>
                <w:sz w:val="22"/>
                <w:szCs w:val="22"/>
                <w:lang w:eastAsia="id-ID"/>
              </w:rPr>
              <w:t xml:space="preserve"> </w:t>
            </w:r>
            <w:proofErr w:type="spellStart"/>
            <w:r w:rsidRPr="00D56342">
              <w:rPr>
                <w:rFonts w:ascii="Times New Roman" w:hAnsi="Times New Roman"/>
                <w:sz w:val="22"/>
                <w:szCs w:val="22"/>
                <w:lang w:eastAsia="id-ID"/>
              </w:rPr>
              <w:t>kepedulian</w:t>
            </w:r>
            <w:proofErr w:type="spellEnd"/>
            <w:r w:rsidRPr="00D56342">
              <w:rPr>
                <w:rFonts w:ascii="Times New Roman" w:hAnsi="Times New Roman"/>
                <w:sz w:val="22"/>
                <w:szCs w:val="22"/>
                <w:lang w:eastAsia="id-ID"/>
              </w:rPr>
              <w:t xml:space="preserve"> dan </w:t>
            </w:r>
            <w:proofErr w:type="spellStart"/>
            <w:r w:rsidRPr="00D56342">
              <w:rPr>
                <w:rFonts w:ascii="Times New Roman" w:hAnsi="Times New Roman"/>
                <w:sz w:val="22"/>
                <w:szCs w:val="22"/>
                <w:lang w:eastAsia="id-ID"/>
              </w:rPr>
              <w:t>kasih</w:t>
            </w:r>
            <w:proofErr w:type="spellEnd"/>
            <w:r w:rsidRPr="00D56342">
              <w:rPr>
                <w:rFonts w:ascii="Times New Roman" w:hAnsi="Times New Roman"/>
                <w:sz w:val="22"/>
                <w:szCs w:val="22"/>
                <w:lang w:eastAsia="id-ID"/>
              </w:rPr>
              <w:t xml:space="preserve"> </w:t>
            </w:r>
            <w:proofErr w:type="spellStart"/>
            <w:r w:rsidRPr="00D56342">
              <w:rPr>
                <w:rFonts w:ascii="Times New Roman" w:hAnsi="Times New Roman"/>
                <w:sz w:val="22"/>
                <w:szCs w:val="22"/>
                <w:lang w:eastAsia="id-ID"/>
              </w:rPr>
              <w:t>sayang</w:t>
            </w:r>
            <w:proofErr w:type="spellEnd"/>
            <w:r w:rsidRPr="00D56342">
              <w:rPr>
                <w:rFonts w:ascii="Times New Roman" w:hAnsi="Times New Roman"/>
                <w:sz w:val="22"/>
                <w:szCs w:val="22"/>
                <w:lang w:eastAsia="id-ID"/>
              </w:rPr>
              <w:t>)</w:t>
            </w:r>
          </w:p>
          <w:p w14:paraId="7BB2E421" w14:textId="77777777" w:rsidR="00BB6F29" w:rsidRPr="00D56342" w:rsidRDefault="00BB6F29" w:rsidP="00DB46BC">
            <w:pPr>
              <w:autoSpaceDE w:val="0"/>
              <w:autoSpaceDN w:val="0"/>
              <w:adjustRightInd w:val="0"/>
              <w:ind w:right="136"/>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2"/>
                <w:szCs w:val="22"/>
                <w:lang w:eastAsia="id-ID"/>
              </w:rPr>
            </w:pPr>
          </w:p>
        </w:tc>
        <w:tc>
          <w:tcPr>
            <w:tcW w:w="2712" w:type="dxa"/>
          </w:tcPr>
          <w:p w14:paraId="18E6C2AC" w14:textId="77777777" w:rsidR="00BB6F29" w:rsidRPr="00D56342" w:rsidRDefault="00BB6F29" w:rsidP="004B2451">
            <w:pPr>
              <w:pStyle w:val="ListParagraph"/>
              <w:numPr>
                <w:ilvl w:val="0"/>
                <w:numId w:val="1"/>
              </w:numPr>
              <w:autoSpaceDE w:val="0"/>
              <w:autoSpaceDN w:val="0"/>
              <w:adjustRightInd w:val="0"/>
              <w:spacing w:line="240" w:lineRule="auto"/>
              <w:ind w:left="181" w:right="136" w:hanging="181"/>
              <w:cnfStyle w:val="000000000000" w:firstRow="0" w:lastRow="0" w:firstColumn="0" w:lastColumn="0" w:oddVBand="0" w:evenVBand="0" w:oddHBand="0" w:evenHBand="0" w:firstRowFirstColumn="0" w:firstRowLastColumn="0" w:lastRowFirstColumn="0" w:lastRowLastColumn="0"/>
              <w:rPr>
                <w:rFonts w:ascii="Times New Roman" w:hAnsi="Times New Roman"/>
                <w:lang w:eastAsia="id-ID"/>
              </w:rPr>
            </w:pPr>
            <w:r w:rsidRPr="00D56342">
              <w:rPr>
                <w:rFonts w:ascii="Times New Roman" w:hAnsi="Times New Roman"/>
                <w:i/>
                <w:iCs/>
                <w:lang w:eastAsia="id-ID"/>
              </w:rPr>
              <w:lastRenderedPageBreak/>
              <w:t xml:space="preserve">Nurturance </w:t>
            </w:r>
            <w:r w:rsidRPr="00D56342">
              <w:rPr>
                <w:rFonts w:ascii="Times New Roman" w:hAnsi="Times New Roman"/>
                <w:lang w:eastAsia="id-ID"/>
              </w:rPr>
              <w:t>(</w:t>
            </w:r>
            <w:proofErr w:type="spellStart"/>
            <w:r w:rsidRPr="00D56342">
              <w:rPr>
                <w:rFonts w:ascii="Times New Roman" w:hAnsi="Times New Roman"/>
                <w:lang w:eastAsia="id-ID"/>
              </w:rPr>
              <w:t>pengasuhan</w:t>
            </w:r>
            <w:proofErr w:type="spellEnd"/>
            <w:r w:rsidRPr="00D56342">
              <w:rPr>
                <w:rFonts w:ascii="Times New Roman" w:hAnsi="Times New Roman"/>
                <w:lang w:eastAsia="id-ID"/>
              </w:rPr>
              <w:t>)</w:t>
            </w:r>
          </w:p>
          <w:p w14:paraId="67C6FD8D" w14:textId="77777777" w:rsidR="00BB6F29" w:rsidRPr="00D56342" w:rsidRDefault="00BB6F29" w:rsidP="004B2451">
            <w:pPr>
              <w:pStyle w:val="ListParagraph"/>
              <w:numPr>
                <w:ilvl w:val="0"/>
                <w:numId w:val="1"/>
              </w:numPr>
              <w:autoSpaceDE w:val="0"/>
              <w:autoSpaceDN w:val="0"/>
              <w:adjustRightInd w:val="0"/>
              <w:spacing w:line="240" w:lineRule="auto"/>
              <w:ind w:left="181" w:right="136" w:hanging="181"/>
              <w:cnfStyle w:val="000000000000" w:firstRow="0" w:lastRow="0" w:firstColumn="0" w:lastColumn="0" w:oddVBand="0" w:evenVBand="0" w:oddHBand="0" w:evenHBand="0" w:firstRowFirstColumn="0" w:firstRowLastColumn="0" w:lastRowFirstColumn="0" w:lastRowLastColumn="0"/>
              <w:rPr>
                <w:rFonts w:ascii="Times New Roman" w:hAnsi="Times New Roman"/>
                <w:lang w:eastAsia="id-ID"/>
              </w:rPr>
            </w:pPr>
            <w:r w:rsidRPr="00D56342">
              <w:rPr>
                <w:rFonts w:ascii="Times New Roman" w:hAnsi="Times New Roman"/>
                <w:i/>
                <w:iCs/>
                <w:lang w:eastAsia="id-ID"/>
              </w:rPr>
              <w:t>Care</w:t>
            </w:r>
            <w:r w:rsidRPr="00D56342">
              <w:rPr>
                <w:rFonts w:ascii="Times New Roman" w:hAnsi="Times New Roman"/>
                <w:lang w:eastAsia="id-ID"/>
              </w:rPr>
              <w:t xml:space="preserve"> (</w:t>
            </w:r>
            <w:proofErr w:type="spellStart"/>
            <w:r w:rsidRPr="00D56342">
              <w:rPr>
                <w:rFonts w:ascii="Times New Roman" w:hAnsi="Times New Roman"/>
                <w:lang w:eastAsia="id-ID"/>
              </w:rPr>
              <w:t>peduli</w:t>
            </w:r>
            <w:proofErr w:type="spellEnd"/>
            <w:r w:rsidRPr="00D56342">
              <w:rPr>
                <w:rFonts w:ascii="Times New Roman" w:hAnsi="Times New Roman"/>
                <w:lang w:eastAsia="id-ID"/>
              </w:rPr>
              <w:t>); dan</w:t>
            </w:r>
          </w:p>
          <w:p w14:paraId="57F9E57C" w14:textId="77777777" w:rsidR="00BB6F29" w:rsidRPr="00D56342" w:rsidRDefault="00BB6F29" w:rsidP="004B2451">
            <w:pPr>
              <w:pStyle w:val="ListParagraph"/>
              <w:numPr>
                <w:ilvl w:val="0"/>
                <w:numId w:val="1"/>
              </w:numPr>
              <w:autoSpaceDE w:val="0"/>
              <w:autoSpaceDN w:val="0"/>
              <w:adjustRightInd w:val="0"/>
              <w:spacing w:line="240" w:lineRule="auto"/>
              <w:ind w:left="181" w:right="136" w:hanging="181"/>
              <w:cnfStyle w:val="000000000000" w:firstRow="0" w:lastRow="0" w:firstColumn="0" w:lastColumn="0" w:oddVBand="0" w:evenVBand="0" w:oddHBand="0" w:evenHBand="0" w:firstRowFirstColumn="0" w:firstRowLastColumn="0" w:lastRowFirstColumn="0" w:lastRowLastColumn="0"/>
              <w:rPr>
                <w:rFonts w:ascii="Times New Roman" w:hAnsi="Times New Roman"/>
                <w:lang w:eastAsia="id-ID"/>
              </w:rPr>
            </w:pPr>
            <w:r w:rsidRPr="00D56342">
              <w:rPr>
                <w:rFonts w:ascii="Times New Roman" w:hAnsi="Times New Roman"/>
                <w:i/>
                <w:iCs/>
                <w:lang w:eastAsia="id-ID"/>
              </w:rPr>
              <w:lastRenderedPageBreak/>
              <w:t xml:space="preserve">Peace </w:t>
            </w:r>
            <w:r w:rsidRPr="00D56342">
              <w:rPr>
                <w:rFonts w:ascii="Times New Roman" w:hAnsi="Times New Roman"/>
                <w:lang w:eastAsia="id-ID"/>
              </w:rPr>
              <w:t>(</w:t>
            </w:r>
            <w:proofErr w:type="spellStart"/>
            <w:r w:rsidRPr="00D56342">
              <w:rPr>
                <w:rFonts w:ascii="Times New Roman" w:hAnsi="Times New Roman"/>
                <w:lang w:eastAsia="id-ID"/>
              </w:rPr>
              <w:t>kedamaian</w:t>
            </w:r>
            <w:proofErr w:type="spellEnd"/>
            <w:r w:rsidRPr="00D56342">
              <w:rPr>
                <w:rFonts w:ascii="Times New Roman" w:hAnsi="Times New Roman"/>
                <w:lang w:eastAsia="id-ID"/>
              </w:rPr>
              <w:t>)</w:t>
            </w:r>
          </w:p>
        </w:tc>
      </w:tr>
      <w:tr w:rsidR="00BB6F29" w:rsidRPr="00D56342" w14:paraId="4FFA802D" w14:textId="77777777" w:rsidTr="00BB6F29">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1507" w:type="dxa"/>
            <w:shd w:val="clear" w:color="auto" w:fill="FFFFFF" w:themeFill="background1"/>
          </w:tcPr>
          <w:p w14:paraId="0D92495D" w14:textId="77777777" w:rsidR="00BB6F29" w:rsidRPr="00D56342" w:rsidRDefault="00BB6F29" w:rsidP="00BB6F29">
            <w:pPr>
              <w:autoSpaceDE w:val="0"/>
              <w:autoSpaceDN w:val="0"/>
              <w:adjustRightInd w:val="0"/>
              <w:ind w:right="136"/>
              <w:jc w:val="both"/>
              <w:rPr>
                <w:rFonts w:ascii="Times New Roman" w:hAnsi="Times New Roman"/>
                <w:b w:val="0"/>
                <w:bCs w:val="0"/>
                <w:sz w:val="22"/>
                <w:szCs w:val="22"/>
                <w:lang w:eastAsia="id-ID"/>
              </w:rPr>
            </w:pPr>
            <w:r w:rsidRPr="00D56342">
              <w:rPr>
                <w:rFonts w:ascii="Times New Roman" w:hAnsi="Times New Roman"/>
                <w:b w:val="0"/>
                <w:bCs w:val="0"/>
                <w:sz w:val="22"/>
                <w:szCs w:val="22"/>
                <w:lang w:eastAsia="id-ID"/>
              </w:rPr>
              <w:lastRenderedPageBreak/>
              <w:t xml:space="preserve">Nilai </w:t>
            </w:r>
            <w:proofErr w:type="spellStart"/>
            <w:r w:rsidRPr="00D56342">
              <w:rPr>
                <w:rFonts w:ascii="Times New Roman" w:hAnsi="Times New Roman"/>
                <w:b w:val="0"/>
                <w:bCs w:val="0"/>
                <w:sz w:val="22"/>
                <w:szCs w:val="22"/>
                <w:lang w:eastAsia="id-ID"/>
              </w:rPr>
              <w:t>Persatuan</w:t>
            </w:r>
            <w:proofErr w:type="spellEnd"/>
          </w:p>
        </w:tc>
        <w:tc>
          <w:tcPr>
            <w:tcW w:w="1611" w:type="dxa"/>
            <w:shd w:val="clear" w:color="auto" w:fill="FFFFFF" w:themeFill="background1"/>
          </w:tcPr>
          <w:p w14:paraId="401523C4" w14:textId="77777777" w:rsidR="00BB6F29" w:rsidRPr="00D56342" w:rsidRDefault="00BB6F29" w:rsidP="004B2451">
            <w:pPr>
              <w:pStyle w:val="ListParagraph"/>
              <w:numPr>
                <w:ilvl w:val="0"/>
                <w:numId w:val="6"/>
              </w:numPr>
              <w:autoSpaceDE w:val="0"/>
              <w:autoSpaceDN w:val="0"/>
              <w:adjustRightInd w:val="0"/>
              <w:spacing w:line="240" w:lineRule="auto"/>
              <w:ind w:left="225" w:right="170" w:hanging="225"/>
              <w:cnfStyle w:val="000000100000" w:firstRow="0" w:lastRow="0" w:firstColumn="0" w:lastColumn="0" w:oddVBand="0" w:evenVBand="0" w:oddHBand="1" w:evenHBand="0" w:firstRowFirstColumn="0" w:firstRowLastColumn="0" w:lastRowFirstColumn="0" w:lastRowLastColumn="0"/>
              <w:rPr>
                <w:rFonts w:ascii="Times New Roman" w:hAnsi="Times New Roman"/>
                <w:lang w:eastAsia="id-ID"/>
              </w:rPr>
            </w:pPr>
            <w:proofErr w:type="spellStart"/>
            <w:r w:rsidRPr="00D56342">
              <w:rPr>
                <w:rFonts w:ascii="Times New Roman" w:hAnsi="Times New Roman"/>
                <w:lang w:eastAsia="id-ID"/>
              </w:rPr>
              <w:t>Soal</w:t>
            </w:r>
            <w:proofErr w:type="spellEnd"/>
            <w:r w:rsidRPr="00D56342">
              <w:rPr>
                <w:rFonts w:ascii="Times New Roman" w:hAnsi="Times New Roman"/>
                <w:lang w:eastAsia="id-ID"/>
              </w:rPr>
              <w:t xml:space="preserve"> </w:t>
            </w:r>
            <w:proofErr w:type="spellStart"/>
            <w:r w:rsidRPr="00D56342">
              <w:rPr>
                <w:rFonts w:ascii="Times New Roman" w:hAnsi="Times New Roman"/>
                <w:lang w:eastAsia="id-ID"/>
              </w:rPr>
              <w:t>hidup</w:t>
            </w:r>
            <w:proofErr w:type="spellEnd"/>
            <w:r w:rsidRPr="00D56342">
              <w:rPr>
                <w:rFonts w:ascii="Times New Roman" w:hAnsi="Times New Roman"/>
                <w:lang w:eastAsia="id-ID"/>
              </w:rPr>
              <w:t xml:space="preserve"> </w:t>
            </w:r>
            <w:proofErr w:type="spellStart"/>
            <w:r w:rsidRPr="00D56342">
              <w:rPr>
                <w:rFonts w:ascii="Times New Roman" w:hAnsi="Times New Roman"/>
                <w:lang w:eastAsia="id-ID"/>
              </w:rPr>
              <w:t>bersama</w:t>
            </w:r>
            <w:proofErr w:type="spellEnd"/>
            <w:r w:rsidRPr="00D56342">
              <w:rPr>
                <w:rFonts w:ascii="Times New Roman" w:hAnsi="Times New Roman"/>
                <w:lang w:eastAsia="id-ID"/>
              </w:rPr>
              <w:t xml:space="preserve"> </w:t>
            </w:r>
            <w:proofErr w:type="spellStart"/>
            <w:r w:rsidRPr="00D56342">
              <w:rPr>
                <w:rFonts w:ascii="Times New Roman" w:hAnsi="Times New Roman"/>
                <w:lang w:eastAsia="id-ID"/>
              </w:rPr>
              <w:t>dalam</w:t>
            </w:r>
            <w:proofErr w:type="spellEnd"/>
            <w:r w:rsidRPr="00D56342">
              <w:rPr>
                <w:rFonts w:ascii="Times New Roman" w:hAnsi="Times New Roman"/>
                <w:lang w:eastAsia="id-ID"/>
              </w:rPr>
              <w:t xml:space="preserve"> </w:t>
            </w:r>
            <w:proofErr w:type="spellStart"/>
            <w:r w:rsidRPr="00D56342">
              <w:rPr>
                <w:rFonts w:ascii="Times New Roman" w:hAnsi="Times New Roman"/>
                <w:lang w:eastAsia="id-ID"/>
              </w:rPr>
              <w:t>masyarakat</w:t>
            </w:r>
            <w:proofErr w:type="spellEnd"/>
            <w:r w:rsidRPr="00D56342">
              <w:rPr>
                <w:rFonts w:ascii="Times New Roman" w:hAnsi="Times New Roman"/>
                <w:lang w:eastAsia="id-ID"/>
              </w:rPr>
              <w:t xml:space="preserve"> dan negara</w:t>
            </w:r>
          </w:p>
          <w:p w14:paraId="0609EBC6" w14:textId="77777777" w:rsidR="00BB6F29" w:rsidRPr="00D56342" w:rsidRDefault="00BB6F29" w:rsidP="004B2451">
            <w:pPr>
              <w:pStyle w:val="ListParagraph"/>
              <w:numPr>
                <w:ilvl w:val="0"/>
                <w:numId w:val="3"/>
              </w:numPr>
              <w:autoSpaceDE w:val="0"/>
              <w:autoSpaceDN w:val="0"/>
              <w:adjustRightInd w:val="0"/>
              <w:spacing w:line="240" w:lineRule="auto"/>
              <w:ind w:left="225" w:right="136" w:hanging="225"/>
              <w:cnfStyle w:val="000000100000" w:firstRow="0" w:lastRow="0" w:firstColumn="0" w:lastColumn="0" w:oddVBand="0" w:evenVBand="0" w:oddHBand="1" w:evenHBand="0" w:firstRowFirstColumn="0" w:firstRowLastColumn="0" w:lastRowFirstColumn="0" w:lastRowLastColumn="0"/>
              <w:rPr>
                <w:rFonts w:ascii="Times New Roman" w:hAnsi="Times New Roman"/>
                <w:lang w:eastAsia="id-ID"/>
              </w:rPr>
            </w:pPr>
            <w:proofErr w:type="spellStart"/>
            <w:r w:rsidRPr="00D56342">
              <w:rPr>
                <w:rFonts w:ascii="Times New Roman" w:hAnsi="Times New Roman"/>
                <w:lang w:eastAsia="id-ID"/>
              </w:rPr>
              <w:t>Tradisionalisme-modernisme</w:t>
            </w:r>
            <w:proofErr w:type="spellEnd"/>
          </w:p>
          <w:p w14:paraId="45A6CF0A" w14:textId="77777777" w:rsidR="00BB6F29" w:rsidRPr="00D56342" w:rsidRDefault="00BB6F29" w:rsidP="004B2451">
            <w:pPr>
              <w:pStyle w:val="ListParagraph"/>
              <w:numPr>
                <w:ilvl w:val="0"/>
                <w:numId w:val="3"/>
              </w:numPr>
              <w:autoSpaceDE w:val="0"/>
              <w:autoSpaceDN w:val="0"/>
              <w:adjustRightInd w:val="0"/>
              <w:spacing w:line="240" w:lineRule="auto"/>
              <w:ind w:left="225" w:right="136" w:hanging="225"/>
              <w:cnfStyle w:val="000000100000" w:firstRow="0" w:lastRow="0" w:firstColumn="0" w:lastColumn="0" w:oddVBand="0" w:evenVBand="0" w:oddHBand="1" w:evenHBand="0" w:firstRowFirstColumn="0" w:firstRowLastColumn="0" w:lastRowFirstColumn="0" w:lastRowLastColumn="0"/>
              <w:rPr>
                <w:rFonts w:ascii="Times New Roman" w:hAnsi="Times New Roman"/>
                <w:lang w:eastAsia="id-ID"/>
              </w:rPr>
            </w:pPr>
            <w:proofErr w:type="spellStart"/>
            <w:r w:rsidRPr="00D56342">
              <w:rPr>
                <w:rFonts w:ascii="Times New Roman" w:hAnsi="Times New Roman"/>
                <w:lang w:eastAsia="id-ID"/>
              </w:rPr>
              <w:t>Eksistensi</w:t>
            </w:r>
            <w:proofErr w:type="spellEnd"/>
            <w:r w:rsidRPr="00D56342">
              <w:rPr>
                <w:rFonts w:ascii="Times New Roman" w:hAnsi="Times New Roman"/>
                <w:lang w:eastAsia="id-ID"/>
              </w:rPr>
              <w:t xml:space="preserve"> </w:t>
            </w:r>
            <w:proofErr w:type="spellStart"/>
            <w:r w:rsidRPr="00D56342">
              <w:rPr>
                <w:rFonts w:ascii="Times New Roman" w:hAnsi="Times New Roman"/>
                <w:lang w:eastAsia="id-ID"/>
              </w:rPr>
              <w:t>individu</w:t>
            </w:r>
            <w:proofErr w:type="spellEnd"/>
            <w:r w:rsidRPr="00D56342">
              <w:rPr>
                <w:rFonts w:ascii="Times New Roman" w:hAnsi="Times New Roman"/>
                <w:lang w:eastAsia="id-ID"/>
              </w:rPr>
              <w:t xml:space="preserve"> </w:t>
            </w:r>
            <w:proofErr w:type="spellStart"/>
            <w:r w:rsidRPr="00D56342">
              <w:rPr>
                <w:rFonts w:ascii="Times New Roman" w:hAnsi="Times New Roman"/>
                <w:lang w:eastAsia="id-ID"/>
              </w:rPr>
              <w:t>dalam</w:t>
            </w:r>
            <w:proofErr w:type="spellEnd"/>
            <w:r w:rsidRPr="00D56342">
              <w:rPr>
                <w:rFonts w:ascii="Times New Roman" w:hAnsi="Times New Roman"/>
                <w:lang w:eastAsia="id-ID"/>
              </w:rPr>
              <w:t xml:space="preserve"> negara</w:t>
            </w:r>
          </w:p>
          <w:p w14:paraId="2B6190BF" w14:textId="77777777" w:rsidR="00BB6F29" w:rsidRPr="00D56342" w:rsidRDefault="00BB6F29" w:rsidP="004B2451">
            <w:pPr>
              <w:pStyle w:val="ListParagraph"/>
              <w:numPr>
                <w:ilvl w:val="0"/>
                <w:numId w:val="3"/>
              </w:numPr>
              <w:autoSpaceDE w:val="0"/>
              <w:autoSpaceDN w:val="0"/>
              <w:adjustRightInd w:val="0"/>
              <w:spacing w:line="240" w:lineRule="auto"/>
              <w:ind w:left="225" w:right="136" w:hanging="225"/>
              <w:cnfStyle w:val="000000100000" w:firstRow="0" w:lastRow="0" w:firstColumn="0" w:lastColumn="0" w:oddVBand="0" w:evenVBand="0" w:oddHBand="1" w:evenHBand="0" w:firstRowFirstColumn="0" w:firstRowLastColumn="0" w:lastRowFirstColumn="0" w:lastRowLastColumn="0"/>
              <w:rPr>
                <w:rFonts w:ascii="Times New Roman" w:hAnsi="Times New Roman"/>
                <w:lang w:eastAsia="id-ID"/>
              </w:rPr>
            </w:pPr>
            <w:proofErr w:type="spellStart"/>
            <w:r w:rsidRPr="00D56342">
              <w:rPr>
                <w:rFonts w:ascii="Times New Roman" w:hAnsi="Times New Roman"/>
                <w:lang w:eastAsia="id-ID"/>
              </w:rPr>
              <w:t>Eksistensi</w:t>
            </w:r>
            <w:proofErr w:type="spellEnd"/>
            <w:r w:rsidRPr="00D56342">
              <w:rPr>
                <w:rFonts w:ascii="Times New Roman" w:hAnsi="Times New Roman"/>
                <w:lang w:eastAsia="id-ID"/>
              </w:rPr>
              <w:t xml:space="preserve"> </w:t>
            </w:r>
            <w:proofErr w:type="spellStart"/>
            <w:r w:rsidRPr="00D56342">
              <w:rPr>
                <w:rFonts w:ascii="Times New Roman" w:hAnsi="Times New Roman"/>
                <w:lang w:eastAsia="id-ID"/>
              </w:rPr>
              <w:t>identitas</w:t>
            </w:r>
            <w:proofErr w:type="spellEnd"/>
            <w:r w:rsidRPr="00D56342">
              <w:rPr>
                <w:rFonts w:ascii="Times New Roman" w:hAnsi="Times New Roman"/>
                <w:lang w:eastAsia="id-ID"/>
              </w:rPr>
              <w:t xml:space="preserve"> </w:t>
            </w:r>
            <w:proofErr w:type="spellStart"/>
            <w:r w:rsidRPr="00D56342">
              <w:rPr>
                <w:rFonts w:ascii="Times New Roman" w:hAnsi="Times New Roman"/>
                <w:lang w:eastAsia="id-ID"/>
              </w:rPr>
              <w:t>kolektif</w:t>
            </w:r>
            <w:proofErr w:type="spellEnd"/>
            <w:r w:rsidRPr="00D56342">
              <w:rPr>
                <w:rFonts w:ascii="Times New Roman" w:hAnsi="Times New Roman"/>
                <w:lang w:eastAsia="id-ID"/>
              </w:rPr>
              <w:t xml:space="preserve"> </w:t>
            </w:r>
            <w:proofErr w:type="spellStart"/>
            <w:r w:rsidRPr="00D56342">
              <w:rPr>
                <w:rFonts w:ascii="Times New Roman" w:hAnsi="Times New Roman"/>
                <w:lang w:eastAsia="id-ID"/>
              </w:rPr>
              <w:t>dalam</w:t>
            </w:r>
            <w:proofErr w:type="spellEnd"/>
            <w:r w:rsidRPr="00D56342">
              <w:rPr>
                <w:rFonts w:ascii="Times New Roman" w:hAnsi="Times New Roman"/>
                <w:lang w:eastAsia="id-ID"/>
              </w:rPr>
              <w:t xml:space="preserve"> negara</w:t>
            </w:r>
          </w:p>
          <w:p w14:paraId="58FAA842" w14:textId="77777777" w:rsidR="00BB6F29" w:rsidRPr="00D56342" w:rsidRDefault="00BB6F29" w:rsidP="00BB6F29">
            <w:pPr>
              <w:autoSpaceDE w:val="0"/>
              <w:autoSpaceDN w:val="0"/>
              <w:adjustRightInd w:val="0"/>
              <w:ind w:right="136"/>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eastAsia="id-ID"/>
              </w:rPr>
            </w:pPr>
          </w:p>
          <w:p w14:paraId="2315C0A6" w14:textId="77777777" w:rsidR="00BB6F29" w:rsidRPr="00D56342" w:rsidRDefault="00BB6F29" w:rsidP="00BB6F29">
            <w:pPr>
              <w:autoSpaceDE w:val="0"/>
              <w:autoSpaceDN w:val="0"/>
              <w:adjustRightInd w:val="0"/>
              <w:ind w:right="136"/>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eastAsia="id-ID"/>
              </w:rPr>
            </w:pPr>
          </w:p>
          <w:p w14:paraId="148C5D86" w14:textId="77777777" w:rsidR="00BB6F29" w:rsidRPr="00D56342" w:rsidRDefault="00BB6F29" w:rsidP="00BB6F29">
            <w:pPr>
              <w:autoSpaceDE w:val="0"/>
              <w:autoSpaceDN w:val="0"/>
              <w:adjustRightInd w:val="0"/>
              <w:ind w:right="136"/>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eastAsia="id-ID"/>
              </w:rPr>
            </w:pPr>
          </w:p>
          <w:p w14:paraId="67ECA083" w14:textId="77777777" w:rsidR="00BB6F29" w:rsidRPr="00D56342" w:rsidRDefault="00BB6F29" w:rsidP="00BB6F29">
            <w:pPr>
              <w:autoSpaceDE w:val="0"/>
              <w:autoSpaceDN w:val="0"/>
              <w:adjustRightInd w:val="0"/>
              <w:ind w:right="136"/>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eastAsia="id-ID"/>
              </w:rPr>
            </w:pPr>
          </w:p>
          <w:p w14:paraId="7BD6C2B0" w14:textId="77777777" w:rsidR="00BB6F29" w:rsidRPr="00D56342" w:rsidRDefault="00BB6F29" w:rsidP="00BB6F29">
            <w:pPr>
              <w:autoSpaceDE w:val="0"/>
              <w:autoSpaceDN w:val="0"/>
              <w:adjustRightInd w:val="0"/>
              <w:ind w:right="136"/>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eastAsia="id-ID"/>
              </w:rPr>
            </w:pPr>
          </w:p>
        </w:tc>
        <w:tc>
          <w:tcPr>
            <w:tcW w:w="1276" w:type="dxa"/>
            <w:shd w:val="clear" w:color="auto" w:fill="FFFFFF" w:themeFill="background1"/>
          </w:tcPr>
          <w:p w14:paraId="78F7D8DD" w14:textId="77777777" w:rsidR="00BB6F29" w:rsidRPr="00D56342" w:rsidRDefault="00BB6F29" w:rsidP="00DB46BC">
            <w:pPr>
              <w:autoSpaceDE w:val="0"/>
              <w:autoSpaceDN w:val="0"/>
              <w:adjustRightInd w:val="0"/>
              <w:ind w:right="136"/>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2"/>
                <w:szCs w:val="22"/>
                <w:lang w:eastAsia="id-ID"/>
              </w:rPr>
            </w:pPr>
            <w:r w:rsidRPr="00D56342">
              <w:rPr>
                <w:rFonts w:ascii="Times New Roman" w:hAnsi="Times New Roman"/>
                <w:i/>
                <w:iCs/>
                <w:sz w:val="22"/>
                <w:szCs w:val="22"/>
                <w:lang w:eastAsia="id-ID"/>
              </w:rPr>
              <w:t>In group</w:t>
            </w:r>
          </w:p>
        </w:tc>
        <w:tc>
          <w:tcPr>
            <w:tcW w:w="1824" w:type="dxa"/>
            <w:shd w:val="clear" w:color="auto" w:fill="FFFFFF" w:themeFill="background1"/>
          </w:tcPr>
          <w:p w14:paraId="57478B19" w14:textId="77777777" w:rsidR="00BB6F29" w:rsidRPr="00D56342" w:rsidRDefault="00BB6F29" w:rsidP="00DB46BC">
            <w:pPr>
              <w:autoSpaceDE w:val="0"/>
              <w:autoSpaceDN w:val="0"/>
              <w:adjustRightInd w:val="0"/>
              <w:ind w:right="136"/>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2"/>
                <w:szCs w:val="22"/>
                <w:lang w:eastAsia="id-ID"/>
              </w:rPr>
            </w:pPr>
            <w:r w:rsidRPr="00D56342">
              <w:rPr>
                <w:rFonts w:ascii="Times New Roman" w:hAnsi="Times New Roman"/>
                <w:i/>
                <w:iCs/>
                <w:sz w:val="22"/>
                <w:szCs w:val="22"/>
                <w:lang w:eastAsia="id-ID"/>
              </w:rPr>
              <w:t xml:space="preserve">Concerns related to obligations of group membership, such as loyalty, </w:t>
            </w:r>
            <w:proofErr w:type="spellStart"/>
            <w:r w:rsidRPr="00D56342">
              <w:rPr>
                <w:rFonts w:ascii="Times New Roman" w:hAnsi="Times New Roman"/>
                <w:i/>
                <w:iCs/>
                <w:sz w:val="22"/>
                <w:szCs w:val="22"/>
                <w:lang w:eastAsia="id-ID"/>
              </w:rPr>
              <w:t>self sacrifice</w:t>
            </w:r>
            <w:proofErr w:type="spellEnd"/>
            <w:r w:rsidRPr="00D56342">
              <w:rPr>
                <w:rFonts w:ascii="Times New Roman" w:hAnsi="Times New Roman"/>
                <w:i/>
                <w:iCs/>
                <w:sz w:val="22"/>
                <w:szCs w:val="22"/>
                <w:lang w:eastAsia="id-ID"/>
              </w:rPr>
              <w:t xml:space="preserve"> and vigilance against betrayal (</w:t>
            </w:r>
            <w:proofErr w:type="spellStart"/>
            <w:r w:rsidRPr="00D56342">
              <w:rPr>
                <w:rFonts w:ascii="Times New Roman" w:hAnsi="Times New Roman"/>
                <w:i/>
                <w:iCs/>
                <w:sz w:val="22"/>
                <w:szCs w:val="22"/>
                <w:lang w:eastAsia="id-ID"/>
              </w:rPr>
              <w:t>kewajiban</w:t>
            </w:r>
            <w:proofErr w:type="spellEnd"/>
            <w:r w:rsidRPr="00D56342">
              <w:rPr>
                <w:rFonts w:ascii="Times New Roman" w:hAnsi="Times New Roman"/>
                <w:i/>
                <w:iCs/>
                <w:sz w:val="22"/>
                <w:szCs w:val="22"/>
                <w:lang w:eastAsia="id-ID"/>
              </w:rPr>
              <w:t xml:space="preserve"> </w:t>
            </w:r>
            <w:proofErr w:type="spellStart"/>
            <w:r w:rsidRPr="00D56342">
              <w:rPr>
                <w:rFonts w:ascii="Times New Roman" w:hAnsi="Times New Roman"/>
                <w:i/>
                <w:iCs/>
                <w:sz w:val="22"/>
                <w:szCs w:val="22"/>
                <w:lang w:eastAsia="id-ID"/>
              </w:rPr>
              <w:t>dalam</w:t>
            </w:r>
            <w:proofErr w:type="spellEnd"/>
            <w:r w:rsidRPr="00D56342">
              <w:rPr>
                <w:rFonts w:ascii="Times New Roman" w:hAnsi="Times New Roman"/>
                <w:i/>
                <w:iCs/>
                <w:sz w:val="22"/>
                <w:szCs w:val="22"/>
                <w:lang w:eastAsia="id-ID"/>
              </w:rPr>
              <w:t xml:space="preserve"> </w:t>
            </w:r>
            <w:proofErr w:type="spellStart"/>
            <w:r w:rsidRPr="00D56342">
              <w:rPr>
                <w:rFonts w:ascii="Times New Roman" w:hAnsi="Times New Roman"/>
                <w:i/>
                <w:iCs/>
                <w:sz w:val="22"/>
                <w:szCs w:val="22"/>
                <w:lang w:eastAsia="id-ID"/>
              </w:rPr>
              <w:t>keanggotaan</w:t>
            </w:r>
            <w:proofErr w:type="spellEnd"/>
            <w:r w:rsidRPr="00D56342">
              <w:rPr>
                <w:rFonts w:ascii="Times New Roman" w:hAnsi="Times New Roman"/>
                <w:i/>
                <w:iCs/>
                <w:sz w:val="22"/>
                <w:szCs w:val="22"/>
                <w:lang w:eastAsia="id-ID"/>
              </w:rPr>
              <w:t xml:space="preserve"> </w:t>
            </w:r>
            <w:proofErr w:type="spellStart"/>
            <w:r w:rsidRPr="00D56342">
              <w:rPr>
                <w:rFonts w:ascii="Times New Roman" w:hAnsi="Times New Roman"/>
                <w:i/>
                <w:iCs/>
                <w:sz w:val="22"/>
                <w:szCs w:val="22"/>
                <w:lang w:eastAsia="id-ID"/>
              </w:rPr>
              <w:t>suatu</w:t>
            </w:r>
            <w:proofErr w:type="spellEnd"/>
            <w:r w:rsidRPr="00D56342">
              <w:rPr>
                <w:rFonts w:ascii="Times New Roman" w:hAnsi="Times New Roman"/>
                <w:i/>
                <w:iCs/>
                <w:sz w:val="22"/>
                <w:szCs w:val="22"/>
                <w:lang w:eastAsia="id-ID"/>
              </w:rPr>
              <w:t xml:space="preserve"> </w:t>
            </w:r>
            <w:proofErr w:type="spellStart"/>
            <w:r w:rsidRPr="00D56342">
              <w:rPr>
                <w:rFonts w:ascii="Times New Roman" w:hAnsi="Times New Roman"/>
                <w:i/>
                <w:iCs/>
                <w:sz w:val="22"/>
                <w:szCs w:val="22"/>
                <w:lang w:eastAsia="id-ID"/>
              </w:rPr>
              <w:t>kelompok</w:t>
            </w:r>
            <w:proofErr w:type="spellEnd"/>
            <w:r w:rsidRPr="00D56342">
              <w:rPr>
                <w:rFonts w:ascii="Times New Roman" w:hAnsi="Times New Roman"/>
                <w:i/>
                <w:iCs/>
                <w:sz w:val="22"/>
                <w:szCs w:val="22"/>
                <w:lang w:eastAsia="id-ID"/>
              </w:rPr>
              <w:t xml:space="preserve"> </w:t>
            </w:r>
            <w:proofErr w:type="spellStart"/>
            <w:r w:rsidRPr="00D56342">
              <w:rPr>
                <w:rFonts w:ascii="Times New Roman" w:hAnsi="Times New Roman"/>
                <w:i/>
                <w:iCs/>
                <w:sz w:val="22"/>
                <w:szCs w:val="22"/>
                <w:lang w:eastAsia="id-ID"/>
              </w:rPr>
              <w:t>seperti</w:t>
            </w:r>
            <w:proofErr w:type="spellEnd"/>
            <w:r w:rsidRPr="00D56342">
              <w:rPr>
                <w:rFonts w:ascii="Times New Roman" w:hAnsi="Times New Roman"/>
                <w:i/>
                <w:iCs/>
                <w:sz w:val="22"/>
                <w:szCs w:val="22"/>
                <w:lang w:eastAsia="id-ID"/>
              </w:rPr>
              <w:t xml:space="preserve">, </w:t>
            </w:r>
            <w:proofErr w:type="spellStart"/>
            <w:r w:rsidRPr="00D56342">
              <w:rPr>
                <w:rFonts w:ascii="Times New Roman" w:hAnsi="Times New Roman"/>
                <w:i/>
                <w:iCs/>
                <w:sz w:val="22"/>
                <w:szCs w:val="22"/>
                <w:lang w:eastAsia="id-ID"/>
              </w:rPr>
              <w:t>kesetiaan</w:t>
            </w:r>
            <w:proofErr w:type="spellEnd"/>
            <w:r w:rsidRPr="00D56342">
              <w:rPr>
                <w:rFonts w:ascii="Times New Roman" w:hAnsi="Times New Roman"/>
                <w:i/>
                <w:iCs/>
                <w:sz w:val="22"/>
                <w:szCs w:val="22"/>
                <w:lang w:eastAsia="id-ID"/>
              </w:rPr>
              <w:t xml:space="preserve">, </w:t>
            </w:r>
            <w:proofErr w:type="spellStart"/>
            <w:r w:rsidRPr="00D56342">
              <w:rPr>
                <w:rFonts w:ascii="Times New Roman" w:hAnsi="Times New Roman"/>
                <w:i/>
                <w:iCs/>
                <w:sz w:val="22"/>
                <w:szCs w:val="22"/>
                <w:lang w:eastAsia="id-ID"/>
              </w:rPr>
              <w:t>pengorbanan</w:t>
            </w:r>
            <w:proofErr w:type="spellEnd"/>
            <w:r w:rsidRPr="00D56342">
              <w:rPr>
                <w:rFonts w:ascii="Times New Roman" w:hAnsi="Times New Roman"/>
                <w:i/>
                <w:iCs/>
                <w:sz w:val="22"/>
                <w:szCs w:val="22"/>
                <w:lang w:eastAsia="id-ID"/>
              </w:rPr>
              <w:t xml:space="preserve"> </w:t>
            </w:r>
            <w:proofErr w:type="spellStart"/>
            <w:r w:rsidRPr="00D56342">
              <w:rPr>
                <w:rFonts w:ascii="Times New Roman" w:hAnsi="Times New Roman"/>
                <w:i/>
                <w:iCs/>
                <w:sz w:val="22"/>
                <w:szCs w:val="22"/>
                <w:lang w:eastAsia="id-ID"/>
              </w:rPr>
              <w:t>diri</w:t>
            </w:r>
            <w:proofErr w:type="spellEnd"/>
            <w:r w:rsidRPr="00D56342">
              <w:rPr>
                <w:rFonts w:ascii="Times New Roman" w:hAnsi="Times New Roman"/>
                <w:i/>
                <w:iCs/>
                <w:sz w:val="22"/>
                <w:szCs w:val="22"/>
                <w:lang w:eastAsia="id-ID"/>
              </w:rPr>
              <w:t xml:space="preserve">, dan </w:t>
            </w:r>
            <w:proofErr w:type="spellStart"/>
            <w:r w:rsidRPr="00D56342">
              <w:rPr>
                <w:rFonts w:ascii="Times New Roman" w:hAnsi="Times New Roman"/>
                <w:i/>
                <w:iCs/>
                <w:sz w:val="22"/>
                <w:szCs w:val="22"/>
                <w:lang w:eastAsia="id-ID"/>
              </w:rPr>
              <w:t>kewaspadaan</w:t>
            </w:r>
            <w:proofErr w:type="spellEnd"/>
            <w:r w:rsidRPr="00D56342">
              <w:rPr>
                <w:rFonts w:ascii="Times New Roman" w:hAnsi="Times New Roman"/>
                <w:i/>
                <w:iCs/>
                <w:sz w:val="22"/>
                <w:szCs w:val="22"/>
                <w:lang w:eastAsia="id-ID"/>
              </w:rPr>
              <w:t xml:space="preserve"> </w:t>
            </w:r>
            <w:proofErr w:type="spellStart"/>
            <w:r w:rsidRPr="00D56342">
              <w:rPr>
                <w:rFonts w:ascii="Times New Roman" w:hAnsi="Times New Roman"/>
                <w:i/>
                <w:iCs/>
                <w:sz w:val="22"/>
                <w:szCs w:val="22"/>
                <w:lang w:eastAsia="id-ID"/>
              </w:rPr>
              <w:t>terhadap</w:t>
            </w:r>
            <w:proofErr w:type="spellEnd"/>
            <w:r w:rsidRPr="00D56342">
              <w:rPr>
                <w:rFonts w:ascii="Times New Roman" w:hAnsi="Times New Roman"/>
                <w:i/>
                <w:iCs/>
                <w:sz w:val="22"/>
                <w:szCs w:val="22"/>
                <w:lang w:eastAsia="id-ID"/>
              </w:rPr>
              <w:t xml:space="preserve"> </w:t>
            </w:r>
            <w:proofErr w:type="spellStart"/>
            <w:r w:rsidRPr="00D56342">
              <w:rPr>
                <w:rFonts w:ascii="Times New Roman" w:hAnsi="Times New Roman"/>
                <w:i/>
                <w:iCs/>
                <w:sz w:val="22"/>
                <w:szCs w:val="22"/>
                <w:lang w:eastAsia="id-ID"/>
              </w:rPr>
              <w:t>pengkhianatan</w:t>
            </w:r>
            <w:proofErr w:type="spellEnd"/>
            <w:r w:rsidRPr="00D56342">
              <w:rPr>
                <w:rFonts w:ascii="Times New Roman" w:hAnsi="Times New Roman"/>
                <w:i/>
                <w:iCs/>
                <w:sz w:val="22"/>
                <w:szCs w:val="22"/>
                <w:lang w:eastAsia="id-ID"/>
              </w:rPr>
              <w:t>)</w:t>
            </w:r>
          </w:p>
          <w:p w14:paraId="6EB01ED0" w14:textId="77777777" w:rsidR="00BB6F29" w:rsidRPr="00D56342" w:rsidRDefault="00BB6F29" w:rsidP="00DB46BC">
            <w:pPr>
              <w:autoSpaceDE w:val="0"/>
              <w:autoSpaceDN w:val="0"/>
              <w:adjustRightInd w:val="0"/>
              <w:ind w:right="136"/>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2"/>
                <w:szCs w:val="22"/>
                <w:lang w:eastAsia="id-ID"/>
              </w:rPr>
            </w:pPr>
          </w:p>
          <w:p w14:paraId="759AFE81" w14:textId="77777777" w:rsidR="00BB6F29" w:rsidRPr="00D56342" w:rsidRDefault="00BB6F29" w:rsidP="00DB46BC">
            <w:pPr>
              <w:autoSpaceDE w:val="0"/>
              <w:autoSpaceDN w:val="0"/>
              <w:adjustRightInd w:val="0"/>
              <w:ind w:right="136"/>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2"/>
                <w:szCs w:val="22"/>
                <w:lang w:eastAsia="id-ID"/>
              </w:rPr>
            </w:pPr>
          </w:p>
        </w:tc>
        <w:tc>
          <w:tcPr>
            <w:tcW w:w="2712" w:type="dxa"/>
            <w:shd w:val="clear" w:color="auto" w:fill="FFFFFF" w:themeFill="background1"/>
          </w:tcPr>
          <w:p w14:paraId="56229F43" w14:textId="77777777" w:rsidR="00BB6F29" w:rsidRPr="00D56342" w:rsidRDefault="00BB6F29" w:rsidP="004B2451">
            <w:pPr>
              <w:pStyle w:val="ListParagraph"/>
              <w:numPr>
                <w:ilvl w:val="0"/>
                <w:numId w:val="1"/>
              </w:numPr>
              <w:autoSpaceDE w:val="0"/>
              <w:autoSpaceDN w:val="0"/>
              <w:adjustRightInd w:val="0"/>
              <w:spacing w:line="240" w:lineRule="auto"/>
              <w:ind w:left="181" w:right="136" w:hanging="181"/>
              <w:cnfStyle w:val="000000100000" w:firstRow="0" w:lastRow="0" w:firstColumn="0" w:lastColumn="0" w:oddVBand="0" w:evenVBand="0" w:oddHBand="1" w:evenHBand="0" w:firstRowFirstColumn="0" w:firstRowLastColumn="0" w:lastRowFirstColumn="0" w:lastRowLastColumn="0"/>
              <w:rPr>
                <w:rFonts w:ascii="Times New Roman" w:hAnsi="Times New Roman"/>
                <w:i/>
                <w:iCs/>
                <w:lang w:eastAsia="id-ID"/>
              </w:rPr>
            </w:pPr>
            <w:proofErr w:type="spellStart"/>
            <w:r w:rsidRPr="00D56342">
              <w:rPr>
                <w:rFonts w:ascii="Times New Roman" w:hAnsi="Times New Roman"/>
                <w:i/>
                <w:iCs/>
                <w:lang w:eastAsia="id-ID"/>
              </w:rPr>
              <w:t>Loyality</w:t>
            </w:r>
            <w:proofErr w:type="spellEnd"/>
            <w:r w:rsidRPr="00D56342">
              <w:rPr>
                <w:rFonts w:ascii="Times New Roman" w:hAnsi="Times New Roman"/>
                <w:i/>
                <w:iCs/>
                <w:lang w:eastAsia="id-ID"/>
              </w:rPr>
              <w:t xml:space="preserve"> </w:t>
            </w:r>
            <w:r w:rsidRPr="00D56342">
              <w:rPr>
                <w:rFonts w:ascii="Times New Roman" w:hAnsi="Times New Roman"/>
                <w:lang w:eastAsia="id-ID"/>
              </w:rPr>
              <w:t>(</w:t>
            </w:r>
            <w:proofErr w:type="spellStart"/>
            <w:r w:rsidRPr="00D56342">
              <w:rPr>
                <w:rFonts w:ascii="Times New Roman" w:hAnsi="Times New Roman"/>
                <w:lang w:eastAsia="id-ID"/>
              </w:rPr>
              <w:t>loyalitas</w:t>
            </w:r>
            <w:proofErr w:type="spellEnd"/>
            <w:r w:rsidRPr="00D56342">
              <w:rPr>
                <w:rFonts w:ascii="Times New Roman" w:hAnsi="Times New Roman"/>
                <w:lang w:eastAsia="id-ID"/>
              </w:rPr>
              <w:t>)</w:t>
            </w:r>
          </w:p>
          <w:p w14:paraId="0944A5AF" w14:textId="77777777" w:rsidR="00BB6F29" w:rsidRPr="00D56342" w:rsidRDefault="00BB6F29" w:rsidP="004B2451">
            <w:pPr>
              <w:pStyle w:val="ListParagraph"/>
              <w:numPr>
                <w:ilvl w:val="0"/>
                <w:numId w:val="1"/>
              </w:numPr>
              <w:autoSpaceDE w:val="0"/>
              <w:autoSpaceDN w:val="0"/>
              <w:adjustRightInd w:val="0"/>
              <w:spacing w:line="240" w:lineRule="auto"/>
              <w:ind w:left="181" w:right="136" w:hanging="181"/>
              <w:cnfStyle w:val="000000100000" w:firstRow="0" w:lastRow="0" w:firstColumn="0" w:lastColumn="0" w:oddVBand="0" w:evenVBand="0" w:oddHBand="1" w:evenHBand="0" w:firstRowFirstColumn="0" w:firstRowLastColumn="0" w:lastRowFirstColumn="0" w:lastRowLastColumn="0"/>
              <w:rPr>
                <w:rFonts w:ascii="Times New Roman" w:hAnsi="Times New Roman"/>
                <w:i/>
                <w:iCs/>
                <w:lang w:eastAsia="id-ID"/>
              </w:rPr>
            </w:pPr>
            <w:r w:rsidRPr="00D56342">
              <w:rPr>
                <w:rFonts w:ascii="Times New Roman" w:hAnsi="Times New Roman"/>
                <w:i/>
                <w:iCs/>
                <w:lang w:eastAsia="id-ID"/>
              </w:rPr>
              <w:t>Self-sacrifice for group (</w:t>
            </w:r>
            <w:proofErr w:type="spellStart"/>
            <w:r w:rsidRPr="00D56342">
              <w:rPr>
                <w:rFonts w:ascii="Times New Roman" w:hAnsi="Times New Roman"/>
                <w:i/>
                <w:iCs/>
                <w:lang w:eastAsia="id-ID"/>
              </w:rPr>
              <w:t>pengorbanan</w:t>
            </w:r>
            <w:proofErr w:type="spellEnd"/>
            <w:r w:rsidRPr="00D56342">
              <w:rPr>
                <w:rFonts w:ascii="Times New Roman" w:hAnsi="Times New Roman"/>
                <w:i/>
                <w:iCs/>
                <w:lang w:eastAsia="id-ID"/>
              </w:rPr>
              <w:t xml:space="preserve"> </w:t>
            </w:r>
            <w:proofErr w:type="spellStart"/>
            <w:r w:rsidRPr="00D56342">
              <w:rPr>
                <w:rFonts w:ascii="Times New Roman" w:hAnsi="Times New Roman"/>
                <w:i/>
                <w:iCs/>
                <w:lang w:eastAsia="id-ID"/>
              </w:rPr>
              <w:t>diri</w:t>
            </w:r>
            <w:proofErr w:type="spellEnd"/>
            <w:r w:rsidRPr="00D56342">
              <w:rPr>
                <w:rFonts w:ascii="Times New Roman" w:hAnsi="Times New Roman"/>
                <w:i/>
                <w:iCs/>
                <w:lang w:eastAsia="id-ID"/>
              </w:rPr>
              <w:t xml:space="preserve"> </w:t>
            </w:r>
            <w:proofErr w:type="spellStart"/>
            <w:r w:rsidRPr="00D56342">
              <w:rPr>
                <w:rFonts w:ascii="Times New Roman" w:hAnsi="Times New Roman"/>
                <w:i/>
                <w:iCs/>
                <w:lang w:eastAsia="id-ID"/>
              </w:rPr>
              <w:t>untuk</w:t>
            </w:r>
            <w:proofErr w:type="spellEnd"/>
            <w:r w:rsidRPr="00D56342">
              <w:rPr>
                <w:rFonts w:ascii="Times New Roman" w:hAnsi="Times New Roman"/>
                <w:i/>
                <w:iCs/>
                <w:lang w:eastAsia="id-ID"/>
              </w:rPr>
              <w:t xml:space="preserve"> </w:t>
            </w:r>
            <w:proofErr w:type="spellStart"/>
            <w:r w:rsidRPr="00D56342">
              <w:rPr>
                <w:rFonts w:ascii="Times New Roman" w:hAnsi="Times New Roman"/>
                <w:i/>
                <w:iCs/>
                <w:lang w:eastAsia="id-ID"/>
              </w:rPr>
              <w:t>kelompok</w:t>
            </w:r>
            <w:proofErr w:type="spellEnd"/>
            <w:r w:rsidRPr="00D56342">
              <w:rPr>
                <w:rFonts w:ascii="Times New Roman" w:hAnsi="Times New Roman"/>
                <w:i/>
                <w:iCs/>
                <w:lang w:eastAsia="id-ID"/>
              </w:rPr>
              <w:t>)</w:t>
            </w:r>
          </w:p>
          <w:p w14:paraId="2994E3F9" w14:textId="77777777" w:rsidR="00BB6F29" w:rsidRPr="00D56342" w:rsidRDefault="00BB6F29" w:rsidP="00DB46BC">
            <w:pPr>
              <w:pStyle w:val="ListParagraph"/>
              <w:autoSpaceDE w:val="0"/>
              <w:autoSpaceDN w:val="0"/>
              <w:adjustRightInd w:val="0"/>
              <w:spacing w:line="240" w:lineRule="auto"/>
              <w:ind w:left="181" w:right="136"/>
              <w:cnfStyle w:val="000000100000" w:firstRow="0" w:lastRow="0" w:firstColumn="0" w:lastColumn="0" w:oddVBand="0" w:evenVBand="0" w:oddHBand="1" w:evenHBand="0" w:firstRowFirstColumn="0" w:firstRowLastColumn="0" w:lastRowFirstColumn="0" w:lastRowLastColumn="0"/>
              <w:rPr>
                <w:rFonts w:ascii="Times New Roman" w:hAnsi="Times New Roman"/>
                <w:i/>
                <w:iCs/>
                <w:lang w:eastAsia="id-ID"/>
              </w:rPr>
            </w:pPr>
          </w:p>
        </w:tc>
      </w:tr>
      <w:tr w:rsidR="00BB6F29" w:rsidRPr="00D56342" w14:paraId="58929DF2" w14:textId="77777777" w:rsidTr="00BB6F29">
        <w:tc>
          <w:tcPr>
            <w:cnfStyle w:val="001000000000" w:firstRow="0" w:lastRow="0" w:firstColumn="1" w:lastColumn="0" w:oddVBand="0" w:evenVBand="0" w:oddHBand="0" w:evenHBand="0" w:firstRowFirstColumn="0" w:firstRowLastColumn="0" w:lastRowFirstColumn="0" w:lastRowLastColumn="0"/>
            <w:tcW w:w="1507" w:type="dxa"/>
            <w:shd w:val="clear" w:color="auto" w:fill="FFFFFF" w:themeFill="background1"/>
          </w:tcPr>
          <w:p w14:paraId="58142B71" w14:textId="77777777" w:rsidR="00BB6F29" w:rsidRPr="00D56342" w:rsidRDefault="00BB6F29" w:rsidP="00BB6F29">
            <w:pPr>
              <w:autoSpaceDE w:val="0"/>
              <w:autoSpaceDN w:val="0"/>
              <w:adjustRightInd w:val="0"/>
              <w:ind w:right="136"/>
              <w:jc w:val="both"/>
              <w:rPr>
                <w:rFonts w:ascii="Times New Roman" w:hAnsi="Times New Roman"/>
                <w:b w:val="0"/>
                <w:bCs w:val="0"/>
                <w:sz w:val="22"/>
                <w:szCs w:val="22"/>
                <w:lang w:eastAsia="id-ID"/>
              </w:rPr>
            </w:pPr>
            <w:r w:rsidRPr="00D56342">
              <w:rPr>
                <w:rFonts w:ascii="Times New Roman" w:hAnsi="Times New Roman"/>
                <w:b w:val="0"/>
                <w:bCs w:val="0"/>
                <w:sz w:val="22"/>
                <w:szCs w:val="22"/>
                <w:lang w:eastAsia="id-ID"/>
              </w:rPr>
              <w:t>Nilai Kerjasama</w:t>
            </w:r>
          </w:p>
        </w:tc>
        <w:tc>
          <w:tcPr>
            <w:tcW w:w="1611" w:type="dxa"/>
            <w:shd w:val="clear" w:color="auto" w:fill="FFFFFF" w:themeFill="background1"/>
          </w:tcPr>
          <w:p w14:paraId="18D379E0" w14:textId="77777777" w:rsidR="00BB6F29" w:rsidRPr="00D56342" w:rsidRDefault="00BB6F29" w:rsidP="004B2451">
            <w:pPr>
              <w:pStyle w:val="ListParagraph"/>
              <w:numPr>
                <w:ilvl w:val="0"/>
                <w:numId w:val="5"/>
              </w:numPr>
              <w:autoSpaceDE w:val="0"/>
              <w:autoSpaceDN w:val="0"/>
              <w:adjustRightInd w:val="0"/>
              <w:spacing w:line="240" w:lineRule="auto"/>
              <w:ind w:left="225" w:right="136" w:hanging="225"/>
              <w:cnfStyle w:val="000000000000" w:firstRow="0" w:lastRow="0" w:firstColumn="0" w:lastColumn="0" w:oddVBand="0" w:evenVBand="0" w:oddHBand="0" w:evenHBand="0" w:firstRowFirstColumn="0" w:firstRowLastColumn="0" w:lastRowFirstColumn="0" w:lastRowLastColumn="0"/>
              <w:rPr>
                <w:rFonts w:ascii="Times New Roman" w:hAnsi="Times New Roman"/>
                <w:lang w:eastAsia="id-ID"/>
              </w:rPr>
            </w:pPr>
            <w:proofErr w:type="spellStart"/>
            <w:r w:rsidRPr="00D56342">
              <w:rPr>
                <w:rFonts w:ascii="Times New Roman" w:hAnsi="Times New Roman"/>
                <w:lang w:eastAsia="id-ID"/>
              </w:rPr>
              <w:t>Soal</w:t>
            </w:r>
            <w:proofErr w:type="spellEnd"/>
            <w:r w:rsidRPr="00D56342">
              <w:rPr>
                <w:rFonts w:ascii="Times New Roman" w:hAnsi="Times New Roman"/>
                <w:lang w:eastAsia="id-ID"/>
              </w:rPr>
              <w:t xml:space="preserve"> </w:t>
            </w:r>
            <w:proofErr w:type="spellStart"/>
            <w:r w:rsidRPr="00D56342">
              <w:rPr>
                <w:rFonts w:ascii="Times New Roman" w:hAnsi="Times New Roman"/>
                <w:lang w:eastAsia="id-ID"/>
              </w:rPr>
              <w:t>kebebasan</w:t>
            </w:r>
            <w:proofErr w:type="spellEnd"/>
            <w:r w:rsidRPr="00D56342">
              <w:rPr>
                <w:rFonts w:ascii="Times New Roman" w:hAnsi="Times New Roman"/>
                <w:lang w:eastAsia="id-ID"/>
              </w:rPr>
              <w:t xml:space="preserve"> </w:t>
            </w:r>
            <w:proofErr w:type="spellStart"/>
            <w:r w:rsidRPr="00D56342">
              <w:rPr>
                <w:rFonts w:ascii="Times New Roman" w:hAnsi="Times New Roman"/>
                <w:lang w:eastAsia="id-ID"/>
              </w:rPr>
              <w:t>ekspresi</w:t>
            </w:r>
            <w:proofErr w:type="spellEnd"/>
            <w:r w:rsidRPr="00D56342">
              <w:rPr>
                <w:rFonts w:ascii="Times New Roman" w:hAnsi="Times New Roman"/>
                <w:lang w:eastAsia="id-ID"/>
              </w:rPr>
              <w:t xml:space="preserve">, </w:t>
            </w:r>
            <w:proofErr w:type="spellStart"/>
            <w:r w:rsidRPr="00D56342">
              <w:rPr>
                <w:rFonts w:ascii="Times New Roman" w:hAnsi="Times New Roman"/>
                <w:lang w:eastAsia="id-ID"/>
              </w:rPr>
              <w:t>kerja</w:t>
            </w:r>
            <w:proofErr w:type="spellEnd"/>
            <w:r w:rsidRPr="00D56342">
              <w:rPr>
                <w:rFonts w:ascii="Times New Roman" w:hAnsi="Times New Roman"/>
                <w:lang w:eastAsia="id-ID"/>
              </w:rPr>
              <w:t xml:space="preserve"> </w:t>
            </w:r>
            <w:proofErr w:type="spellStart"/>
            <w:r w:rsidRPr="00D56342">
              <w:rPr>
                <w:rFonts w:ascii="Times New Roman" w:hAnsi="Times New Roman"/>
                <w:lang w:eastAsia="id-ID"/>
              </w:rPr>
              <w:t>sama</w:t>
            </w:r>
            <w:proofErr w:type="spellEnd"/>
            <w:r w:rsidRPr="00D56342">
              <w:rPr>
                <w:rFonts w:ascii="Times New Roman" w:hAnsi="Times New Roman"/>
                <w:lang w:eastAsia="id-ID"/>
              </w:rPr>
              <w:t xml:space="preserve">, dan </w:t>
            </w:r>
            <w:proofErr w:type="spellStart"/>
            <w:r w:rsidRPr="00D56342">
              <w:rPr>
                <w:rFonts w:ascii="Times New Roman" w:hAnsi="Times New Roman"/>
                <w:lang w:eastAsia="id-ID"/>
              </w:rPr>
              <w:t>musyawarah</w:t>
            </w:r>
            <w:proofErr w:type="spellEnd"/>
            <w:r w:rsidRPr="00D56342">
              <w:rPr>
                <w:rFonts w:ascii="Times New Roman" w:hAnsi="Times New Roman"/>
                <w:lang w:eastAsia="id-ID"/>
              </w:rPr>
              <w:t xml:space="preserve"> </w:t>
            </w:r>
            <w:proofErr w:type="spellStart"/>
            <w:r w:rsidRPr="00D56342">
              <w:rPr>
                <w:rFonts w:ascii="Times New Roman" w:hAnsi="Times New Roman"/>
                <w:lang w:eastAsia="id-ID"/>
              </w:rPr>
              <w:t>mufakat</w:t>
            </w:r>
            <w:proofErr w:type="spellEnd"/>
          </w:p>
          <w:p w14:paraId="03F74877" w14:textId="77777777" w:rsidR="00BB6F29" w:rsidRPr="00D56342" w:rsidRDefault="00BB6F29" w:rsidP="004B2451">
            <w:pPr>
              <w:pStyle w:val="ListParagraph"/>
              <w:numPr>
                <w:ilvl w:val="0"/>
                <w:numId w:val="4"/>
              </w:numPr>
              <w:autoSpaceDE w:val="0"/>
              <w:autoSpaceDN w:val="0"/>
              <w:adjustRightInd w:val="0"/>
              <w:spacing w:line="240" w:lineRule="auto"/>
              <w:ind w:left="225" w:right="136" w:hanging="225"/>
              <w:cnfStyle w:val="000000000000" w:firstRow="0" w:lastRow="0" w:firstColumn="0" w:lastColumn="0" w:oddVBand="0" w:evenVBand="0" w:oddHBand="0" w:evenHBand="0" w:firstRowFirstColumn="0" w:firstRowLastColumn="0" w:lastRowFirstColumn="0" w:lastRowLastColumn="0"/>
              <w:rPr>
                <w:rFonts w:ascii="Times New Roman" w:hAnsi="Times New Roman"/>
                <w:lang w:eastAsia="id-ID"/>
              </w:rPr>
            </w:pPr>
            <w:proofErr w:type="spellStart"/>
            <w:r w:rsidRPr="00D56342">
              <w:rPr>
                <w:rFonts w:ascii="Times New Roman" w:hAnsi="Times New Roman"/>
                <w:lang w:eastAsia="id-ID"/>
              </w:rPr>
              <w:t>Kebebasan</w:t>
            </w:r>
            <w:proofErr w:type="spellEnd"/>
            <w:r w:rsidRPr="00D56342">
              <w:rPr>
                <w:rFonts w:ascii="Times New Roman" w:hAnsi="Times New Roman"/>
                <w:lang w:eastAsia="id-ID"/>
              </w:rPr>
              <w:t xml:space="preserve"> </w:t>
            </w:r>
            <w:proofErr w:type="spellStart"/>
            <w:r w:rsidRPr="00D56342">
              <w:rPr>
                <w:rFonts w:ascii="Times New Roman" w:hAnsi="Times New Roman"/>
                <w:lang w:eastAsia="id-ID"/>
              </w:rPr>
              <w:t>ekspresi-musyawarah</w:t>
            </w:r>
            <w:proofErr w:type="spellEnd"/>
            <w:r w:rsidRPr="00D56342">
              <w:rPr>
                <w:rFonts w:ascii="Times New Roman" w:hAnsi="Times New Roman"/>
                <w:lang w:eastAsia="id-ID"/>
              </w:rPr>
              <w:t>/gotong royong-</w:t>
            </w:r>
            <w:proofErr w:type="spellStart"/>
            <w:r w:rsidRPr="00D56342">
              <w:rPr>
                <w:rFonts w:ascii="Times New Roman" w:hAnsi="Times New Roman"/>
                <w:lang w:eastAsia="id-ID"/>
              </w:rPr>
              <w:t>keterpimpinan</w:t>
            </w:r>
            <w:proofErr w:type="spellEnd"/>
            <w:r w:rsidRPr="00D56342">
              <w:rPr>
                <w:rFonts w:ascii="Times New Roman" w:hAnsi="Times New Roman"/>
                <w:lang w:eastAsia="id-ID"/>
              </w:rPr>
              <w:t xml:space="preserve"> </w:t>
            </w:r>
            <w:proofErr w:type="spellStart"/>
            <w:r w:rsidRPr="00D56342">
              <w:rPr>
                <w:rFonts w:ascii="Times New Roman" w:hAnsi="Times New Roman"/>
                <w:lang w:eastAsia="id-ID"/>
              </w:rPr>
              <w:t>mutlak</w:t>
            </w:r>
            <w:proofErr w:type="spellEnd"/>
          </w:p>
        </w:tc>
        <w:tc>
          <w:tcPr>
            <w:tcW w:w="1276" w:type="dxa"/>
            <w:shd w:val="clear" w:color="auto" w:fill="FFFFFF" w:themeFill="background1"/>
          </w:tcPr>
          <w:p w14:paraId="40A3B8A6" w14:textId="77777777" w:rsidR="00BB6F29" w:rsidRPr="00D56342" w:rsidRDefault="00BB6F29" w:rsidP="00DB46BC">
            <w:pPr>
              <w:autoSpaceDE w:val="0"/>
              <w:autoSpaceDN w:val="0"/>
              <w:adjustRightInd w:val="0"/>
              <w:ind w:right="136"/>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2"/>
                <w:szCs w:val="22"/>
                <w:lang w:eastAsia="id-ID"/>
              </w:rPr>
            </w:pPr>
            <w:r w:rsidRPr="00D56342">
              <w:rPr>
                <w:rFonts w:ascii="Times New Roman" w:hAnsi="Times New Roman"/>
                <w:i/>
                <w:iCs/>
                <w:sz w:val="22"/>
                <w:szCs w:val="22"/>
                <w:lang w:eastAsia="id-ID"/>
              </w:rPr>
              <w:t>Authority</w:t>
            </w:r>
          </w:p>
        </w:tc>
        <w:tc>
          <w:tcPr>
            <w:tcW w:w="1824" w:type="dxa"/>
            <w:shd w:val="clear" w:color="auto" w:fill="FFFFFF" w:themeFill="background1"/>
          </w:tcPr>
          <w:p w14:paraId="63EF93B7" w14:textId="77777777" w:rsidR="00BB6F29" w:rsidRPr="00D56342" w:rsidRDefault="00BB6F29" w:rsidP="00DB46BC">
            <w:pPr>
              <w:autoSpaceDE w:val="0"/>
              <w:autoSpaceDN w:val="0"/>
              <w:adjustRightInd w:val="0"/>
              <w:ind w:right="136"/>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2"/>
                <w:szCs w:val="22"/>
                <w:lang w:eastAsia="id-ID"/>
              </w:rPr>
            </w:pPr>
            <w:r w:rsidRPr="00D56342">
              <w:rPr>
                <w:rFonts w:ascii="Times New Roman" w:hAnsi="Times New Roman"/>
                <w:i/>
                <w:iCs/>
                <w:sz w:val="22"/>
                <w:szCs w:val="22"/>
                <w:lang w:eastAsia="id-ID"/>
              </w:rPr>
              <w:t>concerns related to social order and the obligations of hierarchical relationships</w:t>
            </w:r>
          </w:p>
          <w:p w14:paraId="7902C465" w14:textId="77777777" w:rsidR="00BB6F29" w:rsidRPr="00D56342" w:rsidRDefault="00BB6F29" w:rsidP="00DB46BC">
            <w:pPr>
              <w:autoSpaceDE w:val="0"/>
              <w:autoSpaceDN w:val="0"/>
              <w:adjustRightInd w:val="0"/>
              <w:ind w:right="136"/>
              <w:cnfStyle w:val="000000000000" w:firstRow="0" w:lastRow="0" w:firstColumn="0" w:lastColumn="0" w:oddVBand="0" w:evenVBand="0" w:oddHBand="0" w:evenHBand="0" w:firstRowFirstColumn="0" w:firstRowLastColumn="0" w:lastRowFirstColumn="0" w:lastRowLastColumn="0"/>
              <w:rPr>
                <w:rFonts w:ascii="Times New Roman" w:hAnsi="Times New Roman"/>
                <w:i/>
                <w:iCs/>
                <w:sz w:val="22"/>
                <w:szCs w:val="22"/>
                <w:lang w:eastAsia="id-ID"/>
              </w:rPr>
            </w:pPr>
            <w:r w:rsidRPr="00D56342">
              <w:rPr>
                <w:rFonts w:ascii="Times New Roman" w:hAnsi="Times New Roman"/>
                <w:i/>
                <w:iCs/>
                <w:sz w:val="22"/>
                <w:szCs w:val="22"/>
                <w:lang w:eastAsia="id-ID"/>
              </w:rPr>
              <w:t>(</w:t>
            </w:r>
            <w:proofErr w:type="spellStart"/>
            <w:r w:rsidRPr="00D56342">
              <w:rPr>
                <w:rFonts w:ascii="Times New Roman" w:hAnsi="Times New Roman"/>
                <w:i/>
                <w:iCs/>
                <w:sz w:val="22"/>
                <w:szCs w:val="22"/>
                <w:lang w:eastAsia="id-ID"/>
              </w:rPr>
              <w:t>keprihatinan</w:t>
            </w:r>
            <w:proofErr w:type="spellEnd"/>
            <w:r w:rsidRPr="00D56342">
              <w:rPr>
                <w:rFonts w:ascii="Times New Roman" w:hAnsi="Times New Roman"/>
                <w:i/>
                <w:iCs/>
                <w:sz w:val="22"/>
                <w:szCs w:val="22"/>
                <w:lang w:eastAsia="id-ID"/>
              </w:rPr>
              <w:t xml:space="preserve"> </w:t>
            </w:r>
            <w:proofErr w:type="spellStart"/>
            <w:r w:rsidRPr="00D56342">
              <w:rPr>
                <w:rFonts w:ascii="Times New Roman" w:hAnsi="Times New Roman"/>
                <w:i/>
                <w:iCs/>
                <w:sz w:val="22"/>
                <w:szCs w:val="22"/>
                <w:lang w:eastAsia="id-ID"/>
              </w:rPr>
              <w:t>terkait</w:t>
            </w:r>
            <w:proofErr w:type="spellEnd"/>
            <w:r w:rsidRPr="00D56342">
              <w:rPr>
                <w:rFonts w:ascii="Times New Roman" w:hAnsi="Times New Roman"/>
                <w:i/>
                <w:iCs/>
                <w:sz w:val="22"/>
                <w:szCs w:val="22"/>
                <w:lang w:eastAsia="id-ID"/>
              </w:rPr>
              <w:t xml:space="preserve"> </w:t>
            </w:r>
            <w:proofErr w:type="spellStart"/>
            <w:r w:rsidRPr="00D56342">
              <w:rPr>
                <w:rFonts w:ascii="Times New Roman" w:hAnsi="Times New Roman"/>
                <w:i/>
                <w:iCs/>
                <w:sz w:val="22"/>
                <w:szCs w:val="22"/>
                <w:lang w:eastAsia="id-ID"/>
              </w:rPr>
              <w:t>tatanan</w:t>
            </w:r>
            <w:proofErr w:type="spellEnd"/>
            <w:r w:rsidRPr="00D56342">
              <w:rPr>
                <w:rFonts w:ascii="Times New Roman" w:hAnsi="Times New Roman"/>
                <w:i/>
                <w:iCs/>
                <w:sz w:val="22"/>
                <w:szCs w:val="22"/>
                <w:lang w:eastAsia="id-ID"/>
              </w:rPr>
              <w:t xml:space="preserve"> </w:t>
            </w:r>
            <w:proofErr w:type="spellStart"/>
            <w:r w:rsidRPr="00D56342">
              <w:rPr>
                <w:rFonts w:ascii="Times New Roman" w:hAnsi="Times New Roman"/>
                <w:i/>
                <w:iCs/>
                <w:sz w:val="22"/>
                <w:szCs w:val="22"/>
                <w:lang w:eastAsia="id-ID"/>
              </w:rPr>
              <w:t>sosial</w:t>
            </w:r>
            <w:proofErr w:type="spellEnd"/>
            <w:r w:rsidRPr="00D56342">
              <w:rPr>
                <w:rFonts w:ascii="Times New Roman" w:hAnsi="Times New Roman"/>
                <w:i/>
                <w:iCs/>
                <w:sz w:val="22"/>
                <w:szCs w:val="22"/>
                <w:lang w:eastAsia="id-ID"/>
              </w:rPr>
              <w:t xml:space="preserve"> dan </w:t>
            </w:r>
            <w:proofErr w:type="spellStart"/>
            <w:r w:rsidRPr="00D56342">
              <w:rPr>
                <w:rFonts w:ascii="Times New Roman" w:hAnsi="Times New Roman"/>
                <w:i/>
                <w:iCs/>
                <w:sz w:val="22"/>
                <w:szCs w:val="22"/>
                <w:lang w:eastAsia="id-ID"/>
              </w:rPr>
              <w:t>kewajiban</w:t>
            </w:r>
            <w:proofErr w:type="spellEnd"/>
            <w:r w:rsidRPr="00D56342">
              <w:rPr>
                <w:rFonts w:ascii="Times New Roman" w:hAnsi="Times New Roman"/>
                <w:i/>
                <w:iCs/>
                <w:sz w:val="22"/>
                <w:szCs w:val="22"/>
                <w:lang w:eastAsia="id-ID"/>
              </w:rPr>
              <w:t xml:space="preserve"> </w:t>
            </w:r>
            <w:proofErr w:type="spellStart"/>
            <w:r w:rsidRPr="00D56342">
              <w:rPr>
                <w:rFonts w:ascii="Times New Roman" w:hAnsi="Times New Roman"/>
                <w:i/>
                <w:iCs/>
                <w:sz w:val="22"/>
                <w:szCs w:val="22"/>
                <w:lang w:eastAsia="id-ID"/>
              </w:rPr>
              <w:t>hubungan</w:t>
            </w:r>
            <w:proofErr w:type="spellEnd"/>
            <w:r w:rsidRPr="00D56342">
              <w:rPr>
                <w:rFonts w:ascii="Times New Roman" w:hAnsi="Times New Roman"/>
                <w:i/>
                <w:iCs/>
                <w:sz w:val="22"/>
                <w:szCs w:val="22"/>
                <w:lang w:eastAsia="id-ID"/>
              </w:rPr>
              <w:t xml:space="preserve"> </w:t>
            </w:r>
            <w:proofErr w:type="spellStart"/>
            <w:r w:rsidRPr="00D56342">
              <w:rPr>
                <w:rFonts w:ascii="Times New Roman" w:hAnsi="Times New Roman"/>
                <w:i/>
                <w:iCs/>
                <w:sz w:val="22"/>
                <w:szCs w:val="22"/>
                <w:lang w:eastAsia="id-ID"/>
              </w:rPr>
              <w:t>hierarkis</w:t>
            </w:r>
            <w:proofErr w:type="spellEnd"/>
            <w:r w:rsidRPr="00D56342">
              <w:rPr>
                <w:rFonts w:ascii="Times New Roman" w:hAnsi="Times New Roman"/>
                <w:i/>
                <w:iCs/>
                <w:sz w:val="22"/>
                <w:szCs w:val="22"/>
                <w:lang w:eastAsia="id-ID"/>
              </w:rPr>
              <w:t>)</w:t>
            </w:r>
          </w:p>
        </w:tc>
        <w:tc>
          <w:tcPr>
            <w:tcW w:w="2712" w:type="dxa"/>
            <w:shd w:val="clear" w:color="auto" w:fill="FFFFFF" w:themeFill="background1"/>
          </w:tcPr>
          <w:p w14:paraId="7A354CA0" w14:textId="77777777" w:rsidR="00BB6F29" w:rsidRPr="00D56342" w:rsidRDefault="00BB6F29" w:rsidP="004B2451">
            <w:pPr>
              <w:pStyle w:val="ListParagraph"/>
              <w:numPr>
                <w:ilvl w:val="0"/>
                <w:numId w:val="4"/>
              </w:numPr>
              <w:autoSpaceDE w:val="0"/>
              <w:autoSpaceDN w:val="0"/>
              <w:adjustRightInd w:val="0"/>
              <w:spacing w:line="240" w:lineRule="auto"/>
              <w:ind w:left="219" w:right="136" w:hanging="142"/>
              <w:cnfStyle w:val="000000000000" w:firstRow="0" w:lastRow="0" w:firstColumn="0" w:lastColumn="0" w:oddVBand="0" w:evenVBand="0" w:oddHBand="0" w:evenHBand="0" w:firstRowFirstColumn="0" w:firstRowLastColumn="0" w:lastRowFirstColumn="0" w:lastRowLastColumn="0"/>
              <w:rPr>
                <w:rFonts w:ascii="Times New Roman" w:hAnsi="Times New Roman"/>
                <w:lang w:eastAsia="id-ID"/>
              </w:rPr>
            </w:pPr>
            <w:r w:rsidRPr="00D56342">
              <w:rPr>
                <w:rFonts w:ascii="Times New Roman" w:hAnsi="Times New Roman"/>
                <w:i/>
                <w:iCs/>
                <w:lang w:eastAsia="id-ID"/>
              </w:rPr>
              <w:t xml:space="preserve">Respect </w:t>
            </w:r>
            <w:r w:rsidRPr="00D56342">
              <w:rPr>
                <w:rFonts w:ascii="Times New Roman" w:hAnsi="Times New Roman"/>
                <w:lang w:eastAsia="id-ID"/>
              </w:rPr>
              <w:t>(</w:t>
            </w:r>
            <w:proofErr w:type="spellStart"/>
            <w:r w:rsidRPr="00D56342">
              <w:rPr>
                <w:rFonts w:ascii="Times New Roman" w:hAnsi="Times New Roman"/>
                <w:lang w:eastAsia="id-ID"/>
              </w:rPr>
              <w:t>menghormati</w:t>
            </w:r>
            <w:proofErr w:type="spellEnd"/>
            <w:r w:rsidRPr="00D56342">
              <w:rPr>
                <w:rFonts w:ascii="Times New Roman" w:hAnsi="Times New Roman"/>
                <w:lang w:eastAsia="id-ID"/>
              </w:rPr>
              <w:t>)</w:t>
            </w:r>
          </w:p>
          <w:p w14:paraId="69C992BB" w14:textId="77777777" w:rsidR="00BB6F29" w:rsidRPr="00D56342" w:rsidRDefault="00BB6F29" w:rsidP="004B2451">
            <w:pPr>
              <w:pStyle w:val="ListParagraph"/>
              <w:numPr>
                <w:ilvl w:val="0"/>
                <w:numId w:val="4"/>
              </w:numPr>
              <w:autoSpaceDE w:val="0"/>
              <w:autoSpaceDN w:val="0"/>
              <w:adjustRightInd w:val="0"/>
              <w:spacing w:line="240" w:lineRule="auto"/>
              <w:ind w:left="219" w:right="136" w:hanging="142"/>
              <w:cnfStyle w:val="000000000000" w:firstRow="0" w:lastRow="0" w:firstColumn="0" w:lastColumn="0" w:oddVBand="0" w:evenVBand="0" w:oddHBand="0" w:evenHBand="0" w:firstRowFirstColumn="0" w:firstRowLastColumn="0" w:lastRowFirstColumn="0" w:lastRowLastColumn="0"/>
              <w:rPr>
                <w:rFonts w:ascii="Times New Roman" w:hAnsi="Times New Roman"/>
                <w:lang w:eastAsia="id-ID"/>
              </w:rPr>
            </w:pPr>
            <w:r w:rsidRPr="00D56342">
              <w:rPr>
                <w:rFonts w:ascii="Times New Roman" w:hAnsi="Times New Roman"/>
                <w:i/>
                <w:iCs/>
                <w:lang w:eastAsia="id-ID"/>
              </w:rPr>
              <w:t xml:space="preserve">Honor </w:t>
            </w:r>
            <w:r w:rsidRPr="00D56342">
              <w:rPr>
                <w:rFonts w:ascii="Times New Roman" w:hAnsi="Times New Roman"/>
                <w:lang w:eastAsia="id-ID"/>
              </w:rPr>
              <w:t>(</w:t>
            </w:r>
            <w:proofErr w:type="spellStart"/>
            <w:r w:rsidRPr="00D56342">
              <w:rPr>
                <w:rFonts w:ascii="Times New Roman" w:hAnsi="Times New Roman"/>
                <w:lang w:eastAsia="id-ID"/>
              </w:rPr>
              <w:t>kehormatan</w:t>
            </w:r>
            <w:proofErr w:type="spellEnd"/>
            <w:r w:rsidRPr="00D56342">
              <w:rPr>
                <w:rFonts w:ascii="Times New Roman" w:hAnsi="Times New Roman"/>
                <w:lang w:eastAsia="id-ID"/>
              </w:rPr>
              <w:t>)</w:t>
            </w:r>
          </w:p>
          <w:p w14:paraId="750EEC78" w14:textId="77777777" w:rsidR="00BB6F29" w:rsidRPr="00D56342" w:rsidRDefault="00BB6F29" w:rsidP="00DB46BC">
            <w:pPr>
              <w:pStyle w:val="ListParagraph"/>
              <w:autoSpaceDE w:val="0"/>
              <w:autoSpaceDN w:val="0"/>
              <w:adjustRightInd w:val="0"/>
              <w:spacing w:line="240" w:lineRule="auto"/>
              <w:ind w:left="181" w:right="136"/>
              <w:cnfStyle w:val="000000000000" w:firstRow="0" w:lastRow="0" w:firstColumn="0" w:lastColumn="0" w:oddVBand="0" w:evenVBand="0" w:oddHBand="0" w:evenHBand="0" w:firstRowFirstColumn="0" w:firstRowLastColumn="0" w:lastRowFirstColumn="0" w:lastRowLastColumn="0"/>
              <w:rPr>
                <w:rFonts w:ascii="Times New Roman" w:hAnsi="Times New Roman"/>
                <w:lang w:eastAsia="id-ID"/>
              </w:rPr>
            </w:pPr>
          </w:p>
        </w:tc>
      </w:tr>
      <w:tr w:rsidR="00BB6F29" w:rsidRPr="00D56342" w14:paraId="5DEBF757" w14:textId="77777777" w:rsidTr="00BB6F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7" w:type="dxa"/>
            <w:shd w:val="clear" w:color="auto" w:fill="FFFFFF" w:themeFill="background1"/>
          </w:tcPr>
          <w:p w14:paraId="0BC22B8D" w14:textId="77777777" w:rsidR="00BB6F29" w:rsidRPr="00D56342" w:rsidRDefault="00BB6F29" w:rsidP="00BB6F29">
            <w:pPr>
              <w:autoSpaceDE w:val="0"/>
              <w:autoSpaceDN w:val="0"/>
              <w:adjustRightInd w:val="0"/>
              <w:ind w:right="136"/>
              <w:jc w:val="both"/>
              <w:rPr>
                <w:rFonts w:ascii="Times New Roman" w:hAnsi="Times New Roman"/>
                <w:b w:val="0"/>
                <w:bCs w:val="0"/>
                <w:sz w:val="22"/>
                <w:szCs w:val="22"/>
                <w:lang w:eastAsia="id-ID"/>
              </w:rPr>
            </w:pPr>
            <w:r w:rsidRPr="00D56342">
              <w:rPr>
                <w:rFonts w:ascii="Times New Roman" w:hAnsi="Times New Roman"/>
                <w:b w:val="0"/>
                <w:bCs w:val="0"/>
                <w:sz w:val="22"/>
                <w:szCs w:val="22"/>
                <w:lang w:eastAsia="id-ID"/>
              </w:rPr>
              <w:lastRenderedPageBreak/>
              <w:t xml:space="preserve">Nilai </w:t>
            </w:r>
            <w:proofErr w:type="spellStart"/>
            <w:r w:rsidRPr="00D56342">
              <w:rPr>
                <w:rFonts w:ascii="Times New Roman" w:hAnsi="Times New Roman"/>
                <w:b w:val="0"/>
                <w:bCs w:val="0"/>
                <w:sz w:val="22"/>
                <w:szCs w:val="22"/>
                <w:lang w:eastAsia="id-ID"/>
              </w:rPr>
              <w:t>Keadilan</w:t>
            </w:r>
            <w:proofErr w:type="spellEnd"/>
          </w:p>
        </w:tc>
        <w:tc>
          <w:tcPr>
            <w:tcW w:w="1611" w:type="dxa"/>
            <w:shd w:val="clear" w:color="auto" w:fill="FFFFFF" w:themeFill="background1"/>
          </w:tcPr>
          <w:p w14:paraId="330D8382" w14:textId="77777777" w:rsidR="00BB6F29" w:rsidRPr="00D56342" w:rsidRDefault="00BB6F29" w:rsidP="004B2451">
            <w:pPr>
              <w:pStyle w:val="ListParagraph"/>
              <w:numPr>
                <w:ilvl w:val="0"/>
                <w:numId w:val="5"/>
              </w:numPr>
              <w:autoSpaceDE w:val="0"/>
              <w:autoSpaceDN w:val="0"/>
              <w:adjustRightInd w:val="0"/>
              <w:spacing w:after="0" w:line="240" w:lineRule="auto"/>
              <w:ind w:left="225" w:right="136" w:hanging="225"/>
              <w:cnfStyle w:val="000000100000" w:firstRow="0" w:lastRow="0" w:firstColumn="0" w:lastColumn="0" w:oddVBand="0" w:evenVBand="0" w:oddHBand="1" w:evenHBand="0" w:firstRowFirstColumn="0" w:firstRowLastColumn="0" w:lastRowFirstColumn="0" w:lastRowLastColumn="0"/>
              <w:rPr>
                <w:rFonts w:ascii="Times New Roman" w:hAnsi="Times New Roman"/>
                <w:lang w:eastAsia="id-ID"/>
              </w:rPr>
            </w:pPr>
            <w:r w:rsidRPr="00D56342">
              <w:rPr>
                <w:rFonts w:ascii="Times New Roman" w:hAnsi="Times New Roman"/>
                <w:lang w:eastAsia="id-ID"/>
              </w:rPr>
              <w:t xml:space="preserve"> </w:t>
            </w:r>
            <w:proofErr w:type="spellStart"/>
            <w:r w:rsidRPr="00D56342">
              <w:rPr>
                <w:rFonts w:ascii="Times New Roman" w:hAnsi="Times New Roman"/>
                <w:lang w:eastAsia="id-ID"/>
              </w:rPr>
              <w:t>Soal</w:t>
            </w:r>
            <w:proofErr w:type="spellEnd"/>
            <w:r w:rsidRPr="00D56342">
              <w:rPr>
                <w:rFonts w:ascii="Times New Roman" w:hAnsi="Times New Roman"/>
                <w:lang w:eastAsia="id-ID"/>
              </w:rPr>
              <w:t xml:space="preserve"> </w:t>
            </w:r>
            <w:proofErr w:type="spellStart"/>
            <w:r w:rsidRPr="00D56342">
              <w:rPr>
                <w:rFonts w:ascii="Times New Roman" w:hAnsi="Times New Roman"/>
                <w:lang w:eastAsia="id-ID"/>
              </w:rPr>
              <w:t>kehidupan</w:t>
            </w:r>
            <w:proofErr w:type="spellEnd"/>
            <w:r w:rsidRPr="00D56342">
              <w:rPr>
                <w:rFonts w:ascii="Times New Roman" w:hAnsi="Times New Roman"/>
                <w:lang w:eastAsia="id-ID"/>
              </w:rPr>
              <w:t xml:space="preserve"> </w:t>
            </w:r>
            <w:proofErr w:type="spellStart"/>
            <w:r w:rsidRPr="00D56342">
              <w:rPr>
                <w:rFonts w:ascii="Times New Roman" w:hAnsi="Times New Roman"/>
                <w:lang w:eastAsia="id-ID"/>
              </w:rPr>
              <w:t>ekonomi</w:t>
            </w:r>
            <w:proofErr w:type="spellEnd"/>
            <w:r w:rsidRPr="00D56342">
              <w:rPr>
                <w:rFonts w:ascii="Times New Roman" w:hAnsi="Times New Roman"/>
                <w:lang w:eastAsia="id-ID"/>
              </w:rPr>
              <w:t xml:space="preserve"> yang </w:t>
            </w:r>
            <w:proofErr w:type="spellStart"/>
            <w:r w:rsidRPr="00D56342">
              <w:rPr>
                <w:rFonts w:ascii="Times New Roman" w:hAnsi="Times New Roman"/>
                <w:lang w:eastAsia="id-ID"/>
              </w:rPr>
              <w:t>berkeadilan</w:t>
            </w:r>
            <w:proofErr w:type="spellEnd"/>
          </w:p>
          <w:p w14:paraId="287AF06A" w14:textId="77777777" w:rsidR="00BB6F29" w:rsidRPr="00D56342" w:rsidRDefault="00BB6F29" w:rsidP="004B2451">
            <w:pPr>
              <w:pStyle w:val="ListParagraph"/>
              <w:numPr>
                <w:ilvl w:val="0"/>
                <w:numId w:val="5"/>
              </w:numPr>
              <w:autoSpaceDE w:val="0"/>
              <w:autoSpaceDN w:val="0"/>
              <w:adjustRightInd w:val="0"/>
              <w:spacing w:after="0" w:line="240" w:lineRule="auto"/>
              <w:ind w:left="225" w:right="136" w:hanging="225"/>
              <w:cnfStyle w:val="000000100000" w:firstRow="0" w:lastRow="0" w:firstColumn="0" w:lastColumn="0" w:oddVBand="0" w:evenVBand="0" w:oddHBand="1" w:evenHBand="0" w:firstRowFirstColumn="0" w:firstRowLastColumn="0" w:lastRowFirstColumn="0" w:lastRowLastColumn="0"/>
              <w:rPr>
                <w:rFonts w:ascii="Times New Roman" w:hAnsi="Times New Roman"/>
                <w:lang w:eastAsia="id-ID"/>
              </w:rPr>
            </w:pPr>
            <w:proofErr w:type="spellStart"/>
            <w:r w:rsidRPr="00D56342">
              <w:rPr>
                <w:rFonts w:ascii="Times New Roman" w:hAnsi="Times New Roman"/>
                <w:lang w:eastAsia="id-ID"/>
              </w:rPr>
              <w:t>Kesejahteraan</w:t>
            </w:r>
            <w:proofErr w:type="spellEnd"/>
            <w:r w:rsidRPr="00D56342">
              <w:rPr>
                <w:rFonts w:ascii="Times New Roman" w:hAnsi="Times New Roman"/>
                <w:lang w:eastAsia="id-ID"/>
              </w:rPr>
              <w:t xml:space="preserve"> </w:t>
            </w:r>
            <w:proofErr w:type="spellStart"/>
            <w:r w:rsidRPr="00D56342">
              <w:rPr>
                <w:rFonts w:ascii="Times New Roman" w:hAnsi="Times New Roman"/>
                <w:lang w:eastAsia="id-ID"/>
              </w:rPr>
              <w:t>individu-kesejahteraan</w:t>
            </w:r>
            <w:proofErr w:type="spellEnd"/>
            <w:r w:rsidRPr="00D56342">
              <w:rPr>
                <w:rFonts w:ascii="Times New Roman" w:hAnsi="Times New Roman"/>
                <w:lang w:eastAsia="id-ID"/>
              </w:rPr>
              <w:t xml:space="preserve"> </w:t>
            </w:r>
            <w:proofErr w:type="spellStart"/>
            <w:r w:rsidRPr="00D56342">
              <w:rPr>
                <w:rFonts w:ascii="Times New Roman" w:hAnsi="Times New Roman"/>
                <w:lang w:eastAsia="id-ID"/>
              </w:rPr>
              <w:t>sosial</w:t>
            </w:r>
            <w:proofErr w:type="spellEnd"/>
          </w:p>
        </w:tc>
        <w:tc>
          <w:tcPr>
            <w:tcW w:w="1276" w:type="dxa"/>
            <w:shd w:val="clear" w:color="auto" w:fill="FFFFFF" w:themeFill="background1"/>
          </w:tcPr>
          <w:p w14:paraId="0F65D25A" w14:textId="77777777" w:rsidR="00BB6F29" w:rsidRPr="00D56342" w:rsidRDefault="00BB6F29" w:rsidP="00DB46BC">
            <w:pPr>
              <w:autoSpaceDE w:val="0"/>
              <w:autoSpaceDN w:val="0"/>
              <w:adjustRightInd w:val="0"/>
              <w:ind w:right="136"/>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2"/>
                <w:szCs w:val="22"/>
                <w:lang w:eastAsia="id-ID"/>
              </w:rPr>
            </w:pPr>
            <w:r w:rsidRPr="00D56342">
              <w:rPr>
                <w:rFonts w:ascii="Times New Roman" w:hAnsi="Times New Roman"/>
                <w:i/>
                <w:iCs/>
                <w:sz w:val="22"/>
                <w:szCs w:val="22"/>
                <w:lang w:eastAsia="id-ID"/>
              </w:rPr>
              <w:t>Fairness</w:t>
            </w:r>
          </w:p>
        </w:tc>
        <w:tc>
          <w:tcPr>
            <w:tcW w:w="1824" w:type="dxa"/>
            <w:shd w:val="clear" w:color="auto" w:fill="FFFFFF" w:themeFill="background1"/>
          </w:tcPr>
          <w:p w14:paraId="504370E1" w14:textId="77777777" w:rsidR="00BB6F29" w:rsidRPr="00D56342" w:rsidRDefault="00BB6F29" w:rsidP="00DB46BC">
            <w:pPr>
              <w:autoSpaceDE w:val="0"/>
              <w:autoSpaceDN w:val="0"/>
              <w:adjustRightInd w:val="0"/>
              <w:ind w:right="136"/>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2"/>
                <w:szCs w:val="22"/>
                <w:lang w:eastAsia="id-ID"/>
              </w:rPr>
            </w:pPr>
            <w:r w:rsidRPr="00D56342">
              <w:rPr>
                <w:rFonts w:ascii="Times New Roman" w:hAnsi="Times New Roman"/>
                <w:i/>
                <w:iCs/>
                <w:sz w:val="22"/>
                <w:szCs w:val="22"/>
                <w:lang w:eastAsia="id-ID"/>
              </w:rPr>
              <w:t>concerns about unfair treatment,</w:t>
            </w:r>
          </w:p>
          <w:p w14:paraId="464E4BB1" w14:textId="77777777" w:rsidR="00BB6F29" w:rsidRDefault="00BB6F29" w:rsidP="00DB46BC">
            <w:pPr>
              <w:autoSpaceDE w:val="0"/>
              <w:autoSpaceDN w:val="0"/>
              <w:adjustRightInd w:val="0"/>
              <w:ind w:right="136"/>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2"/>
                <w:szCs w:val="22"/>
                <w:lang w:eastAsia="id-ID"/>
              </w:rPr>
            </w:pPr>
            <w:r w:rsidRPr="00D56342">
              <w:rPr>
                <w:rFonts w:ascii="Times New Roman" w:hAnsi="Times New Roman"/>
                <w:i/>
                <w:iCs/>
                <w:sz w:val="22"/>
                <w:szCs w:val="22"/>
                <w:lang w:eastAsia="id-ID"/>
              </w:rPr>
              <w:t>inequality, and more abstract notions of justice (</w:t>
            </w:r>
            <w:proofErr w:type="spellStart"/>
            <w:r w:rsidRPr="00D56342">
              <w:rPr>
                <w:rFonts w:ascii="Times New Roman" w:hAnsi="Times New Roman"/>
                <w:i/>
                <w:iCs/>
                <w:sz w:val="22"/>
                <w:szCs w:val="22"/>
                <w:lang w:eastAsia="id-ID"/>
              </w:rPr>
              <w:t>perhatian</w:t>
            </w:r>
            <w:proofErr w:type="spellEnd"/>
            <w:r w:rsidRPr="00D56342">
              <w:rPr>
                <w:rFonts w:ascii="Times New Roman" w:hAnsi="Times New Roman"/>
                <w:i/>
                <w:iCs/>
                <w:sz w:val="22"/>
                <w:szCs w:val="22"/>
                <w:lang w:eastAsia="id-ID"/>
              </w:rPr>
              <w:t xml:space="preserve"> </w:t>
            </w:r>
            <w:proofErr w:type="spellStart"/>
            <w:r w:rsidRPr="00D56342">
              <w:rPr>
                <w:rFonts w:ascii="Times New Roman" w:hAnsi="Times New Roman"/>
                <w:i/>
                <w:iCs/>
                <w:sz w:val="22"/>
                <w:szCs w:val="22"/>
                <w:lang w:eastAsia="id-ID"/>
              </w:rPr>
              <w:t>terhadap</w:t>
            </w:r>
            <w:proofErr w:type="spellEnd"/>
            <w:r w:rsidRPr="00D56342">
              <w:rPr>
                <w:rFonts w:ascii="Times New Roman" w:hAnsi="Times New Roman"/>
                <w:i/>
                <w:iCs/>
                <w:sz w:val="22"/>
                <w:szCs w:val="22"/>
                <w:lang w:eastAsia="id-ID"/>
              </w:rPr>
              <w:t xml:space="preserve"> </w:t>
            </w:r>
            <w:proofErr w:type="spellStart"/>
            <w:r w:rsidRPr="00D56342">
              <w:rPr>
                <w:rFonts w:ascii="Times New Roman" w:hAnsi="Times New Roman"/>
                <w:i/>
                <w:iCs/>
                <w:sz w:val="22"/>
                <w:szCs w:val="22"/>
                <w:lang w:eastAsia="id-ID"/>
              </w:rPr>
              <w:t>perlakuan</w:t>
            </w:r>
            <w:proofErr w:type="spellEnd"/>
            <w:r w:rsidRPr="00D56342">
              <w:rPr>
                <w:rFonts w:ascii="Times New Roman" w:hAnsi="Times New Roman"/>
                <w:i/>
                <w:iCs/>
                <w:sz w:val="22"/>
                <w:szCs w:val="22"/>
                <w:lang w:eastAsia="id-ID"/>
              </w:rPr>
              <w:t xml:space="preserve"> yang </w:t>
            </w:r>
            <w:proofErr w:type="spellStart"/>
            <w:r w:rsidRPr="00D56342">
              <w:rPr>
                <w:rFonts w:ascii="Times New Roman" w:hAnsi="Times New Roman"/>
                <w:i/>
                <w:iCs/>
                <w:sz w:val="22"/>
                <w:szCs w:val="22"/>
                <w:lang w:eastAsia="id-ID"/>
              </w:rPr>
              <w:t>tidak</w:t>
            </w:r>
            <w:proofErr w:type="spellEnd"/>
            <w:r w:rsidRPr="00D56342">
              <w:rPr>
                <w:rFonts w:ascii="Times New Roman" w:hAnsi="Times New Roman"/>
                <w:i/>
                <w:iCs/>
                <w:sz w:val="22"/>
                <w:szCs w:val="22"/>
                <w:lang w:eastAsia="id-ID"/>
              </w:rPr>
              <w:t xml:space="preserve"> </w:t>
            </w:r>
            <w:proofErr w:type="spellStart"/>
            <w:r w:rsidRPr="00D56342">
              <w:rPr>
                <w:rFonts w:ascii="Times New Roman" w:hAnsi="Times New Roman"/>
                <w:i/>
                <w:iCs/>
                <w:sz w:val="22"/>
                <w:szCs w:val="22"/>
                <w:lang w:eastAsia="id-ID"/>
              </w:rPr>
              <w:t>adil</w:t>
            </w:r>
            <w:proofErr w:type="spellEnd"/>
            <w:r w:rsidRPr="00D56342">
              <w:rPr>
                <w:rFonts w:ascii="Times New Roman" w:hAnsi="Times New Roman"/>
                <w:i/>
                <w:iCs/>
                <w:sz w:val="22"/>
                <w:szCs w:val="22"/>
                <w:lang w:eastAsia="id-ID"/>
              </w:rPr>
              <w:t xml:space="preserve">, </w:t>
            </w:r>
            <w:proofErr w:type="spellStart"/>
            <w:r w:rsidRPr="00D56342">
              <w:rPr>
                <w:rFonts w:ascii="Times New Roman" w:hAnsi="Times New Roman"/>
                <w:i/>
                <w:iCs/>
                <w:sz w:val="22"/>
                <w:szCs w:val="22"/>
                <w:lang w:eastAsia="id-ID"/>
              </w:rPr>
              <w:t>ketidaksetaraan</w:t>
            </w:r>
            <w:proofErr w:type="spellEnd"/>
            <w:r w:rsidRPr="00D56342">
              <w:rPr>
                <w:rFonts w:ascii="Times New Roman" w:hAnsi="Times New Roman"/>
                <w:i/>
                <w:iCs/>
                <w:sz w:val="22"/>
                <w:szCs w:val="22"/>
                <w:lang w:eastAsia="id-ID"/>
              </w:rPr>
              <w:t xml:space="preserve">, dan </w:t>
            </w:r>
            <w:proofErr w:type="spellStart"/>
            <w:r w:rsidRPr="00D56342">
              <w:rPr>
                <w:rFonts w:ascii="Times New Roman" w:hAnsi="Times New Roman"/>
                <w:i/>
                <w:iCs/>
                <w:sz w:val="22"/>
                <w:szCs w:val="22"/>
                <w:lang w:eastAsia="id-ID"/>
              </w:rPr>
              <w:t>konsep</w:t>
            </w:r>
            <w:proofErr w:type="spellEnd"/>
            <w:r w:rsidRPr="00D56342">
              <w:rPr>
                <w:rFonts w:ascii="Times New Roman" w:hAnsi="Times New Roman"/>
                <w:i/>
                <w:iCs/>
                <w:sz w:val="22"/>
                <w:szCs w:val="22"/>
                <w:lang w:eastAsia="id-ID"/>
              </w:rPr>
              <w:t xml:space="preserve"> </w:t>
            </w:r>
            <w:proofErr w:type="spellStart"/>
            <w:r w:rsidRPr="00D56342">
              <w:rPr>
                <w:rFonts w:ascii="Times New Roman" w:hAnsi="Times New Roman"/>
                <w:i/>
                <w:iCs/>
                <w:sz w:val="22"/>
                <w:szCs w:val="22"/>
                <w:lang w:eastAsia="id-ID"/>
              </w:rPr>
              <w:t>keadilan</w:t>
            </w:r>
            <w:proofErr w:type="spellEnd"/>
            <w:r w:rsidRPr="00D56342">
              <w:rPr>
                <w:rFonts w:ascii="Times New Roman" w:hAnsi="Times New Roman"/>
                <w:i/>
                <w:iCs/>
                <w:sz w:val="22"/>
                <w:szCs w:val="22"/>
                <w:lang w:eastAsia="id-ID"/>
              </w:rPr>
              <w:t xml:space="preserve"> yang </w:t>
            </w:r>
            <w:proofErr w:type="spellStart"/>
            <w:r w:rsidRPr="00D56342">
              <w:rPr>
                <w:rFonts w:ascii="Times New Roman" w:hAnsi="Times New Roman"/>
                <w:i/>
                <w:iCs/>
                <w:sz w:val="22"/>
                <w:szCs w:val="22"/>
                <w:lang w:eastAsia="id-ID"/>
              </w:rPr>
              <w:t>abstrak</w:t>
            </w:r>
            <w:proofErr w:type="spellEnd"/>
            <w:r w:rsidRPr="00D56342">
              <w:rPr>
                <w:rFonts w:ascii="Times New Roman" w:hAnsi="Times New Roman"/>
                <w:i/>
                <w:iCs/>
                <w:sz w:val="22"/>
                <w:szCs w:val="22"/>
                <w:lang w:eastAsia="id-ID"/>
              </w:rPr>
              <w:t>)</w:t>
            </w:r>
          </w:p>
          <w:p w14:paraId="44BAAAFA" w14:textId="77777777" w:rsidR="00BB6F29" w:rsidRPr="00D56342" w:rsidRDefault="00BB6F29" w:rsidP="00DB46BC">
            <w:pPr>
              <w:autoSpaceDE w:val="0"/>
              <w:autoSpaceDN w:val="0"/>
              <w:adjustRightInd w:val="0"/>
              <w:ind w:right="136"/>
              <w:cnfStyle w:val="000000100000" w:firstRow="0" w:lastRow="0" w:firstColumn="0" w:lastColumn="0" w:oddVBand="0" w:evenVBand="0" w:oddHBand="1" w:evenHBand="0" w:firstRowFirstColumn="0" w:firstRowLastColumn="0" w:lastRowFirstColumn="0" w:lastRowLastColumn="0"/>
              <w:rPr>
                <w:rFonts w:ascii="Times New Roman" w:hAnsi="Times New Roman"/>
                <w:i/>
                <w:iCs/>
                <w:sz w:val="22"/>
                <w:szCs w:val="22"/>
                <w:lang w:eastAsia="id-ID"/>
              </w:rPr>
            </w:pPr>
          </w:p>
        </w:tc>
        <w:tc>
          <w:tcPr>
            <w:tcW w:w="2712" w:type="dxa"/>
            <w:shd w:val="clear" w:color="auto" w:fill="FFFFFF" w:themeFill="background1"/>
          </w:tcPr>
          <w:p w14:paraId="483E2551" w14:textId="77777777" w:rsidR="00BB6F29" w:rsidRPr="00D56342" w:rsidRDefault="00BB6F29" w:rsidP="004B2451">
            <w:pPr>
              <w:pStyle w:val="ListParagraph"/>
              <w:numPr>
                <w:ilvl w:val="0"/>
                <w:numId w:val="4"/>
              </w:numPr>
              <w:autoSpaceDE w:val="0"/>
              <w:autoSpaceDN w:val="0"/>
              <w:adjustRightInd w:val="0"/>
              <w:spacing w:after="0" w:line="240" w:lineRule="auto"/>
              <w:ind w:left="219" w:right="136" w:hanging="142"/>
              <w:cnfStyle w:val="000000100000" w:firstRow="0" w:lastRow="0" w:firstColumn="0" w:lastColumn="0" w:oddVBand="0" w:evenVBand="0" w:oddHBand="1" w:evenHBand="0" w:firstRowFirstColumn="0" w:firstRowLastColumn="0" w:lastRowFirstColumn="0" w:lastRowLastColumn="0"/>
              <w:rPr>
                <w:rFonts w:ascii="Times New Roman" w:hAnsi="Times New Roman"/>
                <w:i/>
                <w:iCs/>
                <w:lang w:eastAsia="id-ID"/>
              </w:rPr>
            </w:pPr>
            <w:r w:rsidRPr="00D56342">
              <w:rPr>
                <w:rFonts w:ascii="Times New Roman" w:hAnsi="Times New Roman"/>
                <w:i/>
                <w:iCs/>
                <w:lang w:eastAsia="id-ID"/>
              </w:rPr>
              <w:t xml:space="preserve"> Justice </w:t>
            </w:r>
            <w:r w:rsidRPr="00D56342">
              <w:rPr>
                <w:rFonts w:ascii="Times New Roman" w:hAnsi="Times New Roman"/>
                <w:lang w:eastAsia="id-ID"/>
              </w:rPr>
              <w:t>(</w:t>
            </w:r>
            <w:proofErr w:type="spellStart"/>
            <w:r w:rsidRPr="00D56342">
              <w:rPr>
                <w:rFonts w:ascii="Times New Roman" w:hAnsi="Times New Roman"/>
                <w:lang w:eastAsia="id-ID"/>
              </w:rPr>
              <w:t>keadilan</w:t>
            </w:r>
            <w:proofErr w:type="spellEnd"/>
            <w:r w:rsidRPr="00D56342">
              <w:rPr>
                <w:rFonts w:ascii="Times New Roman" w:hAnsi="Times New Roman"/>
                <w:lang w:eastAsia="id-ID"/>
              </w:rPr>
              <w:t>)</w:t>
            </w:r>
          </w:p>
          <w:p w14:paraId="132A6EDE" w14:textId="77777777" w:rsidR="00BB6F29" w:rsidRPr="00D56342" w:rsidRDefault="00BB6F29" w:rsidP="004B2451">
            <w:pPr>
              <w:pStyle w:val="ListParagraph"/>
              <w:numPr>
                <w:ilvl w:val="0"/>
                <w:numId w:val="4"/>
              </w:numPr>
              <w:autoSpaceDE w:val="0"/>
              <w:autoSpaceDN w:val="0"/>
              <w:adjustRightInd w:val="0"/>
              <w:spacing w:after="0" w:line="240" w:lineRule="auto"/>
              <w:ind w:left="219" w:right="136" w:hanging="142"/>
              <w:cnfStyle w:val="000000100000" w:firstRow="0" w:lastRow="0" w:firstColumn="0" w:lastColumn="0" w:oddVBand="0" w:evenVBand="0" w:oddHBand="1" w:evenHBand="0" w:firstRowFirstColumn="0" w:firstRowLastColumn="0" w:lastRowFirstColumn="0" w:lastRowLastColumn="0"/>
              <w:rPr>
                <w:rFonts w:ascii="Times New Roman" w:hAnsi="Times New Roman"/>
                <w:i/>
                <w:iCs/>
                <w:lang w:eastAsia="id-ID"/>
              </w:rPr>
            </w:pPr>
            <w:r w:rsidRPr="00D56342">
              <w:rPr>
                <w:rFonts w:ascii="Times New Roman" w:hAnsi="Times New Roman"/>
                <w:i/>
                <w:iCs/>
                <w:lang w:eastAsia="id-ID"/>
              </w:rPr>
              <w:t xml:space="preserve">Reciprocity </w:t>
            </w:r>
            <w:r w:rsidRPr="00D56342">
              <w:rPr>
                <w:rFonts w:ascii="Times New Roman" w:hAnsi="Times New Roman"/>
                <w:lang w:eastAsia="id-ID"/>
              </w:rPr>
              <w:t>(</w:t>
            </w:r>
            <w:proofErr w:type="spellStart"/>
            <w:r w:rsidRPr="00D56342">
              <w:rPr>
                <w:rFonts w:ascii="Times New Roman" w:hAnsi="Times New Roman"/>
                <w:lang w:eastAsia="id-ID"/>
              </w:rPr>
              <w:t>dapat</w:t>
            </w:r>
            <w:proofErr w:type="spellEnd"/>
            <w:r w:rsidRPr="00D56342">
              <w:rPr>
                <w:rFonts w:ascii="Times New Roman" w:hAnsi="Times New Roman"/>
                <w:lang w:eastAsia="id-ID"/>
              </w:rPr>
              <w:t xml:space="preserve"> </w:t>
            </w:r>
            <w:proofErr w:type="spellStart"/>
            <w:r w:rsidRPr="00D56342">
              <w:rPr>
                <w:rFonts w:ascii="Times New Roman" w:hAnsi="Times New Roman"/>
                <w:lang w:eastAsia="id-ID"/>
              </w:rPr>
              <w:t>berbuat</w:t>
            </w:r>
            <w:proofErr w:type="spellEnd"/>
            <w:r w:rsidRPr="00D56342">
              <w:rPr>
                <w:rFonts w:ascii="Times New Roman" w:hAnsi="Times New Roman"/>
                <w:lang w:eastAsia="id-ID"/>
              </w:rPr>
              <w:t xml:space="preserve">, </w:t>
            </w:r>
            <w:proofErr w:type="spellStart"/>
            <w:r w:rsidRPr="00D56342">
              <w:rPr>
                <w:rFonts w:ascii="Times New Roman" w:hAnsi="Times New Roman"/>
                <w:lang w:eastAsia="id-ID"/>
              </w:rPr>
              <w:t>balas</w:t>
            </w:r>
            <w:proofErr w:type="spellEnd"/>
            <w:r w:rsidRPr="00D56342">
              <w:rPr>
                <w:rFonts w:ascii="Times New Roman" w:hAnsi="Times New Roman"/>
                <w:lang w:eastAsia="id-ID"/>
              </w:rPr>
              <w:t xml:space="preserve"> </w:t>
            </w:r>
            <w:proofErr w:type="spellStart"/>
            <w:r w:rsidRPr="00D56342">
              <w:rPr>
                <w:rFonts w:ascii="Times New Roman" w:hAnsi="Times New Roman"/>
                <w:lang w:eastAsia="id-ID"/>
              </w:rPr>
              <w:t>budi</w:t>
            </w:r>
            <w:proofErr w:type="spellEnd"/>
            <w:r w:rsidRPr="00D56342">
              <w:rPr>
                <w:rFonts w:ascii="Times New Roman" w:hAnsi="Times New Roman"/>
                <w:lang w:eastAsia="id-ID"/>
              </w:rPr>
              <w:t>)</w:t>
            </w:r>
          </w:p>
        </w:tc>
      </w:tr>
    </w:tbl>
    <w:p w14:paraId="407CA364" w14:textId="77777777" w:rsidR="00BB6F29" w:rsidRPr="00D56342" w:rsidRDefault="00BB6F29" w:rsidP="00BB6F29">
      <w:pPr>
        <w:autoSpaceDE w:val="0"/>
        <w:autoSpaceDN w:val="0"/>
        <w:adjustRightInd w:val="0"/>
        <w:ind w:right="136"/>
        <w:jc w:val="both"/>
        <w:rPr>
          <w:sz w:val="22"/>
          <w:szCs w:val="22"/>
          <w:lang w:eastAsia="id-ID"/>
        </w:rPr>
        <w:sectPr w:rsidR="00BB6F29" w:rsidRPr="00D56342" w:rsidSect="00AE6268">
          <w:type w:val="continuous"/>
          <w:pgSz w:w="11907" w:h="16839" w:code="9"/>
          <w:pgMar w:top="1701" w:right="1418" w:bottom="1701" w:left="1418" w:header="1134" w:footer="720" w:gutter="0"/>
          <w:pgNumType w:start="138"/>
          <w:cols w:space="397"/>
          <w:docGrid w:linePitch="360"/>
        </w:sectPr>
      </w:pPr>
    </w:p>
    <w:p w14:paraId="0895048E" w14:textId="77777777" w:rsidR="00BB6F29" w:rsidRPr="00D56342" w:rsidRDefault="00BB6F29" w:rsidP="00BB6F29">
      <w:pPr>
        <w:autoSpaceDE w:val="0"/>
        <w:autoSpaceDN w:val="0"/>
        <w:adjustRightInd w:val="0"/>
        <w:jc w:val="both"/>
        <w:rPr>
          <w:sz w:val="22"/>
          <w:szCs w:val="22"/>
          <w:lang w:eastAsia="id-ID"/>
        </w:rPr>
        <w:sectPr w:rsidR="00BB6F29" w:rsidRPr="00D56342" w:rsidSect="00AE6268">
          <w:type w:val="continuous"/>
          <w:pgSz w:w="11907" w:h="16839" w:code="9"/>
          <w:pgMar w:top="1701" w:right="1418" w:bottom="1701" w:left="1418" w:header="1134" w:footer="720" w:gutter="0"/>
          <w:pgNumType w:start="138"/>
          <w:cols w:space="397"/>
          <w:docGrid w:linePitch="360"/>
        </w:sectPr>
      </w:pPr>
    </w:p>
    <w:p w14:paraId="57DC6B2A" w14:textId="77777777" w:rsidR="00BB6F29" w:rsidRDefault="00BB6F29" w:rsidP="00BB6F29">
      <w:pPr>
        <w:autoSpaceDE w:val="0"/>
        <w:autoSpaceDN w:val="0"/>
        <w:adjustRightInd w:val="0"/>
        <w:ind w:left="426"/>
        <w:jc w:val="center"/>
        <w:rPr>
          <w:sz w:val="22"/>
          <w:szCs w:val="22"/>
        </w:rPr>
      </w:pPr>
      <w:proofErr w:type="spellStart"/>
      <w:r w:rsidRPr="00D56342">
        <w:rPr>
          <w:sz w:val="22"/>
          <w:szCs w:val="22"/>
          <w:lang w:eastAsia="id-ID"/>
        </w:rPr>
        <w:t>Sumber</w:t>
      </w:r>
      <w:proofErr w:type="spellEnd"/>
      <w:r w:rsidRPr="00D56342">
        <w:rPr>
          <w:sz w:val="22"/>
          <w:szCs w:val="22"/>
          <w:lang w:eastAsia="id-ID"/>
        </w:rPr>
        <w:t xml:space="preserve">:  </w:t>
      </w:r>
      <w:proofErr w:type="spellStart"/>
      <w:r w:rsidRPr="00D56342">
        <w:rPr>
          <w:sz w:val="22"/>
          <w:szCs w:val="22"/>
        </w:rPr>
        <w:t>Diadaptasi</w:t>
      </w:r>
      <w:proofErr w:type="spellEnd"/>
      <w:r w:rsidRPr="00D56342">
        <w:rPr>
          <w:sz w:val="22"/>
          <w:szCs w:val="22"/>
        </w:rPr>
        <w:t xml:space="preserve"> oleh </w:t>
      </w:r>
      <w:proofErr w:type="spellStart"/>
      <w:r w:rsidRPr="00D56342">
        <w:rPr>
          <w:sz w:val="22"/>
          <w:szCs w:val="22"/>
        </w:rPr>
        <w:t>Peneliti</w:t>
      </w:r>
      <w:proofErr w:type="spellEnd"/>
      <w:r w:rsidRPr="00D56342">
        <w:rPr>
          <w:sz w:val="22"/>
          <w:szCs w:val="22"/>
        </w:rPr>
        <w:t xml:space="preserve">, </w:t>
      </w:r>
      <w:proofErr w:type="spellStart"/>
      <w:r w:rsidRPr="00D56342">
        <w:rPr>
          <w:sz w:val="22"/>
          <w:szCs w:val="22"/>
        </w:rPr>
        <w:t>berdasarkan</w:t>
      </w:r>
      <w:proofErr w:type="spellEnd"/>
      <w:r w:rsidRPr="00D56342">
        <w:rPr>
          <w:sz w:val="22"/>
          <w:szCs w:val="22"/>
        </w:rPr>
        <w:t xml:space="preserve"> </w:t>
      </w:r>
      <w:proofErr w:type="spellStart"/>
      <w:r w:rsidRPr="00D56342">
        <w:rPr>
          <w:sz w:val="22"/>
          <w:szCs w:val="22"/>
        </w:rPr>
        <w:t>konsep</w:t>
      </w:r>
      <w:proofErr w:type="spellEnd"/>
      <w:r w:rsidRPr="00D56342">
        <w:rPr>
          <w:sz w:val="22"/>
          <w:szCs w:val="22"/>
        </w:rPr>
        <w:t xml:space="preserve"> moral Haidt, Jonathan., Jesse Graham &amp; Craig, dan Pancasila)</w:t>
      </w:r>
    </w:p>
    <w:p w14:paraId="3E081136" w14:textId="77777777" w:rsidR="00BB6F29" w:rsidRDefault="00BB6F29" w:rsidP="00BB6F29">
      <w:pPr>
        <w:autoSpaceDE w:val="0"/>
        <w:autoSpaceDN w:val="0"/>
        <w:adjustRightInd w:val="0"/>
        <w:ind w:left="426"/>
        <w:jc w:val="center"/>
        <w:rPr>
          <w:sz w:val="22"/>
          <w:szCs w:val="22"/>
        </w:rPr>
      </w:pPr>
    </w:p>
    <w:p w14:paraId="56890E1F" w14:textId="77777777" w:rsidR="00BB6F29" w:rsidRDefault="00BB6F29" w:rsidP="00BB6F29">
      <w:pPr>
        <w:autoSpaceDE w:val="0"/>
        <w:autoSpaceDN w:val="0"/>
        <w:adjustRightInd w:val="0"/>
        <w:spacing w:line="360" w:lineRule="auto"/>
        <w:ind w:left="426" w:right="136" w:firstLine="567"/>
        <w:jc w:val="both"/>
        <w:rPr>
          <w:sz w:val="22"/>
          <w:szCs w:val="22"/>
          <w:lang w:eastAsia="id-ID"/>
        </w:rPr>
        <w:sectPr w:rsidR="00BB6F29" w:rsidSect="00AE6268">
          <w:type w:val="continuous"/>
          <w:pgSz w:w="11907" w:h="16839" w:code="9"/>
          <w:pgMar w:top="1701" w:right="1418" w:bottom="1701" w:left="1418" w:header="1134" w:footer="720" w:gutter="0"/>
          <w:pgNumType w:start="138"/>
          <w:cols w:space="397"/>
          <w:docGrid w:linePitch="360"/>
        </w:sectPr>
      </w:pPr>
    </w:p>
    <w:p w14:paraId="59C948C2" w14:textId="38783EFE" w:rsidR="001669DE" w:rsidRPr="001669DE" w:rsidRDefault="00BB6F29" w:rsidP="001669DE">
      <w:pPr>
        <w:autoSpaceDE w:val="0"/>
        <w:autoSpaceDN w:val="0"/>
        <w:adjustRightInd w:val="0"/>
        <w:ind w:right="136" w:firstLine="567"/>
        <w:jc w:val="both"/>
        <w:rPr>
          <w:sz w:val="22"/>
          <w:szCs w:val="22"/>
          <w:lang w:eastAsia="id-ID"/>
        </w:rPr>
        <w:sectPr w:rsidR="001669DE" w:rsidRPr="001669DE" w:rsidSect="00A6317E">
          <w:type w:val="continuous"/>
          <w:pgSz w:w="11907" w:h="16839" w:code="9"/>
          <w:pgMar w:top="1701" w:right="1418" w:bottom="1701" w:left="1418" w:header="1134" w:footer="720" w:gutter="0"/>
          <w:pgNumType w:start="142"/>
          <w:cols w:num="2" w:space="397"/>
          <w:docGrid w:linePitch="360"/>
        </w:sectPr>
      </w:pPr>
      <w:proofErr w:type="spellStart"/>
      <w:r w:rsidRPr="00D56342">
        <w:rPr>
          <w:sz w:val="22"/>
          <w:szCs w:val="22"/>
          <w:lang w:eastAsia="id-ID"/>
        </w:rPr>
        <w:t>Budaya</w:t>
      </w:r>
      <w:proofErr w:type="spellEnd"/>
      <w:r w:rsidRPr="00D56342">
        <w:rPr>
          <w:sz w:val="22"/>
          <w:szCs w:val="22"/>
          <w:lang w:eastAsia="id-ID"/>
        </w:rPr>
        <w:t xml:space="preserve"> </w:t>
      </w:r>
      <w:proofErr w:type="spellStart"/>
      <w:r w:rsidRPr="00D56342">
        <w:rPr>
          <w:sz w:val="22"/>
          <w:szCs w:val="22"/>
          <w:lang w:eastAsia="id-ID"/>
        </w:rPr>
        <w:t>kewarganegaraan</w:t>
      </w:r>
      <w:proofErr w:type="spellEnd"/>
      <w:r w:rsidRPr="00D56342">
        <w:rPr>
          <w:sz w:val="22"/>
          <w:szCs w:val="22"/>
          <w:lang w:eastAsia="id-ID"/>
        </w:rPr>
        <w:t xml:space="preserve"> </w:t>
      </w:r>
      <w:proofErr w:type="spellStart"/>
      <w:r w:rsidRPr="00D56342">
        <w:rPr>
          <w:sz w:val="22"/>
          <w:szCs w:val="22"/>
          <w:lang w:eastAsia="id-ID"/>
        </w:rPr>
        <w:t>berada</w:t>
      </w:r>
      <w:proofErr w:type="spellEnd"/>
      <w:r w:rsidRPr="00D56342">
        <w:rPr>
          <w:sz w:val="22"/>
          <w:szCs w:val="22"/>
          <w:lang w:eastAsia="id-ID"/>
        </w:rPr>
        <w:t xml:space="preserve"> </w:t>
      </w:r>
      <w:proofErr w:type="spellStart"/>
      <w:r w:rsidRPr="00D56342">
        <w:rPr>
          <w:sz w:val="22"/>
          <w:szCs w:val="22"/>
          <w:lang w:eastAsia="id-ID"/>
        </w:rPr>
        <w:t>dalam</w:t>
      </w:r>
      <w:proofErr w:type="spellEnd"/>
      <w:r w:rsidRPr="00D56342">
        <w:rPr>
          <w:sz w:val="22"/>
          <w:szCs w:val="22"/>
          <w:lang w:eastAsia="id-ID"/>
        </w:rPr>
        <w:t xml:space="preserve"> domain </w:t>
      </w:r>
      <w:proofErr w:type="spellStart"/>
      <w:r w:rsidRPr="00D56342">
        <w:rPr>
          <w:sz w:val="22"/>
          <w:szCs w:val="22"/>
          <w:lang w:eastAsia="id-ID"/>
        </w:rPr>
        <w:t>sosiokultural</w:t>
      </w:r>
      <w:proofErr w:type="spellEnd"/>
      <w:r w:rsidRPr="00D56342">
        <w:rPr>
          <w:sz w:val="22"/>
          <w:szCs w:val="22"/>
          <w:lang w:eastAsia="id-ID"/>
        </w:rPr>
        <w:t xml:space="preserve"> yang </w:t>
      </w:r>
      <w:proofErr w:type="spellStart"/>
      <w:r w:rsidRPr="00D56342">
        <w:rPr>
          <w:sz w:val="22"/>
          <w:szCs w:val="22"/>
          <w:lang w:eastAsia="id-ID"/>
        </w:rPr>
        <w:t>beriorentasi</w:t>
      </w:r>
      <w:proofErr w:type="spellEnd"/>
      <w:r w:rsidRPr="00D56342">
        <w:rPr>
          <w:sz w:val="22"/>
          <w:szCs w:val="22"/>
          <w:lang w:eastAsia="id-ID"/>
        </w:rPr>
        <w:t xml:space="preserve"> pada </w:t>
      </w:r>
      <w:proofErr w:type="spellStart"/>
      <w:r w:rsidRPr="00D56342">
        <w:rPr>
          <w:sz w:val="22"/>
          <w:szCs w:val="22"/>
          <w:lang w:eastAsia="id-ID"/>
        </w:rPr>
        <w:t>pembentukan</w:t>
      </w:r>
      <w:proofErr w:type="spellEnd"/>
      <w:r w:rsidRPr="00D56342">
        <w:rPr>
          <w:sz w:val="22"/>
          <w:szCs w:val="22"/>
          <w:lang w:eastAsia="id-ID"/>
        </w:rPr>
        <w:t xml:space="preserve"> </w:t>
      </w:r>
      <w:proofErr w:type="spellStart"/>
      <w:r w:rsidRPr="00D56342">
        <w:rPr>
          <w:sz w:val="22"/>
          <w:szCs w:val="22"/>
          <w:lang w:eastAsia="id-ID"/>
        </w:rPr>
        <w:t>kualitas</w:t>
      </w:r>
      <w:proofErr w:type="spellEnd"/>
      <w:r w:rsidRPr="00D56342">
        <w:rPr>
          <w:sz w:val="22"/>
          <w:szCs w:val="22"/>
          <w:lang w:eastAsia="id-ID"/>
        </w:rPr>
        <w:t xml:space="preserve"> personal-individual </w:t>
      </w:r>
      <w:proofErr w:type="spellStart"/>
      <w:r w:rsidRPr="00D56342">
        <w:rPr>
          <w:sz w:val="22"/>
          <w:szCs w:val="22"/>
          <w:lang w:eastAsia="id-ID"/>
        </w:rPr>
        <w:t>warga</w:t>
      </w:r>
      <w:proofErr w:type="spellEnd"/>
      <w:r w:rsidRPr="00D56342">
        <w:rPr>
          <w:sz w:val="22"/>
          <w:szCs w:val="22"/>
          <w:lang w:eastAsia="id-ID"/>
        </w:rPr>
        <w:t xml:space="preserve"> negara. </w:t>
      </w:r>
      <w:proofErr w:type="spellStart"/>
      <w:r w:rsidRPr="00D56342">
        <w:rPr>
          <w:sz w:val="22"/>
          <w:szCs w:val="22"/>
          <w:lang w:eastAsia="id-ID"/>
        </w:rPr>
        <w:t>Budaya</w:t>
      </w:r>
      <w:proofErr w:type="spellEnd"/>
      <w:r w:rsidRPr="00D56342">
        <w:rPr>
          <w:sz w:val="22"/>
          <w:szCs w:val="22"/>
          <w:lang w:eastAsia="id-ID"/>
        </w:rPr>
        <w:t xml:space="preserve"> </w:t>
      </w:r>
      <w:proofErr w:type="spellStart"/>
      <w:r w:rsidRPr="00D56342">
        <w:rPr>
          <w:sz w:val="22"/>
          <w:szCs w:val="22"/>
          <w:lang w:eastAsia="id-ID"/>
        </w:rPr>
        <w:t>kewarganegaraan</w:t>
      </w:r>
      <w:proofErr w:type="spellEnd"/>
      <w:r w:rsidRPr="00D56342">
        <w:rPr>
          <w:sz w:val="22"/>
          <w:szCs w:val="22"/>
          <w:lang w:eastAsia="id-ID"/>
        </w:rPr>
        <w:t xml:space="preserve"> </w:t>
      </w:r>
      <w:proofErr w:type="spellStart"/>
      <w:r w:rsidRPr="00D56342">
        <w:rPr>
          <w:sz w:val="22"/>
          <w:szCs w:val="22"/>
          <w:lang w:eastAsia="id-ID"/>
        </w:rPr>
        <w:t>bersifat</w:t>
      </w:r>
      <w:proofErr w:type="spellEnd"/>
      <w:r w:rsidRPr="00D56342">
        <w:rPr>
          <w:sz w:val="22"/>
          <w:szCs w:val="22"/>
          <w:lang w:eastAsia="id-ID"/>
        </w:rPr>
        <w:t xml:space="preserve"> </w:t>
      </w:r>
      <w:proofErr w:type="spellStart"/>
      <w:r w:rsidRPr="00D56342">
        <w:rPr>
          <w:sz w:val="22"/>
          <w:szCs w:val="22"/>
          <w:lang w:eastAsia="id-ID"/>
        </w:rPr>
        <w:t>psikososial</w:t>
      </w:r>
      <w:proofErr w:type="spellEnd"/>
      <w:r w:rsidRPr="00D56342">
        <w:rPr>
          <w:sz w:val="22"/>
          <w:szCs w:val="22"/>
          <w:lang w:eastAsia="id-ID"/>
        </w:rPr>
        <w:t xml:space="preserve"> yang </w:t>
      </w:r>
      <w:proofErr w:type="spellStart"/>
      <w:r w:rsidRPr="00D56342">
        <w:rPr>
          <w:sz w:val="22"/>
          <w:szCs w:val="22"/>
          <w:lang w:eastAsia="id-ID"/>
        </w:rPr>
        <w:t>perangkat</w:t>
      </w:r>
      <w:proofErr w:type="spellEnd"/>
      <w:r w:rsidRPr="00D56342">
        <w:rPr>
          <w:sz w:val="22"/>
          <w:szCs w:val="22"/>
          <w:lang w:eastAsia="id-ID"/>
        </w:rPr>
        <w:t xml:space="preserve"> </w:t>
      </w:r>
      <w:proofErr w:type="spellStart"/>
      <w:r w:rsidRPr="00D56342">
        <w:rPr>
          <w:sz w:val="22"/>
          <w:szCs w:val="22"/>
          <w:lang w:eastAsia="id-ID"/>
        </w:rPr>
        <w:t>gagasan</w:t>
      </w:r>
      <w:proofErr w:type="spellEnd"/>
      <w:r w:rsidRPr="00D56342">
        <w:rPr>
          <w:sz w:val="22"/>
          <w:szCs w:val="22"/>
          <w:lang w:eastAsia="id-ID"/>
        </w:rPr>
        <w:t xml:space="preserve"> </w:t>
      </w:r>
      <w:proofErr w:type="spellStart"/>
      <w:r w:rsidRPr="00D56342">
        <w:rPr>
          <w:sz w:val="22"/>
          <w:szCs w:val="22"/>
          <w:lang w:eastAsia="id-ID"/>
        </w:rPr>
        <w:t>atau</w:t>
      </w:r>
      <w:proofErr w:type="spellEnd"/>
      <w:r w:rsidRPr="00D56342">
        <w:rPr>
          <w:sz w:val="22"/>
          <w:szCs w:val="22"/>
          <w:lang w:eastAsia="id-ID"/>
        </w:rPr>
        <w:t xml:space="preserve"> </w:t>
      </w:r>
      <w:r w:rsidRPr="00D56342">
        <w:rPr>
          <w:i/>
          <w:iCs/>
          <w:sz w:val="22"/>
          <w:szCs w:val="22"/>
          <w:lang w:eastAsia="id-ID"/>
        </w:rPr>
        <w:t xml:space="preserve">set of ideas. </w:t>
      </w:r>
      <w:proofErr w:type="spellStart"/>
      <w:r w:rsidRPr="00D56342">
        <w:rPr>
          <w:sz w:val="22"/>
          <w:szCs w:val="22"/>
          <w:lang w:eastAsia="id-ID"/>
        </w:rPr>
        <w:t>Budaya</w:t>
      </w:r>
      <w:proofErr w:type="spellEnd"/>
      <w:r w:rsidRPr="00D56342">
        <w:rPr>
          <w:sz w:val="22"/>
          <w:szCs w:val="22"/>
          <w:lang w:eastAsia="id-ID"/>
        </w:rPr>
        <w:t xml:space="preserve"> </w:t>
      </w:r>
      <w:proofErr w:type="spellStart"/>
      <w:r w:rsidRPr="00D56342">
        <w:rPr>
          <w:sz w:val="22"/>
          <w:szCs w:val="22"/>
          <w:lang w:eastAsia="id-ID"/>
        </w:rPr>
        <w:t>kewarganegaraan</w:t>
      </w:r>
      <w:proofErr w:type="spellEnd"/>
      <w:r w:rsidRPr="00D56342">
        <w:rPr>
          <w:sz w:val="22"/>
          <w:szCs w:val="22"/>
          <w:lang w:eastAsia="id-ID"/>
        </w:rPr>
        <w:t xml:space="preserve"> </w:t>
      </w:r>
      <w:proofErr w:type="spellStart"/>
      <w:r w:rsidRPr="00D56342">
        <w:rPr>
          <w:sz w:val="22"/>
          <w:szCs w:val="22"/>
          <w:lang w:eastAsia="id-ID"/>
        </w:rPr>
        <w:t>berkenaan</w:t>
      </w:r>
      <w:proofErr w:type="spellEnd"/>
      <w:r w:rsidRPr="00D56342">
        <w:rPr>
          <w:sz w:val="22"/>
          <w:szCs w:val="22"/>
          <w:lang w:eastAsia="id-ID"/>
        </w:rPr>
        <w:t xml:space="preserve"> </w:t>
      </w:r>
      <w:proofErr w:type="spellStart"/>
      <w:r w:rsidRPr="00D56342">
        <w:rPr>
          <w:sz w:val="22"/>
          <w:szCs w:val="22"/>
          <w:lang w:eastAsia="id-ID"/>
        </w:rPr>
        <w:t>dengan</w:t>
      </w:r>
      <w:proofErr w:type="spellEnd"/>
      <w:r w:rsidRPr="00D56342">
        <w:rPr>
          <w:sz w:val="22"/>
          <w:szCs w:val="22"/>
          <w:lang w:eastAsia="id-ID"/>
        </w:rPr>
        <w:t xml:space="preserve"> proses </w:t>
      </w:r>
      <w:proofErr w:type="spellStart"/>
      <w:r w:rsidRPr="00D56342">
        <w:rPr>
          <w:sz w:val="22"/>
          <w:szCs w:val="22"/>
          <w:lang w:eastAsia="id-ID"/>
        </w:rPr>
        <w:t>adaptasi</w:t>
      </w:r>
      <w:proofErr w:type="spellEnd"/>
      <w:r w:rsidRPr="00D56342">
        <w:rPr>
          <w:sz w:val="22"/>
          <w:szCs w:val="22"/>
          <w:lang w:eastAsia="id-ID"/>
        </w:rPr>
        <w:t xml:space="preserve"> </w:t>
      </w:r>
      <w:proofErr w:type="spellStart"/>
      <w:r w:rsidRPr="00D56342">
        <w:rPr>
          <w:sz w:val="22"/>
          <w:szCs w:val="22"/>
          <w:lang w:eastAsia="id-ID"/>
        </w:rPr>
        <w:t>psiko</w:t>
      </w:r>
      <w:proofErr w:type="spellEnd"/>
      <w:r w:rsidRPr="00D56342">
        <w:rPr>
          <w:sz w:val="22"/>
          <w:szCs w:val="22"/>
          <w:lang w:eastAsia="id-ID"/>
        </w:rPr>
        <w:t xml:space="preserve"> </w:t>
      </w:r>
      <w:proofErr w:type="spellStart"/>
      <w:r w:rsidRPr="00D56342">
        <w:rPr>
          <w:sz w:val="22"/>
          <w:szCs w:val="22"/>
          <w:lang w:eastAsia="id-ID"/>
        </w:rPr>
        <w:t>sosial</w:t>
      </w:r>
      <w:proofErr w:type="spellEnd"/>
      <w:r w:rsidRPr="00D56342">
        <w:rPr>
          <w:sz w:val="22"/>
          <w:szCs w:val="22"/>
          <w:lang w:eastAsia="id-ID"/>
        </w:rPr>
        <w:t xml:space="preserve"> </w:t>
      </w:r>
      <w:proofErr w:type="spellStart"/>
      <w:r w:rsidRPr="00D56342">
        <w:rPr>
          <w:sz w:val="22"/>
          <w:szCs w:val="22"/>
          <w:lang w:eastAsia="id-ID"/>
        </w:rPr>
        <w:t>individu</w:t>
      </w:r>
      <w:proofErr w:type="spellEnd"/>
      <w:r w:rsidRPr="00D56342">
        <w:rPr>
          <w:sz w:val="22"/>
          <w:szCs w:val="22"/>
          <w:lang w:eastAsia="id-ID"/>
        </w:rPr>
        <w:t xml:space="preserve"> </w:t>
      </w:r>
      <w:proofErr w:type="spellStart"/>
      <w:r w:rsidRPr="00D56342">
        <w:rPr>
          <w:sz w:val="22"/>
          <w:szCs w:val="22"/>
          <w:lang w:eastAsia="id-ID"/>
        </w:rPr>
        <w:t>dari</w:t>
      </w:r>
      <w:proofErr w:type="spellEnd"/>
      <w:r w:rsidRPr="00D56342">
        <w:rPr>
          <w:sz w:val="22"/>
          <w:szCs w:val="22"/>
          <w:lang w:eastAsia="id-ID"/>
        </w:rPr>
        <w:t xml:space="preserve"> </w:t>
      </w:r>
      <w:proofErr w:type="spellStart"/>
      <w:r w:rsidRPr="00D56342">
        <w:rPr>
          <w:sz w:val="22"/>
          <w:szCs w:val="22"/>
          <w:lang w:eastAsia="id-ID"/>
        </w:rPr>
        <w:t>kaitan</w:t>
      </w:r>
      <w:proofErr w:type="spellEnd"/>
      <w:r w:rsidRPr="00D56342">
        <w:rPr>
          <w:sz w:val="22"/>
          <w:szCs w:val="22"/>
          <w:lang w:eastAsia="id-ID"/>
        </w:rPr>
        <w:t xml:space="preserve"> </w:t>
      </w:r>
      <w:proofErr w:type="spellStart"/>
      <w:r w:rsidRPr="00D56342">
        <w:rPr>
          <w:sz w:val="22"/>
          <w:szCs w:val="22"/>
          <w:lang w:eastAsia="id-ID"/>
        </w:rPr>
        <w:t>budaya</w:t>
      </w:r>
      <w:proofErr w:type="spellEnd"/>
      <w:r w:rsidRPr="00D56342">
        <w:rPr>
          <w:sz w:val="22"/>
          <w:szCs w:val="22"/>
          <w:lang w:eastAsia="id-ID"/>
        </w:rPr>
        <w:t xml:space="preserve"> </w:t>
      </w:r>
      <w:proofErr w:type="spellStart"/>
      <w:r w:rsidRPr="00D56342">
        <w:rPr>
          <w:sz w:val="22"/>
          <w:szCs w:val="22"/>
          <w:lang w:eastAsia="id-ID"/>
        </w:rPr>
        <w:t>komuniter</w:t>
      </w:r>
      <w:proofErr w:type="spellEnd"/>
      <w:r w:rsidRPr="00D56342">
        <w:rPr>
          <w:sz w:val="22"/>
          <w:szCs w:val="22"/>
          <w:lang w:eastAsia="id-ID"/>
        </w:rPr>
        <w:t xml:space="preserve"> </w:t>
      </w:r>
      <w:r w:rsidRPr="00D56342">
        <w:rPr>
          <w:sz w:val="22"/>
          <w:szCs w:val="22"/>
          <w:lang w:eastAsia="id-ID"/>
        </w:rPr>
        <w:t>(</w:t>
      </w:r>
      <w:proofErr w:type="spellStart"/>
      <w:r w:rsidRPr="00D56342">
        <w:rPr>
          <w:sz w:val="22"/>
          <w:szCs w:val="22"/>
          <w:lang w:eastAsia="id-ID"/>
        </w:rPr>
        <w:t>keluarga</w:t>
      </w:r>
      <w:proofErr w:type="spellEnd"/>
      <w:r w:rsidRPr="00D56342">
        <w:rPr>
          <w:sz w:val="22"/>
          <w:szCs w:val="22"/>
          <w:lang w:eastAsia="id-ID"/>
        </w:rPr>
        <w:t xml:space="preserve">, </w:t>
      </w:r>
      <w:proofErr w:type="spellStart"/>
      <w:r w:rsidRPr="00D56342">
        <w:rPr>
          <w:sz w:val="22"/>
          <w:szCs w:val="22"/>
          <w:lang w:eastAsia="id-ID"/>
        </w:rPr>
        <w:t>suku</w:t>
      </w:r>
      <w:proofErr w:type="spellEnd"/>
      <w:r w:rsidRPr="00D56342">
        <w:rPr>
          <w:sz w:val="22"/>
          <w:szCs w:val="22"/>
          <w:lang w:eastAsia="id-ID"/>
        </w:rPr>
        <w:t xml:space="preserve">, </w:t>
      </w:r>
      <w:proofErr w:type="spellStart"/>
      <w:r w:rsidRPr="00D56342">
        <w:rPr>
          <w:sz w:val="22"/>
          <w:szCs w:val="22"/>
          <w:lang w:eastAsia="id-ID"/>
        </w:rPr>
        <w:t>masyarakat</w:t>
      </w:r>
      <w:proofErr w:type="spellEnd"/>
      <w:r w:rsidRPr="00D56342">
        <w:rPr>
          <w:sz w:val="22"/>
          <w:szCs w:val="22"/>
          <w:lang w:eastAsia="id-ID"/>
        </w:rPr>
        <w:t xml:space="preserve"> </w:t>
      </w:r>
      <w:proofErr w:type="spellStart"/>
      <w:r w:rsidRPr="00D56342">
        <w:rPr>
          <w:sz w:val="22"/>
          <w:szCs w:val="22"/>
          <w:lang w:eastAsia="id-ID"/>
        </w:rPr>
        <w:t>lokal</w:t>
      </w:r>
      <w:proofErr w:type="spellEnd"/>
      <w:r w:rsidRPr="00D56342">
        <w:rPr>
          <w:sz w:val="22"/>
          <w:szCs w:val="22"/>
          <w:lang w:eastAsia="id-ID"/>
        </w:rPr>
        <w:t xml:space="preserve">) </w:t>
      </w:r>
      <w:proofErr w:type="spellStart"/>
      <w:r w:rsidRPr="00D56342">
        <w:rPr>
          <w:sz w:val="22"/>
          <w:szCs w:val="22"/>
          <w:lang w:eastAsia="id-ID"/>
        </w:rPr>
        <w:t>dalam</w:t>
      </w:r>
      <w:proofErr w:type="spellEnd"/>
      <w:r w:rsidRPr="00D56342">
        <w:rPr>
          <w:sz w:val="22"/>
          <w:szCs w:val="22"/>
          <w:lang w:eastAsia="id-ID"/>
        </w:rPr>
        <w:t xml:space="preserve"> </w:t>
      </w:r>
      <w:proofErr w:type="spellStart"/>
      <w:r w:rsidRPr="00D56342">
        <w:rPr>
          <w:sz w:val="22"/>
          <w:szCs w:val="22"/>
          <w:lang w:eastAsia="id-ID"/>
        </w:rPr>
        <w:t>sebuah</w:t>
      </w:r>
      <w:proofErr w:type="spellEnd"/>
      <w:r w:rsidRPr="00D56342">
        <w:rPr>
          <w:sz w:val="22"/>
          <w:szCs w:val="22"/>
          <w:lang w:eastAsia="id-ID"/>
        </w:rPr>
        <w:t xml:space="preserve"> </w:t>
      </w:r>
      <w:proofErr w:type="spellStart"/>
      <w:r w:rsidRPr="00D56342">
        <w:rPr>
          <w:sz w:val="22"/>
          <w:szCs w:val="22"/>
          <w:lang w:eastAsia="id-ID"/>
        </w:rPr>
        <w:t>ikatan</w:t>
      </w:r>
      <w:proofErr w:type="spellEnd"/>
      <w:r w:rsidRPr="00D56342">
        <w:rPr>
          <w:sz w:val="22"/>
          <w:szCs w:val="22"/>
          <w:lang w:eastAsia="id-ID"/>
        </w:rPr>
        <w:t xml:space="preserve"> </w:t>
      </w:r>
      <w:proofErr w:type="spellStart"/>
      <w:r w:rsidRPr="00D56342">
        <w:rPr>
          <w:sz w:val="22"/>
          <w:szCs w:val="22"/>
          <w:lang w:eastAsia="id-ID"/>
        </w:rPr>
        <w:t>kewarganegaraan</w:t>
      </w:r>
      <w:proofErr w:type="spellEnd"/>
      <w:r w:rsidRPr="00D56342">
        <w:rPr>
          <w:sz w:val="22"/>
          <w:szCs w:val="22"/>
          <w:lang w:eastAsia="id-ID"/>
        </w:rPr>
        <w:t xml:space="preserve"> </w:t>
      </w:r>
      <w:proofErr w:type="spellStart"/>
      <w:r w:rsidRPr="00D56342">
        <w:rPr>
          <w:sz w:val="22"/>
          <w:szCs w:val="22"/>
          <w:lang w:eastAsia="id-ID"/>
        </w:rPr>
        <w:t>suatu</w:t>
      </w:r>
      <w:proofErr w:type="spellEnd"/>
      <w:r w:rsidRPr="00D56342">
        <w:rPr>
          <w:sz w:val="22"/>
          <w:szCs w:val="22"/>
          <w:lang w:eastAsia="id-ID"/>
        </w:rPr>
        <w:t xml:space="preserve"> negara </w:t>
      </w:r>
      <w:proofErr w:type="spellStart"/>
      <w:r w:rsidRPr="00D56342">
        <w:rPr>
          <w:sz w:val="22"/>
          <w:szCs w:val="22"/>
          <w:lang w:eastAsia="id-ID"/>
        </w:rPr>
        <w:t>atau</w:t>
      </w:r>
      <w:proofErr w:type="spellEnd"/>
      <w:r w:rsidRPr="00D56342">
        <w:rPr>
          <w:sz w:val="22"/>
          <w:szCs w:val="22"/>
          <w:lang w:eastAsia="id-ID"/>
        </w:rPr>
        <w:t xml:space="preserve"> </w:t>
      </w:r>
      <w:proofErr w:type="spellStart"/>
      <w:r w:rsidRPr="00D56342">
        <w:rPr>
          <w:sz w:val="22"/>
          <w:szCs w:val="22"/>
          <w:lang w:eastAsia="id-ID"/>
        </w:rPr>
        <w:t>kewarganegaraan</w:t>
      </w:r>
      <w:proofErr w:type="spellEnd"/>
      <w:r w:rsidRPr="00D56342">
        <w:rPr>
          <w:sz w:val="22"/>
          <w:szCs w:val="22"/>
          <w:lang w:eastAsia="id-ID"/>
        </w:rPr>
        <w:t xml:space="preserve">. </w:t>
      </w:r>
      <w:r w:rsidRPr="00D56342">
        <w:rPr>
          <w:i/>
          <w:iCs/>
          <w:sz w:val="22"/>
          <w:szCs w:val="22"/>
          <w:lang w:eastAsia="id-ID"/>
        </w:rPr>
        <w:t xml:space="preserve">civic culture </w:t>
      </w:r>
      <w:proofErr w:type="spellStart"/>
      <w:r w:rsidRPr="00D56342">
        <w:rPr>
          <w:sz w:val="22"/>
          <w:szCs w:val="22"/>
          <w:lang w:eastAsia="id-ID"/>
        </w:rPr>
        <w:t>atau</w:t>
      </w:r>
      <w:proofErr w:type="spellEnd"/>
      <w:r w:rsidRPr="00D56342">
        <w:rPr>
          <w:sz w:val="22"/>
          <w:szCs w:val="22"/>
          <w:lang w:eastAsia="id-ID"/>
        </w:rPr>
        <w:t xml:space="preserve"> </w:t>
      </w:r>
      <w:proofErr w:type="spellStart"/>
      <w:r w:rsidRPr="00D56342">
        <w:rPr>
          <w:sz w:val="22"/>
          <w:szCs w:val="22"/>
          <w:lang w:eastAsia="id-ID"/>
        </w:rPr>
        <w:t>budaya</w:t>
      </w:r>
      <w:proofErr w:type="spellEnd"/>
      <w:r w:rsidRPr="00D56342">
        <w:rPr>
          <w:sz w:val="22"/>
          <w:szCs w:val="22"/>
          <w:lang w:eastAsia="id-ID"/>
        </w:rPr>
        <w:t xml:space="preserve"> </w:t>
      </w:r>
      <w:proofErr w:type="spellStart"/>
      <w:r w:rsidRPr="00D56342">
        <w:rPr>
          <w:sz w:val="22"/>
          <w:szCs w:val="22"/>
          <w:lang w:eastAsia="id-ID"/>
        </w:rPr>
        <w:t>kewarganegaraan</w:t>
      </w:r>
      <w:proofErr w:type="spellEnd"/>
      <w:r w:rsidRPr="00D56342">
        <w:rPr>
          <w:sz w:val="22"/>
          <w:szCs w:val="22"/>
          <w:lang w:eastAsia="id-ID"/>
        </w:rPr>
        <w:t xml:space="preserve"> </w:t>
      </w:r>
      <w:proofErr w:type="spellStart"/>
      <w:r w:rsidRPr="00D56342">
        <w:rPr>
          <w:sz w:val="22"/>
          <w:szCs w:val="22"/>
          <w:lang w:eastAsia="id-ID"/>
        </w:rPr>
        <w:t>memberi</w:t>
      </w:r>
      <w:proofErr w:type="spellEnd"/>
      <w:r w:rsidRPr="00D56342">
        <w:rPr>
          <w:sz w:val="22"/>
          <w:szCs w:val="22"/>
          <w:lang w:eastAsia="id-ID"/>
        </w:rPr>
        <w:t xml:space="preserve"> </w:t>
      </w:r>
      <w:proofErr w:type="spellStart"/>
      <w:r w:rsidRPr="00D56342">
        <w:rPr>
          <w:sz w:val="22"/>
          <w:szCs w:val="22"/>
          <w:lang w:eastAsia="id-ID"/>
        </w:rPr>
        <w:t>kontribusi</w:t>
      </w:r>
      <w:proofErr w:type="spellEnd"/>
      <w:r w:rsidRPr="00D56342">
        <w:rPr>
          <w:sz w:val="22"/>
          <w:szCs w:val="22"/>
          <w:lang w:eastAsia="id-ID"/>
        </w:rPr>
        <w:t xml:space="preserve"> </w:t>
      </w:r>
      <w:proofErr w:type="spellStart"/>
      <w:r w:rsidRPr="00D56342">
        <w:rPr>
          <w:sz w:val="22"/>
          <w:szCs w:val="22"/>
          <w:lang w:eastAsia="id-ID"/>
        </w:rPr>
        <w:t>dalam</w:t>
      </w:r>
      <w:proofErr w:type="spellEnd"/>
      <w:r w:rsidRPr="00D56342">
        <w:rPr>
          <w:sz w:val="22"/>
          <w:szCs w:val="22"/>
          <w:lang w:eastAsia="id-ID"/>
        </w:rPr>
        <w:t xml:space="preserve"> </w:t>
      </w:r>
      <w:proofErr w:type="spellStart"/>
      <w:r w:rsidRPr="00D56342">
        <w:rPr>
          <w:sz w:val="22"/>
          <w:szCs w:val="22"/>
          <w:lang w:eastAsia="id-ID"/>
        </w:rPr>
        <w:t>mebangun</w:t>
      </w:r>
      <w:proofErr w:type="spellEnd"/>
      <w:r w:rsidRPr="00D56342">
        <w:rPr>
          <w:sz w:val="22"/>
          <w:szCs w:val="22"/>
          <w:lang w:eastAsia="id-ID"/>
        </w:rPr>
        <w:t xml:space="preserve"> </w:t>
      </w:r>
      <w:proofErr w:type="spellStart"/>
      <w:r w:rsidRPr="00D56342">
        <w:rPr>
          <w:i/>
          <w:iCs/>
          <w:sz w:val="22"/>
          <w:szCs w:val="22"/>
          <w:lang w:eastAsia="id-ID"/>
        </w:rPr>
        <w:t>identitas</w:t>
      </w:r>
      <w:proofErr w:type="spellEnd"/>
      <w:r w:rsidRPr="00D56342">
        <w:rPr>
          <w:i/>
          <w:iCs/>
          <w:sz w:val="22"/>
          <w:szCs w:val="22"/>
          <w:lang w:eastAsia="id-ID"/>
        </w:rPr>
        <w:t xml:space="preserve"> </w:t>
      </w:r>
      <w:proofErr w:type="spellStart"/>
      <w:r w:rsidRPr="00D56342">
        <w:rPr>
          <w:i/>
          <w:iCs/>
          <w:sz w:val="22"/>
          <w:szCs w:val="22"/>
          <w:lang w:eastAsia="id-ID"/>
        </w:rPr>
        <w:t>kewarganegaraan</w:t>
      </w:r>
      <w:proofErr w:type="spellEnd"/>
      <w:r w:rsidRPr="00D56342">
        <w:rPr>
          <w:sz w:val="22"/>
          <w:szCs w:val="22"/>
          <w:lang w:eastAsia="id-ID"/>
        </w:rPr>
        <w:t xml:space="preserve"> </w:t>
      </w:r>
      <w:proofErr w:type="spellStart"/>
      <w:r w:rsidRPr="00D56342">
        <w:rPr>
          <w:sz w:val="22"/>
          <w:szCs w:val="22"/>
          <w:lang w:eastAsia="id-ID"/>
        </w:rPr>
        <w:t>atau</w:t>
      </w:r>
      <w:proofErr w:type="spellEnd"/>
      <w:r w:rsidRPr="00D56342">
        <w:rPr>
          <w:sz w:val="22"/>
          <w:szCs w:val="22"/>
          <w:lang w:eastAsia="id-ID"/>
        </w:rPr>
        <w:t xml:space="preserve"> </w:t>
      </w:r>
      <w:proofErr w:type="spellStart"/>
      <w:r w:rsidRPr="00D56342">
        <w:rPr>
          <w:i/>
          <w:iCs/>
          <w:sz w:val="22"/>
          <w:szCs w:val="22"/>
          <w:lang w:eastAsia="id-ID"/>
        </w:rPr>
        <w:t>ke-indonesiaan</w:t>
      </w:r>
      <w:proofErr w:type="spellEnd"/>
      <w:r w:rsidRPr="00D56342">
        <w:rPr>
          <w:i/>
          <w:iCs/>
          <w:sz w:val="22"/>
          <w:szCs w:val="22"/>
          <w:lang w:eastAsia="id-ID"/>
        </w:rPr>
        <w:t xml:space="preserve"> </w:t>
      </w:r>
      <w:proofErr w:type="spellStart"/>
      <w:r w:rsidRPr="00D56342">
        <w:rPr>
          <w:sz w:val="22"/>
          <w:szCs w:val="22"/>
          <w:lang w:eastAsia="id-ID"/>
        </w:rPr>
        <w:t>setiap</w:t>
      </w:r>
      <w:proofErr w:type="spellEnd"/>
      <w:r w:rsidRPr="00D56342">
        <w:rPr>
          <w:sz w:val="22"/>
          <w:szCs w:val="22"/>
          <w:lang w:eastAsia="id-ID"/>
        </w:rPr>
        <w:t xml:space="preserve"> </w:t>
      </w:r>
      <w:proofErr w:type="spellStart"/>
      <w:r w:rsidRPr="00D56342">
        <w:rPr>
          <w:sz w:val="22"/>
          <w:szCs w:val="22"/>
          <w:lang w:eastAsia="id-ID"/>
        </w:rPr>
        <w:t>warga</w:t>
      </w:r>
      <w:proofErr w:type="spellEnd"/>
      <w:r w:rsidRPr="00D56342">
        <w:rPr>
          <w:sz w:val="22"/>
          <w:szCs w:val="22"/>
          <w:lang w:eastAsia="id-ID"/>
        </w:rPr>
        <w:t xml:space="preserve"> negara, </w:t>
      </w:r>
      <w:proofErr w:type="spellStart"/>
      <w:r w:rsidRPr="00D56342">
        <w:rPr>
          <w:sz w:val="22"/>
          <w:szCs w:val="22"/>
          <w:lang w:eastAsia="id-ID"/>
        </w:rPr>
        <w:t>termasuk</w:t>
      </w:r>
      <w:proofErr w:type="spellEnd"/>
      <w:r w:rsidRPr="00D56342">
        <w:rPr>
          <w:sz w:val="22"/>
          <w:szCs w:val="22"/>
          <w:lang w:eastAsia="id-ID"/>
        </w:rPr>
        <w:t xml:space="preserve"> para </w:t>
      </w:r>
      <w:proofErr w:type="spellStart"/>
      <w:r w:rsidRPr="00D56342">
        <w:rPr>
          <w:sz w:val="22"/>
          <w:szCs w:val="22"/>
          <w:lang w:eastAsia="id-ID"/>
        </w:rPr>
        <w:t>pelaku</w:t>
      </w:r>
      <w:proofErr w:type="spellEnd"/>
      <w:r w:rsidRPr="00D56342">
        <w:rPr>
          <w:sz w:val="22"/>
          <w:szCs w:val="22"/>
          <w:lang w:eastAsia="id-ID"/>
        </w:rPr>
        <w:t xml:space="preserve"> </w:t>
      </w:r>
      <w:proofErr w:type="spellStart"/>
      <w:r w:rsidRPr="00D56342">
        <w:rPr>
          <w:sz w:val="22"/>
          <w:szCs w:val="22"/>
          <w:lang w:eastAsia="id-ID"/>
        </w:rPr>
        <w:t>politik</w:t>
      </w:r>
      <w:proofErr w:type="spellEnd"/>
      <w:r w:rsidRPr="00D56342">
        <w:rPr>
          <w:sz w:val="22"/>
          <w:szCs w:val="22"/>
          <w:lang w:eastAsia="id-ID"/>
        </w:rPr>
        <w:t xml:space="preserve"> </w:t>
      </w:r>
      <w:proofErr w:type="spellStart"/>
      <w:r w:rsidRPr="00D56342">
        <w:rPr>
          <w:sz w:val="22"/>
          <w:szCs w:val="22"/>
          <w:lang w:eastAsia="id-ID"/>
        </w:rPr>
        <w:t>dalam</w:t>
      </w:r>
      <w:proofErr w:type="spellEnd"/>
      <w:r w:rsidRPr="00D56342">
        <w:rPr>
          <w:sz w:val="22"/>
          <w:szCs w:val="22"/>
          <w:lang w:eastAsia="id-ID"/>
        </w:rPr>
        <w:t xml:space="preserve"> </w:t>
      </w:r>
      <w:proofErr w:type="spellStart"/>
      <w:r w:rsidRPr="00D56342">
        <w:rPr>
          <w:sz w:val="22"/>
          <w:szCs w:val="22"/>
          <w:lang w:eastAsia="id-ID"/>
        </w:rPr>
        <w:t>berbagai</w:t>
      </w:r>
      <w:proofErr w:type="spellEnd"/>
      <w:r w:rsidRPr="00D56342">
        <w:rPr>
          <w:sz w:val="22"/>
          <w:szCs w:val="22"/>
          <w:lang w:eastAsia="id-ID"/>
        </w:rPr>
        <w:t xml:space="preserve"> </w:t>
      </w:r>
      <w:proofErr w:type="spellStart"/>
      <w:r w:rsidRPr="00D56342">
        <w:rPr>
          <w:sz w:val="22"/>
          <w:szCs w:val="22"/>
          <w:lang w:eastAsia="id-ID"/>
        </w:rPr>
        <w:t>latar</w:t>
      </w:r>
      <w:proofErr w:type="spellEnd"/>
      <w:r w:rsidRPr="00D56342">
        <w:rPr>
          <w:sz w:val="22"/>
          <w:szCs w:val="22"/>
          <w:lang w:eastAsia="id-ID"/>
        </w:rPr>
        <w:t>.</w:t>
      </w:r>
    </w:p>
    <w:p w14:paraId="03B5774B" w14:textId="77777777" w:rsidR="00A6317E" w:rsidRDefault="00A6317E" w:rsidP="00BB6F29">
      <w:pPr>
        <w:rPr>
          <w:b/>
          <w:sz w:val="22"/>
          <w:szCs w:val="22"/>
          <w:lang w:val="es-PA"/>
        </w:rPr>
      </w:pPr>
    </w:p>
    <w:p w14:paraId="6A808382" w14:textId="19F9155E" w:rsidR="00A719FC" w:rsidRDefault="000C1334" w:rsidP="00BB6F29">
      <w:pPr>
        <w:rPr>
          <w:b/>
          <w:sz w:val="22"/>
          <w:szCs w:val="22"/>
          <w:lang w:val="fi-FI"/>
        </w:rPr>
      </w:pPr>
      <w:r w:rsidRPr="0062128C">
        <w:rPr>
          <w:b/>
          <w:sz w:val="22"/>
          <w:szCs w:val="22"/>
          <w:lang w:val="es-PA"/>
        </w:rPr>
        <w:t>METODE</w:t>
      </w:r>
    </w:p>
    <w:p w14:paraId="28D94C06" w14:textId="77777777" w:rsidR="00A6317E" w:rsidRDefault="00A6317E" w:rsidP="00D63629">
      <w:pPr>
        <w:ind w:firstLine="567"/>
        <w:jc w:val="both"/>
        <w:rPr>
          <w:sz w:val="22"/>
          <w:szCs w:val="22"/>
          <w:lang w:val="fi-FI"/>
        </w:rPr>
        <w:sectPr w:rsidR="00A6317E" w:rsidSect="00AE6268">
          <w:type w:val="continuous"/>
          <w:pgSz w:w="11907" w:h="16839" w:code="9"/>
          <w:pgMar w:top="1701" w:right="1418" w:bottom="1701" w:left="1418" w:header="1134" w:footer="720" w:gutter="0"/>
          <w:pgNumType w:start="142"/>
          <w:cols w:space="397"/>
          <w:docGrid w:linePitch="360"/>
        </w:sectPr>
      </w:pPr>
    </w:p>
    <w:p w14:paraId="7110CE6C" w14:textId="63AE17F0" w:rsidR="00BB6F29" w:rsidRPr="00D63629" w:rsidRDefault="00BB6F29" w:rsidP="00D63629">
      <w:pPr>
        <w:ind w:firstLine="567"/>
        <w:jc w:val="both"/>
        <w:rPr>
          <w:sz w:val="22"/>
          <w:szCs w:val="22"/>
          <w:lang w:val="fi-FI"/>
        </w:rPr>
      </w:pPr>
      <w:proofErr w:type="spellStart"/>
      <w:r w:rsidRPr="00D63629">
        <w:rPr>
          <w:sz w:val="22"/>
          <w:szCs w:val="22"/>
          <w:lang w:val="fi-FI"/>
        </w:rPr>
        <w:t>Penelitian</w:t>
      </w:r>
      <w:proofErr w:type="spellEnd"/>
      <w:r w:rsidRPr="00D63629">
        <w:rPr>
          <w:sz w:val="22"/>
          <w:szCs w:val="22"/>
          <w:lang w:val="fi-FI"/>
        </w:rPr>
        <w:t xml:space="preserve"> </w:t>
      </w:r>
      <w:proofErr w:type="spellStart"/>
      <w:r w:rsidRPr="00D63629">
        <w:rPr>
          <w:sz w:val="22"/>
          <w:szCs w:val="22"/>
          <w:lang w:val="fi-FI"/>
        </w:rPr>
        <w:t>ini</w:t>
      </w:r>
      <w:proofErr w:type="spellEnd"/>
      <w:r w:rsidRPr="00D63629">
        <w:rPr>
          <w:sz w:val="22"/>
          <w:szCs w:val="22"/>
          <w:lang w:val="fi-FI"/>
        </w:rPr>
        <w:t xml:space="preserve"> </w:t>
      </w:r>
      <w:proofErr w:type="spellStart"/>
      <w:r w:rsidRPr="00D63629">
        <w:rPr>
          <w:sz w:val="22"/>
          <w:szCs w:val="22"/>
          <w:lang w:val="fi-FI"/>
        </w:rPr>
        <w:t>menggunakan</w:t>
      </w:r>
      <w:proofErr w:type="spellEnd"/>
      <w:r w:rsidRPr="00D63629">
        <w:rPr>
          <w:sz w:val="22"/>
          <w:szCs w:val="22"/>
          <w:lang w:val="fi-FI"/>
        </w:rPr>
        <w:t xml:space="preserve"> </w:t>
      </w:r>
      <w:proofErr w:type="spellStart"/>
      <w:r w:rsidRPr="00D63629">
        <w:rPr>
          <w:sz w:val="22"/>
          <w:szCs w:val="22"/>
          <w:lang w:val="fi-FI"/>
        </w:rPr>
        <w:t>pendekatan</w:t>
      </w:r>
      <w:proofErr w:type="spellEnd"/>
      <w:r w:rsidRPr="00D63629">
        <w:rPr>
          <w:sz w:val="22"/>
          <w:szCs w:val="22"/>
          <w:lang w:val="fi-FI"/>
        </w:rPr>
        <w:t xml:space="preserve"> </w:t>
      </w:r>
      <w:proofErr w:type="spellStart"/>
      <w:r w:rsidRPr="00D63629">
        <w:rPr>
          <w:sz w:val="22"/>
          <w:szCs w:val="22"/>
          <w:lang w:val="fi-FI"/>
        </w:rPr>
        <w:t>kualitatif</w:t>
      </w:r>
      <w:proofErr w:type="spellEnd"/>
      <w:r w:rsidRPr="00D63629">
        <w:rPr>
          <w:sz w:val="22"/>
          <w:szCs w:val="22"/>
          <w:lang w:val="fi-FI"/>
        </w:rPr>
        <w:t xml:space="preserve"> </w:t>
      </w:r>
      <w:proofErr w:type="spellStart"/>
      <w:r w:rsidRPr="00D63629">
        <w:rPr>
          <w:sz w:val="22"/>
          <w:szCs w:val="22"/>
          <w:lang w:val="fi-FI"/>
        </w:rPr>
        <w:t>sebagai</w:t>
      </w:r>
      <w:proofErr w:type="spellEnd"/>
      <w:r w:rsidRPr="00D63629">
        <w:rPr>
          <w:sz w:val="22"/>
          <w:szCs w:val="22"/>
          <w:lang w:val="fi-FI"/>
        </w:rPr>
        <w:t xml:space="preserve"> </w:t>
      </w:r>
      <w:proofErr w:type="spellStart"/>
      <w:r w:rsidRPr="00D63629">
        <w:rPr>
          <w:sz w:val="22"/>
          <w:szCs w:val="22"/>
          <w:lang w:val="fi-FI"/>
        </w:rPr>
        <w:t>acuan</w:t>
      </w:r>
      <w:proofErr w:type="spellEnd"/>
      <w:r w:rsidRPr="00D63629">
        <w:rPr>
          <w:sz w:val="22"/>
          <w:szCs w:val="22"/>
          <w:lang w:val="fi-FI"/>
        </w:rPr>
        <w:t xml:space="preserve">, </w:t>
      </w:r>
      <w:proofErr w:type="spellStart"/>
      <w:r w:rsidRPr="00D63629">
        <w:rPr>
          <w:sz w:val="22"/>
          <w:szCs w:val="22"/>
          <w:lang w:val="fi-FI"/>
        </w:rPr>
        <w:t>pola</w:t>
      </w:r>
      <w:proofErr w:type="spellEnd"/>
      <w:r w:rsidRPr="00D63629">
        <w:rPr>
          <w:sz w:val="22"/>
          <w:szCs w:val="22"/>
          <w:lang w:val="fi-FI"/>
        </w:rPr>
        <w:t xml:space="preserve"> </w:t>
      </w:r>
      <w:proofErr w:type="spellStart"/>
      <w:r w:rsidRPr="00D63629">
        <w:rPr>
          <w:sz w:val="22"/>
          <w:szCs w:val="22"/>
          <w:lang w:val="fi-FI"/>
        </w:rPr>
        <w:t>dan</w:t>
      </w:r>
      <w:proofErr w:type="spellEnd"/>
      <w:r w:rsidRPr="00D63629">
        <w:rPr>
          <w:sz w:val="22"/>
          <w:szCs w:val="22"/>
          <w:lang w:val="fi-FI"/>
        </w:rPr>
        <w:t xml:space="preserve"> </w:t>
      </w:r>
      <w:proofErr w:type="spellStart"/>
      <w:r w:rsidRPr="00D63629">
        <w:rPr>
          <w:sz w:val="22"/>
          <w:szCs w:val="22"/>
          <w:lang w:val="fi-FI"/>
        </w:rPr>
        <w:t>kerangka</w:t>
      </w:r>
      <w:proofErr w:type="spellEnd"/>
      <w:r w:rsidRPr="00D63629">
        <w:rPr>
          <w:sz w:val="22"/>
          <w:szCs w:val="22"/>
          <w:lang w:val="fi-FI"/>
        </w:rPr>
        <w:t xml:space="preserve"> </w:t>
      </w:r>
      <w:proofErr w:type="spellStart"/>
      <w:r w:rsidRPr="00D63629">
        <w:rPr>
          <w:sz w:val="22"/>
          <w:szCs w:val="22"/>
          <w:lang w:val="fi-FI"/>
        </w:rPr>
        <w:t>yang</w:t>
      </w:r>
      <w:proofErr w:type="spellEnd"/>
      <w:r w:rsidRPr="00D63629">
        <w:rPr>
          <w:sz w:val="22"/>
          <w:szCs w:val="22"/>
          <w:lang w:val="fi-FI"/>
        </w:rPr>
        <w:t xml:space="preserve"> </w:t>
      </w:r>
      <w:proofErr w:type="spellStart"/>
      <w:r w:rsidRPr="00D63629">
        <w:rPr>
          <w:sz w:val="22"/>
          <w:szCs w:val="22"/>
          <w:lang w:val="fi-FI"/>
        </w:rPr>
        <w:t>berangkat</w:t>
      </w:r>
      <w:proofErr w:type="spellEnd"/>
      <w:r w:rsidRPr="00D63629">
        <w:rPr>
          <w:sz w:val="22"/>
          <w:szCs w:val="22"/>
          <w:lang w:val="fi-FI"/>
        </w:rPr>
        <w:t xml:space="preserve"> dari </w:t>
      </w:r>
      <w:proofErr w:type="spellStart"/>
      <w:r w:rsidRPr="00D63629">
        <w:rPr>
          <w:sz w:val="22"/>
          <w:szCs w:val="22"/>
          <w:lang w:val="fi-FI"/>
        </w:rPr>
        <w:t>generalisasi</w:t>
      </w:r>
      <w:proofErr w:type="spellEnd"/>
      <w:r w:rsidRPr="00D63629">
        <w:rPr>
          <w:sz w:val="22"/>
          <w:szCs w:val="22"/>
          <w:lang w:val="fi-FI"/>
        </w:rPr>
        <w:t xml:space="preserve"> </w:t>
      </w:r>
      <w:proofErr w:type="spellStart"/>
      <w:r w:rsidRPr="00D63629">
        <w:rPr>
          <w:sz w:val="22"/>
          <w:szCs w:val="22"/>
          <w:lang w:val="fi-FI"/>
        </w:rPr>
        <w:t>empirik</w:t>
      </w:r>
      <w:proofErr w:type="spellEnd"/>
      <w:r w:rsidRPr="00D63629">
        <w:rPr>
          <w:sz w:val="22"/>
          <w:szCs w:val="22"/>
          <w:lang w:val="fi-FI"/>
        </w:rPr>
        <w:t xml:space="preserve"> </w:t>
      </w:r>
      <w:proofErr w:type="spellStart"/>
      <w:r w:rsidRPr="00D63629">
        <w:rPr>
          <w:sz w:val="22"/>
          <w:szCs w:val="22"/>
          <w:lang w:val="fi-FI"/>
        </w:rPr>
        <w:t>atas</w:t>
      </w:r>
      <w:proofErr w:type="spellEnd"/>
      <w:r w:rsidRPr="00D63629">
        <w:rPr>
          <w:sz w:val="22"/>
          <w:szCs w:val="22"/>
          <w:lang w:val="fi-FI"/>
        </w:rPr>
        <w:t xml:space="preserve"> </w:t>
      </w:r>
      <w:proofErr w:type="spellStart"/>
      <w:r w:rsidRPr="00D63629">
        <w:rPr>
          <w:sz w:val="22"/>
          <w:szCs w:val="22"/>
          <w:lang w:val="fi-FI"/>
        </w:rPr>
        <w:t>realitas-realitas</w:t>
      </w:r>
      <w:proofErr w:type="spellEnd"/>
      <w:r w:rsidRPr="00D63629">
        <w:rPr>
          <w:sz w:val="22"/>
          <w:szCs w:val="22"/>
          <w:lang w:val="fi-FI"/>
        </w:rPr>
        <w:t xml:space="preserve"> </w:t>
      </w:r>
      <w:proofErr w:type="spellStart"/>
      <w:r w:rsidRPr="00D63629">
        <w:rPr>
          <w:sz w:val="22"/>
          <w:szCs w:val="22"/>
          <w:lang w:val="fi-FI"/>
        </w:rPr>
        <w:t>sosial</w:t>
      </w:r>
      <w:proofErr w:type="spellEnd"/>
      <w:r w:rsidRPr="00D63629">
        <w:rPr>
          <w:sz w:val="22"/>
          <w:szCs w:val="22"/>
          <w:lang w:val="fi-FI"/>
        </w:rPr>
        <w:t xml:space="preserve">, </w:t>
      </w:r>
      <w:proofErr w:type="spellStart"/>
      <w:r w:rsidRPr="00D63629">
        <w:rPr>
          <w:sz w:val="22"/>
          <w:szCs w:val="22"/>
          <w:lang w:val="fi-FI"/>
        </w:rPr>
        <w:t>politik</w:t>
      </w:r>
      <w:proofErr w:type="spellEnd"/>
      <w:r w:rsidRPr="00D63629">
        <w:rPr>
          <w:sz w:val="22"/>
          <w:szCs w:val="22"/>
          <w:lang w:val="fi-FI"/>
        </w:rPr>
        <w:t xml:space="preserve"> </w:t>
      </w:r>
      <w:proofErr w:type="spellStart"/>
      <w:r w:rsidRPr="00D63629">
        <w:rPr>
          <w:sz w:val="22"/>
          <w:szCs w:val="22"/>
          <w:lang w:val="fi-FI"/>
        </w:rPr>
        <w:t>dan</w:t>
      </w:r>
      <w:proofErr w:type="spellEnd"/>
      <w:r w:rsidRPr="00D63629">
        <w:rPr>
          <w:sz w:val="22"/>
          <w:szCs w:val="22"/>
          <w:lang w:val="fi-FI"/>
        </w:rPr>
        <w:t xml:space="preserve"> </w:t>
      </w:r>
      <w:proofErr w:type="spellStart"/>
      <w:r w:rsidRPr="00D63629">
        <w:rPr>
          <w:sz w:val="22"/>
          <w:szCs w:val="22"/>
          <w:lang w:val="fi-FI"/>
        </w:rPr>
        <w:t>budaya</w:t>
      </w:r>
      <w:proofErr w:type="spellEnd"/>
      <w:r w:rsidRPr="00D63629">
        <w:rPr>
          <w:sz w:val="22"/>
          <w:szCs w:val="22"/>
          <w:lang w:val="fi-FI"/>
        </w:rPr>
        <w:t xml:space="preserve"> </w:t>
      </w:r>
      <w:proofErr w:type="spellStart"/>
      <w:r w:rsidRPr="00D63629">
        <w:rPr>
          <w:sz w:val="22"/>
          <w:szCs w:val="22"/>
          <w:lang w:val="fi-FI"/>
        </w:rPr>
        <w:t>yang</w:t>
      </w:r>
      <w:proofErr w:type="spellEnd"/>
      <w:r w:rsidRPr="00D63629">
        <w:rPr>
          <w:sz w:val="22"/>
          <w:szCs w:val="22"/>
          <w:lang w:val="fi-FI"/>
        </w:rPr>
        <w:t xml:space="preserve"> </w:t>
      </w:r>
      <w:proofErr w:type="spellStart"/>
      <w:r w:rsidRPr="00D63629">
        <w:rPr>
          <w:sz w:val="22"/>
          <w:szCs w:val="22"/>
          <w:lang w:val="fi-FI"/>
        </w:rPr>
        <w:t>tumbuh</w:t>
      </w:r>
      <w:proofErr w:type="spellEnd"/>
      <w:r w:rsidRPr="00D63629">
        <w:rPr>
          <w:sz w:val="22"/>
          <w:szCs w:val="22"/>
          <w:lang w:val="fi-FI"/>
        </w:rPr>
        <w:t xml:space="preserve"> </w:t>
      </w:r>
      <w:proofErr w:type="spellStart"/>
      <w:r w:rsidRPr="00D63629">
        <w:rPr>
          <w:sz w:val="22"/>
          <w:szCs w:val="22"/>
          <w:lang w:val="fi-FI"/>
        </w:rPr>
        <w:t>dan</w:t>
      </w:r>
      <w:proofErr w:type="spellEnd"/>
      <w:r w:rsidRPr="00D63629">
        <w:rPr>
          <w:sz w:val="22"/>
          <w:szCs w:val="22"/>
          <w:lang w:val="fi-FI"/>
        </w:rPr>
        <w:t xml:space="preserve"> </w:t>
      </w:r>
      <w:proofErr w:type="spellStart"/>
      <w:r w:rsidRPr="00D63629">
        <w:rPr>
          <w:sz w:val="22"/>
          <w:szCs w:val="22"/>
          <w:lang w:val="fi-FI"/>
        </w:rPr>
        <w:t>berkembang</w:t>
      </w:r>
      <w:proofErr w:type="spellEnd"/>
      <w:r w:rsidRPr="00D63629">
        <w:rPr>
          <w:sz w:val="22"/>
          <w:szCs w:val="22"/>
          <w:lang w:val="fi-FI"/>
        </w:rPr>
        <w:t xml:space="preserve">, </w:t>
      </w:r>
      <w:proofErr w:type="spellStart"/>
      <w:r w:rsidRPr="00D63629">
        <w:rPr>
          <w:sz w:val="22"/>
          <w:szCs w:val="22"/>
          <w:lang w:val="fi-FI"/>
        </w:rPr>
        <w:t>dipilihnya</w:t>
      </w:r>
      <w:proofErr w:type="spellEnd"/>
      <w:r w:rsidRPr="00D63629">
        <w:rPr>
          <w:sz w:val="22"/>
          <w:szCs w:val="22"/>
          <w:lang w:val="fi-FI"/>
        </w:rPr>
        <w:t xml:space="preserve"> </w:t>
      </w:r>
      <w:proofErr w:type="spellStart"/>
      <w:r w:rsidRPr="00D63629">
        <w:rPr>
          <w:sz w:val="22"/>
          <w:szCs w:val="22"/>
          <w:lang w:val="fi-FI"/>
        </w:rPr>
        <w:t>pendekatan</w:t>
      </w:r>
      <w:proofErr w:type="spellEnd"/>
      <w:r w:rsidRPr="00D63629">
        <w:rPr>
          <w:sz w:val="22"/>
          <w:szCs w:val="22"/>
          <w:lang w:val="fi-FI"/>
        </w:rPr>
        <w:t xml:space="preserve"> </w:t>
      </w:r>
      <w:proofErr w:type="spellStart"/>
      <w:r w:rsidRPr="00D63629">
        <w:rPr>
          <w:sz w:val="22"/>
          <w:szCs w:val="22"/>
          <w:lang w:val="fi-FI"/>
        </w:rPr>
        <w:t>kualitatif</w:t>
      </w:r>
      <w:proofErr w:type="spellEnd"/>
      <w:r w:rsidRPr="00D63629">
        <w:rPr>
          <w:sz w:val="22"/>
          <w:szCs w:val="22"/>
          <w:lang w:val="fi-FI"/>
        </w:rPr>
        <w:t xml:space="preserve"> </w:t>
      </w:r>
      <w:proofErr w:type="spellStart"/>
      <w:r w:rsidRPr="00D63629">
        <w:rPr>
          <w:sz w:val="22"/>
          <w:szCs w:val="22"/>
          <w:lang w:val="fi-FI"/>
        </w:rPr>
        <w:t>dalam</w:t>
      </w:r>
      <w:proofErr w:type="spellEnd"/>
      <w:r w:rsidRPr="00D63629">
        <w:rPr>
          <w:sz w:val="22"/>
          <w:szCs w:val="22"/>
          <w:lang w:val="fi-FI"/>
        </w:rPr>
        <w:t xml:space="preserve"> </w:t>
      </w:r>
      <w:proofErr w:type="spellStart"/>
      <w:r w:rsidRPr="00D63629">
        <w:rPr>
          <w:sz w:val="22"/>
          <w:szCs w:val="22"/>
          <w:lang w:val="fi-FI"/>
        </w:rPr>
        <w:t>penelitian</w:t>
      </w:r>
      <w:proofErr w:type="spellEnd"/>
      <w:r w:rsidRPr="00D63629">
        <w:rPr>
          <w:sz w:val="22"/>
          <w:szCs w:val="22"/>
          <w:lang w:val="fi-FI"/>
        </w:rPr>
        <w:t xml:space="preserve"> </w:t>
      </w:r>
      <w:proofErr w:type="spellStart"/>
      <w:r w:rsidRPr="00D63629">
        <w:rPr>
          <w:sz w:val="22"/>
          <w:szCs w:val="22"/>
          <w:lang w:val="fi-FI"/>
        </w:rPr>
        <w:t>ini</w:t>
      </w:r>
      <w:proofErr w:type="spellEnd"/>
      <w:r w:rsidRPr="00D63629">
        <w:rPr>
          <w:sz w:val="22"/>
          <w:szCs w:val="22"/>
          <w:lang w:val="fi-FI"/>
        </w:rPr>
        <w:t xml:space="preserve"> </w:t>
      </w:r>
      <w:proofErr w:type="spellStart"/>
      <w:r w:rsidRPr="00D63629">
        <w:rPr>
          <w:sz w:val="22"/>
          <w:szCs w:val="22"/>
          <w:lang w:val="fi-FI"/>
        </w:rPr>
        <w:t>didasarkan</w:t>
      </w:r>
      <w:proofErr w:type="spellEnd"/>
      <w:r w:rsidRPr="00D63629">
        <w:rPr>
          <w:sz w:val="22"/>
          <w:szCs w:val="22"/>
          <w:lang w:val="fi-FI"/>
        </w:rPr>
        <w:t xml:space="preserve"> </w:t>
      </w:r>
      <w:proofErr w:type="spellStart"/>
      <w:r w:rsidRPr="00D63629">
        <w:rPr>
          <w:sz w:val="22"/>
          <w:szCs w:val="22"/>
          <w:lang w:val="fi-FI"/>
        </w:rPr>
        <w:t>pada</w:t>
      </w:r>
      <w:proofErr w:type="spellEnd"/>
      <w:r w:rsidRPr="00D63629">
        <w:rPr>
          <w:sz w:val="22"/>
          <w:szCs w:val="22"/>
          <w:lang w:val="fi-FI"/>
        </w:rPr>
        <w:t xml:space="preserve"> </w:t>
      </w:r>
      <w:proofErr w:type="spellStart"/>
      <w:r w:rsidRPr="00D63629">
        <w:rPr>
          <w:sz w:val="22"/>
          <w:szCs w:val="22"/>
          <w:lang w:val="fi-FI"/>
        </w:rPr>
        <w:t>permasalahan</w:t>
      </w:r>
      <w:proofErr w:type="spellEnd"/>
      <w:r w:rsidRPr="00D63629">
        <w:rPr>
          <w:sz w:val="22"/>
          <w:szCs w:val="22"/>
          <w:lang w:val="fi-FI"/>
        </w:rPr>
        <w:t xml:space="preserve"> </w:t>
      </w:r>
      <w:proofErr w:type="spellStart"/>
      <w:r w:rsidRPr="00D63629">
        <w:rPr>
          <w:sz w:val="22"/>
          <w:szCs w:val="22"/>
          <w:lang w:val="fi-FI"/>
        </w:rPr>
        <w:t>yang</w:t>
      </w:r>
      <w:proofErr w:type="spellEnd"/>
      <w:r w:rsidRPr="00D63629">
        <w:rPr>
          <w:sz w:val="22"/>
          <w:szCs w:val="22"/>
          <w:lang w:val="fi-FI"/>
        </w:rPr>
        <w:t xml:space="preserve"> akan </w:t>
      </w:r>
      <w:proofErr w:type="spellStart"/>
      <w:r w:rsidRPr="00D63629">
        <w:rPr>
          <w:sz w:val="22"/>
          <w:szCs w:val="22"/>
          <w:lang w:val="fi-FI"/>
        </w:rPr>
        <w:t>dikaji</w:t>
      </w:r>
      <w:proofErr w:type="spellEnd"/>
      <w:r w:rsidRPr="00D63629">
        <w:rPr>
          <w:sz w:val="22"/>
          <w:szCs w:val="22"/>
          <w:lang w:val="fi-FI"/>
        </w:rPr>
        <w:t xml:space="preserve"> </w:t>
      </w:r>
      <w:proofErr w:type="spellStart"/>
      <w:r w:rsidRPr="00D63629">
        <w:rPr>
          <w:sz w:val="22"/>
          <w:szCs w:val="22"/>
          <w:lang w:val="fi-FI"/>
        </w:rPr>
        <w:t>yakni</w:t>
      </w:r>
      <w:proofErr w:type="spellEnd"/>
      <w:r w:rsidRPr="00D63629">
        <w:rPr>
          <w:sz w:val="22"/>
          <w:szCs w:val="22"/>
          <w:lang w:val="fi-FI"/>
        </w:rPr>
        <w:t xml:space="preserve"> </w:t>
      </w:r>
      <w:proofErr w:type="spellStart"/>
      <w:r w:rsidRPr="00D63629">
        <w:rPr>
          <w:sz w:val="22"/>
          <w:szCs w:val="22"/>
          <w:lang w:val="fi-FI"/>
        </w:rPr>
        <w:t>untuk</w:t>
      </w:r>
      <w:proofErr w:type="spellEnd"/>
      <w:r w:rsidRPr="00D63629">
        <w:rPr>
          <w:sz w:val="22"/>
          <w:szCs w:val="22"/>
          <w:lang w:val="fi-FI"/>
        </w:rPr>
        <w:t xml:space="preserve"> </w:t>
      </w:r>
      <w:proofErr w:type="spellStart"/>
      <w:r w:rsidRPr="00D63629">
        <w:rPr>
          <w:sz w:val="22"/>
          <w:szCs w:val="22"/>
          <w:lang w:val="fi-FI"/>
        </w:rPr>
        <w:t>mengetahui</w:t>
      </w:r>
      <w:proofErr w:type="spellEnd"/>
      <w:r w:rsidRPr="00D63629">
        <w:rPr>
          <w:sz w:val="22"/>
          <w:szCs w:val="22"/>
          <w:lang w:val="fi-FI"/>
        </w:rPr>
        <w:t xml:space="preserve"> </w:t>
      </w:r>
      <w:proofErr w:type="spellStart"/>
      <w:r w:rsidRPr="00D63629">
        <w:rPr>
          <w:sz w:val="22"/>
          <w:szCs w:val="22"/>
          <w:lang w:val="fi-FI"/>
        </w:rPr>
        <w:t>bagaimana</w:t>
      </w:r>
      <w:proofErr w:type="spellEnd"/>
      <w:r w:rsidRPr="00D63629">
        <w:rPr>
          <w:sz w:val="22"/>
          <w:szCs w:val="22"/>
          <w:lang w:val="fi-FI"/>
        </w:rPr>
        <w:t xml:space="preserve"> </w:t>
      </w:r>
      <w:proofErr w:type="spellStart"/>
      <w:r w:rsidRPr="00D63629">
        <w:rPr>
          <w:sz w:val="22"/>
          <w:szCs w:val="22"/>
          <w:lang w:val="fi-FI"/>
        </w:rPr>
        <w:t>pemikiran</w:t>
      </w:r>
      <w:proofErr w:type="spellEnd"/>
      <w:r w:rsidRPr="00D63629">
        <w:rPr>
          <w:sz w:val="22"/>
          <w:szCs w:val="22"/>
          <w:lang w:val="fi-FI"/>
        </w:rPr>
        <w:t xml:space="preserve"> </w:t>
      </w:r>
      <w:proofErr w:type="spellStart"/>
      <w:r w:rsidRPr="00D63629">
        <w:rPr>
          <w:sz w:val="22"/>
          <w:szCs w:val="22"/>
          <w:lang w:val="fi-FI"/>
        </w:rPr>
        <w:t>politik</w:t>
      </w:r>
      <w:proofErr w:type="spellEnd"/>
      <w:r w:rsidRPr="00D63629">
        <w:rPr>
          <w:sz w:val="22"/>
          <w:szCs w:val="22"/>
          <w:lang w:val="fi-FI"/>
        </w:rPr>
        <w:t xml:space="preserve"> </w:t>
      </w:r>
      <w:proofErr w:type="spellStart"/>
      <w:r w:rsidRPr="00D63629">
        <w:rPr>
          <w:sz w:val="22"/>
          <w:szCs w:val="22"/>
          <w:lang w:val="fi-FI"/>
        </w:rPr>
        <w:t>orang</w:t>
      </w:r>
      <w:proofErr w:type="spellEnd"/>
      <w:r w:rsidRPr="00D63629">
        <w:rPr>
          <w:sz w:val="22"/>
          <w:szCs w:val="22"/>
          <w:lang w:val="fi-FI"/>
        </w:rPr>
        <w:t xml:space="preserve"> </w:t>
      </w:r>
      <w:proofErr w:type="spellStart"/>
      <w:r w:rsidRPr="00D63629">
        <w:rPr>
          <w:sz w:val="22"/>
          <w:szCs w:val="22"/>
          <w:lang w:val="fi-FI"/>
        </w:rPr>
        <w:t>Bugis</w:t>
      </w:r>
      <w:proofErr w:type="spellEnd"/>
      <w:r w:rsidRPr="00D63629">
        <w:rPr>
          <w:sz w:val="22"/>
          <w:szCs w:val="22"/>
          <w:lang w:val="fi-FI"/>
        </w:rPr>
        <w:t xml:space="preserve"> </w:t>
      </w:r>
      <w:proofErr w:type="spellStart"/>
      <w:r w:rsidRPr="00D63629">
        <w:rPr>
          <w:sz w:val="22"/>
          <w:szCs w:val="22"/>
          <w:lang w:val="fi-FI"/>
        </w:rPr>
        <w:t>dalam</w:t>
      </w:r>
      <w:proofErr w:type="spellEnd"/>
      <w:r w:rsidRPr="00D63629">
        <w:rPr>
          <w:sz w:val="22"/>
          <w:szCs w:val="22"/>
          <w:lang w:val="fi-FI"/>
        </w:rPr>
        <w:t xml:space="preserve"> </w:t>
      </w:r>
      <w:proofErr w:type="spellStart"/>
      <w:r w:rsidRPr="00D63629">
        <w:rPr>
          <w:sz w:val="22"/>
          <w:szCs w:val="22"/>
          <w:lang w:val="fi-FI"/>
        </w:rPr>
        <w:t>Lontara</w:t>
      </w:r>
      <w:proofErr w:type="spellEnd"/>
      <w:r w:rsidRPr="00D63629">
        <w:rPr>
          <w:sz w:val="22"/>
          <w:szCs w:val="22"/>
          <w:lang w:val="fi-FI"/>
        </w:rPr>
        <w:t xml:space="preserve">` </w:t>
      </w:r>
      <w:proofErr w:type="spellStart"/>
      <w:r w:rsidRPr="00D63629">
        <w:rPr>
          <w:sz w:val="22"/>
          <w:szCs w:val="22"/>
          <w:lang w:val="fi-FI"/>
        </w:rPr>
        <w:t>yang</w:t>
      </w:r>
      <w:proofErr w:type="spellEnd"/>
      <w:r w:rsidRPr="00D63629">
        <w:rPr>
          <w:sz w:val="22"/>
          <w:szCs w:val="22"/>
          <w:lang w:val="fi-FI"/>
        </w:rPr>
        <w:t xml:space="preserve"> </w:t>
      </w:r>
      <w:proofErr w:type="spellStart"/>
      <w:r w:rsidRPr="00D63629">
        <w:rPr>
          <w:sz w:val="22"/>
          <w:szCs w:val="22"/>
          <w:lang w:val="fi-FI"/>
        </w:rPr>
        <w:t>membutuhkan</w:t>
      </w:r>
      <w:proofErr w:type="spellEnd"/>
      <w:r w:rsidRPr="00D63629">
        <w:rPr>
          <w:sz w:val="22"/>
          <w:szCs w:val="22"/>
          <w:lang w:val="fi-FI"/>
        </w:rPr>
        <w:t xml:space="preserve"> </w:t>
      </w:r>
      <w:proofErr w:type="spellStart"/>
      <w:r w:rsidRPr="00D63629">
        <w:rPr>
          <w:sz w:val="22"/>
          <w:szCs w:val="22"/>
          <w:lang w:val="fi-FI"/>
        </w:rPr>
        <w:t>argumentasi</w:t>
      </w:r>
      <w:proofErr w:type="spellEnd"/>
      <w:r w:rsidRPr="00D63629">
        <w:rPr>
          <w:sz w:val="22"/>
          <w:szCs w:val="22"/>
          <w:lang w:val="fi-FI"/>
        </w:rPr>
        <w:t xml:space="preserve"> </w:t>
      </w:r>
      <w:proofErr w:type="spellStart"/>
      <w:r w:rsidRPr="00D63629">
        <w:rPr>
          <w:sz w:val="22"/>
          <w:szCs w:val="22"/>
          <w:lang w:val="fi-FI"/>
        </w:rPr>
        <w:t>mendalam</w:t>
      </w:r>
      <w:proofErr w:type="spellEnd"/>
      <w:r w:rsidRPr="00D63629">
        <w:rPr>
          <w:sz w:val="22"/>
          <w:szCs w:val="22"/>
          <w:lang w:val="fi-FI"/>
        </w:rPr>
        <w:t xml:space="preserve"> </w:t>
      </w:r>
      <w:proofErr w:type="spellStart"/>
      <w:r w:rsidRPr="00D63629">
        <w:rPr>
          <w:sz w:val="22"/>
          <w:szCs w:val="22"/>
          <w:lang w:val="fi-FI"/>
        </w:rPr>
        <w:t>secara</w:t>
      </w:r>
      <w:proofErr w:type="spellEnd"/>
      <w:r w:rsidRPr="00D63629">
        <w:rPr>
          <w:sz w:val="22"/>
          <w:szCs w:val="22"/>
          <w:lang w:val="fi-FI"/>
        </w:rPr>
        <w:t xml:space="preserve"> </w:t>
      </w:r>
      <w:proofErr w:type="spellStart"/>
      <w:r w:rsidRPr="00D63629">
        <w:rPr>
          <w:sz w:val="22"/>
          <w:szCs w:val="22"/>
          <w:lang w:val="fi-FI"/>
        </w:rPr>
        <w:t>deskriptif</w:t>
      </w:r>
      <w:proofErr w:type="spellEnd"/>
      <w:r w:rsidRPr="00D63629">
        <w:rPr>
          <w:sz w:val="22"/>
          <w:szCs w:val="22"/>
          <w:lang w:val="fi-FI"/>
        </w:rPr>
        <w:t xml:space="preserve">, </w:t>
      </w:r>
      <w:proofErr w:type="spellStart"/>
      <w:r w:rsidRPr="00D63629">
        <w:rPr>
          <w:sz w:val="22"/>
          <w:szCs w:val="22"/>
          <w:lang w:val="fi-FI"/>
        </w:rPr>
        <w:t>bukan</w:t>
      </w:r>
      <w:proofErr w:type="spellEnd"/>
      <w:r w:rsidRPr="00D63629">
        <w:rPr>
          <w:sz w:val="22"/>
          <w:szCs w:val="22"/>
          <w:lang w:val="fi-FI"/>
        </w:rPr>
        <w:t xml:space="preserve"> </w:t>
      </w:r>
      <w:proofErr w:type="spellStart"/>
      <w:r w:rsidRPr="00D63629">
        <w:rPr>
          <w:sz w:val="22"/>
          <w:szCs w:val="22"/>
          <w:lang w:val="fi-FI"/>
        </w:rPr>
        <w:t>dituangkan</w:t>
      </w:r>
      <w:proofErr w:type="spellEnd"/>
      <w:r w:rsidRPr="00D63629">
        <w:rPr>
          <w:sz w:val="22"/>
          <w:szCs w:val="22"/>
          <w:lang w:val="fi-FI"/>
        </w:rPr>
        <w:t xml:space="preserve"> </w:t>
      </w:r>
      <w:proofErr w:type="spellStart"/>
      <w:r w:rsidRPr="00D63629">
        <w:rPr>
          <w:sz w:val="22"/>
          <w:szCs w:val="22"/>
          <w:lang w:val="fi-FI"/>
        </w:rPr>
        <w:t>dalam</w:t>
      </w:r>
      <w:proofErr w:type="spellEnd"/>
      <w:r w:rsidRPr="00D63629">
        <w:rPr>
          <w:sz w:val="22"/>
          <w:szCs w:val="22"/>
          <w:lang w:val="fi-FI"/>
        </w:rPr>
        <w:t xml:space="preserve"> </w:t>
      </w:r>
      <w:proofErr w:type="spellStart"/>
      <w:r w:rsidRPr="00D63629">
        <w:rPr>
          <w:sz w:val="22"/>
          <w:szCs w:val="22"/>
          <w:lang w:val="fi-FI"/>
        </w:rPr>
        <w:t>bentuk</w:t>
      </w:r>
      <w:proofErr w:type="spellEnd"/>
      <w:r w:rsidRPr="00D63629">
        <w:rPr>
          <w:sz w:val="22"/>
          <w:szCs w:val="22"/>
          <w:lang w:val="fi-FI"/>
        </w:rPr>
        <w:t xml:space="preserve"> </w:t>
      </w:r>
      <w:proofErr w:type="spellStart"/>
      <w:r w:rsidRPr="00D63629">
        <w:rPr>
          <w:sz w:val="22"/>
          <w:szCs w:val="22"/>
          <w:lang w:val="fi-FI"/>
        </w:rPr>
        <w:t>angka</w:t>
      </w:r>
      <w:proofErr w:type="spellEnd"/>
      <w:r w:rsidRPr="00D63629">
        <w:rPr>
          <w:sz w:val="22"/>
          <w:szCs w:val="22"/>
          <w:lang w:val="fi-FI"/>
        </w:rPr>
        <w:t xml:space="preserve"> </w:t>
      </w:r>
      <w:proofErr w:type="spellStart"/>
      <w:r w:rsidRPr="00D63629">
        <w:rPr>
          <w:sz w:val="22"/>
          <w:szCs w:val="22"/>
          <w:lang w:val="fi-FI"/>
        </w:rPr>
        <w:t>atau</w:t>
      </w:r>
      <w:proofErr w:type="spellEnd"/>
      <w:r w:rsidRPr="00D63629">
        <w:rPr>
          <w:sz w:val="22"/>
          <w:szCs w:val="22"/>
          <w:lang w:val="fi-FI"/>
        </w:rPr>
        <w:t xml:space="preserve"> </w:t>
      </w:r>
      <w:proofErr w:type="spellStart"/>
      <w:r w:rsidRPr="00D63629">
        <w:rPr>
          <w:sz w:val="22"/>
          <w:szCs w:val="22"/>
          <w:lang w:val="fi-FI"/>
        </w:rPr>
        <w:t>statistik</w:t>
      </w:r>
      <w:proofErr w:type="spellEnd"/>
      <w:r w:rsidRPr="00D63629">
        <w:rPr>
          <w:sz w:val="22"/>
          <w:szCs w:val="22"/>
          <w:lang w:val="fi-FI"/>
        </w:rPr>
        <w:t xml:space="preserve">. </w:t>
      </w:r>
      <w:proofErr w:type="spellStart"/>
      <w:r w:rsidRPr="00D63629">
        <w:rPr>
          <w:sz w:val="22"/>
          <w:szCs w:val="22"/>
          <w:lang w:val="fi-FI"/>
        </w:rPr>
        <w:t>Jenis</w:t>
      </w:r>
      <w:proofErr w:type="spellEnd"/>
      <w:r w:rsidRPr="00D63629">
        <w:rPr>
          <w:sz w:val="22"/>
          <w:szCs w:val="22"/>
          <w:lang w:val="fi-FI"/>
        </w:rPr>
        <w:t xml:space="preserve"> </w:t>
      </w:r>
      <w:proofErr w:type="spellStart"/>
      <w:r w:rsidRPr="00D63629">
        <w:rPr>
          <w:sz w:val="22"/>
          <w:szCs w:val="22"/>
          <w:lang w:val="fi-FI"/>
        </w:rPr>
        <w:t>penelitian</w:t>
      </w:r>
      <w:proofErr w:type="spellEnd"/>
      <w:r w:rsidRPr="00D63629">
        <w:rPr>
          <w:sz w:val="22"/>
          <w:szCs w:val="22"/>
          <w:lang w:val="fi-FI"/>
        </w:rPr>
        <w:t xml:space="preserve"> </w:t>
      </w:r>
      <w:proofErr w:type="spellStart"/>
      <w:r w:rsidRPr="00D63629">
        <w:rPr>
          <w:sz w:val="22"/>
          <w:szCs w:val="22"/>
          <w:lang w:val="fi-FI"/>
        </w:rPr>
        <w:t>yang</w:t>
      </w:r>
      <w:proofErr w:type="spellEnd"/>
      <w:r w:rsidRPr="00D63629">
        <w:rPr>
          <w:sz w:val="22"/>
          <w:szCs w:val="22"/>
          <w:lang w:val="fi-FI"/>
        </w:rPr>
        <w:t xml:space="preserve"> </w:t>
      </w:r>
      <w:proofErr w:type="spellStart"/>
      <w:r w:rsidRPr="00D63629">
        <w:rPr>
          <w:sz w:val="22"/>
          <w:szCs w:val="22"/>
          <w:lang w:val="fi-FI"/>
        </w:rPr>
        <w:t>digunakan</w:t>
      </w:r>
      <w:proofErr w:type="spellEnd"/>
      <w:r w:rsidRPr="00D63629">
        <w:rPr>
          <w:sz w:val="22"/>
          <w:szCs w:val="22"/>
          <w:lang w:val="fi-FI"/>
        </w:rPr>
        <w:t xml:space="preserve"> </w:t>
      </w:r>
      <w:proofErr w:type="spellStart"/>
      <w:r w:rsidRPr="00D63629">
        <w:rPr>
          <w:sz w:val="22"/>
          <w:szCs w:val="22"/>
          <w:lang w:val="fi-FI"/>
        </w:rPr>
        <w:t>yakni</w:t>
      </w:r>
      <w:proofErr w:type="spellEnd"/>
      <w:r w:rsidRPr="00D63629">
        <w:rPr>
          <w:sz w:val="22"/>
          <w:szCs w:val="22"/>
          <w:lang w:val="fi-FI"/>
        </w:rPr>
        <w:t xml:space="preserve"> </w:t>
      </w:r>
      <w:proofErr w:type="spellStart"/>
      <w:r w:rsidRPr="00D63629">
        <w:rPr>
          <w:sz w:val="22"/>
          <w:szCs w:val="22"/>
          <w:lang w:val="fi-FI"/>
        </w:rPr>
        <w:t>studi</w:t>
      </w:r>
      <w:proofErr w:type="spellEnd"/>
      <w:r w:rsidRPr="00D63629">
        <w:rPr>
          <w:sz w:val="22"/>
          <w:szCs w:val="22"/>
          <w:lang w:val="fi-FI"/>
        </w:rPr>
        <w:t xml:space="preserve"> </w:t>
      </w:r>
      <w:proofErr w:type="spellStart"/>
      <w:r w:rsidRPr="00D63629">
        <w:rPr>
          <w:sz w:val="22"/>
          <w:szCs w:val="22"/>
          <w:lang w:val="fi-FI"/>
        </w:rPr>
        <w:t>kepustakaan</w:t>
      </w:r>
      <w:proofErr w:type="spellEnd"/>
      <w:r w:rsidRPr="00D63629">
        <w:rPr>
          <w:sz w:val="22"/>
          <w:szCs w:val="22"/>
          <w:lang w:val="fi-FI"/>
        </w:rPr>
        <w:t xml:space="preserve"> </w:t>
      </w:r>
      <w:proofErr w:type="spellStart"/>
      <w:r w:rsidRPr="00D63629">
        <w:rPr>
          <w:sz w:val="22"/>
          <w:szCs w:val="22"/>
          <w:lang w:val="fi-FI"/>
        </w:rPr>
        <w:t>atau</w:t>
      </w:r>
      <w:proofErr w:type="spellEnd"/>
      <w:r w:rsidRPr="00D63629">
        <w:rPr>
          <w:sz w:val="22"/>
          <w:szCs w:val="22"/>
          <w:lang w:val="fi-FI"/>
        </w:rPr>
        <w:t xml:space="preserve"> </w:t>
      </w:r>
      <w:proofErr w:type="spellStart"/>
      <w:r w:rsidRPr="00D63629">
        <w:rPr>
          <w:sz w:val="22"/>
          <w:szCs w:val="22"/>
          <w:lang w:val="fi-FI"/>
        </w:rPr>
        <w:t>studi</w:t>
      </w:r>
      <w:proofErr w:type="spellEnd"/>
      <w:r w:rsidRPr="00D63629">
        <w:rPr>
          <w:sz w:val="22"/>
          <w:szCs w:val="22"/>
          <w:lang w:val="fi-FI"/>
        </w:rPr>
        <w:t xml:space="preserve"> </w:t>
      </w:r>
      <w:proofErr w:type="spellStart"/>
      <w:r w:rsidRPr="00D63629">
        <w:rPr>
          <w:sz w:val="22"/>
          <w:szCs w:val="22"/>
          <w:lang w:val="fi-FI"/>
        </w:rPr>
        <w:t>literatur</w:t>
      </w:r>
      <w:proofErr w:type="spellEnd"/>
      <w:r w:rsidRPr="00D63629">
        <w:rPr>
          <w:sz w:val="22"/>
          <w:szCs w:val="22"/>
          <w:lang w:val="fi-FI"/>
        </w:rPr>
        <w:t xml:space="preserve">. </w:t>
      </w:r>
      <w:proofErr w:type="spellStart"/>
      <w:r w:rsidRPr="00D63629">
        <w:rPr>
          <w:sz w:val="22"/>
          <w:szCs w:val="22"/>
        </w:rPr>
        <w:t>Sumber</w:t>
      </w:r>
      <w:proofErr w:type="spellEnd"/>
      <w:r w:rsidRPr="00D63629">
        <w:rPr>
          <w:sz w:val="22"/>
          <w:szCs w:val="22"/>
        </w:rPr>
        <w:t xml:space="preserve"> data </w:t>
      </w:r>
      <w:proofErr w:type="spellStart"/>
      <w:r w:rsidRPr="00D63629">
        <w:rPr>
          <w:sz w:val="22"/>
          <w:szCs w:val="22"/>
        </w:rPr>
        <w:t>penelitian</w:t>
      </w:r>
      <w:proofErr w:type="spellEnd"/>
      <w:r w:rsidRPr="00D63629">
        <w:rPr>
          <w:sz w:val="22"/>
          <w:szCs w:val="22"/>
        </w:rPr>
        <w:t xml:space="preserve"> </w:t>
      </w:r>
      <w:proofErr w:type="spellStart"/>
      <w:r w:rsidRPr="00D63629">
        <w:rPr>
          <w:sz w:val="22"/>
          <w:szCs w:val="22"/>
        </w:rPr>
        <w:t>melalui</w:t>
      </w:r>
      <w:proofErr w:type="spellEnd"/>
      <w:r w:rsidRPr="00D63629">
        <w:rPr>
          <w:sz w:val="22"/>
          <w:szCs w:val="22"/>
        </w:rPr>
        <w:t xml:space="preserve"> data </w:t>
      </w:r>
      <w:proofErr w:type="spellStart"/>
      <w:r w:rsidRPr="00D63629">
        <w:rPr>
          <w:sz w:val="22"/>
          <w:szCs w:val="22"/>
        </w:rPr>
        <w:t>literatur</w:t>
      </w:r>
      <w:proofErr w:type="spellEnd"/>
      <w:r w:rsidRPr="00D63629">
        <w:rPr>
          <w:sz w:val="22"/>
          <w:szCs w:val="22"/>
        </w:rPr>
        <w:t xml:space="preserve"> </w:t>
      </w:r>
      <w:proofErr w:type="spellStart"/>
      <w:r w:rsidRPr="00D63629">
        <w:rPr>
          <w:sz w:val="22"/>
          <w:szCs w:val="22"/>
        </w:rPr>
        <w:t>atau</w:t>
      </w:r>
      <w:proofErr w:type="spellEnd"/>
      <w:r w:rsidRPr="00D63629">
        <w:rPr>
          <w:sz w:val="22"/>
          <w:szCs w:val="22"/>
        </w:rPr>
        <w:t xml:space="preserve"> </w:t>
      </w:r>
      <w:proofErr w:type="spellStart"/>
      <w:r w:rsidRPr="00D63629">
        <w:rPr>
          <w:sz w:val="22"/>
          <w:szCs w:val="22"/>
        </w:rPr>
        <w:t>penelusuran</w:t>
      </w:r>
      <w:proofErr w:type="spellEnd"/>
      <w:r w:rsidRPr="00D63629">
        <w:rPr>
          <w:sz w:val="22"/>
          <w:szCs w:val="22"/>
        </w:rPr>
        <w:t xml:space="preserve"> </w:t>
      </w:r>
      <w:proofErr w:type="spellStart"/>
      <w:r w:rsidRPr="00D63629">
        <w:rPr>
          <w:sz w:val="22"/>
          <w:szCs w:val="22"/>
        </w:rPr>
        <w:t>kepustakaan</w:t>
      </w:r>
      <w:proofErr w:type="spellEnd"/>
      <w:r w:rsidRPr="00D63629">
        <w:rPr>
          <w:sz w:val="22"/>
          <w:szCs w:val="22"/>
        </w:rPr>
        <w:t>.</w:t>
      </w:r>
    </w:p>
    <w:p w14:paraId="1643BEEA" w14:textId="4CE798B9" w:rsidR="00D63629" w:rsidRPr="00D63629" w:rsidRDefault="00BB6F29" w:rsidP="00D63629">
      <w:pPr>
        <w:ind w:firstLine="567"/>
        <w:jc w:val="both"/>
        <w:rPr>
          <w:sz w:val="22"/>
          <w:szCs w:val="22"/>
        </w:rPr>
      </w:pPr>
      <w:proofErr w:type="spellStart"/>
      <w:r w:rsidRPr="00D63629">
        <w:rPr>
          <w:color w:val="000000"/>
          <w:sz w:val="22"/>
          <w:szCs w:val="22"/>
        </w:rPr>
        <w:t>Penelusuran</w:t>
      </w:r>
      <w:proofErr w:type="spellEnd"/>
      <w:r w:rsidRPr="00D63629">
        <w:rPr>
          <w:color w:val="000000"/>
          <w:sz w:val="22"/>
          <w:szCs w:val="22"/>
        </w:rPr>
        <w:t xml:space="preserve"> data </w:t>
      </w:r>
      <w:proofErr w:type="spellStart"/>
      <w:r w:rsidRPr="00D63629">
        <w:rPr>
          <w:color w:val="000000"/>
          <w:sz w:val="22"/>
          <w:szCs w:val="22"/>
        </w:rPr>
        <w:t>literatur</w:t>
      </w:r>
      <w:proofErr w:type="spellEnd"/>
      <w:r w:rsidRPr="00D63629">
        <w:rPr>
          <w:color w:val="000000"/>
          <w:sz w:val="22"/>
          <w:szCs w:val="22"/>
        </w:rPr>
        <w:t xml:space="preserve"> dan </w:t>
      </w:r>
      <w:proofErr w:type="spellStart"/>
      <w:r w:rsidRPr="00D63629">
        <w:rPr>
          <w:color w:val="000000"/>
          <w:sz w:val="22"/>
          <w:szCs w:val="22"/>
        </w:rPr>
        <w:t>kepustakaan</w:t>
      </w:r>
      <w:proofErr w:type="spellEnd"/>
      <w:r w:rsidRPr="00D63629">
        <w:rPr>
          <w:color w:val="000000"/>
          <w:sz w:val="22"/>
          <w:szCs w:val="22"/>
        </w:rPr>
        <w:t xml:space="preserve"> </w:t>
      </w:r>
      <w:proofErr w:type="spellStart"/>
      <w:r w:rsidRPr="00D63629">
        <w:rPr>
          <w:color w:val="000000"/>
          <w:sz w:val="22"/>
          <w:szCs w:val="22"/>
        </w:rPr>
        <w:t>dalam</w:t>
      </w:r>
      <w:proofErr w:type="spellEnd"/>
      <w:r w:rsidRPr="00D63629">
        <w:rPr>
          <w:color w:val="000000"/>
          <w:sz w:val="22"/>
          <w:szCs w:val="22"/>
        </w:rPr>
        <w:t xml:space="preserve"> </w:t>
      </w:r>
      <w:proofErr w:type="spellStart"/>
      <w:r w:rsidRPr="00D63629">
        <w:rPr>
          <w:color w:val="000000"/>
          <w:sz w:val="22"/>
          <w:szCs w:val="22"/>
        </w:rPr>
        <w:t>mengkaji</w:t>
      </w:r>
      <w:proofErr w:type="spellEnd"/>
      <w:r w:rsidRPr="00D63629">
        <w:rPr>
          <w:color w:val="000000"/>
          <w:sz w:val="22"/>
          <w:szCs w:val="22"/>
        </w:rPr>
        <w:t xml:space="preserve"> </w:t>
      </w:r>
      <w:proofErr w:type="spellStart"/>
      <w:r w:rsidRPr="00D63629">
        <w:rPr>
          <w:color w:val="000000"/>
          <w:sz w:val="22"/>
          <w:szCs w:val="22"/>
        </w:rPr>
        <w:t>pemikiran</w:t>
      </w:r>
      <w:proofErr w:type="spellEnd"/>
      <w:r w:rsidRPr="00D63629">
        <w:rPr>
          <w:color w:val="000000"/>
          <w:sz w:val="22"/>
          <w:szCs w:val="22"/>
        </w:rPr>
        <w:t xml:space="preserve"> </w:t>
      </w:r>
      <w:proofErr w:type="spellStart"/>
      <w:r w:rsidRPr="00D63629">
        <w:rPr>
          <w:color w:val="000000"/>
          <w:sz w:val="22"/>
          <w:szCs w:val="22"/>
        </w:rPr>
        <w:t>politik</w:t>
      </w:r>
      <w:proofErr w:type="spellEnd"/>
      <w:r w:rsidRPr="00D63629">
        <w:rPr>
          <w:color w:val="000000"/>
          <w:sz w:val="22"/>
          <w:szCs w:val="22"/>
        </w:rPr>
        <w:t xml:space="preserve"> </w:t>
      </w:r>
      <w:proofErr w:type="spellStart"/>
      <w:r w:rsidRPr="00D63629">
        <w:rPr>
          <w:color w:val="000000"/>
          <w:sz w:val="22"/>
          <w:szCs w:val="22"/>
        </w:rPr>
        <w:t>kehidupan</w:t>
      </w:r>
      <w:proofErr w:type="spellEnd"/>
      <w:r w:rsidRPr="00D63629">
        <w:rPr>
          <w:color w:val="000000"/>
          <w:sz w:val="22"/>
          <w:szCs w:val="22"/>
        </w:rPr>
        <w:t xml:space="preserve"> </w:t>
      </w:r>
      <w:proofErr w:type="spellStart"/>
      <w:r w:rsidRPr="00D63629">
        <w:rPr>
          <w:color w:val="000000"/>
          <w:sz w:val="22"/>
          <w:szCs w:val="22"/>
        </w:rPr>
        <w:t>bernegara</w:t>
      </w:r>
      <w:proofErr w:type="spellEnd"/>
      <w:r w:rsidRPr="00D63629">
        <w:rPr>
          <w:color w:val="000000"/>
          <w:sz w:val="22"/>
          <w:szCs w:val="22"/>
        </w:rPr>
        <w:t xml:space="preserve"> </w:t>
      </w:r>
      <w:proofErr w:type="spellStart"/>
      <w:r w:rsidRPr="00D63629">
        <w:rPr>
          <w:color w:val="000000"/>
          <w:sz w:val="22"/>
          <w:szCs w:val="22"/>
        </w:rPr>
        <w:t>peneliti</w:t>
      </w:r>
      <w:proofErr w:type="spellEnd"/>
      <w:r w:rsidRPr="00D63629">
        <w:rPr>
          <w:color w:val="000000"/>
          <w:sz w:val="22"/>
          <w:szCs w:val="22"/>
        </w:rPr>
        <w:t xml:space="preserve"> </w:t>
      </w:r>
      <w:proofErr w:type="spellStart"/>
      <w:r w:rsidRPr="00D63629">
        <w:rPr>
          <w:color w:val="000000"/>
          <w:sz w:val="22"/>
          <w:szCs w:val="22"/>
        </w:rPr>
        <w:t>menjadikan</w:t>
      </w:r>
      <w:proofErr w:type="spellEnd"/>
      <w:r w:rsidRPr="00D63629">
        <w:rPr>
          <w:color w:val="000000"/>
          <w:sz w:val="22"/>
          <w:szCs w:val="22"/>
        </w:rPr>
        <w:t xml:space="preserve"> </w:t>
      </w:r>
      <w:proofErr w:type="spellStart"/>
      <w:r w:rsidRPr="00D63629">
        <w:rPr>
          <w:color w:val="000000"/>
          <w:sz w:val="22"/>
          <w:szCs w:val="22"/>
        </w:rPr>
        <w:t>lontara</w:t>
      </w:r>
      <w:proofErr w:type="spellEnd"/>
      <w:r w:rsidRPr="00D63629">
        <w:rPr>
          <w:color w:val="000000"/>
          <w:sz w:val="22"/>
          <w:szCs w:val="22"/>
        </w:rPr>
        <w:t xml:space="preserve">` </w:t>
      </w:r>
      <w:proofErr w:type="spellStart"/>
      <w:r w:rsidRPr="00D63629">
        <w:rPr>
          <w:color w:val="000000"/>
          <w:sz w:val="22"/>
          <w:szCs w:val="22"/>
        </w:rPr>
        <w:t>sebagai</w:t>
      </w:r>
      <w:proofErr w:type="spellEnd"/>
      <w:r w:rsidRPr="00D63629">
        <w:rPr>
          <w:color w:val="000000"/>
          <w:sz w:val="22"/>
          <w:szCs w:val="22"/>
        </w:rPr>
        <w:t xml:space="preserve"> </w:t>
      </w:r>
      <w:proofErr w:type="spellStart"/>
      <w:r w:rsidRPr="00D63629">
        <w:rPr>
          <w:color w:val="000000"/>
          <w:sz w:val="22"/>
          <w:szCs w:val="22"/>
        </w:rPr>
        <w:t>sumber</w:t>
      </w:r>
      <w:proofErr w:type="spellEnd"/>
      <w:r w:rsidRPr="00D63629">
        <w:rPr>
          <w:color w:val="000000"/>
          <w:sz w:val="22"/>
          <w:szCs w:val="22"/>
        </w:rPr>
        <w:t xml:space="preserve"> primer, </w:t>
      </w:r>
      <w:proofErr w:type="spellStart"/>
      <w:r w:rsidRPr="00D63629">
        <w:rPr>
          <w:color w:val="000000"/>
          <w:sz w:val="22"/>
          <w:szCs w:val="22"/>
        </w:rPr>
        <w:t>adapun</w:t>
      </w:r>
      <w:proofErr w:type="spellEnd"/>
      <w:r w:rsidRPr="00D63629">
        <w:rPr>
          <w:color w:val="000000"/>
          <w:sz w:val="22"/>
          <w:szCs w:val="22"/>
        </w:rPr>
        <w:t xml:space="preserve"> yang </w:t>
      </w:r>
      <w:proofErr w:type="spellStart"/>
      <w:r w:rsidRPr="00D63629">
        <w:rPr>
          <w:color w:val="000000"/>
          <w:sz w:val="22"/>
          <w:szCs w:val="22"/>
        </w:rPr>
        <w:t>dimaksud</w:t>
      </w:r>
      <w:proofErr w:type="spellEnd"/>
      <w:r w:rsidRPr="00D63629">
        <w:rPr>
          <w:color w:val="000000"/>
          <w:sz w:val="22"/>
          <w:szCs w:val="22"/>
        </w:rPr>
        <w:t xml:space="preserve"> </w:t>
      </w:r>
      <w:proofErr w:type="spellStart"/>
      <w:r w:rsidRPr="00D63629">
        <w:rPr>
          <w:color w:val="000000"/>
          <w:sz w:val="22"/>
          <w:szCs w:val="22"/>
        </w:rPr>
        <w:t>dengan</w:t>
      </w:r>
      <w:proofErr w:type="spellEnd"/>
      <w:r w:rsidRPr="00D63629">
        <w:rPr>
          <w:color w:val="000000"/>
          <w:sz w:val="22"/>
          <w:szCs w:val="22"/>
        </w:rPr>
        <w:t xml:space="preserve"> </w:t>
      </w:r>
      <w:proofErr w:type="spellStart"/>
      <w:r w:rsidRPr="00D63629">
        <w:rPr>
          <w:color w:val="000000"/>
          <w:sz w:val="22"/>
          <w:szCs w:val="22"/>
        </w:rPr>
        <w:t>lontara</w:t>
      </w:r>
      <w:proofErr w:type="spellEnd"/>
      <w:r w:rsidRPr="00D63629">
        <w:rPr>
          <w:color w:val="000000"/>
          <w:sz w:val="22"/>
          <w:szCs w:val="22"/>
        </w:rPr>
        <w:t xml:space="preserve">` </w:t>
      </w:r>
      <w:proofErr w:type="spellStart"/>
      <w:r w:rsidRPr="00D63629">
        <w:rPr>
          <w:color w:val="000000"/>
          <w:sz w:val="22"/>
          <w:szCs w:val="22"/>
        </w:rPr>
        <w:t>ialah</w:t>
      </w:r>
      <w:proofErr w:type="spellEnd"/>
      <w:r w:rsidRPr="00D63629">
        <w:rPr>
          <w:color w:val="000000"/>
          <w:sz w:val="22"/>
          <w:szCs w:val="22"/>
        </w:rPr>
        <w:t xml:space="preserve">, </w:t>
      </w:r>
      <w:r w:rsidRPr="00D63629">
        <w:rPr>
          <w:i/>
          <w:iCs/>
          <w:color w:val="000000"/>
          <w:sz w:val="22"/>
          <w:szCs w:val="22"/>
        </w:rPr>
        <w:t>“...manuscripts written on prepared leaves of the  lontar palm</w:t>
      </w:r>
      <w:r w:rsidRPr="00D63629">
        <w:rPr>
          <w:color w:val="000000"/>
          <w:sz w:val="22"/>
          <w:szCs w:val="22"/>
        </w:rPr>
        <w:t xml:space="preserve"> (Borassus </w:t>
      </w:r>
      <w:proofErr w:type="spellStart"/>
      <w:r w:rsidRPr="00D63629">
        <w:rPr>
          <w:color w:val="000000"/>
          <w:sz w:val="22"/>
          <w:szCs w:val="22"/>
        </w:rPr>
        <w:t>fla-bellifer</w:t>
      </w:r>
      <w:proofErr w:type="spellEnd"/>
      <w:r w:rsidRPr="00D63629">
        <w:rPr>
          <w:color w:val="000000"/>
          <w:sz w:val="22"/>
          <w:szCs w:val="22"/>
        </w:rPr>
        <w:t xml:space="preserve"> L.) </w:t>
      </w:r>
      <w:r w:rsidRPr="00D63629">
        <w:rPr>
          <w:i/>
          <w:iCs/>
          <w:color w:val="000000"/>
          <w:sz w:val="22"/>
          <w:szCs w:val="22"/>
        </w:rPr>
        <w:t xml:space="preserve">are known to be extant today…the </w:t>
      </w:r>
      <w:r w:rsidRPr="00D63629">
        <w:rPr>
          <w:i/>
          <w:iCs/>
          <w:color w:val="000000"/>
          <w:sz w:val="22"/>
          <w:szCs w:val="22"/>
        </w:rPr>
        <w:t xml:space="preserve">manuscripts written in the indigenous script, both those on paper and the few on  lontar leaves, are commonly known as </w:t>
      </w:r>
      <w:proofErr w:type="spellStart"/>
      <w:r w:rsidRPr="00D63629">
        <w:rPr>
          <w:i/>
          <w:iCs/>
          <w:color w:val="000000"/>
          <w:sz w:val="22"/>
          <w:szCs w:val="22"/>
        </w:rPr>
        <w:t>lontaraq</w:t>
      </w:r>
      <w:proofErr w:type="spellEnd"/>
      <w:r w:rsidRPr="00D63629">
        <w:rPr>
          <w:i/>
          <w:iCs/>
          <w:color w:val="000000"/>
          <w:sz w:val="22"/>
          <w:szCs w:val="22"/>
        </w:rPr>
        <w:t>, a word derived from the Javanese ' lontar'”</w:t>
      </w:r>
      <w:r w:rsidRPr="00D63629">
        <w:rPr>
          <w:color w:val="000000"/>
          <w:sz w:val="22"/>
          <w:szCs w:val="22"/>
        </w:rPr>
        <w:t xml:space="preserve"> (</w:t>
      </w:r>
      <w:proofErr w:type="spellStart"/>
      <w:r w:rsidRPr="00D63629">
        <w:rPr>
          <w:color w:val="000000"/>
          <w:sz w:val="22"/>
          <w:szCs w:val="22"/>
        </w:rPr>
        <w:t>Koolhof</w:t>
      </w:r>
      <w:proofErr w:type="spellEnd"/>
      <w:r w:rsidRPr="00D63629">
        <w:rPr>
          <w:color w:val="000000"/>
          <w:sz w:val="22"/>
          <w:szCs w:val="22"/>
        </w:rPr>
        <w:t xml:space="preserve"> </w:t>
      </w:r>
      <w:proofErr w:type="spellStart"/>
      <w:r w:rsidRPr="00D63629">
        <w:rPr>
          <w:color w:val="000000"/>
          <w:sz w:val="22"/>
          <w:szCs w:val="22"/>
        </w:rPr>
        <w:t>sirtjo</w:t>
      </w:r>
      <w:proofErr w:type="spellEnd"/>
      <w:r w:rsidRPr="00D63629">
        <w:rPr>
          <w:color w:val="000000"/>
          <w:sz w:val="22"/>
          <w:szCs w:val="22"/>
        </w:rPr>
        <w:t>, 199</w:t>
      </w:r>
      <w:r w:rsidR="00927F57">
        <w:rPr>
          <w:color w:val="000000"/>
          <w:sz w:val="22"/>
          <w:szCs w:val="22"/>
        </w:rPr>
        <w:t>3</w:t>
      </w:r>
      <w:r w:rsidRPr="00D63629">
        <w:rPr>
          <w:color w:val="000000"/>
          <w:sz w:val="22"/>
          <w:szCs w:val="22"/>
        </w:rPr>
        <w:t>).</w:t>
      </w:r>
      <w:r w:rsidRPr="00D63629">
        <w:rPr>
          <w:sz w:val="22"/>
          <w:szCs w:val="22"/>
        </w:rPr>
        <w:t xml:space="preserve"> </w:t>
      </w:r>
      <w:proofErr w:type="spellStart"/>
      <w:r w:rsidRPr="00D63629">
        <w:rPr>
          <w:color w:val="000000"/>
          <w:sz w:val="22"/>
          <w:szCs w:val="22"/>
        </w:rPr>
        <w:t>Makna</w:t>
      </w:r>
      <w:proofErr w:type="spellEnd"/>
      <w:r w:rsidRPr="00D63629">
        <w:rPr>
          <w:color w:val="000000"/>
          <w:sz w:val="22"/>
          <w:szCs w:val="22"/>
        </w:rPr>
        <w:t xml:space="preserve"> </w:t>
      </w:r>
      <w:proofErr w:type="spellStart"/>
      <w:r w:rsidRPr="00D63629">
        <w:rPr>
          <w:color w:val="000000"/>
          <w:sz w:val="22"/>
          <w:szCs w:val="22"/>
        </w:rPr>
        <w:t>lontara</w:t>
      </w:r>
      <w:proofErr w:type="spellEnd"/>
      <w:r w:rsidRPr="00D63629">
        <w:rPr>
          <w:color w:val="000000"/>
          <w:sz w:val="22"/>
          <w:szCs w:val="22"/>
        </w:rPr>
        <w:t xml:space="preserve">` yang </w:t>
      </w:r>
      <w:proofErr w:type="spellStart"/>
      <w:r w:rsidRPr="00D63629">
        <w:rPr>
          <w:color w:val="000000"/>
          <w:sz w:val="22"/>
          <w:szCs w:val="22"/>
        </w:rPr>
        <w:t>dikemukakan</w:t>
      </w:r>
      <w:proofErr w:type="spellEnd"/>
      <w:r w:rsidRPr="00D63629">
        <w:rPr>
          <w:color w:val="000000"/>
          <w:sz w:val="22"/>
          <w:szCs w:val="22"/>
        </w:rPr>
        <w:t xml:space="preserve"> oleh </w:t>
      </w:r>
      <w:proofErr w:type="spellStart"/>
      <w:r w:rsidRPr="00D63629">
        <w:rPr>
          <w:color w:val="000000"/>
          <w:sz w:val="22"/>
          <w:szCs w:val="22"/>
        </w:rPr>
        <w:t>Koohof</w:t>
      </w:r>
      <w:proofErr w:type="spellEnd"/>
      <w:r w:rsidRPr="00D63629">
        <w:rPr>
          <w:color w:val="000000"/>
          <w:sz w:val="22"/>
          <w:szCs w:val="22"/>
        </w:rPr>
        <w:t xml:space="preserve"> </w:t>
      </w:r>
      <w:proofErr w:type="spellStart"/>
      <w:r w:rsidRPr="00D63629">
        <w:rPr>
          <w:color w:val="000000"/>
          <w:sz w:val="22"/>
          <w:szCs w:val="22"/>
        </w:rPr>
        <w:t>sirtjo</w:t>
      </w:r>
      <w:proofErr w:type="spellEnd"/>
      <w:r w:rsidRPr="00D63629">
        <w:rPr>
          <w:color w:val="000000"/>
          <w:sz w:val="22"/>
          <w:szCs w:val="22"/>
        </w:rPr>
        <w:t xml:space="preserve">, </w:t>
      </w:r>
      <w:proofErr w:type="spellStart"/>
      <w:r w:rsidRPr="00D63629">
        <w:rPr>
          <w:color w:val="000000"/>
          <w:sz w:val="22"/>
          <w:szCs w:val="22"/>
        </w:rPr>
        <w:t>merupakan</w:t>
      </w:r>
      <w:proofErr w:type="spellEnd"/>
      <w:r w:rsidRPr="00D63629">
        <w:rPr>
          <w:color w:val="000000"/>
          <w:sz w:val="22"/>
          <w:szCs w:val="22"/>
        </w:rPr>
        <w:t xml:space="preserve"> </w:t>
      </w:r>
      <w:proofErr w:type="spellStart"/>
      <w:r w:rsidRPr="00D63629">
        <w:rPr>
          <w:color w:val="000000"/>
          <w:sz w:val="22"/>
          <w:szCs w:val="22"/>
        </w:rPr>
        <w:t>manuskrip-manuskrip</w:t>
      </w:r>
      <w:proofErr w:type="spellEnd"/>
      <w:r w:rsidRPr="00D63629">
        <w:rPr>
          <w:color w:val="000000"/>
          <w:sz w:val="22"/>
          <w:szCs w:val="22"/>
        </w:rPr>
        <w:t xml:space="preserve"> </w:t>
      </w:r>
      <w:proofErr w:type="spellStart"/>
      <w:r w:rsidRPr="00D63629">
        <w:rPr>
          <w:color w:val="000000"/>
          <w:sz w:val="22"/>
          <w:szCs w:val="22"/>
        </w:rPr>
        <w:t>atau</w:t>
      </w:r>
      <w:proofErr w:type="spellEnd"/>
      <w:r w:rsidRPr="00D63629">
        <w:rPr>
          <w:color w:val="000000"/>
          <w:sz w:val="22"/>
          <w:szCs w:val="22"/>
        </w:rPr>
        <w:t xml:space="preserve"> </w:t>
      </w:r>
      <w:proofErr w:type="spellStart"/>
      <w:r w:rsidRPr="00D63629">
        <w:rPr>
          <w:color w:val="000000"/>
          <w:sz w:val="22"/>
          <w:szCs w:val="22"/>
        </w:rPr>
        <w:t>catatan-catatan</w:t>
      </w:r>
      <w:proofErr w:type="spellEnd"/>
      <w:r w:rsidRPr="00D63629">
        <w:rPr>
          <w:color w:val="000000"/>
          <w:sz w:val="22"/>
          <w:szCs w:val="22"/>
        </w:rPr>
        <w:t xml:space="preserve"> </w:t>
      </w:r>
      <w:proofErr w:type="spellStart"/>
      <w:r w:rsidRPr="00D63629">
        <w:rPr>
          <w:color w:val="000000"/>
          <w:sz w:val="22"/>
          <w:szCs w:val="22"/>
        </w:rPr>
        <w:t>tertulis</w:t>
      </w:r>
      <w:proofErr w:type="spellEnd"/>
      <w:r w:rsidRPr="00D63629">
        <w:rPr>
          <w:color w:val="000000"/>
          <w:sz w:val="22"/>
          <w:szCs w:val="22"/>
        </w:rPr>
        <w:t xml:space="preserve"> yang </w:t>
      </w:r>
      <w:proofErr w:type="spellStart"/>
      <w:r w:rsidRPr="00D63629">
        <w:rPr>
          <w:color w:val="000000"/>
          <w:sz w:val="22"/>
          <w:szCs w:val="22"/>
        </w:rPr>
        <w:t>merupakan</w:t>
      </w:r>
      <w:proofErr w:type="spellEnd"/>
      <w:r w:rsidRPr="00D63629">
        <w:rPr>
          <w:color w:val="000000"/>
          <w:sz w:val="22"/>
          <w:szCs w:val="22"/>
        </w:rPr>
        <w:t xml:space="preserve"> </w:t>
      </w:r>
      <w:proofErr w:type="spellStart"/>
      <w:r w:rsidRPr="00D63629">
        <w:rPr>
          <w:color w:val="000000"/>
          <w:sz w:val="22"/>
          <w:szCs w:val="22"/>
        </w:rPr>
        <w:t>hasil</w:t>
      </w:r>
      <w:proofErr w:type="spellEnd"/>
      <w:r w:rsidRPr="00D63629">
        <w:rPr>
          <w:color w:val="000000"/>
          <w:sz w:val="22"/>
          <w:szCs w:val="22"/>
        </w:rPr>
        <w:t xml:space="preserve"> </w:t>
      </w:r>
      <w:proofErr w:type="spellStart"/>
      <w:r w:rsidRPr="00D63629">
        <w:rPr>
          <w:color w:val="000000"/>
          <w:sz w:val="22"/>
          <w:szCs w:val="22"/>
        </w:rPr>
        <w:t>kesusastraan</w:t>
      </w:r>
      <w:proofErr w:type="spellEnd"/>
      <w:r w:rsidRPr="00D63629">
        <w:rPr>
          <w:color w:val="000000"/>
          <w:sz w:val="22"/>
          <w:szCs w:val="22"/>
        </w:rPr>
        <w:t xml:space="preserve"> orang Bugis yang </w:t>
      </w:r>
      <w:proofErr w:type="spellStart"/>
      <w:r w:rsidRPr="00D63629">
        <w:rPr>
          <w:color w:val="000000"/>
          <w:sz w:val="22"/>
          <w:szCs w:val="22"/>
        </w:rPr>
        <w:t>diciptakan</w:t>
      </w:r>
      <w:proofErr w:type="spellEnd"/>
      <w:r w:rsidRPr="00D63629">
        <w:rPr>
          <w:color w:val="000000"/>
          <w:sz w:val="22"/>
          <w:szCs w:val="22"/>
        </w:rPr>
        <w:t xml:space="preserve"> oleh </w:t>
      </w:r>
      <w:proofErr w:type="spellStart"/>
      <w:r w:rsidRPr="00D63629">
        <w:rPr>
          <w:color w:val="000000"/>
          <w:sz w:val="22"/>
          <w:szCs w:val="22"/>
        </w:rPr>
        <w:t>generasi</w:t>
      </w:r>
      <w:proofErr w:type="spellEnd"/>
      <w:r w:rsidRPr="00D63629">
        <w:rPr>
          <w:color w:val="000000"/>
          <w:sz w:val="22"/>
          <w:szCs w:val="22"/>
        </w:rPr>
        <w:t xml:space="preserve"> masa </w:t>
      </w:r>
      <w:proofErr w:type="spellStart"/>
      <w:r w:rsidRPr="00D63629">
        <w:rPr>
          <w:color w:val="000000"/>
          <w:sz w:val="22"/>
          <w:szCs w:val="22"/>
        </w:rPr>
        <w:t>lampau</w:t>
      </w:r>
      <w:proofErr w:type="spellEnd"/>
      <w:r w:rsidRPr="00D63629">
        <w:rPr>
          <w:color w:val="000000"/>
          <w:sz w:val="22"/>
          <w:szCs w:val="22"/>
        </w:rPr>
        <w:t xml:space="preserve"> yang di </w:t>
      </w:r>
      <w:proofErr w:type="spellStart"/>
      <w:r w:rsidRPr="00D63629">
        <w:rPr>
          <w:color w:val="000000"/>
          <w:sz w:val="22"/>
          <w:szCs w:val="22"/>
        </w:rPr>
        <w:t>tulis</w:t>
      </w:r>
      <w:proofErr w:type="spellEnd"/>
      <w:r w:rsidRPr="00D63629">
        <w:rPr>
          <w:color w:val="000000"/>
          <w:sz w:val="22"/>
          <w:szCs w:val="22"/>
        </w:rPr>
        <w:t xml:space="preserve"> di </w:t>
      </w:r>
      <w:proofErr w:type="spellStart"/>
      <w:r w:rsidRPr="00D63629">
        <w:rPr>
          <w:color w:val="000000"/>
          <w:sz w:val="22"/>
          <w:szCs w:val="22"/>
        </w:rPr>
        <w:t>atas</w:t>
      </w:r>
      <w:proofErr w:type="spellEnd"/>
      <w:r w:rsidRPr="00D63629">
        <w:rPr>
          <w:color w:val="000000"/>
          <w:sz w:val="22"/>
          <w:szCs w:val="22"/>
        </w:rPr>
        <w:t xml:space="preserve"> </w:t>
      </w:r>
      <w:proofErr w:type="spellStart"/>
      <w:r w:rsidRPr="00D63629">
        <w:rPr>
          <w:color w:val="000000"/>
          <w:sz w:val="22"/>
          <w:szCs w:val="22"/>
        </w:rPr>
        <w:t>daun</w:t>
      </w:r>
      <w:proofErr w:type="spellEnd"/>
      <w:r w:rsidRPr="00D63629">
        <w:rPr>
          <w:color w:val="000000"/>
          <w:sz w:val="22"/>
          <w:szCs w:val="22"/>
        </w:rPr>
        <w:t xml:space="preserve"> </w:t>
      </w:r>
      <w:proofErr w:type="spellStart"/>
      <w:r w:rsidRPr="00D63629">
        <w:rPr>
          <w:color w:val="000000"/>
          <w:sz w:val="22"/>
          <w:szCs w:val="22"/>
        </w:rPr>
        <w:t>lontara</w:t>
      </w:r>
      <w:proofErr w:type="spellEnd"/>
      <w:r w:rsidRPr="00D63629">
        <w:rPr>
          <w:color w:val="000000"/>
          <w:sz w:val="22"/>
          <w:szCs w:val="22"/>
        </w:rPr>
        <w:t xml:space="preserve">` (lontar </w:t>
      </w:r>
      <w:proofErr w:type="spellStart"/>
      <w:r w:rsidRPr="00D63629">
        <w:rPr>
          <w:color w:val="000000"/>
          <w:sz w:val="22"/>
          <w:szCs w:val="22"/>
        </w:rPr>
        <w:t>atau</w:t>
      </w:r>
      <w:proofErr w:type="spellEnd"/>
      <w:r w:rsidRPr="00D63629">
        <w:rPr>
          <w:color w:val="000000"/>
          <w:sz w:val="22"/>
          <w:szCs w:val="22"/>
        </w:rPr>
        <w:t xml:space="preserve"> Borassus </w:t>
      </w:r>
      <w:proofErr w:type="spellStart"/>
      <w:r w:rsidRPr="00D63629">
        <w:rPr>
          <w:color w:val="000000"/>
          <w:sz w:val="22"/>
          <w:szCs w:val="22"/>
        </w:rPr>
        <w:t>fla-bellifer</w:t>
      </w:r>
      <w:proofErr w:type="spellEnd"/>
      <w:r w:rsidRPr="00D63629">
        <w:rPr>
          <w:color w:val="000000"/>
          <w:sz w:val="22"/>
          <w:szCs w:val="22"/>
        </w:rPr>
        <w:t xml:space="preserve"> L.) (</w:t>
      </w:r>
      <w:proofErr w:type="spellStart"/>
      <w:r w:rsidRPr="00D63629">
        <w:rPr>
          <w:color w:val="000000"/>
          <w:sz w:val="22"/>
          <w:szCs w:val="22"/>
        </w:rPr>
        <w:t>Mattulada</w:t>
      </w:r>
      <w:proofErr w:type="spellEnd"/>
      <w:r w:rsidRPr="00D63629">
        <w:rPr>
          <w:color w:val="000000"/>
          <w:sz w:val="22"/>
          <w:szCs w:val="22"/>
        </w:rPr>
        <w:t xml:space="preserve">, 2015; </w:t>
      </w:r>
      <w:proofErr w:type="spellStart"/>
      <w:r w:rsidRPr="00D63629">
        <w:rPr>
          <w:color w:val="000000"/>
          <w:sz w:val="22"/>
          <w:szCs w:val="22"/>
        </w:rPr>
        <w:t>Abidin</w:t>
      </w:r>
      <w:proofErr w:type="spellEnd"/>
      <w:r w:rsidRPr="00D63629">
        <w:rPr>
          <w:color w:val="000000"/>
          <w:sz w:val="22"/>
          <w:szCs w:val="22"/>
        </w:rPr>
        <w:t xml:space="preserve"> </w:t>
      </w:r>
      <w:proofErr w:type="spellStart"/>
      <w:r w:rsidRPr="00D63629">
        <w:rPr>
          <w:color w:val="000000"/>
          <w:sz w:val="22"/>
          <w:szCs w:val="22"/>
        </w:rPr>
        <w:t>Zaenal</w:t>
      </w:r>
      <w:proofErr w:type="spellEnd"/>
      <w:r w:rsidRPr="00D63629">
        <w:rPr>
          <w:color w:val="000000"/>
          <w:sz w:val="22"/>
          <w:szCs w:val="22"/>
        </w:rPr>
        <w:t xml:space="preserve"> A, 197</w:t>
      </w:r>
      <w:r w:rsidR="001669DE">
        <w:rPr>
          <w:color w:val="000000"/>
          <w:sz w:val="22"/>
          <w:szCs w:val="22"/>
        </w:rPr>
        <w:t>1</w:t>
      </w:r>
      <w:r w:rsidRPr="00D63629">
        <w:rPr>
          <w:color w:val="000000"/>
          <w:sz w:val="22"/>
          <w:szCs w:val="22"/>
        </w:rPr>
        <w:t xml:space="preserve">). </w:t>
      </w:r>
      <w:proofErr w:type="spellStart"/>
      <w:r w:rsidRPr="00D63629">
        <w:rPr>
          <w:color w:val="000000"/>
          <w:sz w:val="22"/>
          <w:szCs w:val="22"/>
        </w:rPr>
        <w:t>Menurut</w:t>
      </w:r>
      <w:proofErr w:type="spellEnd"/>
      <w:r w:rsidRPr="00D63629">
        <w:rPr>
          <w:color w:val="000000"/>
          <w:sz w:val="22"/>
          <w:szCs w:val="22"/>
        </w:rPr>
        <w:t xml:space="preserve"> </w:t>
      </w:r>
      <w:proofErr w:type="spellStart"/>
      <w:r w:rsidRPr="00D63629">
        <w:rPr>
          <w:color w:val="000000"/>
          <w:sz w:val="22"/>
          <w:szCs w:val="22"/>
        </w:rPr>
        <w:t>Macknight</w:t>
      </w:r>
      <w:proofErr w:type="spellEnd"/>
      <w:r w:rsidRPr="00D63629">
        <w:rPr>
          <w:color w:val="000000"/>
          <w:sz w:val="22"/>
          <w:szCs w:val="22"/>
        </w:rPr>
        <w:t xml:space="preserve">, C. C. Lontara` </w:t>
      </w:r>
      <w:proofErr w:type="spellStart"/>
      <w:r w:rsidRPr="00D63629">
        <w:rPr>
          <w:color w:val="000000"/>
          <w:sz w:val="22"/>
          <w:szCs w:val="22"/>
        </w:rPr>
        <w:t>merupakan</w:t>
      </w:r>
      <w:proofErr w:type="spellEnd"/>
      <w:r w:rsidRPr="00D63629">
        <w:rPr>
          <w:color w:val="000000"/>
          <w:sz w:val="22"/>
          <w:szCs w:val="22"/>
        </w:rPr>
        <w:t xml:space="preserve"> </w:t>
      </w:r>
      <w:r w:rsidRPr="00D63629">
        <w:rPr>
          <w:i/>
          <w:iCs/>
          <w:color w:val="000000"/>
          <w:sz w:val="22"/>
          <w:szCs w:val="22"/>
        </w:rPr>
        <w:t>“Bugis literacy, which began with palm leaf manuscripts, has been overwhelmingly in the form of paper manuscripts, though examples of printing, inscriptions on silver and on earthenware</w:t>
      </w:r>
      <w:r w:rsidRPr="00D63629">
        <w:rPr>
          <w:color w:val="000000"/>
          <w:sz w:val="22"/>
          <w:szCs w:val="22"/>
        </w:rPr>
        <w:t xml:space="preserve"> (</w:t>
      </w:r>
      <w:proofErr w:type="spellStart"/>
      <w:r w:rsidRPr="00D63629">
        <w:rPr>
          <w:color w:val="000000"/>
          <w:sz w:val="22"/>
          <w:szCs w:val="22"/>
        </w:rPr>
        <w:t>Macknight</w:t>
      </w:r>
      <w:proofErr w:type="spellEnd"/>
      <w:r w:rsidRPr="00D63629">
        <w:rPr>
          <w:color w:val="000000"/>
          <w:sz w:val="22"/>
          <w:szCs w:val="22"/>
        </w:rPr>
        <w:t xml:space="preserve">, C. C. 2016), </w:t>
      </w:r>
      <w:proofErr w:type="spellStart"/>
      <w:r w:rsidRPr="00D63629">
        <w:rPr>
          <w:color w:val="000000"/>
          <w:sz w:val="22"/>
          <w:szCs w:val="22"/>
        </w:rPr>
        <w:t>kemudian</w:t>
      </w:r>
      <w:proofErr w:type="spellEnd"/>
      <w:r w:rsidRPr="00D63629">
        <w:rPr>
          <w:color w:val="000000"/>
          <w:sz w:val="22"/>
          <w:szCs w:val="22"/>
        </w:rPr>
        <w:t xml:space="preserve"> </w:t>
      </w:r>
      <w:proofErr w:type="spellStart"/>
      <w:r w:rsidRPr="00D63629">
        <w:rPr>
          <w:color w:val="000000"/>
          <w:sz w:val="22"/>
          <w:szCs w:val="22"/>
        </w:rPr>
        <w:t>menurut</w:t>
      </w:r>
      <w:proofErr w:type="spellEnd"/>
      <w:r w:rsidRPr="00D63629">
        <w:rPr>
          <w:color w:val="000000"/>
          <w:sz w:val="22"/>
          <w:szCs w:val="22"/>
        </w:rPr>
        <w:t xml:space="preserve"> Rahman </w:t>
      </w:r>
      <w:proofErr w:type="spellStart"/>
      <w:r w:rsidRPr="00D63629">
        <w:rPr>
          <w:color w:val="000000"/>
          <w:sz w:val="22"/>
          <w:szCs w:val="22"/>
        </w:rPr>
        <w:t>Nurhayati</w:t>
      </w:r>
      <w:proofErr w:type="spellEnd"/>
      <w:r w:rsidRPr="00D63629">
        <w:rPr>
          <w:color w:val="000000"/>
          <w:sz w:val="22"/>
          <w:szCs w:val="22"/>
        </w:rPr>
        <w:t xml:space="preserve">, “orang Bugis </w:t>
      </w:r>
      <w:proofErr w:type="spellStart"/>
      <w:r w:rsidRPr="00D63629">
        <w:rPr>
          <w:color w:val="000000"/>
          <w:sz w:val="22"/>
          <w:szCs w:val="22"/>
        </w:rPr>
        <w:t>mengenal</w:t>
      </w:r>
      <w:proofErr w:type="spellEnd"/>
      <w:r w:rsidRPr="00D63629">
        <w:rPr>
          <w:color w:val="000000"/>
          <w:sz w:val="22"/>
          <w:szCs w:val="22"/>
        </w:rPr>
        <w:t xml:space="preserve"> </w:t>
      </w:r>
      <w:proofErr w:type="spellStart"/>
      <w:r w:rsidRPr="00D63629">
        <w:rPr>
          <w:color w:val="000000"/>
          <w:sz w:val="22"/>
          <w:szCs w:val="22"/>
        </w:rPr>
        <w:t>aksara</w:t>
      </w:r>
      <w:proofErr w:type="spellEnd"/>
      <w:r w:rsidRPr="00D63629">
        <w:rPr>
          <w:color w:val="000000"/>
          <w:sz w:val="22"/>
          <w:szCs w:val="22"/>
        </w:rPr>
        <w:t xml:space="preserve"> yang </w:t>
      </w:r>
      <w:proofErr w:type="spellStart"/>
      <w:r w:rsidRPr="00D63629">
        <w:rPr>
          <w:color w:val="000000"/>
          <w:sz w:val="22"/>
          <w:szCs w:val="22"/>
        </w:rPr>
        <w:t>lebih</w:t>
      </w:r>
      <w:proofErr w:type="spellEnd"/>
      <w:r w:rsidRPr="00D63629">
        <w:rPr>
          <w:color w:val="000000"/>
          <w:sz w:val="22"/>
          <w:szCs w:val="22"/>
        </w:rPr>
        <w:t xml:space="preserve"> </w:t>
      </w:r>
      <w:proofErr w:type="spellStart"/>
      <w:r w:rsidRPr="00D63629">
        <w:rPr>
          <w:color w:val="000000"/>
          <w:sz w:val="22"/>
          <w:szCs w:val="22"/>
        </w:rPr>
        <w:t>populer</w:t>
      </w:r>
      <w:proofErr w:type="spellEnd"/>
      <w:r w:rsidRPr="00D63629">
        <w:rPr>
          <w:color w:val="000000"/>
          <w:sz w:val="22"/>
          <w:szCs w:val="22"/>
        </w:rPr>
        <w:t xml:space="preserve"> </w:t>
      </w:r>
      <w:proofErr w:type="spellStart"/>
      <w:r w:rsidRPr="00D63629">
        <w:rPr>
          <w:color w:val="000000"/>
          <w:sz w:val="22"/>
          <w:szCs w:val="22"/>
        </w:rPr>
        <w:t>disebut</w:t>
      </w:r>
      <w:proofErr w:type="spellEnd"/>
      <w:r w:rsidRPr="00D63629">
        <w:rPr>
          <w:color w:val="000000"/>
          <w:sz w:val="22"/>
          <w:szCs w:val="22"/>
        </w:rPr>
        <w:t xml:space="preserve"> </w:t>
      </w:r>
      <w:proofErr w:type="spellStart"/>
      <w:r w:rsidRPr="00D63629">
        <w:rPr>
          <w:color w:val="000000"/>
          <w:sz w:val="22"/>
          <w:szCs w:val="22"/>
        </w:rPr>
        <w:t>dengan</w:t>
      </w:r>
      <w:proofErr w:type="spellEnd"/>
      <w:r w:rsidRPr="00D63629">
        <w:rPr>
          <w:color w:val="000000"/>
          <w:sz w:val="22"/>
          <w:szCs w:val="22"/>
        </w:rPr>
        <w:t xml:space="preserve"> </w:t>
      </w:r>
      <w:proofErr w:type="spellStart"/>
      <w:r w:rsidRPr="00D63629">
        <w:rPr>
          <w:color w:val="000000"/>
          <w:sz w:val="22"/>
          <w:szCs w:val="22"/>
        </w:rPr>
        <w:t>aksara</w:t>
      </w:r>
      <w:proofErr w:type="spellEnd"/>
      <w:r w:rsidRPr="00D63629">
        <w:rPr>
          <w:color w:val="000000"/>
          <w:sz w:val="22"/>
          <w:szCs w:val="22"/>
        </w:rPr>
        <w:t xml:space="preserve"> </w:t>
      </w:r>
      <w:proofErr w:type="spellStart"/>
      <w:r w:rsidRPr="00D63629">
        <w:rPr>
          <w:color w:val="000000"/>
          <w:sz w:val="22"/>
          <w:szCs w:val="22"/>
        </w:rPr>
        <w:t>lontara</w:t>
      </w:r>
      <w:proofErr w:type="spellEnd"/>
      <w:r w:rsidRPr="00D63629">
        <w:rPr>
          <w:color w:val="000000"/>
          <w:sz w:val="22"/>
          <w:szCs w:val="22"/>
        </w:rPr>
        <w:t xml:space="preserve">`, </w:t>
      </w:r>
      <w:proofErr w:type="spellStart"/>
      <w:r w:rsidRPr="00D63629">
        <w:rPr>
          <w:color w:val="000000"/>
          <w:sz w:val="22"/>
          <w:szCs w:val="22"/>
        </w:rPr>
        <w:t>melalui</w:t>
      </w:r>
      <w:proofErr w:type="spellEnd"/>
      <w:r w:rsidRPr="00D63629">
        <w:rPr>
          <w:color w:val="000000"/>
          <w:sz w:val="22"/>
          <w:szCs w:val="22"/>
        </w:rPr>
        <w:t xml:space="preserve"> </w:t>
      </w:r>
      <w:proofErr w:type="spellStart"/>
      <w:r w:rsidRPr="00D63629">
        <w:rPr>
          <w:color w:val="000000"/>
          <w:sz w:val="22"/>
          <w:szCs w:val="22"/>
        </w:rPr>
        <w:t>aksara</w:t>
      </w:r>
      <w:proofErr w:type="spellEnd"/>
      <w:r w:rsidRPr="00D63629">
        <w:rPr>
          <w:color w:val="000000"/>
          <w:sz w:val="22"/>
          <w:szCs w:val="22"/>
        </w:rPr>
        <w:t xml:space="preserve"> </w:t>
      </w:r>
      <w:proofErr w:type="spellStart"/>
      <w:r w:rsidRPr="00D63629">
        <w:rPr>
          <w:color w:val="000000"/>
          <w:sz w:val="22"/>
          <w:szCs w:val="22"/>
        </w:rPr>
        <w:t>lontara</w:t>
      </w:r>
      <w:proofErr w:type="spellEnd"/>
      <w:r w:rsidRPr="00D63629">
        <w:rPr>
          <w:color w:val="000000"/>
          <w:sz w:val="22"/>
          <w:szCs w:val="22"/>
        </w:rPr>
        <w:t xml:space="preserve">` orang Bugis </w:t>
      </w:r>
      <w:proofErr w:type="spellStart"/>
      <w:r w:rsidRPr="00D63629">
        <w:rPr>
          <w:color w:val="000000"/>
          <w:sz w:val="22"/>
          <w:szCs w:val="22"/>
        </w:rPr>
        <w:t>dapat</w:t>
      </w:r>
      <w:proofErr w:type="spellEnd"/>
      <w:r w:rsidRPr="00D63629">
        <w:rPr>
          <w:color w:val="000000"/>
          <w:sz w:val="22"/>
          <w:szCs w:val="22"/>
        </w:rPr>
        <w:t xml:space="preserve"> </w:t>
      </w:r>
      <w:proofErr w:type="spellStart"/>
      <w:r w:rsidRPr="00D63629">
        <w:rPr>
          <w:color w:val="000000"/>
          <w:sz w:val="22"/>
          <w:szCs w:val="22"/>
        </w:rPr>
        <w:t>mengabadikan</w:t>
      </w:r>
      <w:proofErr w:type="spellEnd"/>
      <w:r w:rsidRPr="00D63629">
        <w:rPr>
          <w:color w:val="000000"/>
          <w:sz w:val="22"/>
          <w:szCs w:val="22"/>
        </w:rPr>
        <w:t xml:space="preserve"> </w:t>
      </w:r>
      <w:proofErr w:type="spellStart"/>
      <w:r w:rsidRPr="00D63629">
        <w:rPr>
          <w:color w:val="000000"/>
          <w:sz w:val="22"/>
          <w:szCs w:val="22"/>
        </w:rPr>
        <w:t>berbagai</w:t>
      </w:r>
      <w:proofErr w:type="spellEnd"/>
      <w:r w:rsidRPr="00D63629">
        <w:rPr>
          <w:color w:val="000000"/>
          <w:sz w:val="22"/>
          <w:szCs w:val="22"/>
        </w:rPr>
        <w:t xml:space="preserve"> </w:t>
      </w:r>
      <w:proofErr w:type="spellStart"/>
      <w:r w:rsidRPr="00D63629">
        <w:rPr>
          <w:color w:val="000000"/>
          <w:sz w:val="22"/>
          <w:szCs w:val="22"/>
        </w:rPr>
        <w:t>ilmu</w:t>
      </w:r>
      <w:proofErr w:type="spellEnd"/>
      <w:r w:rsidRPr="00D63629">
        <w:rPr>
          <w:color w:val="000000"/>
          <w:sz w:val="22"/>
          <w:szCs w:val="22"/>
        </w:rPr>
        <w:t xml:space="preserve"> dan </w:t>
      </w:r>
      <w:proofErr w:type="spellStart"/>
      <w:r w:rsidRPr="00D63629">
        <w:rPr>
          <w:color w:val="000000"/>
          <w:sz w:val="22"/>
          <w:szCs w:val="22"/>
        </w:rPr>
        <w:t>kearifan</w:t>
      </w:r>
      <w:proofErr w:type="spellEnd"/>
      <w:r w:rsidRPr="00D63629">
        <w:rPr>
          <w:color w:val="000000"/>
          <w:sz w:val="22"/>
          <w:szCs w:val="22"/>
        </w:rPr>
        <w:t xml:space="preserve"> masa </w:t>
      </w:r>
      <w:proofErr w:type="spellStart"/>
      <w:r w:rsidRPr="00D63629">
        <w:rPr>
          <w:color w:val="000000"/>
          <w:sz w:val="22"/>
          <w:szCs w:val="22"/>
        </w:rPr>
        <w:t>lampau</w:t>
      </w:r>
      <w:proofErr w:type="spellEnd"/>
      <w:r w:rsidRPr="00D63629">
        <w:rPr>
          <w:color w:val="000000"/>
          <w:sz w:val="22"/>
          <w:szCs w:val="22"/>
        </w:rPr>
        <w:t xml:space="preserve"> </w:t>
      </w:r>
      <w:r w:rsidRPr="00D63629">
        <w:rPr>
          <w:color w:val="000000"/>
          <w:sz w:val="22"/>
          <w:szCs w:val="22"/>
        </w:rPr>
        <w:lastRenderedPageBreak/>
        <w:t>(Rahman, N, 2009).</w:t>
      </w:r>
      <w:r w:rsidRPr="00D63629">
        <w:rPr>
          <w:sz w:val="22"/>
          <w:szCs w:val="22"/>
        </w:rPr>
        <w:t xml:space="preserve"> </w:t>
      </w:r>
      <w:proofErr w:type="spellStart"/>
      <w:r w:rsidRPr="00D63629">
        <w:rPr>
          <w:color w:val="000000"/>
          <w:sz w:val="22"/>
          <w:szCs w:val="22"/>
        </w:rPr>
        <w:t>Tradisimasyarakat</w:t>
      </w:r>
      <w:proofErr w:type="spellEnd"/>
      <w:r w:rsidRPr="00D63629">
        <w:rPr>
          <w:color w:val="000000"/>
          <w:sz w:val="22"/>
          <w:szCs w:val="22"/>
        </w:rPr>
        <w:t xml:space="preserve"> Bugis </w:t>
      </w:r>
      <w:proofErr w:type="spellStart"/>
      <w:r w:rsidRPr="00D63629">
        <w:rPr>
          <w:color w:val="000000"/>
          <w:sz w:val="22"/>
          <w:szCs w:val="22"/>
        </w:rPr>
        <w:t>dalam</w:t>
      </w:r>
      <w:proofErr w:type="spellEnd"/>
      <w:r w:rsidRPr="00D63629">
        <w:rPr>
          <w:color w:val="000000"/>
          <w:sz w:val="22"/>
          <w:szCs w:val="22"/>
        </w:rPr>
        <w:t xml:space="preserve"> </w:t>
      </w:r>
      <w:proofErr w:type="spellStart"/>
      <w:r w:rsidRPr="00D63629">
        <w:rPr>
          <w:color w:val="000000"/>
          <w:sz w:val="22"/>
          <w:szCs w:val="22"/>
        </w:rPr>
        <w:t>mencatat</w:t>
      </w:r>
      <w:proofErr w:type="spellEnd"/>
      <w:r w:rsidRPr="00D63629">
        <w:rPr>
          <w:color w:val="000000"/>
          <w:sz w:val="22"/>
          <w:szCs w:val="22"/>
        </w:rPr>
        <w:t xml:space="preserve"> </w:t>
      </w:r>
      <w:proofErr w:type="spellStart"/>
      <w:r w:rsidRPr="00D63629">
        <w:rPr>
          <w:color w:val="000000"/>
          <w:sz w:val="22"/>
          <w:szCs w:val="22"/>
        </w:rPr>
        <w:t>peristiwa-peristiwa</w:t>
      </w:r>
      <w:proofErr w:type="spellEnd"/>
      <w:r w:rsidRPr="00D63629">
        <w:rPr>
          <w:color w:val="000000"/>
          <w:sz w:val="22"/>
          <w:szCs w:val="22"/>
        </w:rPr>
        <w:t xml:space="preserve"> </w:t>
      </w:r>
      <w:proofErr w:type="spellStart"/>
      <w:r w:rsidRPr="00D63629">
        <w:rPr>
          <w:color w:val="000000"/>
          <w:sz w:val="22"/>
          <w:szCs w:val="22"/>
        </w:rPr>
        <w:t>penting</w:t>
      </w:r>
      <w:proofErr w:type="spellEnd"/>
      <w:r w:rsidRPr="00D63629">
        <w:rPr>
          <w:color w:val="000000"/>
          <w:sz w:val="22"/>
          <w:szCs w:val="22"/>
        </w:rPr>
        <w:t xml:space="preserve"> di </w:t>
      </w:r>
      <w:proofErr w:type="spellStart"/>
      <w:r w:rsidRPr="00D63629">
        <w:rPr>
          <w:color w:val="000000"/>
          <w:sz w:val="22"/>
          <w:szCs w:val="22"/>
        </w:rPr>
        <w:t>atas</w:t>
      </w:r>
      <w:proofErr w:type="spellEnd"/>
      <w:r w:rsidRPr="00D63629">
        <w:rPr>
          <w:color w:val="000000"/>
          <w:sz w:val="22"/>
          <w:szCs w:val="22"/>
        </w:rPr>
        <w:t xml:space="preserve"> </w:t>
      </w:r>
      <w:proofErr w:type="spellStart"/>
      <w:r w:rsidRPr="00D63629">
        <w:rPr>
          <w:color w:val="000000"/>
          <w:sz w:val="22"/>
          <w:szCs w:val="22"/>
        </w:rPr>
        <w:t>daun</w:t>
      </w:r>
      <w:proofErr w:type="spellEnd"/>
      <w:r w:rsidRPr="00D63629">
        <w:rPr>
          <w:color w:val="000000"/>
          <w:sz w:val="22"/>
          <w:szCs w:val="22"/>
        </w:rPr>
        <w:t xml:space="preserve"> lontar </w:t>
      </w:r>
      <w:proofErr w:type="spellStart"/>
      <w:r w:rsidRPr="00D63629">
        <w:rPr>
          <w:color w:val="000000"/>
          <w:sz w:val="22"/>
          <w:szCs w:val="22"/>
        </w:rPr>
        <w:t>merupakan</w:t>
      </w:r>
      <w:proofErr w:type="spellEnd"/>
      <w:r w:rsidRPr="00D63629">
        <w:rPr>
          <w:color w:val="000000"/>
          <w:sz w:val="22"/>
          <w:szCs w:val="22"/>
        </w:rPr>
        <w:t xml:space="preserve"> </w:t>
      </w:r>
      <w:proofErr w:type="spellStart"/>
      <w:r w:rsidRPr="00D63629">
        <w:rPr>
          <w:color w:val="000000"/>
          <w:sz w:val="22"/>
          <w:szCs w:val="22"/>
        </w:rPr>
        <w:t>karya</w:t>
      </w:r>
      <w:proofErr w:type="spellEnd"/>
      <w:r w:rsidRPr="00D63629">
        <w:rPr>
          <w:color w:val="000000"/>
          <w:sz w:val="22"/>
          <w:szCs w:val="22"/>
        </w:rPr>
        <w:t xml:space="preserve"> yang </w:t>
      </w:r>
      <w:proofErr w:type="spellStart"/>
      <w:r w:rsidRPr="00D63629">
        <w:rPr>
          <w:color w:val="000000"/>
          <w:sz w:val="22"/>
          <w:szCs w:val="22"/>
        </w:rPr>
        <w:t>sangat</w:t>
      </w:r>
      <w:proofErr w:type="spellEnd"/>
      <w:r w:rsidRPr="00D63629">
        <w:rPr>
          <w:color w:val="000000"/>
          <w:sz w:val="22"/>
          <w:szCs w:val="22"/>
        </w:rPr>
        <w:t xml:space="preserve"> </w:t>
      </w:r>
      <w:proofErr w:type="spellStart"/>
      <w:r w:rsidRPr="00D63629">
        <w:rPr>
          <w:color w:val="000000"/>
          <w:sz w:val="22"/>
          <w:szCs w:val="22"/>
        </w:rPr>
        <w:t>besar</w:t>
      </w:r>
      <w:proofErr w:type="spellEnd"/>
      <w:r w:rsidRPr="00D63629">
        <w:rPr>
          <w:color w:val="000000"/>
          <w:sz w:val="22"/>
          <w:szCs w:val="22"/>
        </w:rPr>
        <w:t xml:space="preserve"> </w:t>
      </w:r>
      <w:proofErr w:type="spellStart"/>
      <w:r w:rsidRPr="00D63629">
        <w:rPr>
          <w:color w:val="000000"/>
          <w:sz w:val="22"/>
          <w:szCs w:val="22"/>
        </w:rPr>
        <w:t>artinya</w:t>
      </w:r>
      <w:proofErr w:type="spellEnd"/>
      <w:r w:rsidRPr="00D63629">
        <w:rPr>
          <w:color w:val="000000"/>
          <w:sz w:val="22"/>
          <w:szCs w:val="22"/>
        </w:rPr>
        <w:t xml:space="preserve"> </w:t>
      </w:r>
      <w:proofErr w:type="spellStart"/>
      <w:r w:rsidRPr="00D63629">
        <w:rPr>
          <w:color w:val="000000"/>
          <w:sz w:val="22"/>
          <w:szCs w:val="22"/>
        </w:rPr>
        <w:t>dalam</w:t>
      </w:r>
      <w:proofErr w:type="spellEnd"/>
      <w:r w:rsidRPr="00D63629">
        <w:rPr>
          <w:color w:val="000000"/>
          <w:sz w:val="22"/>
          <w:szCs w:val="22"/>
        </w:rPr>
        <w:t xml:space="preserve"> </w:t>
      </w:r>
      <w:proofErr w:type="spellStart"/>
      <w:r w:rsidRPr="00D63629">
        <w:rPr>
          <w:color w:val="000000"/>
          <w:sz w:val="22"/>
          <w:szCs w:val="22"/>
        </w:rPr>
        <w:t>pengumpulan</w:t>
      </w:r>
      <w:proofErr w:type="spellEnd"/>
      <w:r w:rsidRPr="00D63629">
        <w:rPr>
          <w:color w:val="000000"/>
          <w:sz w:val="22"/>
          <w:szCs w:val="22"/>
        </w:rPr>
        <w:t xml:space="preserve"> data </w:t>
      </w:r>
      <w:proofErr w:type="spellStart"/>
      <w:r w:rsidRPr="00D63629">
        <w:rPr>
          <w:color w:val="000000"/>
          <w:sz w:val="22"/>
          <w:szCs w:val="22"/>
        </w:rPr>
        <w:t>sejarah</w:t>
      </w:r>
      <w:proofErr w:type="spellEnd"/>
      <w:r w:rsidRPr="00D63629">
        <w:rPr>
          <w:color w:val="000000"/>
          <w:sz w:val="22"/>
          <w:szCs w:val="22"/>
        </w:rPr>
        <w:t xml:space="preserve"> Sulawesi Selatan di Indonesia, </w:t>
      </w:r>
      <w:proofErr w:type="spellStart"/>
      <w:r w:rsidRPr="00D63629">
        <w:rPr>
          <w:color w:val="000000"/>
          <w:sz w:val="22"/>
          <w:szCs w:val="22"/>
        </w:rPr>
        <w:t>demikian</w:t>
      </w:r>
      <w:proofErr w:type="spellEnd"/>
      <w:r w:rsidRPr="00D63629">
        <w:rPr>
          <w:color w:val="000000"/>
          <w:sz w:val="22"/>
          <w:szCs w:val="22"/>
        </w:rPr>
        <w:t xml:space="preserve"> juga </w:t>
      </w:r>
      <w:proofErr w:type="spellStart"/>
      <w:r w:rsidRPr="00D63629">
        <w:rPr>
          <w:color w:val="000000"/>
          <w:sz w:val="22"/>
          <w:szCs w:val="22"/>
        </w:rPr>
        <w:t>Koohof</w:t>
      </w:r>
      <w:proofErr w:type="spellEnd"/>
      <w:r w:rsidRPr="00D63629">
        <w:rPr>
          <w:color w:val="000000"/>
          <w:sz w:val="22"/>
          <w:szCs w:val="22"/>
        </w:rPr>
        <w:t xml:space="preserve">, </w:t>
      </w:r>
      <w:proofErr w:type="spellStart"/>
      <w:r w:rsidRPr="00D63629">
        <w:rPr>
          <w:color w:val="000000"/>
          <w:sz w:val="22"/>
          <w:szCs w:val="22"/>
        </w:rPr>
        <w:t>Sirtjo</w:t>
      </w:r>
      <w:proofErr w:type="spellEnd"/>
      <w:r w:rsidRPr="00D63629">
        <w:rPr>
          <w:color w:val="000000"/>
          <w:sz w:val="22"/>
          <w:szCs w:val="22"/>
        </w:rPr>
        <w:t xml:space="preserve"> </w:t>
      </w:r>
      <w:proofErr w:type="spellStart"/>
      <w:r w:rsidRPr="00D63629">
        <w:rPr>
          <w:color w:val="000000"/>
          <w:sz w:val="22"/>
          <w:szCs w:val="22"/>
        </w:rPr>
        <w:t>mengemukakan</w:t>
      </w:r>
      <w:proofErr w:type="spellEnd"/>
      <w:r w:rsidRPr="00D63629">
        <w:rPr>
          <w:color w:val="000000"/>
          <w:sz w:val="22"/>
          <w:szCs w:val="22"/>
        </w:rPr>
        <w:t xml:space="preserve"> </w:t>
      </w:r>
      <w:proofErr w:type="spellStart"/>
      <w:r w:rsidRPr="00D63629">
        <w:rPr>
          <w:color w:val="000000"/>
          <w:sz w:val="22"/>
          <w:szCs w:val="22"/>
        </w:rPr>
        <w:t>bahwa</w:t>
      </w:r>
      <w:proofErr w:type="spellEnd"/>
      <w:r w:rsidRPr="00D63629">
        <w:rPr>
          <w:color w:val="000000"/>
          <w:sz w:val="22"/>
          <w:szCs w:val="22"/>
        </w:rPr>
        <w:t xml:space="preserve">, </w:t>
      </w:r>
      <w:r w:rsidRPr="00D63629">
        <w:rPr>
          <w:i/>
          <w:iCs/>
          <w:color w:val="000000"/>
          <w:sz w:val="22"/>
          <w:szCs w:val="22"/>
        </w:rPr>
        <w:t>knowledge in Bugis society,</w:t>
      </w:r>
      <w:r w:rsidR="00AF5E2A">
        <w:rPr>
          <w:i/>
          <w:iCs/>
          <w:color w:val="000000"/>
          <w:sz w:val="22"/>
          <w:szCs w:val="22"/>
        </w:rPr>
        <w:t xml:space="preserve"> t</w:t>
      </w:r>
      <w:r w:rsidRPr="00D63629">
        <w:rPr>
          <w:i/>
          <w:iCs/>
          <w:color w:val="000000"/>
          <w:sz w:val="22"/>
          <w:szCs w:val="22"/>
        </w:rPr>
        <w:t xml:space="preserve">he knowledge recorded in Bugis </w:t>
      </w:r>
      <w:proofErr w:type="spellStart"/>
      <w:r w:rsidRPr="00D63629">
        <w:rPr>
          <w:i/>
          <w:iCs/>
          <w:color w:val="000000"/>
          <w:sz w:val="22"/>
          <w:szCs w:val="22"/>
        </w:rPr>
        <w:t>lontaraq</w:t>
      </w:r>
      <w:proofErr w:type="spellEnd"/>
      <w:r w:rsidRPr="00D63629">
        <w:rPr>
          <w:i/>
          <w:iCs/>
          <w:color w:val="000000"/>
          <w:sz w:val="22"/>
          <w:szCs w:val="22"/>
        </w:rPr>
        <w:t xml:space="preserve"> manuscripts is of course only part of all knowledge available to the members of society</w:t>
      </w:r>
      <w:r w:rsidRPr="00D63629">
        <w:rPr>
          <w:color w:val="000000"/>
          <w:sz w:val="22"/>
          <w:szCs w:val="22"/>
        </w:rPr>
        <w:t xml:space="preserve"> (</w:t>
      </w:r>
      <w:proofErr w:type="spellStart"/>
      <w:r w:rsidRPr="00D63629">
        <w:rPr>
          <w:color w:val="000000"/>
          <w:sz w:val="22"/>
          <w:szCs w:val="22"/>
        </w:rPr>
        <w:t>Koohof</w:t>
      </w:r>
      <w:proofErr w:type="spellEnd"/>
      <w:r w:rsidRPr="00D63629">
        <w:rPr>
          <w:color w:val="000000"/>
          <w:sz w:val="22"/>
          <w:szCs w:val="22"/>
        </w:rPr>
        <w:t xml:space="preserve">, </w:t>
      </w:r>
      <w:proofErr w:type="spellStart"/>
      <w:r w:rsidRPr="00D63629">
        <w:rPr>
          <w:color w:val="000000"/>
          <w:sz w:val="22"/>
          <w:szCs w:val="22"/>
        </w:rPr>
        <w:t>Sirtjo</w:t>
      </w:r>
      <w:proofErr w:type="spellEnd"/>
      <w:r w:rsidRPr="00D63629">
        <w:rPr>
          <w:color w:val="000000"/>
          <w:sz w:val="22"/>
          <w:szCs w:val="22"/>
        </w:rPr>
        <w:t xml:space="preserve">. </w:t>
      </w:r>
      <w:r w:rsidR="00927F57">
        <w:rPr>
          <w:color w:val="000000"/>
          <w:sz w:val="22"/>
          <w:szCs w:val="22"/>
        </w:rPr>
        <w:t>2004</w:t>
      </w:r>
      <w:r w:rsidRPr="00D63629">
        <w:rPr>
          <w:color w:val="000000"/>
          <w:sz w:val="22"/>
          <w:szCs w:val="22"/>
        </w:rPr>
        <w:t xml:space="preserve">). Lontara` </w:t>
      </w:r>
      <w:proofErr w:type="spellStart"/>
      <w:r w:rsidRPr="00D63629">
        <w:rPr>
          <w:color w:val="000000"/>
          <w:sz w:val="22"/>
          <w:szCs w:val="22"/>
        </w:rPr>
        <w:t>sebagai</w:t>
      </w:r>
      <w:proofErr w:type="spellEnd"/>
      <w:r w:rsidRPr="00D63629">
        <w:rPr>
          <w:color w:val="000000"/>
          <w:sz w:val="22"/>
          <w:szCs w:val="22"/>
        </w:rPr>
        <w:t xml:space="preserve"> </w:t>
      </w:r>
      <w:proofErr w:type="spellStart"/>
      <w:r w:rsidRPr="00D63629">
        <w:rPr>
          <w:color w:val="000000"/>
          <w:sz w:val="22"/>
          <w:szCs w:val="22"/>
        </w:rPr>
        <w:t>catatan</w:t>
      </w:r>
      <w:proofErr w:type="spellEnd"/>
      <w:r w:rsidRPr="00D63629">
        <w:rPr>
          <w:color w:val="000000"/>
          <w:sz w:val="22"/>
          <w:szCs w:val="22"/>
        </w:rPr>
        <w:t xml:space="preserve"> </w:t>
      </w:r>
      <w:proofErr w:type="spellStart"/>
      <w:r w:rsidRPr="00D63629">
        <w:rPr>
          <w:color w:val="000000"/>
          <w:sz w:val="22"/>
          <w:szCs w:val="22"/>
        </w:rPr>
        <w:t>manuskrip</w:t>
      </w:r>
      <w:proofErr w:type="spellEnd"/>
      <w:r w:rsidRPr="00D63629">
        <w:rPr>
          <w:color w:val="000000"/>
          <w:sz w:val="22"/>
          <w:szCs w:val="22"/>
        </w:rPr>
        <w:t xml:space="preserve"> </w:t>
      </w:r>
      <w:proofErr w:type="spellStart"/>
      <w:r w:rsidRPr="00D63629">
        <w:rPr>
          <w:color w:val="000000"/>
          <w:sz w:val="22"/>
          <w:szCs w:val="22"/>
        </w:rPr>
        <w:t>peninggalan</w:t>
      </w:r>
      <w:proofErr w:type="spellEnd"/>
      <w:r w:rsidRPr="00D63629">
        <w:rPr>
          <w:color w:val="000000"/>
          <w:sz w:val="22"/>
          <w:szCs w:val="22"/>
        </w:rPr>
        <w:t xml:space="preserve"> </w:t>
      </w:r>
      <w:proofErr w:type="spellStart"/>
      <w:r w:rsidRPr="00D63629">
        <w:rPr>
          <w:color w:val="000000"/>
          <w:sz w:val="22"/>
          <w:szCs w:val="22"/>
        </w:rPr>
        <w:t>generasi</w:t>
      </w:r>
      <w:proofErr w:type="spellEnd"/>
      <w:r w:rsidRPr="00D63629">
        <w:rPr>
          <w:color w:val="000000"/>
          <w:sz w:val="22"/>
          <w:szCs w:val="22"/>
        </w:rPr>
        <w:t xml:space="preserve"> masa </w:t>
      </w:r>
      <w:proofErr w:type="spellStart"/>
      <w:r w:rsidRPr="00D63629">
        <w:rPr>
          <w:color w:val="000000"/>
          <w:sz w:val="22"/>
          <w:szCs w:val="22"/>
        </w:rPr>
        <w:t>lampau</w:t>
      </w:r>
      <w:proofErr w:type="spellEnd"/>
      <w:r w:rsidRPr="00D63629">
        <w:rPr>
          <w:color w:val="000000"/>
          <w:sz w:val="22"/>
          <w:szCs w:val="22"/>
        </w:rPr>
        <w:t xml:space="preserve"> </w:t>
      </w:r>
      <w:proofErr w:type="spellStart"/>
      <w:r w:rsidRPr="00D63629">
        <w:rPr>
          <w:color w:val="000000"/>
          <w:sz w:val="22"/>
          <w:szCs w:val="22"/>
        </w:rPr>
        <w:t>dalam</w:t>
      </w:r>
      <w:proofErr w:type="spellEnd"/>
      <w:r w:rsidRPr="00D63629">
        <w:rPr>
          <w:color w:val="000000"/>
          <w:sz w:val="22"/>
          <w:szCs w:val="22"/>
        </w:rPr>
        <w:t xml:space="preserve"> </w:t>
      </w:r>
      <w:proofErr w:type="spellStart"/>
      <w:r w:rsidRPr="00D63629">
        <w:rPr>
          <w:color w:val="000000"/>
          <w:sz w:val="22"/>
          <w:szCs w:val="22"/>
        </w:rPr>
        <w:t>kebudayaan</w:t>
      </w:r>
      <w:proofErr w:type="spellEnd"/>
      <w:r w:rsidRPr="00D63629">
        <w:rPr>
          <w:color w:val="000000"/>
          <w:sz w:val="22"/>
          <w:szCs w:val="22"/>
        </w:rPr>
        <w:t xml:space="preserve"> dan </w:t>
      </w:r>
      <w:proofErr w:type="spellStart"/>
      <w:r w:rsidRPr="00D63629">
        <w:rPr>
          <w:color w:val="000000"/>
          <w:sz w:val="22"/>
          <w:szCs w:val="22"/>
        </w:rPr>
        <w:t>sejarah</w:t>
      </w:r>
      <w:proofErr w:type="spellEnd"/>
      <w:r w:rsidRPr="00D63629">
        <w:rPr>
          <w:color w:val="000000"/>
          <w:sz w:val="22"/>
          <w:szCs w:val="22"/>
        </w:rPr>
        <w:t xml:space="preserve"> Sulawesi Selatan </w:t>
      </w:r>
      <w:proofErr w:type="spellStart"/>
      <w:r w:rsidRPr="00D63629">
        <w:rPr>
          <w:color w:val="000000"/>
          <w:sz w:val="22"/>
          <w:szCs w:val="22"/>
        </w:rPr>
        <w:t>memiliki</w:t>
      </w:r>
      <w:proofErr w:type="spellEnd"/>
      <w:r w:rsidRPr="00D63629">
        <w:rPr>
          <w:color w:val="000000"/>
          <w:sz w:val="22"/>
          <w:szCs w:val="22"/>
        </w:rPr>
        <w:t xml:space="preserve"> </w:t>
      </w:r>
      <w:proofErr w:type="spellStart"/>
      <w:r w:rsidRPr="00D63629">
        <w:rPr>
          <w:color w:val="000000"/>
          <w:sz w:val="22"/>
          <w:szCs w:val="22"/>
        </w:rPr>
        <w:t>kelayakan</w:t>
      </w:r>
      <w:proofErr w:type="spellEnd"/>
      <w:r w:rsidRPr="00D63629">
        <w:rPr>
          <w:color w:val="000000"/>
          <w:sz w:val="22"/>
          <w:szCs w:val="22"/>
        </w:rPr>
        <w:t xml:space="preserve"> </w:t>
      </w:r>
      <w:proofErr w:type="spellStart"/>
      <w:r w:rsidRPr="00D63629">
        <w:rPr>
          <w:color w:val="000000"/>
          <w:sz w:val="22"/>
          <w:szCs w:val="22"/>
        </w:rPr>
        <w:t>dijadikan</w:t>
      </w:r>
      <w:proofErr w:type="spellEnd"/>
      <w:r w:rsidRPr="00D63629">
        <w:rPr>
          <w:color w:val="000000"/>
          <w:sz w:val="22"/>
          <w:szCs w:val="22"/>
        </w:rPr>
        <w:t xml:space="preserve"> </w:t>
      </w:r>
      <w:proofErr w:type="spellStart"/>
      <w:r w:rsidRPr="00D63629">
        <w:rPr>
          <w:color w:val="000000"/>
          <w:sz w:val="22"/>
          <w:szCs w:val="22"/>
        </w:rPr>
        <w:t>sebagai</w:t>
      </w:r>
      <w:proofErr w:type="spellEnd"/>
      <w:r w:rsidRPr="00D63629">
        <w:rPr>
          <w:color w:val="000000"/>
          <w:sz w:val="22"/>
          <w:szCs w:val="22"/>
        </w:rPr>
        <w:t xml:space="preserve"> </w:t>
      </w:r>
      <w:proofErr w:type="spellStart"/>
      <w:r w:rsidRPr="00D63629">
        <w:rPr>
          <w:color w:val="000000"/>
          <w:sz w:val="22"/>
          <w:szCs w:val="22"/>
        </w:rPr>
        <w:t>sumber</w:t>
      </w:r>
      <w:proofErr w:type="spellEnd"/>
      <w:r w:rsidRPr="00D63629">
        <w:rPr>
          <w:color w:val="000000"/>
          <w:sz w:val="22"/>
          <w:szCs w:val="22"/>
        </w:rPr>
        <w:t xml:space="preserve"> primer. </w:t>
      </w:r>
      <w:proofErr w:type="spellStart"/>
      <w:r w:rsidRPr="00D63629">
        <w:rPr>
          <w:sz w:val="22"/>
          <w:szCs w:val="22"/>
        </w:rPr>
        <w:t>Kedudukan</w:t>
      </w:r>
      <w:proofErr w:type="spellEnd"/>
      <w:r w:rsidRPr="00D63629">
        <w:rPr>
          <w:sz w:val="22"/>
          <w:szCs w:val="22"/>
        </w:rPr>
        <w:t xml:space="preserve"> </w:t>
      </w:r>
      <w:proofErr w:type="spellStart"/>
      <w:r w:rsidRPr="00D63629">
        <w:rPr>
          <w:i/>
          <w:sz w:val="22"/>
          <w:szCs w:val="22"/>
        </w:rPr>
        <w:t>lontara</w:t>
      </w:r>
      <w:proofErr w:type="spellEnd"/>
      <w:r w:rsidRPr="00D63629">
        <w:rPr>
          <w:i/>
          <w:sz w:val="22"/>
          <w:szCs w:val="22"/>
        </w:rPr>
        <w:t xml:space="preserve">` </w:t>
      </w:r>
      <w:proofErr w:type="spellStart"/>
      <w:r w:rsidRPr="00D63629">
        <w:rPr>
          <w:sz w:val="22"/>
          <w:szCs w:val="22"/>
        </w:rPr>
        <w:t>menurut</w:t>
      </w:r>
      <w:proofErr w:type="spellEnd"/>
      <w:r w:rsidRPr="00D63629">
        <w:rPr>
          <w:sz w:val="22"/>
          <w:szCs w:val="22"/>
        </w:rPr>
        <w:t xml:space="preserve"> Ian Caldwell, </w:t>
      </w:r>
      <w:proofErr w:type="spellStart"/>
      <w:r w:rsidRPr="00D63629">
        <w:rPr>
          <w:sz w:val="22"/>
          <w:szCs w:val="22"/>
        </w:rPr>
        <w:t>bahwa</w:t>
      </w:r>
      <w:proofErr w:type="spellEnd"/>
      <w:r w:rsidRPr="00D63629">
        <w:rPr>
          <w:sz w:val="22"/>
          <w:szCs w:val="22"/>
        </w:rPr>
        <w:t xml:space="preserve"> </w:t>
      </w:r>
      <w:r w:rsidRPr="00D63629">
        <w:rPr>
          <w:i/>
          <w:sz w:val="22"/>
          <w:szCs w:val="22"/>
        </w:rPr>
        <w:t xml:space="preserve">“Bugis prose texts, the nature of which (by the absence of such enquiry) appears to be singular, straightforward and unproblematic” </w:t>
      </w:r>
      <w:r w:rsidRPr="00D63629">
        <w:rPr>
          <w:sz w:val="22"/>
          <w:szCs w:val="22"/>
        </w:rPr>
        <w:t>(</w:t>
      </w:r>
      <w:proofErr w:type="spellStart"/>
      <w:r w:rsidRPr="00D63629">
        <w:rPr>
          <w:sz w:val="22"/>
          <w:szCs w:val="22"/>
        </w:rPr>
        <w:t>naskah</w:t>
      </w:r>
      <w:proofErr w:type="spellEnd"/>
      <w:r w:rsidRPr="00D63629">
        <w:rPr>
          <w:sz w:val="22"/>
          <w:szCs w:val="22"/>
        </w:rPr>
        <w:t xml:space="preserve"> Bugis </w:t>
      </w:r>
      <w:proofErr w:type="spellStart"/>
      <w:r w:rsidRPr="00D63629">
        <w:rPr>
          <w:sz w:val="22"/>
          <w:szCs w:val="22"/>
        </w:rPr>
        <w:t>memiliki</w:t>
      </w:r>
      <w:proofErr w:type="spellEnd"/>
      <w:r w:rsidRPr="00D63629">
        <w:rPr>
          <w:sz w:val="22"/>
          <w:szCs w:val="22"/>
        </w:rPr>
        <w:t xml:space="preserve"> </w:t>
      </w:r>
      <w:proofErr w:type="spellStart"/>
      <w:r w:rsidRPr="00D63629">
        <w:rPr>
          <w:sz w:val="22"/>
          <w:szCs w:val="22"/>
        </w:rPr>
        <w:t>sifat</w:t>
      </w:r>
      <w:proofErr w:type="spellEnd"/>
      <w:r w:rsidRPr="00D63629">
        <w:rPr>
          <w:sz w:val="22"/>
          <w:szCs w:val="22"/>
        </w:rPr>
        <w:t xml:space="preserve"> yang </w:t>
      </w:r>
      <w:proofErr w:type="spellStart"/>
      <w:r w:rsidRPr="00D63629">
        <w:rPr>
          <w:sz w:val="22"/>
          <w:szCs w:val="22"/>
        </w:rPr>
        <w:t>unik</w:t>
      </w:r>
      <w:proofErr w:type="spellEnd"/>
      <w:r w:rsidRPr="00D63629">
        <w:rPr>
          <w:sz w:val="22"/>
          <w:szCs w:val="22"/>
        </w:rPr>
        <w:t xml:space="preserve">, </w:t>
      </w:r>
      <w:proofErr w:type="spellStart"/>
      <w:r w:rsidRPr="00D63629">
        <w:rPr>
          <w:sz w:val="22"/>
          <w:szCs w:val="22"/>
        </w:rPr>
        <w:t>lugas</w:t>
      </w:r>
      <w:proofErr w:type="spellEnd"/>
      <w:r w:rsidRPr="00D63629">
        <w:rPr>
          <w:sz w:val="22"/>
          <w:szCs w:val="22"/>
        </w:rPr>
        <w:t xml:space="preserve">, dan </w:t>
      </w:r>
      <w:proofErr w:type="spellStart"/>
      <w:r w:rsidRPr="00D63629">
        <w:rPr>
          <w:sz w:val="22"/>
          <w:szCs w:val="22"/>
        </w:rPr>
        <w:t>tidak</w:t>
      </w:r>
      <w:proofErr w:type="spellEnd"/>
      <w:r w:rsidRPr="00D63629">
        <w:rPr>
          <w:sz w:val="22"/>
          <w:szCs w:val="22"/>
        </w:rPr>
        <w:t xml:space="preserve"> </w:t>
      </w:r>
      <w:proofErr w:type="spellStart"/>
      <w:r w:rsidRPr="00D63629">
        <w:rPr>
          <w:sz w:val="22"/>
          <w:szCs w:val="22"/>
        </w:rPr>
        <w:t>bermasalah</w:t>
      </w:r>
      <w:proofErr w:type="spellEnd"/>
      <w:r w:rsidRPr="00D63629">
        <w:rPr>
          <w:sz w:val="22"/>
          <w:szCs w:val="22"/>
        </w:rPr>
        <w:t xml:space="preserve"> </w:t>
      </w:r>
      <w:proofErr w:type="spellStart"/>
      <w:r w:rsidRPr="00D63629">
        <w:rPr>
          <w:sz w:val="22"/>
          <w:szCs w:val="22"/>
        </w:rPr>
        <w:t>atau</w:t>
      </w:r>
      <w:proofErr w:type="spellEnd"/>
      <w:r w:rsidRPr="00D63629">
        <w:rPr>
          <w:sz w:val="22"/>
          <w:szCs w:val="22"/>
        </w:rPr>
        <w:t xml:space="preserve"> </w:t>
      </w:r>
      <w:proofErr w:type="spellStart"/>
      <w:r w:rsidRPr="00D63629">
        <w:rPr>
          <w:sz w:val="22"/>
          <w:szCs w:val="22"/>
        </w:rPr>
        <w:t>jelas</w:t>
      </w:r>
      <w:proofErr w:type="spellEnd"/>
      <w:r w:rsidRPr="00D63629">
        <w:rPr>
          <w:sz w:val="22"/>
          <w:szCs w:val="22"/>
        </w:rPr>
        <w:t xml:space="preserve">) (Ian Caldwell, </w:t>
      </w:r>
      <w:r w:rsidR="00927F57">
        <w:rPr>
          <w:sz w:val="22"/>
          <w:szCs w:val="22"/>
        </w:rPr>
        <w:t>`1988</w:t>
      </w:r>
      <w:r w:rsidRPr="00D63629">
        <w:rPr>
          <w:sz w:val="22"/>
          <w:szCs w:val="22"/>
        </w:rPr>
        <w:t xml:space="preserve">). </w:t>
      </w:r>
      <w:proofErr w:type="spellStart"/>
      <w:r w:rsidRPr="00D63629">
        <w:rPr>
          <w:sz w:val="22"/>
          <w:szCs w:val="22"/>
        </w:rPr>
        <w:t>Tradisi</w:t>
      </w:r>
      <w:proofErr w:type="spellEnd"/>
      <w:r w:rsidRPr="00D63629">
        <w:rPr>
          <w:sz w:val="22"/>
          <w:szCs w:val="22"/>
        </w:rPr>
        <w:t xml:space="preserve"> </w:t>
      </w:r>
      <w:proofErr w:type="spellStart"/>
      <w:r w:rsidRPr="00D63629">
        <w:rPr>
          <w:sz w:val="22"/>
          <w:szCs w:val="22"/>
        </w:rPr>
        <w:t>masyarakat</w:t>
      </w:r>
      <w:proofErr w:type="spellEnd"/>
      <w:r w:rsidRPr="00D63629">
        <w:rPr>
          <w:sz w:val="22"/>
          <w:szCs w:val="22"/>
        </w:rPr>
        <w:t xml:space="preserve"> Bugis </w:t>
      </w:r>
      <w:proofErr w:type="spellStart"/>
      <w:r w:rsidRPr="00D63629">
        <w:rPr>
          <w:sz w:val="22"/>
          <w:szCs w:val="22"/>
        </w:rPr>
        <w:t>dalam</w:t>
      </w:r>
      <w:proofErr w:type="spellEnd"/>
      <w:r w:rsidRPr="00D63629">
        <w:rPr>
          <w:sz w:val="22"/>
          <w:szCs w:val="22"/>
        </w:rPr>
        <w:t xml:space="preserve"> </w:t>
      </w:r>
      <w:proofErr w:type="spellStart"/>
      <w:r w:rsidRPr="00D63629">
        <w:rPr>
          <w:sz w:val="22"/>
          <w:szCs w:val="22"/>
        </w:rPr>
        <w:t>mencatat</w:t>
      </w:r>
      <w:proofErr w:type="spellEnd"/>
      <w:r w:rsidRPr="00D63629">
        <w:rPr>
          <w:sz w:val="22"/>
          <w:szCs w:val="22"/>
        </w:rPr>
        <w:t xml:space="preserve"> </w:t>
      </w:r>
      <w:proofErr w:type="spellStart"/>
      <w:r w:rsidRPr="00D63629">
        <w:rPr>
          <w:sz w:val="22"/>
          <w:szCs w:val="22"/>
        </w:rPr>
        <w:t>peristiwa-peristiwa</w:t>
      </w:r>
      <w:proofErr w:type="spellEnd"/>
      <w:r w:rsidRPr="00D63629">
        <w:rPr>
          <w:sz w:val="22"/>
          <w:szCs w:val="22"/>
        </w:rPr>
        <w:t xml:space="preserve"> </w:t>
      </w:r>
      <w:proofErr w:type="spellStart"/>
      <w:r w:rsidRPr="00D63629">
        <w:rPr>
          <w:sz w:val="22"/>
          <w:szCs w:val="22"/>
        </w:rPr>
        <w:t>penting</w:t>
      </w:r>
      <w:proofErr w:type="spellEnd"/>
      <w:r w:rsidRPr="00D63629">
        <w:rPr>
          <w:sz w:val="22"/>
          <w:szCs w:val="22"/>
        </w:rPr>
        <w:t xml:space="preserve"> di </w:t>
      </w:r>
      <w:proofErr w:type="spellStart"/>
      <w:r w:rsidRPr="00D63629">
        <w:rPr>
          <w:sz w:val="22"/>
          <w:szCs w:val="22"/>
        </w:rPr>
        <w:t>atas</w:t>
      </w:r>
      <w:proofErr w:type="spellEnd"/>
      <w:r w:rsidRPr="00D63629">
        <w:rPr>
          <w:sz w:val="22"/>
          <w:szCs w:val="22"/>
        </w:rPr>
        <w:t xml:space="preserve"> </w:t>
      </w:r>
      <w:proofErr w:type="spellStart"/>
      <w:r w:rsidRPr="00D63629">
        <w:rPr>
          <w:sz w:val="22"/>
          <w:szCs w:val="22"/>
        </w:rPr>
        <w:t>daun</w:t>
      </w:r>
      <w:proofErr w:type="spellEnd"/>
      <w:r w:rsidRPr="00D63629">
        <w:rPr>
          <w:sz w:val="22"/>
          <w:szCs w:val="22"/>
        </w:rPr>
        <w:t xml:space="preserve"> lontar, </w:t>
      </w:r>
      <w:proofErr w:type="spellStart"/>
      <w:r w:rsidRPr="00D63629">
        <w:rPr>
          <w:sz w:val="22"/>
          <w:szCs w:val="22"/>
        </w:rPr>
        <w:t>merupakan</w:t>
      </w:r>
      <w:proofErr w:type="spellEnd"/>
      <w:r w:rsidRPr="00D63629">
        <w:rPr>
          <w:sz w:val="22"/>
          <w:szCs w:val="22"/>
        </w:rPr>
        <w:t xml:space="preserve"> </w:t>
      </w:r>
      <w:proofErr w:type="spellStart"/>
      <w:r w:rsidRPr="00D63629">
        <w:rPr>
          <w:sz w:val="22"/>
          <w:szCs w:val="22"/>
        </w:rPr>
        <w:t>karya</w:t>
      </w:r>
      <w:proofErr w:type="spellEnd"/>
      <w:r w:rsidRPr="00D63629">
        <w:rPr>
          <w:sz w:val="22"/>
          <w:szCs w:val="22"/>
        </w:rPr>
        <w:t xml:space="preserve"> yang </w:t>
      </w:r>
      <w:proofErr w:type="spellStart"/>
      <w:r w:rsidRPr="00D63629">
        <w:rPr>
          <w:sz w:val="22"/>
          <w:szCs w:val="22"/>
        </w:rPr>
        <w:t>sangat</w:t>
      </w:r>
      <w:proofErr w:type="spellEnd"/>
      <w:r w:rsidRPr="00D63629">
        <w:rPr>
          <w:sz w:val="22"/>
          <w:szCs w:val="22"/>
        </w:rPr>
        <w:t xml:space="preserve"> </w:t>
      </w:r>
      <w:proofErr w:type="spellStart"/>
      <w:r w:rsidRPr="00D63629">
        <w:rPr>
          <w:sz w:val="22"/>
          <w:szCs w:val="22"/>
        </w:rPr>
        <w:t>besar</w:t>
      </w:r>
      <w:proofErr w:type="spellEnd"/>
      <w:r w:rsidRPr="00D63629">
        <w:rPr>
          <w:sz w:val="22"/>
          <w:szCs w:val="22"/>
        </w:rPr>
        <w:t xml:space="preserve"> </w:t>
      </w:r>
      <w:proofErr w:type="spellStart"/>
      <w:r w:rsidRPr="00D63629">
        <w:rPr>
          <w:sz w:val="22"/>
          <w:szCs w:val="22"/>
        </w:rPr>
        <w:t>artinya</w:t>
      </w:r>
      <w:proofErr w:type="spellEnd"/>
      <w:r w:rsidRPr="00D63629">
        <w:rPr>
          <w:sz w:val="22"/>
          <w:szCs w:val="22"/>
        </w:rPr>
        <w:t xml:space="preserve"> </w:t>
      </w:r>
      <w:proofErr w:type="spellStart"/>
      <w:r w:rsidRPr="00D63629">
        <w:rPr>
          <w:sz w:val="22"/>
          <w:szCs w:val="22"/>
        </w:rPr>
        <w:t>dalam</w:t>
      </w:r>
      <w:proofErr w:type="spellEnd"/>
      <w:r w:rsidRPr="00D63629">
        <w:rPr>
          <w:sz w:val="22"/>
          <w:szCs w:val="22"/>
        </w:rPr>
        <w:t xml:space="preserve"> </w:t>
      </w:r>
      <w:proofErr w:type="spellStart"/>
      <w:r w:rsidRPr="00D63629">
        <w:rPr>
          <w:sz w:val="22"/>
          <w:szCs w:val="22"/>
        </w:rPr>
        <w:t>pengumpulan</w:t>
      </w:r>
      <w:proofErr w:type="spellEnd"/>
      <w:r w:rsidRPr="00D63629">
        <w:rPr>
          <w:sz w:val="22"/>
          <w:szCs w:val="22"/>
        </w:rPr>
        <w:t xml:space="preserve"> data </w:t>
      </w:r>
      <w:proofErr w:type="spellStart"/>
      <w:r w:rsidRPr="00D63629">
        <w:rPr>
          <w:sz w:val="22"/>
          <w:szCs w:val="22"/>
        </w:rPr>
        <w:t>sejarah</w:t>
      </w:r>
      <w:proofErr w:type="spellEnd"/>
      <w:r w:rsidRPr="00D63629">
        <w:rPr>
          <w:sz w:val="22"/>
          <w:szCs w:val="22"/>
        </w:rPr>
        <w:t xml:space="preserve"> Sulawesi Selatan di Indonesia, </w:t>
      </w:r>
      <w:proofErr w:type="spellStart"/>
      <w:r w:rsidRPr="00D63629">
        <w:rPr>
          <w:sz w:val="22"/>
          <w:szCs w:val="22"/>
        </w:rPr>
        <w:t>menurut</w:t>
      </w:r>
      <w:proofErr w:type="spellEnd"/>
      <w:r w:rsidRPr="00D63629">
        <w:rPr>
          <w:sz w:val="22"/>
          <w:szCs w:val="22"/>
        </w:rPr>
        <w:t xml:space="preserve"> J. </w:t>
      </w:r>
      <w:proofErr w:type="spellStart"/>
      <w:r w:rsidRPr="00D63629">
        <w:rPr>
          <w:sz w:val="22"/>
          <w:szCs w:val="22"/>
        </w:rPr>
        <w:t>Noorduyn</w:t>
      </w:r>
      <w:proofErr w:type="spellEnd"/>
      <w:r w:rsidRPr="00D63629">
        <w:rPr>
          <w:sz w:val="22"/>
          <w:szCs w:val="22"/>
        </w:rPr>
        <w:t xml:space="preserve">, (1960) </w:t>
      </w:r>
      <w:proofErr w:type="spellStart"/>
      <w:r w:rsidRPr="00D63629">
        <w:rPr>
          <w:sz w:val="22"/>
          <w:szCs w:val="22"/>
        </w:rPr>
        <w:t>bahwa</w:t>
      </w:r>
      <w:proofErr w:type="spellEnd"/>
      <w:r w:rsidRPr="00D63629">
        <w:rPr>
          <w:sz w:val="22"/>
          <w:szCs w:val="22"/>
        </w:rPr>
        <w:t xml:space="preserve"> </w:t>
      </w:r>
      <w:proofErr w:type="spellStart"/>
      <w:r w:rsidRPr="00D63629">
        <w:rPr>
          <w:sz w:val="22"/>
          <w:szCs w:val="22"/>
        </w:rPr>
        <w:t>sumber</w:t>
      </w:r>
      <w:proofErr w:type="spellEnd"/>
      <w:r w:rsidRPr="00D63629">
        <w:rPr>
          <w:sz w:val="22"/>
          <w:szCs w:val="22"/>
        </w:rPr>
        <w:t xml:space="preserve"> </w:t>
      </w:r>
      <w:proofErr w:type="spellStart"/>
      <w:r w:rsidRPr="00D63629">
        <w:rPr>
          <w:sz w:val="22"/>
          <w:szCs w:val="22"/>
        </w:rPr>
        <w:t>historiografi</w:t>
      </w:r>
      <w:proofErr w:type="spellEnd"/>
      <w:r w:rsidRPr="00D63629">
        <w:rPr>
          <w:sz w:val="22"/>
          <w:szCs w:val="22"/>
        </w:rPr>
        <w:t xml:space="preserve"> </w:t>
      </w:r>
      <w:proofErr w:type="spellStart"/>
      <w:r w:rsidRPr="00D63629">
        <w:rPr>
          <w:sz w:val="22"/>
          <w:szCs w:val="22"/>
        </w:rPr>
        <w:t>tradisi</w:t>
      </w:r>
      <w:proofErr w:type="spellEnd"/>
      <w:r w:rsidRPr="00D63629">
        <w:rPr>
          <w:sz w:val="22"/>
          <w:szCs w:val="22"/>
        </w:rPr>
        <w:t xml:space="preserve"> </w:t>
      </w:r>
      <w:proofErr w:type="spellStart"/>
      <w:r w:rsidRPr="00D63629">
        <w:rPr>
          <w:sz w:val="22"/>
          <w:szCs w:val="22"/>
        </w:rPr>
        <w:t>dari</w:t>
      </w:r>
      <w:proofErr w:type="spellEnd"/>
      <w:r w:rsidRPr="00D63629">
        <w:rPr>
          <w:sz w:val="22"/>
          <w:szCs w:val="22"/>
        </w:rPr>
        <w:t xml:space="preserve"> </w:t>
      </w:r>
      <w:proofErr w:type="spellStart"/>
      <w:r w:rsidRPr="00D63629">
        <w:rPr>
          <w:sz w:val="22"/>
          <w:szCs w:val="22"/>
        </w:rPr>
        <w:t>masyarakat</w:t>
      </w:r>
      <w:proofErr w:type="spellEnd"/>
      <w:r w:rsidRPr="00D63629">
        <w:rPr>
          <w:sz w:val="22"/>
          <w:szCs w:val="22"/>
        </w:rPr>
        <w:t xml:space="preserve"> Bugis </w:t>
      </w:r>
      <w:proofErr w:type="spellStart"/>
      <w:r w:rsidRPr="00D63629">
        <w:rPr>
          <w:sz w:val="22"/>
          <w:szCs w:val="22"/>
        </w:rPr>
        <w:t>adalah</w:t>
      </w:r>
      <w:proofErr w:type="spellEnd"/>
      <w:r w:rsidRPr="00D63629">
        <w:rPr>
          <w:sz w:val="22"/>
          <w:szCs w:val="22"/>
        </w:rPr>
        <w:t xml:space="preserve"> </w:t>
      </w:r>
      <w:proofErr w:type="spellStart"/>
      <w:r w:rsidRPr="00D63629">
        <w:rPr>
          <w:sz w:val="22"/>
          <w:szCs w:val="22"/>
        </w:rPr>
        <w:t>sumber</w:t>
      </w:r>
      <w:proofErr w:type="spellEnd"/>
      <w:r w:rsidRPr="00D63629">
        <w:rPr>
          <w:sz w:val="22"/>
          <w:szCs w:val="22"/>
        </w:rPr>
        <w:t xml:space="preserve"> </w:t>
      </w:r>
      <w:proofErr w:type="spellStart"/>
      <w:r w:rsidRPr="00D63629">
        <w:rPr>
          <w:sz w:val="22"/>
          <w:szCs w:val="22"/>
        </w:rPr>
        <w:t>sejarah</w:t>
      </w:r>
      <w:proofErr w:type="spellEnd"/>
      <w:r w:rsidRPr="00D63629">
        <w:rPr>
          <w:sz w:val="22"/>
          <w:szCs w:val="22"/>
        </w:rPr>
        <w:t xml:space="preserve"> yang </w:t>
      </w:r>
      <w:proofErr w:type="spellStart"/>
      <w:r w:rsidRPr="00D63629">
        <w:rPr>
          <w:sz w:val="22"/>
          <w:szCs w:val="22"/>
        </w:rPr>
        <w:t>lebih</w:t>
      </w:r>
      <w:proofErr w:type="spellEnd"/>
      <w:r w:rsidRPr="00D63629">
        <w:rPr>
          <w:sz w:val="22"/>
          <w:szCs w:val="22"/>
        </w:rPr>
        <w:t xml:space="preserve"> </w:t>
      </w:r>
      <w:proofErr w:type="spellStart"/>
      <w:r w:rsidRPr="00D63629">
        <w:rPr>
          <w:sz w:val="22"/>
          <w:szCs w:val="22"/>
        </w:rPr>
        <w:t>dapat</w:t>
      </w:r>
      <w:proofErr w:type="spellEnd"/>
      <w:r w:rsidRPr="00D63629">
        <w:rPr>
          <w:sz w:val="22"/>
          <w:szCs w:val="22"/>
        </w:rPr>
        <w:t xml:space="preserve"> </w:t>
      </w:r>
      <w:proofErr w:type="spellStart"/>
      <w:r w:rsidRPr="00D63629">
        <w:rPr>
          <w:sz w:val="22"/>
          <w:szCs w:val="22"/>
        </w:rPr>
        <w:t>dipegang</w:t>
      </w:r>
      <w:proofErr w:type="spellEnd"/>
      <w:r w:rsidRPr="00D63629">
        <w:rPr>
          <w:sz w:val="22"/>
          <w:szCs w:val="22"/>
        </w:rPr>
        <w:t xml:space="preserve"> </w:t>
      </w:r>
      <w:proofErr w:type="spellStart"/>
      <w:r w:rsidRPr="00D63629">
        <w:rPr>
          <w:sz w:val="22"/>
          <w:szCs w:val="22"/>
        </w:rPr>
        <w:t>kebenarannya</w:t>
      </w:r>
      <w:proofErr w:type="spellEnd"/>
      <w:r w:rsidRPr="00D63629">
        <w:rPr>
          <w:sz w:val="22"/>
          <w:szCs w:val="22"/>
        </w:rPr>
        <w:t xml:space="preserve"> </w:t>
      </w:r>
      <w:proofErr w:type="spellStart"/>
      <w:r w:rsidRPr="00D63629">
        <w:rPr>
          <w:sz w:val="22"/>
          <w:szCs w:val="22"/>
        </w:rPr>
        <w:t>jika</w:t>
      </w:r>
      <w:proofErr w:type="spellEnd"/>
      <w:r w:rsidRPr="00D63629">
        <w:rPr>
          <w:sz w:val="22"/>
          <w:szCs w:val="22"/>
        </w:rPr>
        <w:t xml:space="preserve"> </w:t>
      </w:r>
      <w:proofErr w:type="spellStart"/>
      <w:r w:rsidRPr="00D63629">
        <w:rPr>
          <w:sz w:val="22"/>
          <w:szCs w:val="22"/>
        </w:rPr>
        <w:t>dibandingkan</w:t>
      </w:r>
      <w:proofErr w:type="spellEnd"/>
      <w:r w:rsidRPr="00D63629">
        <w:rPr>
          <w:sz w:val="22"/>
          <w:szCs w:val="22"/>
        </w:rPr>
        <w:t xml:space="preserve"> </w:t>
      </w:r>
      <w:proofErr w:type="spellStart"/>
      <w:r w:rsidRPr="00D63629">
        <w:rPr>
          <w:sz w:val="22"/>
          <w:szCs w:val="22"/>
        </w:rPr>
        <w:t>dengan</w:t>
      </w:r>
      <w:proofErr w:type="spellEnd"/>
      <w:r w:rsidRPr="00D63629">
        <w:rPr>
          <w:sz w:val="22"/>
          <w:szCs w:val="22"/>
        </w:rPr>
        <w:t xml:space="preserve"> </w:t>
      </w:r>
      <w:proofErr w:type="spellStart"/>
      <w:r w:rsidRPr="00D63629">
        <w:rPr>
          <w:sz w:val="22"/>
          <w:szCs w:val="22"/>
        </w:rPr>
        <w:t>sumber</w:t>
      </w:r>
      <w:proofErr w:type="spellEnd"/>
      <w:r w:rsidRPr="00D63629">
        <w:rPr>
          <w:sz w:val="22"/>
          <w:szCs w:val="22"/>
        </w:rPr>
        <w:t xml:space="preserve"> </w:t>
      </w:r>
      <w:proofErr w:type="spellStart"/>
      <w:r w:rsidRPr="00D63629">
        <w:rPr>
          <w:sz w:val="22"/>
          <w:szCs w:val="22"/>
        </w:rPr>
        <w:t>sumber</w:t>
      </w:r>
      <w:proofErr w:type="spellEnd"/>
      <w:r w:rsidRPr="00D63629">
        <w:rPr>
          <w:sz w:val="22"/>
          <w:szCs w:val="22"/>
        </w:rPr>
        <w:t xml:space="preserve"> </w:t>
      </w:r>
      <w:proofErr w:type="spellStart"/>
      <w:r w:rsidRPr="00D63629">
        <w:rPr>
          <w:sz w:val="22"/>
          <w:szCs w:val="22"/>
        </w:rPr>
        <w:t>sejarah</w:t>
      </w:r>
      <w:proofErr w:type="spellEnd"/>
      <w:r w:rsidRPr="00D63629">
        <w:rPr>
          <w:sz w:val="22"/>
          <w:szCs w:val="22"/>
        </w:rPr>
        <w:t xml:space="preserve"> </w:t>
      </w:r>
      <w:proofErr w:type="spellStart"/>
      <w:r w:rsidRPr="00D63629">
        <w:rPr>
          <w:sz w:val="22"/>
          <w:szCs w:val="22"/>
        </w:rPr>
        <w:t>lainnya</w:t>
      </w:r>
      <w:proofErr w:type="spellEnd"/>
      <w:r w:rsidRPr="00D63629">
        <w:rPr>
          <w:sz w:val="22"/>
          <w:szCs w:val="22"/>
        </w:rPr>
        <w:t xml:space="preserve"> di Indonesia.</w:t>
      </w:r>
      <w:r w:rsidR="00D63629" w:rsidRPr="00D63629">
        <w:rPr>
          <w:sz w:val="22"/>
          <w:szCs w:val="22"/>
        </w:rPr>
        <w:t xml:space="preserve"> </w:t>
      </w:r>
      <w:proofErr w:type="spellStart"/>
      <w:r w:rsidR="00D63629" w:rsidRPr="00D63629">
        <w:rPr>
          <w:sz w:val="22"/>
          <w:szCs w:val="22"/>
        </w:rPr>
        <w:t>Jenis</w:t>
      </w:r>
      <w:proofErr w:type="spellEnd"/>
      <w:r w:rsidR="00D63629" w:rsidRPr="00D63629">
        <w:rPr>
          <w:sz w:val="22"/>
          <w:szCs w:val="22"/>
        </w:rPr>
        <w:t xml:space="preserve"> </w:t>
      </w:r>
      <w:proofErr w:type="spellStart"/>
      <w:r w:rsidR="00D63629" w:rsidRPr="00D63629">
        <w:rPr>
          <w:sz w:val="22"/>
          <w:szCs w:val="22"/>
        </w:rPr>
        <w:t>lontara</w:t>
      </w:r>
      <w:proofErr w:type="spellEnd"/>
      <w:r w:rsidR="00D63629" w:rsidRPr="00D63629">
        <w:rPr>
          <w:sz w:val="22"/>
          <w:szCs w:val="22"/>
        </w:rPr>
        <w:t xml:space="preserve">` yang </w:t>
      </w:r>
      <w:proofErr w:type="spellStart"/>
      <w:r w:rsidR="00D63629" w:rsidRPr="00D63629">
        <w:rPr>
          <w:sz w:val="22"/>
          <w:szCs w:val="22"/>
        </w:rPr>
        <w:t>akan</w:t>
      </w:r>
      <w:proofErr w:type="spellEnd"/>
      <w:r w:rsidR="00D63629" w:rsidRPr="00D63629">
        <w:rPr>
          <w:sz w:val="22"/>
          <w:szCs w:val="22"/>
        </w:rPr>
        <w:t xml:space="preserve"> </w:t>
      </w:r>
      <w:proofErr w:type="spellStart"/>
      <w:r w:rsidR="00D63629" w:rsidRPr="00D63629">
        <w:rPr>
          <w:sz w:val="22"/>
          <w:szCs w:val="22"/>
        </w:rPr>
        <w:t>peneliti</w:t>
      </w:r>
      <w:proofErr w:type="spellEnd"/>
      <w:r w:rsidR="00D63629" w:rsidRPr="00D63629">
        <w:rPr>
          <w:sz w:val="22"/>
          <w:szCs w:val="22"/>
        </w:rPr>
        <w:t xml:space="preserve"> </w:t>
      </w:r>
      <w:proofErr w:type="spellStart"/>
      <w:r w:rsidR="00D63629" w:rsidRPr="00D63629">
        <w:rPr>
          <w:sz w:val="22"/>
          <w:szCs w:val="22"/>
        </w:rPr>
        <w:t>gunakan</w:t>
      </w:r>
      <w:proofErr w:type="spellEnd"/>
      <w:r w:rsidR="00D63629" w:rsidRPr="00D63629">
        <w:rPr>
          <w:sz w:val="22"/>
          <w:szCs w:val="22"/>
        </w:rPr>
        <w:t xml:space="preserve"> </w:t>
      </w:r>
      <w:proofErr w:type="spellStart"/>
      <w:r w:rsidR="00D63629" w:rsidRPr="00D63629">
        <w:rPr>
          <w:sz w:val="22"/>
          <w:szCs w:val="22"/>
        </w:rPr>
        <w:t>ialah</w:t>
      </w:r>
      <w:proofErr w:type="spellEnd"/>
      <w:r w:rsidR="00D63629" w:rsidRPr="00D63629">
        <w:rPr>
          <w:sz w:val="22"/>
          <w:szCs w:val="22"/>
        </w:rPr>
        <w:t xml:space="preserve"> </w:t>
      </w:r>
      <w:proofErr w:type="spellStart"/>
      <w:r w:rsidR="00D63629" w:rsidRPr="00D63629">
        <w:rPr>
          <w:sz w:val="22"/>
          <w:szCs w:val="22"/>
        </w:rPr>
        <w:t>lontara</w:t>
      </w:r>
      <w:proofErr w:type="spellEnd"/>
      <w:r w:rsidR="00D63629" w:rsidRPr="00D63629">
        <w:rPr>
          <w:sz w:val="22"/>
          <w:szCs w:val="22"/>
        </w:rPr>
        <w:t xml:space="preserve">` </w:t>
      </w:r>
      <w:proofErr w:type="spellStart"/>
      <w:r w:rsidR="00D63629" w:rsidRPr="00D63629">
        <w:rPr>
          <w:sz w:val="22"/>
          <w:szCs w:val="22"/>
        </w:rPr>
        <w:t>yakni</w:t>
      </w:r>
      <w:proofErr w:type="spellEnd"/>
      <w:r w:rsidR="00AF5E2A">
        <w:rPr>
          <w:sz w:val="22"/>
          <w:szCs w:val="22"/>
        </w:rPr>
        <w:t>,</w:t>
      </w:r>
    </w:p>
    <w:p w14:paraId="6AA340AC" w14:textId="1D8D3B77" w:rsidR="00D63629" w:rsidRPr="00D63629" w:rsidRDefault="00D63629" w:rsidP="004B2451">
      <w:pPr>
        <w:pStyle w:val="ListParagraph"/>
        <w:numPr>
          <w:ilvl w:val="0"/>
          <w:numId w:val="8"/>
        </w:numPr>
        <w:spacing w:line="240" w:lineRule="auto"/>
        <w:ind w:left="284" w:hanging="284"/>
        <w:jc w:val="both"/>
        <w:rPr>
          <w:rFonts w:ascii="Times New Roman" w:hAnsi="Times New Roman"/>
        </w:rPr>
      </w:pPr>
      <w:r w:rsidRPr="00D63629">
        <w:rPr>
          <w:rFonts w:ascii="Times New Roman" w:hAnsi="Times New Roman"/>
        </w:rPr>
        <w:t xml:space="preserve">Lontara` </w:t>
      </w:r>
      <w:proofErr w:type="spellStart"/>
      <w:r w:rsidRPr="00D63629">
        <w:rPr>
          <w:rFonts w:ascii="Times New Roman" w:hAnsi="Times New Roman"/>
        </w:rPr>
        <w:t>Latoa</w:t>
      </w:r>
      <w:proofErr w:type="spellEnd"/>
      <w:r w:rsidRPr="00D63629">
        <w:rPr>
          <w:rFonts w:ascii="Times New Roman" w:hAnsi="Times New Roman"/>
        </w:rPr>
        <w:t xml:space="preserve">, </w:t>
      </w:r>
      <w:proofErr w:type="spellStart"/>
      <w:r w:rsidRPr="00D63629">
        <w:rPr>
          <w:rFonts w:ascii="Times New Roman" w:hAnsi="Times New Roman"/>
        </w:rPr>
        <w:t>secara</w:t>
      </w:r>
      <w:proofErr w:type="spellEnd"/>
      <w:r w:rsidRPr="00D63629">
        <w:rPr>
          <w:rFonts w:ascii="Times New Roman" w:hAnsi="Times New Roman"/>
        </w:rPr>
        <w:t xml:space="preserve"> garis </w:t>
      </w:r>
      <w:proofErr w:type="spellStart"/>
      <w:r w:rsidRPr="00D63629">
        <w:rPr>
          <w:rFonts w:ascii="Times New Roman" w:hAnsi="Times New Roman"/>
        </w:rPr>
        <w:t>besar</w:t>
      </w:r>
      <w:proofErr w:type="spellEnd"/>
      <w:r w:rsidRPr="00D63629">
        <w:rPr>
          <w:rFonts w:ascii="Times New Roman" w:hAnsi="Times New Roman"/>
        </w:rPr>
        <w:t xml:space="preserve"> </w:t>
      </w:r>
      <w:proofErr w:type="spellStart"/>
      <w:r w:rsidRPr="00D63629">
        <w:rPr>
          <w:rFonts w:ascii="Times New Roman" w:hAnsi="Times New Roman"/>
        </w:rPr>
        <w:t>lontara</w:t>
      </w:r>
      <w:proofErr w:type="spellEnd"/>
      <w:r w:rsidRPr="00D63629">
        <w:rPr>
          <w:rFonts w:ascii="Times New Roman" w:hAnsi="Times New Roman"/>
        </w:rPr>
        <w:t xml:space="preserve">` </w:t>
      </w:r>
      <w:proofErr w:type="spellStart"/>
      <w:r w:rsidRPr="00D63629">
        <w:rPr>
          <w:rFonts w:ascii="Times New Roman" w:hAnsi="Times New Roman"/>
        </w:rPr>
        <w:t>ini</w:t>
      </w:r>
      <w:proofErr w:type="spellEnd"/>
      <w:r w:rsidRPr="00D63629">
        <w:rPr>
          <w:rFonts w:ascii="Times New Roman" w:hAnsi="Times New Roman"/>
        </w:rPr>
        <w:t xml:space="preserve"> </w:t>
      </w:r>
      <w:proofErr w:type="spellStart"/>
      <w:r w:rsidRPr="00D63629">
        <w:rPr>
          <w:rFonts w:ascii="Times New Roman" w:hAnsi="Times New Roman"/>
        </w:rPr>
        <w:t>memuat</w:t>
      </w:r>
      <w:proofErr w:type="spellEnd"/>
      <w:r w:rsidRPr="00D63629">
        <w:rPr>
          <w:rFonts w:ascii="Times New Roman" w:hAnsi="Times New Roman"/>
        </w:rPr>
        <w:t xml:space="preserve"> </w:t>
      </w:r>
      <w:proofErr w:type="spellStart"/>
      <w:r w:rsidRPr="00D63629">
        <w:rPr>
          <w:rFonts w:ascii="Times New Roman" w:hAnsi="Times New Roman"/>
        </w:rPr>
        <w:t>kumpulan</w:t>
      </w:r>
      <w:proofErr w:type="spellEnd"/>
      <w:r w:rsidRPr="00D63629">
        <w:rPr>
          <w:rFonts w:ascii="Times New Roman" w:hAnsi="Times New Roman"/>
        </w:rPr>
        <w:t xml:space="preserve"> </w:t>
      </w:r>
      <w:proofErr w:type="spellStart"/>
      <w:r w:rsidRPr="00D63629">
        <w:rPr>
          <w:rFonts w:ascii="Times New Roman" w:hAnsi="Times New Roman"/>
        </w:rPr>
        <w:t>ucapan-ucapan</w:t>
      </w:r>
      <w:proofErr w:type="spellEnd"/>
      <w:r w:rsidRPr="00D63629">
        <w:rPr>
          <w:rFonts w:ascii="Times New Roman" w:hAnsi="Times New Roman"/>
        </w:rPr>
        <w:t xml:space="preserve">, </w:t>
      </w:r>
      <w:proofErr w:type="spellStart"/>
      <w:r w:rsidRPr="00D63629">
        <w:rPr>
          <w:rFonts w:ascii="Times New Roman" w:hAnsi="Times New Roman"/>
        </w:rPr>
        <w:t>petuah-petuah</w:t>
      </w:r>
      <w:proofErr w:type="spellEnd"/>
      <w:r w:rsidRPr="00D63629">
        <w:rPr>
          <w:rFonts w:ascii="Times New Roman" w:hAnsi="Times New Roman"/>
        </w:rPr>
        <w:t xml:space="preserve"> </w:t>
      </w:r>
      <w:proofErr w:type="spellStart"/>
      <w:r w:rsidRPr="00D63629">
        <w:rPr>
          <w:rFonts w:ascii="Times New Roman" w:hAnsi="Times New Roman"/>
        </w:rPr>
        <w:t>dari</w:t>
      </w:r>
      <w:proofErr w:type="spellEnd"/>
      <w:r w:rsidRPr="00D63629">
        <w:rPr>
          <w:rFonts w:ascii="Times New Roman" w:hAnsi="Times New Roman"/>
        </w:rPr>
        <w:t xml:space="preserve"> </w:t>
      </w:r>
      <w:proofErr w:type="spellStart"/>
      <w:r w:rsidRPr="00D63629">
        <w:rPr>
          <w:rFonts w:ascii="Times New Roman" w:hAnsi="Times New Roman"/>
        </w:rPr>
        <w:t>beberapa</w:t>
      </w:r>
      <w:proofErr w:type="spellEnd"/>
      <w:r w:rsidRPr="00D63629">
        <w:rPr>
          <w:rFonts w:ascii="Times New Roman" w:hAnsi="Times New Roman"/>
        </w:rPr>
        <w:t xml:space="preserve"> raja dan orang-orang </w:t>
      </w:r>
      <w:proofErr w:type="spellStart"/>
      <w:r w:rsidRPr="00D63629">
        <w:rPr>
          <w:rFonts w:ascii="Times New Roman" w:hAnsi="Times New Roman"/>
        </w:rPr>
        <w:t>bijaksana</w:t>
      </w:r>
      <w:proofErr w:type="spellEnd"/>
      <w:r w:rsidRPr="00D63629">
        <w:rPr>
          <w:rFonts w:ascii="Times New Roman" w:hAnsi="Times New Roman"/>
        </w:rPr>
        <w:t xml:space="preserve"> (</w:t>
      </w:r>
      <w:proofErr w:type="spellStart"/>
      <w:r w:rsidRPr="00D63629">
        <w:rPr>
          <w:rFonts w:ascii="Times New Roman" w:hAnsi="Times New Roman"/>
        </w:rPr>
        <w:t>sekitar</w:t>
      </w:r>
      <w:proofErr w:type="spellEnd"/>
      <w:r w:rsidRPr="00D63629">
        <w:rPr>
          <w:rFonts w:ascii="Times New Roman" w:hAnsi="Times New Roman"/>
        </w:rPr>
        <w:t xml:space="preserve"> </w:t>
      </w:r>
      <w:proofErr w:type="spellStart"/>
      <w:r w:rsidRPr="00D63629">
        <w:rPr>
          <w:rFonts w:ascii="Times New Roman" w:hAnsi="Times New Roman"/>
        </w:rPr>
        <w:t>abad</w:t>
      </w:r>
      <w:proofErr w:type="spellEnd"/>
      <w:r w:rsidRPr="00D63629">
        <w:rPr>
          <w:rFonts w:ascii="Times New Roman" w:hAnsi="Times New Roman"/>
        </w:rPr>
        <w:t xml:space="preserve"> ke-16), </w:t>
      </w:r>
      <w:proofErr w:type="spellStart"/>
      <w:r w:rsidRPr="00D63629">
        <w:rPr>
          <w:rFonts w:ascii="Times New Roman" w:hAnsi="Times New Roman"/>
        </w:rPr>
        <w:t>mengenai</w:t>
      </w:r>
      <w:proofErr w:type="spellEnd"/>
      <w:r w:rsidRPr="00D63629">
        <w:rPr>
          <w:rFonts w:ascii="Times New Roman" w:hAnsi="Times New Roman"/>
        </w:rPr>
        <w:t xml:space="preserve"> </w:t>
      </w:r>
      <w:proofErr w:type="spellStart"/>
      <w:r w:rsidRPr="00D63629">
        <w:rPr>
          <w:rFonts w:ascii="Times New Roman" w:hAnsi="Times New Roman"/>
        </w:rPr>
        <w:t>berbagai</w:t>
      </w:r>
      <w:proofErr w:type="spellEnd"/>
      <w:r w:rsidRPr="00D63629">
        <w:rPr>
          <w:rFonts w:ascii="Times New Roman" w:hAnsi="Times New Roman"/>
        </w:rPr>
        <w:t xml:space="preserve"> </w:t>
      </w:r>
      <w:proofErr w:type="spellStart"/>
      <w:r w:rsidRPr="00D63629">
        <w:rPr>
          <w:rFonts w:ascii="Times New Roman" w:hAnsi="Times New Roman"/>
        </w:rPr>
        <w:t>hal</w:t>
      </w:r>
      <w:proofErr w:type="spellEnd"/>
      <w:r w:rsidRPr="00D63629">
        <w:rPr>
          <w:rFonts w:ascii="Times New Roman" w:hAnsi="Times New Roman"/>
        </w:rPr>
        <w:t xml:space="preserve">, </w:t>
      </w:r>
      <w:proofErr w:type="spellStart"/>
      <w:r w:rsidRPr="00D63629">
        <w:rPr>
          <w:rFonts w:ascii="Times New Roman" w:hAnsi="Times New Roman"/>
        </w:rPr>
        <w:t>terutama</w:t>
      </w:r>
      <w:proofErr w:type="spellEnd"/>
      <w:r w:rsidRPr="00D63629">
        <w:rPr>
          <w:rFonts w:ascii="Times New Roman" w:hAnsi="Times New Roman"/>
        </w:rPr>
        <w:t xml:space="preserve"> </w:t>
      </w:r>
      <w:proofErr w:type="spellStart"/>
      <w:r w:rsidRPr="00D63629">
        <w:rPr>
          <w:rFonts w:ascii="Times New Roman" w:hAnsi="Times New Roman"/>
        </w:rPr>
        <w:t>kewajiban-kewajiban</w:t>
      </w:r>
      <w:proofErr w:type="spellEnd"/>
      <w:r w:rsidRPr="00D63629">
        <w:rPr>
          <w:rFonts w:ascii="Times New Roman" w:hAnsi="Times New Roman"/>
        </w:rPr>
        <w:t xml:space="preserve"> raja dan </w:t>
      </w:r>
      <w:proofErr w:type="spellStart"/>
      <w:r w:rsidRPr="00D63629">
        <w:rPr>
          <w:rFonts w:ascii="Times New Roman" w:hAnsi="Times New Roman"/>
        </w:rPr>
        <w:t>abdi</w:t>
      </w:r>
      <w:proofErr w:type="spellEnd"/>
      <w:r w:rsidRPr="00D63629">
        <w:rPr>
          <w:rFonts w:ascii="Times New Roman" w:hAnsi="Times New Roman"/>
        </w:rPr>
        <w:t xml:space="preserve"> raja </w:t>
      </w:r>
      <w:proofErr w:type="spellStart"/>
      <w:r w:rsidRPr="00D63629">
        <w:rPr>
          <w:rFonts w:ascii="Times New Roman" w:hAnsi="Times New Roman"/>
        </w:rPr>
        <w:t>terhadap</w:t>
      </w:r>
      <w:proofErr w:type="spellEnd"/>
      <w:r w:rsidRPr="00D63629">
        <w:rPr>
          <w:rFonts w:ascii="Times New Roman" w:hAnsi="Times New Roman"/>
        </w:rPr>
        <w:t xml:space="preserve"> negara dan </w:t>
      </w:r>
      <w:proofErr w:type="spellStart"/>
      <w:r w:rsidRPr="00D63629">
        <w:rPr>
          <w:rFonts w:ascii="Times New Roman" w:hAnsi="Times New Roman"/>
        </w:rPr>
        <w:t>rakyatnya</w:t>
      </w:r>
      <w:proofErr w:type="spellEnd"/>
      <w:r w:rsidRPr="00D63629">
        <w:rPr>
          <w:rFonts w:ascii="Times New Roman" w:hAnsi="Times New Roman"/>
        </w:rPr>
        <w:t xml:space="preserve">, </w:t>
      </w:r>
      <w:proofErr w:type="spellStart"/>
      <w:r w:rsidRPr="00D63629">
        <w:rPr>
          <w:rFonts w:ascii="Times New Roman" w:hAnsi="Times New Roman"/>
        </w:rPr>
        <w:t>disamping</w:t>
      </w:r>
      <w:proofErr w:type="spellEnd"/>
      <w:r w:rsidRPr="00D63629">
        <w:rPr>
          <w:rFonts w:ascii="Times New Roman" w:hAnsi="Times New Roman"/>
        </w:rPr>
        <w:t xml:space="preserve"> </w:t>
      </w:r>
      <w:proofErr w:type="spellStart"/>
      <w:r w:rsidRPr="00D63629">
        <w:rPr>
          <w:rFonts w:ascii="Times New Roman" w:hAnsi="Times New Roman"/>
        </w:rPr>
        <w:t>hak</w:t>
      </w:r>
      <w:proofErr w:type="spellEnd"/>
      <w:r w:rsidRPr="00D63629">
        <w:rPr>
          <w:rFonts w:ascii="Times New Roman" w:hAnsi="Times New Roman"/>
        </w:rPr>
        <w:t xml:space="preserve"> dan </w:t>
      </w:r>
      <w:proofErr w:type="spellStart"/>
      <w:r w:rsidRPr="00D63629">
        <w:rPr>
          <w:rFonts w:ascii="Times New Roman" w:hAnsi="Times New Roman"/>
        </w:rPr>
        <w:t>kewajiban</w:t>
      </w:r>
      <w:proofErr w:type="spellEnd"/>
      <w:r w:rsidRPr="00D63629">
        <w:rPr>
          <w:rFonts w:ascii="Times New Roman" w:hAnsi="Times New Roman"/>
        </w:rPr>
        <w:t xml:space="preserve"> </w:t>
      </w:r>
      <w:proofErr w:type="spellStart"/>
      <w:r w:rsidRPr="00D63629">
        <w:rPr>
          <w:rFonts w:ascii="Times New Roman" w:hAnsi="Times New Roman"/>
        </w:rPr>
        <w:t>rakyat</w:t>
      </w:r>
      <w:proofErr w:type="spellEnd"/>
      <w:r w:rsidRPr="00D63629">
        <w:rPr>
          <w:rFonts w:ascii="Times New Roman" w:hAnsi="Times New Roman"/>
        </w:rPr>
        <w:t xml:space="preserve"> </w:t>
      </w:r>
      <w:proofErr w:type="spellStart"/>
      <w:r w:rsidRPr="00D63629">
        <w:rPr>
          <w:rFonts w:ascii="Times New Roman" w:hAnsi="Times New Roman"/>
        </w:rPr>
        <w:t>terhadap</w:t>
      </w:r>
      <w:proofErr w:type="spellEnd"/>
      <w:r w:rsidRPr="00D63629">
        <w:rPr>
          <w:rFonts w:ascii="Times New Roman" w:hAnsi="Times New Roman"/>
        </w:rPr>
        <w:t xml:space="preserve"> raja dan </w:t>
      </w:r>
      <w:proofErr w:type="spellStart"/>
      <w:r w:rsidRPr="00D63629">
        <w:rPr>
          <w:rFonts w:ascii="Times New Roman" w:hAnsi="Times New Roman"/>
        </w:rPr>
        <w:t>negaranya</w:t>
      </w:r>
      <w:proofErr w:type="spellEnd"/>
      <w:r w:rsidRPr="00D63629">
        <w:rPr>
          <w:rFonts w:ascii="Times New Roman" w:hAnsi="Times New Roman"/>
        </w:rPr>
        <w:t xml:space="preserve">. </w:t>
      </w:r>
      <w:proofErr w:type="spellStart"/>
      <w:r w:rsidRPr="00D63629">
        <w:rPr>
          <w:rFonts w:ascii="Times New Roman" w:hAnsi="Times New Roman"/>
        </w:rPr>
        <w:t>Latoa</w:t>
      </w:r>
      <w:proofErr w:type="spellEnd"/>
      <w:r w:rsidRPr="00D63629">
        <w:rPr>
          <w:rFonts w:ascii="Times New Roman" w:hAnsi="Times New Roman"/>
        </w:rPr>
        <w:t xml:space="preserve"> yang </w:t>
      </w:r>
      <w:proofErr w:type="spellStart"/>
      <w:r w:rsidRPr="00D63629">
        <w:rPr>
          <w:rFonts w:ascii="Times New Roman" w:hAnsi="Times New Roman"/>
        </w:rPr>
        <w:t>peniliti</w:t>
      </w:r>
      <w:proofErr w:type="spellEnd"/>
      <w:r w:rsidRPr="00D63629">
        <w:rPr>
          <w:rFonts w:ascii="Times New Roman" w:hAnsi="Times New Roman"/>
        </w:rPr>
        <w:t xml:space="preserve"> </w:t>
      </w:r>
      <w:proofErr w:type="spellStart"/>
      <w:r w:rsidRPr="00D63629">
        <w:rPr>
          <w:rFonts w:ascii="Times New Roman" w:hAnsi="Times New Roman"/>
        </w:rPr>
        <w:t>sajikan</w:t>
      </w:r>
      <w:proofErr w:type="spellEnd"/>
      <w:r w:rsidRPr="00D63629">
        <w:rPr>
          <w:rFonts w:ascii="Times New Roman" w:hAnsi="Times New Roman"/>
        </w:rPr>
        <w:t xml:space="preserve"> dan </w:t>
      </w:r>
      <w:proofErr w:type="spellStart"/>
      <w:r w:rsidRPr="00D63629">
        <w:rPr>
          <w:rFonts w:ascii="Times New Roman" w:hAnsi="Times New Roman"/>
        </w:rPr>
        <w:t>menjadi</w:t>
      </w:r>
      <w:proofErr w:type="spellEnd"/>
      <w:r w:rsidRPr="00D63629">
        <w:rPr>
          <w:rFonts w:ascii="Times New Roman" w:hAnsi="Times New Roman"/>
        </w:rPr>
        <w:t xml:space="preserve"> </w:t>
      </w:r>
      <w:proofErr w:type="spellStart"/>
      <w:r w:rsidRPr="00D63629">
        <w:rPr>
          <w:rFonts w:ascii="Times New Roman" w:hAnsi="Times New Roman"/>
        </w:rPr>
        <w:t>sumber</w:t>
      </w:r>
      <w:proofErr w:type="spellEnd"/>
      <w:r w:rsidRPr="00D63629">
        <w:rPr>
          <w:rFonts w:ascii="Times New Roman" w:hAnsi="Times New Roman"/>
        </w:rPr>
        <w:t xml:space="preserve"> primer oleh </w:t>
      </w:r>
      <w:proofErr w:type="spellStart"/>
      <w:r w:rsidRPr="00D63629">
        <w:rPr>
          <w:rFonts w:ascii="Times New Roman" w:hAnsi="Times New Roman"/>
        </w:rPr>
        <w:t>Mattulada</w:t>
      </w:r>
      <w:proofErr w:type="spellEnd"/>
      <w:r w:rsidRPr="00D63629">
        <w:rPr>
          <w:rFonts w:ascii="Times New Roman" w:hAnsi="Times New Roman"/>
        </w:rPr>
        <w:t xml:space="preserve"> (</w:t>
      </w:r>
      <w:proofErr w:type="spellStart"/>
      <w:r w:rsidRPr="00D63629">
        <w:rPr>
          <w:rFonts w:ascii="Times New Roman" w:hAnsi="Times New Roman"/>
        </w:rPr>
        <w:t>Disertasi</w:t>
      </w:r>
      <w:proofErr w:type="spellEnd"/>
      <w:r w:rsidRPr="00D63629">
        <w:rPr>
          <w:rFonts w:ascii="Times New Roman" w:hAnsi="Times New Roman"/>
        </w:rPr>
        <w:t xml:space="preserve"> 1978) </w:t>
      </w:r>
      <w:proofErr w:type="spellStart"/>
      <w:r w:rsidRPr="00D63629">
        <w:rPr>
          <w:rFonts w:ascii="Times New Roman" w:hAnsi="Times New Roman"/>
        </w:rPr>
        <w:t>dari</w:t>
      </w:r>
      <w:proofErr w:type="spellEnd"/>
      <w:r w:rsidRPr="00D63629">
        <w:rPr>
          <w:rFonts w:ascii="Times New Roman" w:hAnsi="Times New Roman"/>
        </w:rPr>
        <w:t xml:space="preserve"> </w:t>
      </w:r>
      <w:proofErr w:type="spellStart"/>
      <w:r w:rsidRPr="00D63629">
        <w:rPr>
          <w:rFonts w:ascii="Times New Roman" w:hAnsi="Times New Roman"/>
        </w:rPr>
        <w:t>Latoa</w:t>
      </w:r>
      <w:proofErr w:type="spellEnd"/>
      <w:r w:rsidRPr="00D63629">
        <w:rPr>
          <w:rFonts w:ascii="Times New Roman" w:hAnsi="Times New Roman"/>
        </w:rPr>
        <w:t xml:space="preserve"> yang </w:t>
      </w:r>
      <w:proofErr w:type="spellStart"/>
      <w:r w:rsidRPr="00D63629">
        <w:rPr>
          <w:rFonts w:ascii="Times New Roman" w:hAnsi="Times New Roman"/>
        </w:rPr>
        <w:t>termuat</w:t>
      </w:r>
      <w:proofErr w:type="spellEnd"/>
      <w:r w:rsidRPr="00D63629">
        <w:rPr>
          <w:rFonts w:ascii="Times New Roman" w:hAnsi="Times New Roman"/>
        </w:rPr>
        <w:t xml:space="preserve"> </w:t>
      </w:r>
      <w:proofErr w:type="spellStart"/>
      <w:r w:rsidRPr="00D63629">
        <w:rPr>
          <w:rFonts w:ascii="Times New Roman" w:hAnsi="Times New Roman"/>
        </w:rPr>
        <w:t>dalam</w:t>
      </w:r>
      <w:proofErr w:type="spellEnd"/>
      <w:r w:rsidRPr="00D63629">
        <w:rPr>
          <w:rFonts w:ascii="Times New Roman" w:hAnsi="Times New Roman"/>
        </w:rPr>
        <w:t xml:space="preserve"> </w:t>
      </w:r>
      <w:proofErr w:type="spellStart"/>
      <w:r w:rsidRPr="00D63629">
        <w:rPr>
          <w:rFonts w:ascii="Times New Roman" w:hAnsi="Times New Roman"/>
        </w:rPr>
        <w:t>BChr</w:t>
      </w:r>
      <w:proofErr w:type="spellEnd"/>
      <w:r w:rsidRPr="00D63629">
        <w:rPr>
          <w:rFonts w:ascii="Times New Roman" w:hAnsi="Times New Roman"/>
        </w:rPr>
        <w:t xml:space="preserve"> </w:t>
      </w:r>
      <w:proofErr w:type="spellStart"/>
      <w:r w:rsidRPr="00D63629">
        <w:rPr>
          <w:rFonts w:ascii="Times New Roman" w:hAnsi="Times New Roman"/>
        </w:rPr>
        <w:t>jilid</w:t>
      </w:r>
      <w:proofErr w:type="spellEnd"/>
      <w:r w:rsidRPr="00D63629">
        <w:rPr>
          <w:rFonts w:ascii="Times New Roman" w:hAnsi="Times New Roman"/>
        </w:rPr>
        <w:t xml:space="preserve"> II </w:t>
      </w:r>
      <w:proofErr w:type="spellStart"/>
      <w:r w:rsidRPr="00D63629">
        <w:rPr>
          <w:rFonts w:ascii="Times New Roman" w:hAnsi="Times New Roman"/>
        </w:rPr>
        <w:t>halaman</w:t>
      </w:r>
      <w:proofErr w:type="spellEnd"/>
      <w:r w:rsidRPr="00D63629">
        <w:rPr>
          <w:rFonts w:ascii="Times New Roman" w:hAnsi="Times New Roman"/>
        </w:rPr>
        <w:t xml:space="preserve"> 1 </w:t>
      </w:r>
      <w:proofErr w:type="spellStart"/>
      <w:r w:rsidRPr="00D63629">
        <w:rPr>
          <w:rFonts w:ascii="Times New Roman" w:hAnsi="Times New Roman"/>
        </w:rPr>
        <w:t>sampai</w:t>
      </w:r>
      <w:proofErr w:type="spellEnd"/>
      <w:r w:rsidRPr="00D63629">
        <w:rPr>
          <w:rFonts w:ascii="Times New Roman" w:hAnsi="Times New Roman"/>
        </w:rPr>
        <w:t xml:space="preserve"> </w:t>
      </w:r>
      <w:proofErr w:type="spellStart"/>
      <w:r w:rsidRPr="00D63629">
        <w:rPr>
          <w:rFonts w:ascii="Times New Roman" w:hAnsi="Times New Roman"/>
        </w:rPr>
        <w:t>dengan</w:t>
      </w:r>
      <w:proofErr w:type="spellEnd"/>
      <w:r w:rsidRPr="00D63629">
        <w:rPr>
          <w:rFonts w:ascii="Times New Roman" w:hAnsi="Times New Roman"/>
        </w:rPr>
        <w:t xml:space="preserve"> 180 yang </w:t>
      </w:r>
      <w:proofErr w:type="spellStart"/>
      <w:r w:rsidRPr="00D63629">
        <w:rPr>
          <w:rFonts w:ascii="Times New Roman" w:hAnsi="Times New Roman"/>
        </w:rPr>
        <w:t>diterbitkan</w:t>
      </w:r>
      <w:proofErr w:type="spellEnd"/>
      <w:r w:rsidRPr="00D63629">
        <w:rPr>
          <w:rFonts w:ascii="Times New Roman" w:hAnsi="Times New Roman"/>
        </w:rPr>
        <w:t xml:space="preserve"> oleh </w:t>
      </w:r>
      <w:proofErr w:type="spellStart"/>
      <w:r w:rsidRPr="00D63629">
        <w:rPr>
          <w:rFonts w:ascii="Times New Roman" w:hAnsi="Times New Roman"/>
        </w:rPr>
        <w:t>Matthes</w:t>
      </w:r>
      <w:proofErr w:type="spellEnd"/>
      <w:r w:rsidRPr="00D63629">
        <w:rPr>
          <w:rFonts w:ascii="Times New Roman" w:hAnsi="Times New Roman"/>
        </w:rPr>
        <w:t xml:space="preserve"> </w:t>
      </w:r>
      <w:proofErr w:type="spellStart"/>
      <w:r w:rsidRPr="00D63629">
        <w:rPr>
          <w:rFonts w:ascii="Times New Roman" w:hAnsi="Times New Roman"/>
        </w:rPr>
        <w:t>tahun</w:t>
      </w:r>
      <w:proofErr w:type="spellEnd"/>
      <w:r w:rsidRPr="00D63629">
        <w:rPr>
          <w:rFonts w:ascii="Times New Roman" w:hAnsi="Times New Roman"/>
        </w:rPr>
        <w:t xml:space="preserve"> 1872 di Amsterdam, yang </w:t>
      </w:r>
      <w:proofErr w:type="spellStart"/>
      <w:r w:rsidRPr="00D63629">
        <w:rPr>
          <w:rFonts w:ascii="Times New Roman" w:hAnsi="Times New Roman"/>
        </w:rPr>
        <w:t>disalin</w:t>
      </w:r>
      <w:proofErr w:type="spellEnd"/>
      <w:r w:rsidRPr="00D63629">
        <w:rPr>
          <w:rFonts w:ascii="Times New Roman" w:hAnsi="Times New Roman"/>
        </w:rPr>
        <w:t xml:space="preserve"> </w:t>
      </w:r>
      <w:proofErr w:type="spellStart"/>
      <w:r w:rsidRPr="00D63629">
        <w:rPr>
          <w:rFonts w:ascii="Times New Roman" w:hAnsi="Times New Roman"/>
        </w:rPr>
        <w:t>dari</w:t>
      </w:r>
      <w:proofErr w:type="spellEnd"/>
      <w:r w:rsidRPr="00D63629">
        <w:rPr>
          <w:rFonts w:ascii="Times New Roman" w:hAnsi="Times New Roman"/>
        </w:rPr>
        <w:t xml:space="preserve"> tulisan </w:t>
      </w:r>
      <w:proofErr w:type="spellStart"/>
      <w:r w:rsidRPr="00D63629">
        <w:rPr>
          <w:rFonts w:ascii="Times New Roman" w:hAnsi="Times New Roman"/>
        </w:rPr>
        <w:t>tangan</w:t>
      </w:r>
      <w:proofErr w:type="spellEnd"/>
      <w:r w:rsidRPr="00D63629">
        <w:rPr>
          <w:rFonts w:ascii="Times New Roman" w:hAnsi="Times New Roman"/>
        </w:rPr>
        <w:t xml:space="preserve">  (</w:t>
      </w:r>
      <w:proofErr w:type="spellStart"/>
      <w:r w:rsidRPr="00D63629">
        <w:rPr>
          <w:rFonts w:ascii="Times New Roman" w:hAnsi="Times New Roman"/>
        </w:rPr>
        <w:t>hs</w:t>
      </w:r>
      <w:proofErr w:type="spellEnd"/>
      <w:r w:rsidRPr="00D63629">
        <w:rPr>
          <w:rFonts w:ascii="Times New Roman" w:hAnsi="Times New Roman"/>
        </w:rPr>
        <w:t xml:space="preserve">) </w:t>
      </w:r>
      <w:proofErr w:type="spellStart"/>
      <w:r w:rsidRPr="00D63629">
        <w:rPr>
          <w:rFonts w:ascii="Times New Roman" w:hAnsi="Times New Roman"/>
        </w:rPr>
        <w:t>pemberian</w:t>
      </w:r>
      <w:proofErr w:type="spellEnd"/>
      <w:r w:rsidRPr="00D63629">
        <w:rPr>
          <w:rFonts w:ascii="Times New Roman" w:hAnsi="Times New Roman"/>
        </w:rPr>
        <w:t xml:space="preserve"> </w:t>
      </w:r>
      <w:proofErr w:type="spellStart"/>
      <w:r w:rsidRPr="00D63629">
        <w:rPr>
          <w:rFonts w:ascii="Times New Roman" w:hAnsi="Times New Roman"/>
        </w:rPr>
        <w:t>Arung</w:t>
      </w:r>
      <w:proofErr w:type="spellEnd"/>
      <w:r w:rsidRPr="00D63629">
        <w:rPr>
          <w:rFonts w:ascii="Times New Roman" w:hAnsi="Times New Roman"/>
        </w:rPr>
        <w:t xml:space="preserve"> </w:t>
      </w:r>
      <w:proofErr w:type="spellStart"/>
      <w:r w:rsidRPr="00D63629">
        <w:rPr>
          <w:rFonts w:ascii="Times New Roman" w:hAnsi="Times New Roman"/>
        </w:rPr>
        <w:t>Pancana</w:t>
      </w:r>
      <w:proofErr w:type="spellEnd"/>
      <w:r w:rsidRPr="00D63629">
        <w:rPr>
          <w:rFonts w:ascii="Times New Roman" w:hAnsi="Times New Roman"/>
        </w:rPr>
        <w:t xml:space="preserve"> </w:t>
      </w:r>
      <w:proofErr w:type="spellStart"/>
      <w:r w:rsidRPr="00D63629">
        <w:rPr>
          <w:rFonts w:ascii="Times New Roman" w:hAnsi="Times New Roman"/>
        </w:rPr>
        <w:t>Collik</w:t>
      </w:r>
      <w:proofErr w:type="spellEnd"/>
      <w:r w:rsidRPr="00D63629">
        <w:rPr>
          <w:rFonts w:ascii="Times New Roman" w:hAnsi="Times New Roman"/>
        </w:rPr>
        <w:t xml:space="preserve"> </w:t>
      </w:r>
      <w:proofErr w:type="spellStart"/>
      <w:r w:rsidRPr="00D63629">
        <w:rPr>
          <w:rFonts w:ascii="Times New Roman" w:hAnsi="Times New Roman"/>
        </w:rPr>
        <w:t>Puji</w:t>
      </w:r>
      <w:proofErr w:type="spellEnd"/>
      <w:r w:rsidRPr="00D63629">
        <w:rPr>
          <w:rFonts w:ascii="Times New Roman" w:hAnsi="Times New Roman"/>
        </w:rPr>
        <w:t xml:space="preserve">-e. </w:t>
      </w:r>
      <w:proofErr w:type="spellStart"/>
      <w:r w:rsidRPr="00D63629">
        <w:rPr>
          <w:rFonts w:ascii="Times New Roman" w:hAnsi="Times New Roman"/>
        </w:rPr>
        <w:t>Penetapan</w:t>
      </w:r>
      <w:proofErr w:type="spellEnd"/>
      <w:r w:rsidRPr="00D63629">
        <w:rPr>
          <w:rFonts w:ascii="Times New Roman" w:hAnsi="Times New Roman"/>
        </w:rPr>
        <w:t xml:space="preserve"> </w:t>
      </w:r>
      <w:proofErr w:type="spellStart"/>
      <w:r w:rsidRPr="00D63629">
        <w:rPr>
          <w:rFonts w:ascii="Times New Roman" w:hAnsi="Times New Roman"/>
        </w:rPr>
        <w:t>naskah</w:t>
      </w:r>
      <w:proofErr w:type="spellEnd"/>
      <w:r w:rsidRPr="00D63629">
        <w:rPr>
          <w:rFonts w:ascii="Times New Roman" w:hAnsi="Times New Roman"/>
        </w:rPr>
        <w:t xml:space="preserve"> </w:t>
      </w:r>
      <w:proofErr w:type="spellStart"/>
      <w:r w:rsidRPr="00D63629">
        <w:rPr>
          <w:rFonts w:ascii="Times New Roman" w:hAnsi="Times New Roman"/>
        </w:rPr>
        <w:t>Latoa</w:t>
      </w:r>
      <w:proofErr w:type="spellEnd"/>
      <w:r w:rsidRPr="00D63629">
        <w:rPr>
          <w:rFonts w:ascii="Times New Roman" w:hAnsi="Times New Roman"/>
        </w:rPr>
        <w:t xml:space="preserve">, </w:t>
      </w:r>
      <w:proofErr w:type="spellStart"/>
      <w:r w:rsidRPr="00D63629">
        <w:rPr>
          <w:rFonts w:ascii="Times New Roman" w:hAnsi="Times New Roman"/>
        </w:rPr>
        <w:t>sebagai</w:t>
      </w:r>
      <w:proofErr w:type="spellEnd"/>
      <w:r w:rsidRPr="00D63629">
        <w:rPr>
          <w:rFonts w:ascii="Times New Roman" w:hAnsi="Times New Roman"/>
        </w:rPr>
        <w:t xml:space="preserve"> </w:t>
      </w:r>
      <w:proofErr w:type="spellStart"/>
      <w:r w:rsidRPr="00D63629">
        <w:rPr>
          <w:rFonts w:ascii="Times New Roman" w:hAnsi="Times New Roman"/>
        </w:rPr>
        <w:t>sumber</w:t>
      </w:r>
      <w:proofErr w:type="spellEnd"/>
      <w:r w:rsidRPr="00D63629">
        <w:rPr>
          <w:rFonts w:ascii="Times New Roman" w:hAnsi="Times New Roman"/>
        </w:rPr>
        <w:t xml:space="preserve"> data </w:t>
      </w:r>
      <w:proofErr w:type="spellStart"/>
      <w:r w:rsidRPr="00D63629">
        <w:rPr>
          <w:rFonts w:ascii="Times New Roman" w:hAnsi="Times New Roman"/>
        </w:rPr>
        <w:t>utama</w:t>
      </w:r>
      <w:proofErr w:type="spellEnd"/>
      <w:r w:rsidRPr="00D63629">
        <w:rPr>
          <w:rFonts w:ascii="Times New Roman" w:hAnsi="Times New Roman"/>
        </w:rPr>
        <w:t xml:space="preserve"> </w:t>
      </w:r>
      <w:proofErr w:type="spellStart"/>
      <w:r w:rsidRPr="00D63629">
        <w:rPr>
          <w:rFonts w:ascii="Times New Roman" w:hAnsi="Times New Roman"/>
        </w:rPr>
        <w:t>ini</w:t>
      </w:r>
      <w:proofErr w:type="spellEnd"/>
      <w:r w:rsidRPr="00D63629">
        <w:rPr>
          <w:rFonts w:ascii="Times New Roman" w:hAnsi="Times New Roman"/>
        </w:rPr>
        <w:t xml:space="preserve"> </w:t>
      </w:r>
      <w:proofErr w:type="spellStart"/>
      <w:r w:rsidRPr="00D63629">
        <w:rPr>
          <w:rFonts w:ascii="Times New Roman" w:hAnsi="Times New Roman"/>
        </w:rPr>
        <w:t>dipandang</w:t>
      </w:r>
      <w:proofErr w:type="spellEnd"/>
      <w:r w:rsidRPr="00D63629">
        <w:rPr>
          <w:rFonts w:ascii="Times New Roman" w:hAnsi="Times New Roman"/>
        </w:rPr>
        <w:t xml:space="preserve"> </w:t>
      </w:r>
      <w:proofErr w:type="spellStart"/>
      <w:r w:rsidRPr="00D63629">
        <w:rPr>
          <w:rFonts w:ascii="Times New Roman" w:hAnsi="Times New Roman"/>
        </w:rPr>
        <w:t>tepat</w:t>
      </w:r>
      <w:proofErr w:type="spellEnd"/>
      <w:r w:rsidRPr="00D63629">
        <w:rPr>
          <w:rFonts w:ascii="Times New Roman" w:hAnsi="Times New Roman"/>
        </w:rPr>
        <w:t xml:space="preserve">, </w:t>
      </w:r>
      <w:proofErr w:type="spellStart"/>
      <w:r w:rsidRPr="00D63629">
        <w:rPr>
          <w:rFonts w:ascii="Times New Roman" w:hAnsi="Times New Roman"/>
        </w:rPr>
        <w:t>karena</w:t>
      </w:r>
      <w:proofErr w:type="spellEnd"/>
      <w:r w:rsidRPr="00D63629">
        <w:rPr>
          <w:rFonts w:ascii="Times New Roman" w:hAnsi="Times New Roman"/>
        </w:rPr>
        <w:t xml:space="preserve"> </w:t>
      </w:r>
      <w:proofErr w:type="spellStart"/>
      <w:r w:rsidRPr="00D63629">
        <w:rPr>
          <w:rFonts w:ascii="Times New Roman" w:hAnsi="Times New Roman"/>
        </w:rPr>
        <w:t>beberapa</w:t>
      </w:r>
      <w:proofErr w:type="spellEnd"/>
      <w:r w:rsidRPr="00D63629">
        <w:rPr>
          <w:rFonts w:ascii="Times New Roman" w:hAnsi="Times New Roman"/>
        </w:rPr>
        <w:t xml:space="preserve"> </w:t>
      </w:r>
      <w:proofErr w:type="spellStart"/>
      <w:r w:rsidRPr="00D63629">
        <w:rPr>
          <w:rFonts w:ascii="Times New Roman" w:hAnsi="Times New Roman"/>
        </w:rPr>
        <w:t>alasan</w:t>
      </w:r>
      <w:proofErr w:type="spellEnd"/>
      <w:r w:rsidRPr="00D63629">
        <w:rPr>
          <w:rFonts w:ascii="Times New Roman" w:hAnsi="Times New Roman"/>
        </w:rPr>
        <w:t>:</w:t>
      </w:r>
      <w:r w:rsidRPr="00D63629">
        <w:rPr>
          <w:rFonts w:ascii="Times New Roman" w:hAnsi="Times New Roman"/>
        </w:rPr>
        <w:tab/>
      </w:r>
      <w:proofErr w:type="spellStart"/>
      <w:r w:rsidRPr="00D63629">
        <w:rPr>
          <w:rFonts w:ascii="Times New Roman" w:hAnsi="Times New Roman"/>
        </w:rPr>
        <w:t>Latoa</w:t>
      </w:r>
      <w:proofErr w:type="spellEnd"/>
      <w:r w:rsidRPr="00D63629">
        <w:rPr>
          <w:rFonts w:ascii="Times New Roman" w:hAnsi="Times New Roman"/>
        </w:rPr>
        <w:t xml:space="preserve">, </w:t>
      </w:r>
      <w:proofErr w:type="spellStart"/>
      <w:r w:rsidRPr="00D63629">
        <w:rPr>
          <w:rFonts w:ascii="Times New Roman" w:hAnsi="Times New Roman"/>
        </w:rPr>
        <w:t>merupakan</w:t>
      </w:r>
      <w:proofErr w:type="spellEnd"/>
      <w:r w:rsidRPr="00D63629">
        <w:rPr>
          <w:rFonts w:ascii="Times New Roman" w:hAnsi="Times New Roman"/>
        </w:rPr>
        <w:t xml:space="preserve"> </w:t>
      </w:r>
      <w:proofErr w:type="spellStart"/>
      <w:r w:rsidRPr="00D63629">
        <w:rPr>
          <w:rFonts w:ascii="Times New Roman" w:hAnsi="Times New Roman"/>
        </w:rPr>
        <w:t>lontarak</w:t>
      </w:r>
      <w:proofErr w:type="spellEnd"/>
      <w:r w:rsidRPr="00D63629">
        <w:rPr>
          <w:rFonts w:ascii="Times New Roman" w:hAnsi="Times New Roman"/>
        </w:rPr>
        <w:t xml:space="preserve"> orang Bugis Bone yang paling </w:t>
      </w:r>
      <w:proofErr w:type="spellStart"/>
      <w:r w:rsidRPr="00D63629">
        <w:rPr>
          <w:rFonts w:ascii="Times New Roman" w:hAnsi="Times New Roman"/>
        </w:rPr>
        <w:t>terkenal</w:t>
      </w:r>
      <w:proofErr w:type="spellEnd"/>
      <w:r w:rsidRPr="00D63629">
        <w:rPr>
          <w:rFonts w:ascii="Times New Roman" w:hAnsi="Times New Roman"/>
        </w:rPr>
        <w:t xml:space="preserve"> pada </w:t>
      </w:r>
      <w:proofErr w:type="spellStart"/>
      <w:r w:rsidRPr="00D63629">
        <w:rPr>
          <w:rFonts w:ascii="Times New Roman" w:hAnsi="Times New Roman"/>
        </w:rPr>
        <w:t>periode</w:t>
      </w:r>
      <w:proofErr w:type="spellEnd"/>
      <w:r w:rsidRPr="00D63629">
        <w:rPr>
          <w:rFonts w:ascii="Times New Roman" w:hAnsi="Times New Roman"/>
        </w:rPr>
        <w:t xml:space="preserve"> </w:t>
      </w:r>
      <w:proofErr w:type="spellStart"/>
      <w:r w:rsidRPr="00D63629">
        <w:rPr>
          <w:rFonts w:ascii="Times New Roman" w:hAnsi="Times New Roman"/>
        </w:rPr>
        <w:t>itu</w:t>
      </w:r>
      <w:proofErr w:type="spellEnd"/>
      <w:r w:rsidRPr="00D63629">
        <w:rPr>
          <w:rFonts w:ascii="Times New Roman" w:hAnsi="Times New Roman"/>
        </w:rPr>
        <w:t xml:space="preserve">, dan </w:t>
      </w:r>
      <w:proofErr w:type="spellStart"/>
      <w:r w:rsidRPr="00D63629">
        <w:rPr>
          <w:rFonts w:ascii="Times New Roman" w:hAnsi="Times New Roman"/>
        </w:rPr>
        <w:t>semua</w:t>
      </w:r>
      <w:proofErr w:type="spellEnd"/>
      <w:r w:rsidRPr="00D63629">
        <w:rPr>
          <w:rFonts w:ascii="Times New Roman" w:hAnsi="Times New Roman"/>
        </w:rPr>
        <w:t xml:space="preserve"> </w:t>
      </w:r>
      <w:proofErr w:type="spellStart"/>
      <w:r w:rsidRPr="00D63629">
        <w:rPr>
          <w:rFonts w:ascii="Times New Roman" w:hAnsi="Times New Roman"/>
        </w:rPr>
        <w:t>tokoh</w:t>
      </w:r>
      <w:proofErr w:type="spellEnd"/>
      <w:r w:rsidRPr="00D63629">
        <w:rPr>
          <w:rFonts w:ascii="Times New Roman" w:hAnsi="Times New Roman"/>
        </w:rPr>
        <w:t xml:space="preserve"> yang </w:t>
      </w:r>
      <w:proofErr w:type="spellStart"/>
      <w:r w:rsidRPr="00D63629">
        <w:rPr>
          <w:rFonts w:ascii="Times New Roman" w:hAnsi="Times New Roman"/>
        </w:rPr>
        <w:t>terlibat</w:t>
      </w:r>
      <w:proofErr w:type="spellEnd"/>
      <w:r w:rsidRPr="00D63629">
        <w:rPr>
          <w:rFonts w:ascii="Times New Roman" w:hAnsi="Times New Roman"/>
        </w:rPr>
        <w:t xml:space="preserve"> </w:t>
      </w:r>
      <w:proofErr w:type="spellStart"/>
      <w:r w:rsidRPr="00D63629">
        <w:rPr>
          <w:rFonts w:ascii="Times New Roman" w:hAnsi="Times New Roman"/>
        </w:rPr>
        <w:t>dalam</w:t>
      </w:r>
      <w:proofErr w:type="spellEnd"/>
      <w:r w:rsidRPr="00D63629">
        <w:rPr>
          <w:rFonts w:ascii="Times New Roman" w:hAnsi="Times New Roman"/>
        </w:rPr>
        <w:t xml:space="preserve"> </w:t>
      </w:r>
      <w:proofErr w:type="spellStart"/>
      <w:r w:rsidRPr="00D63629">
        <w:rPr>
          <w:rFonts w:ascii="Times New Roman" w:hAnsi="Times New Roman"/>
        </w:rPr>
        <w:t>Latoa</w:t>
      </w:r>
      <w:proofErr w:type="spellEnd"/>
      <w:r w:rsidRPr="00D63629">
        <w:rPr>
          <w:rFonts w:ascii="Times New Roman" w:hAnsi="Times New Roman"/>
        </w:rPr>
        <w:t xml:space="preserve"> </w:t>
      </w:r>
      <w:proofErr w:type="spellStart"/>
      <w:r w:rsidRPr="00D63629">
        <w:rPr>
          <w:rFonts w:ascii="Times New Roman" w:hAnsi="Times New Roman"/>
        </w:rPr>
        <w:t>adalah</w:t>
      </w:r>
      <w:proofErr w:type="spellEnd"/>
      <w:r w:rsidRPr="00D63629">
        <w:rPr>
          <w:rFonts w:ascii="Times New Roman" w:hAnsi="Times New Roman"/>
        </w:rPr>
        <w:t xml:space="preserve"> </w:t>
      </w:r>
      <w:proofErr w:type="spellStart"/>
      <w:r w:rsidRPr="00D63629">
        <w:rPr>
          <w:rFonts w:ascii="Times New Roman" w:hAnsi="Times New Roman"/>
        </w:rPr>
        <w:t>toko</w:t>
      </w:r>
      <w:proofErr w:type="spellEnd"/>
      <w:r w:rsidRPr="00D63629">
        <w:rPr>
          <w:rFonts w:ascii="Times New Roman" w:hAnsi="Times New Roman"/>
        </w:rPr>
        <w:t xml:space="preserve"> </w:t>
      </w:r>
      <w:proofErr w:type="spellStart"/>
      <w:r w:rsidRPr="00D63629">
        <w:rPr>
          <w:rFonts w:ascii="Times New Roman" w:hAnsi="Times New Roman"/>
        </w:rPr>
        <w:t>sekitar</w:t>
      </w:r>
      <w:proofErr w:type="spellEnd"/>
      <w:r w:rsidRPr="00D63629">
        <w:rPr>
          <w:rFonts w:ascii="Times New Roman" w:hAnsi="Times New Roman"/>
        </w:rPr>
        <w:t xml:space="preserve"> </w:t>
      </w:r>
      <w:proofErr w:type="spellStart"/>
      <w:r w:rsidRPr="00D63629">
        <w:rPr>
          <w:rFonts w:ascii="Times New Roman" w:hAnsi="Times New Roman"/>
        </w:rPr>
        <w:t>abad</w:t>
      </w:r>
      <w:proofErr w:type="spellEnd"/>
      <w:r w:rsidRPr="00D63629">
        <w:rPr>
          <w:rFonts w:ascii="Times New Roman" w:hAnsi="Times New Roman"/>
        </w:rPr>
        <w:t xml:space="preserve"> ke-15, 16, dan 17</w:t>
      </w:r>
      <w:r w:rsidR="001669DE">
        <w:rPr>
          <w:rFonts w:ascii="Times New Roman" w:hAnsi="Times New Roman"/>
        </w:rPr>
        <w:t>.</w:t>
      </w:r>
    </w:p>
    <w:p w14:paraId="75CC4F41" w14:textId="77777777" w:rsidR="00D63629" w:rsidRPr="00D63629" w:rsidRDefault="00D63629" w:rsidP="004B2451">
      <w:pPr>
        <w:pStyle w:val="ListParagraph"/>
        <w:numPr>
          <w:ilvl w:val="0"/>
          <w:numId w:val="8"/>
        </w:numPr>
        <w:spacing w:line="240" w:lineRule="auto"/>
        <w:ind w:left="284" w:hanging="284"/>
        <w:jc w:val="both"/>
        <w:rPr>
          <w:rFonts w:ascii="Times New Roman" w:hAnsi="Times New Roman"/>
        </w:rPr>
      </w:pPr>
      <w:proofErr w:type="spellStart"/>
      <w:r w:rsidRPr="00D63629">
        <w:rPr>
          <w:rFonts w:ascii="Times New Roman" w:hAnsi="Times New Roman"/>
        </w:rPr>
        <w:t>Lontarak</w:t>
      </w:r>
      <w:proofErr w:type="spellEnd"/>
      <w:r w:rsidRPr="00D63629">
        <w:rPr>
          <w:rFonts w:ascii="Times New Roman" w:hAnsi="Times New Roman"/>
        </w:rPr>
        <w:t xml:space="preserve"> </w:t>
      </w:r>
      <w:proofErr w:type="spellStart"/>
      <w:r w:rsidRPr="00D63629">
        <w:rPr>
          <w:rFonts w:ascii="Times New Roman" w:hAnsi="Times New Roman"/>
        </w:rPr>
        <w:t>Attoriolonna</w:t>
      </w:r>
      <w:proofErr w:type="spellEnd"/>
      <w:r w:rsidRPr="00D63629">
        <w:rPr>
          <w:rFonts w:ascii="Times New Roman" w:hAnsi="Times New Roman"/>
        </w:rPr>
        <w:t xml:space="preserve"> to-Bone, </w:t>
      </w:r>
      <w:proofErr w:type="spellStart"/>
      <w:r w:rsidRPr="00D63629">
        <w:rPr>
          <w:rFonts w:ascii="Times New Roman" w:hAnsi="Times New Roman"/>
        </w:rPr>
        <w:t>adalah</w:t>
      </w:r>
      <w:proofErr w:type="spellEnd"/>
      <w:r w:rsidRPr="00D63629">
        <w:rPr>
          <w:rFonts w:ascii="Times New Roman" w:hAnsi="Times New Roman"/>
        </w:rPr>
        <w:t xml:space="preserve"> </w:t>
      </w:r>
      <w:proofErr w:type="spellStart"/>
      <w:r w:rsidRPr="00D63629">
        <w:rPr>
          <w:rFonts w:ascii="Times New Roman" w:hAnsi="Times New Roman"/>
        </w:rPr>
        <w:t>lontarak</w:t>
      </w:r>
      <w:proofErr w:type="spellEnd"/>
      <w:r w:rsidRPr="00D63629">
        <w:rPr>
          <w:rFonts w:ascii="Times New Roman" w:hAnsi="Times New Roman"/>
        </w:rPr>
        <w:t xml:space="preserve"> yang </w:t>
      </w:r>
      <w:proofErr w:type="spellStart"/>
      <w:r w:rsidRPr="00D63629">
        <w:rPr>
          <w:rFonts w:ascii="Times New Roman" w:hAnsi="Times New Roman"/>
        </w:rPr>
        <w:t>berisi</w:t>
      </w:r>
      <w:proofErr w:type="spellEnd"/>
      <w:r w:rsidRPr="00D63629">
        <w:rPr>
          <w:rFonts w:ascii="Times New Roman" w:hAnsi="Times New Roman"/>
        </w:rPr>
        <w:t xml:space="preserve"> </w:t>
      </w:r>
      <w:proofErr w:type="spellStart"/>
      <w:r w:rsidRPr="00D63629">
        <w:rPr>
          <w:rFonts w:ascii="Times New Roman" w:hAnsi="Times New Roman"/>
        </w:rPr>
        <w:t>tentang</w:t>
      </w:r>
      <w:proofErr w:type="spellEnd"/>
      <w:r w:rsidRPr="00D63629">
        <w:rPr>
          <w:rFonts w:ascii="Times New Roman" w:hAnsi="Times New Roman"/>
        </w:rPr>
        <w:t xml:space="preserve"> </w:t>
      </w:r>
      <w:proofErr w:type="spellStart"/>
      <w:r w:rsidRPr="00D63629">
        <w:rPr>
          <w:rFonts w:ascii="Times New Roman" w:hAnsi="Times New Roman"/>
        </w:rPr>
        <w:t>silsilah</w:t>
      </w:r>
      <w:proofErr w:type="spellEnd"/>
      <w:r w:rsidRPr="00D63629">
        <w:rPr>
          <w:rFonts w:ascii="Times New Roman" w:hAnsi="Times New Roman"/>
        </w:rPr>
        <w:t xml:space="preserve"> raja bone dan </w:t>
      </w:r>
      <w:proofErr w:type="spellStart"/>
      <w:r w:rsidRPr="00D63629">
        <w:rPr>
          <w:rFonts w:ascii="Times New Roman" w:hAnsi="Times New Roman"/>
        </w:rPr>
        <w:t>mengenai</w:t>
      </w:r>
      <w:proofErr w:type="spellEnd"/>
      <w:r w:rsidRPr="00D63629">
        <w:rPr>
          <w:rFonts w:ascii="Times New Roman" w:hAnsi="Times New Roman"/>
        </w:rPr>
        <w:t xml:space="preserve"> </w:t>
      </w:r>
      <w:proofErr w:type="spellStart"/>
      <w:r w:rsidRPr="00D63629">
        <w:rPr>
          <w:rFonts w:ascii="Times New Roman" w:hAnsi="Times New Roman"/>
        </w:rPr>
        <w:t>kerajaan</w:t>
      </w:r>
      <w:proofErr w:type="spellEnd"/>
      <w:r w:rsidRPr="00D63629">
        <w:rPr>
          <w:rFonts w:ascii="Times New Roman" w:hAnsi="Times New Roman"/>
        </w:rPr>
        <w:t xml:space="preserve"> bone </w:t>
      </w:r>
      <w:proofErr w:type="spellStart"/>
      <w:r w:rsidRPr="00D63629">
        <w:rPr>
          <w:rFonts w:ascii="Times New Roman" w:hAnsi="Times New Roman"/>
        </w:rPr>
        <w:t>secara</w:t>
      </w:r>
      <w:proofErr w:type="spellEnd"/>
      <w:r w:rsidRPr="00D63629">
        <w:rPr>
          <w:rFonts w:ascii="Times New Roman" w:hAnsi="Times New Roman"/>
        </w:rPr>
        <w:t xml:space="preserve"> </w:t>
      </w:r>
      <w:proofErr w:type="spellStart"/>
      <w:r w:rsidRPr="00D63629">
        <w:rPr>
          <w:rFonts w:ascii="Times New Roman" w:hAnsi="Times New Roman"/>
        </w:rPr>
        <w:t>turun</w:t>
      </w:r>
      <w:proofErr w:type="spellEnd"/>
      <w:r w:rsidRPr="00D63629">
        <w:rPr>
          <w:rFonts w:ascii="Times New Roman" w:hAnsi="Times New Roman"/>
        </w:rPr>
        <w:t xml:space="preserve"> </w:t>
      </w:r>
      <w:proofErr w:type="spellStart"/>
      <w:r w:rsidRPr="00D63629">
        <w:rPr>
          <w:rFonts w:ascii="Times New Roman" w:hAnsi="Times New Roman"/>
        </w:rPr>
        <w:t>temurun</w:t>
      </w:r>
      <w:proofErr w:type="spellEnd"/>
      <w:r w:rsidRPr="00D63629">
        <w:rPr>
          <w:rFonts w:ascii="Times New Roman" w:hAnsi="Times New Roman"/>
        </w:rPr>
        <w:t xml:space="preserve">, </w:t>
      </w:r>
      <w:proofErr w:type="spellStart"/>
      <w:r w:rsidRPr="00D63629">
        <w:rPr>
          <w:rFonts w:ascii="Times New Roman" w:hAnsi="Times New Roman"/>
        </w:rPr>
        <w:t>dengan</w:t>
      </w:r>
      <w:proofErr w:type="spellEnd"/>
      <w:r w:rsidRPr="00D63629">
        <w:rPr>
          <w:rFonts w:ascii="Times New Roman" w:hAnsi="Times New Roman"/>
        </w:rPr>
        <w:t xml:space="preserve"> </w:t>
      </w:r>
      <w:proofErr w:type="spellStart"/>
      <w:r w:rsidRPr="00D63629">
        <w:rPr>
          <w:rFonts w:ascii="Times New Roman" w:hAnsi="Times New Roman"/>
        </w:rPr>
        <w:t>merujuk</w:t>
      </w:r>
      <w:proofErr w:type="spellEnd"/>
      <w:r w:rsidRPr="00D63629">
        <w:rPr>
          <w:rFonts w:ascii="Times New Roman" w:hAnsi="Times New Roman"/>
        </w:rPr>
        <w:t xml:space="preserve"> pada </w:t>
      </w:r>
      <w:proofErr w:type="spellStart"/>
      <w:r w:rsidRPr="00D63629">
        <w:rPr>
          <w:rFonts w:ascii="Times New Roman" w:hAnsi="Times New Roman"/>
        </w:rPr>
        <w:t>lontarak</w:t>
      </w:r>
      <w:proofErr w:type="spellEnd"/>
      <w:r w:rsidRPr="00D63629">
        <w:rPr>
          <w:rFonts w:ascii="Times New Roman" w:hAnsi="Times New Roman"/>
        </w:rPr>
        <w:t xml:space="preserve"> </w:t>
      </w:r>
      <w:proofErr w:type="spellStart"/>
      <w:r w:rsidRPr="00D63629">
        <w:rPr>
          <w:rFonts w:ascii="Times New Roman" w:hAnsi="Times New Roman"/>
        </w:rPr>
        <w:t>attoriolonna</w:t>
      </w:r>
      <w:proofErr w:type="spellEnd"/>
      <w:r w:rsidRPr="00D63629">
        <w:rPr>
          <w:rFonts w:ascii="Times New Roman" w:hAnsi="Times New Roman"/>
        </w:rPr>
        <w:t xml:space="preserve"> to-Bone, </w:t>
      </w:r>
      <w:proofErr w:type="spellStart"/>
      <w:r w:rsidRPr="00D63629">
        <w:rPr>
          <w:rFonts w:ascii="Times New Roman" w:hAnsi="Times New Roman"/>
        </w:rPr>
        <w:t>maka</w:t>
      </w:r>
      <w:proofErr w:type="spellEnd"/>
      <w:r w:rsidRPr="00D63629">
        <w:rPr>
          <w:rFonts w:ascii="Times New Roman" w:hAnsi="Times New Roman"/>
        </w:rPr>
        <w:t xml:space="preserve"> </w:t>
      </w:r>
      <w:proofErr w:type="spellStart"/>
      <w:r w:rsidRPr="00D63629">
        <w:rPr>
          <w:rFonts w:ascii="Times New Roman" w:hAnsi="Times New Roman"/>
        </w:rPr>
        <w:t>peneliti</w:t>
      </w:r>
      <w:proofErr w:type="spellEnd"/>
      <w:r w:rsidRPr="00D63629">
        <w:rPr>
          <w:rFonts w:ascii="Times New Roman" w:hAnsi="Times New Roman"/>
        </w:rPr>
        <w:t xml:space="preserve"> </w:t>
      </w:r>
      <w:proofErr w:type="spellStart"/>
      <w:r w:rsidRPr="00D63629">
        <w:rPr>
          <w:rFonts w:ascii="Times New Roman" w:hAnsi="Times New Roman"/>
        </w:rPr>
        <w:t>dapat</w:t>
      </w:r>
      <w:proofErr w:type="spellEnd"/>
      <w:r w:rsidRPr="00D63629">
        <w:rPr>
          <w:rFonts w:ascii="Times New Roman" w:hAnsi="Times New Roman"/>
        </w:rPr>
        <w:t xml:space="preserve"> </w:t>
      </w:r>
      <w:proofErr w:type="spellStart"/>
      <w:r w:rsidRPr="00D63629">
        <w:rPr>
          <w:rFonts w:ascii="Times New Roman" w:hAnsi="Times New Roman"/>
        </w:rPr>
        <w:t>menemukan</w:t>
      </w:r>
      <w:proofErr w:type="spellEnd"/>
      <w:r w:rsidRPr="00D63629">
        <w:rPr>
          <w:rFonts w:ascii="Times New Roman" w:hAnsi="Times New Roman"/>
        </w:rPr>
        <w:t xml:space="preserve"> </w:t>
      </w:r>
      <w:proofErr w:type="spellStart"/>
      <w:r w:rsidRPr="00D63629">
        <w:rPr>
          <w:rFonts w:ascii="Times New Roman" w:hAnsi="Times New Roman"/>
        </w:rPr>
        <w:t>bagaimana</w:t>
      </w:r>
      <w:proofErr w:type="spellEnd"/>
      <w:r w:rsidRPr="00D63629">
        <w:rPr>
          <w:rFonts w:ascii="Times New Roman" w:hAnsi="Times New Roman"/>
        </w:rPr>
        <w:t xml:space="preserve"> </w:t>
      </w:r>
      <w:proofErr w:type="spellStart"/>
      <w:r w:rsidRPr="00D63629">
        <w:rPr>
          <w:rFonts w:ascii="Times New Roman" w:hAnsi="Times New Roman"/>
        </w:rPr>
        <w:t>bentuk</w:t>
      </w:r>
      <w:proofErr w:type="spellEnd"/>
      <w:r w:rsidRPr="00D63629">
        <w:rPr>
          <w:rFonts w:ascii="Times New Roman" w:hAnsi="Times New Roman"/>
        </w:rPr>
        <w:t xml:space="preserve"> </w:t>
      </w:r>
      <w:proofErr w:type="spellStart"/>
      <w:r w:rsidRPr="00D63629">
        <w:rPr>
          <w:rFonts w:ascii="Times New Roman" w:hAnsi="Times New Roman"/>
        </w:rPr>
        <w:t>gambaran</w:t>
      </w:r>
      <w:proofErr w:type="spellEnd"/>
      <w:r w:rsidRPr="00D63629">
        <w:rPr>
          <w:rFonts w:ascii="Times New Roman" w:hAnsi="Times New Roman"/>
        </w:rPr>
        <w:t xml:space="preserve"> </w:t>
      </w:r>
      <w:proofErr w:type="spellStart"/>
      <w:r w:rsidRPr="00D63629">
        <w:rPr>
          <w:rFonts w:ascii="Times New Roman" w:hAnsi="Times New Roman"/>
        </w:rPr>
        <w:t>pemerintahan</w:t>
      </w:r>
      <w:proofErr w:type="spellEnd"/>
      <w:r w:rsidRPr="00D63629">
        <w:rPr>
          <w:rFonts w:ascii="Times New Roman" w:hAnsi="Times New Roman"/>
        </w:rPr>
        <w:t xml:space="preserve"> dan </w:t>
      </w:r>
      <w:proofErr w:type="spellStart"/>
      <w:r w:rsidRPr="00D63629">
        <w:rPr>
          <w:rFonts w:ascii="Times New Roman" w:hAnsi="Times New Roman"/>
        </w:rPr>
        <w:t>pelaksanaan</w:t>
      </w:r>
      <w:proofErr w:type="spellEnd"/>
      <w:r w:rsidRPr="00D63629">
        <w:rPr>
          <w:rFonts w:ascii="Times New Roman" w:hAnsi="Times New Roman"/>
        </w:rPr>
        <w:t xml:space="preserve"> </w:t>
      </w:r>
      <w:proofErr w:type="spellStart"/>
      <w:r w:rsidRPr="00D63629">
        <w:rPr>
          <w:rFonts w:ascii="Times New Roman" w:hAnsi="Times New Roman"/>
        </w:rPr>
        <w:t>kehidupan</w:t>
      </w:r>
      <w:proofErr w:type="spellEnd"/>
      <w:r w:rsidRPr="00D63629">
        <w:rPr>
          <w:rFonts w:ascii="Times New Roman" w:hAnsi="Times New Roman"/>
        </w:rPr>
        <w:t xml:space="preserve"> </w:t>
      </w:r>
      <w:proofErr w:type="spellStart"/>
      <w:r w:rsidRPr="00D63629">
        <w:rPr>
          <w:rFonts w:ascii="Times New Roman" w:hAnsi="Times New Roman"/>
        </w:rPr>
        <w:t>bernegara</w:t>
      </w:r>
      <w:proofErr w:type="spellEnd"/>
      <w:r w:rsidRPr="00D63629">
        <w:rPr>
          <w:rFonts w:ascii="Times New Roman" w:hAnsi="Times New Roman"/>
        </w:rPr>
        <w:t xml:space="preserve"> di </w:t>
      </w:r>
      <w:proofErr w:type="spellStart"/>
      <w:r w:rsidRPr="00D63629">
        <w:rPr>
          <w:rFonts w:ascii="Times New Roman" w:hAnsi="Times New Roman"/>
        </w:rPr>
        <w:t>kerajaan</w:t>
      </w:r>
      <w:proofErr w:type="spellEnd"/>
      <w:r w:rsidRPr="00D63629">
        <w:rPr>
          <w:rFonts w:ascii="Times New Roman" w:hAnsi="Times New Roman"/>
        </w:rPr>
        <w:t xml:space="preserve"> Bone yang </w:t>
      </w:r>
      <w:proofErr w:type="spellStart"/>
      <w:r w:rsidRPr="00D63629">
        <w:rPr>
          <w:rFonts w:ascii="Times New Roman" w:hAnsi="Times New Roman"/>
        </w:rPr>
        <w:t>disesuaikan</w:t>
      </w:r>
      <w:proofErr w:type="spellEnd"/>
      <w:r w:rsidRPr="00D63629">
        <w:rPr>
          <w:rFonts w:ascii="Times New Roman" w:hAnsi="Times New Roman"/>
        </w:rPr>
        <w:t xml:space="preserve"> </w:t>
      </w:r>
      <w:proofErr w:type="spellStart"/>
      <w:r w:rsidRPr="00D63629">
        <w:rPr>
          <w:rFonts w:ascii="Times New Roman" w:hAnsi="Times New Roman"/>
        </w:rPr>
        <w:t>dengan</w:t>
      </w:r>
      <w:proofErr w:type="spellEnd"/>
      <w:r w:rsidRPr="00D63629">
        <w:rPr>
          <w:rFonts w:ascii="Times New Roman" w:hAnsi="Times New Roman"/>
        </w:rPr>
        <w:t xml:space="preserve"> </w:t>
      </w:r>
      <w:proofErr w:type="spellStart"/>
      <w:r w:rsidRPr="00D63629">
        <w:rPr>
          <w:rFonts w:ascii="Times New Roman" w:hAnsi="Times New Roman"/>
        </w:rPr>
        <w:t>kiprah</w:t>
      </w:r>
      <w:proofErr w:type="spellEnd"/>
      <w:r w:rsidRPr="00D63629">
        <w:rPr>
          <w:rFonts w:ascii="Times New Roman" w:hAnsi="Times New Roman"/>
        </w:rPr>
        <w:t xml:space="preserve"> </w:t>
      </w:r>
      <w:proofErr w:type="spellStart"/>
      <w:r w:rsidRPr="00D63629">
        <w:rPr>
          <w:rFonts w:ascii="Times New Roman" w:hAnsi="Times New Roman"/>
        </w:rPr>
        <w:t>Kajao</w:t>
      </w:r>
      <w:proofErr w:type="spellEnd"/>
      <w:r w:rsidRPr="00D63629">
        <w:rPr>
          <w:rFonts w:ascii="Times New Roman" w:hAnsi="Times New Roman"/>
        </w:rPr>
        <w:t xml:space="preserve"> </w:t>
      </w:r>
      <w:proofErr w:type="spellStart"/>
      <w:r w:rsidRPr="00D63629">
        <w:rPr>
          <w:rFonts w:ascii="Times New Roman" w:hAnsi="Times New Roman"/>
        </w:rPr>
        <w:t>Laliddong</w:t>
      </w:r>
      <w:proofErr w:type="spellEnd"/>
      <w:r w:rsidRPr="00D63629">
        <w:rPr>
          <w:rFonts w:ascii="Times New Roman" w:hAnsi="Times New Roman"/>
        </w:rPr>
        <w:t xml:space="preserve">, </w:t>
      </w:r>
      <w:proofErr w:type="spellStart"/>
      <w:r w:rsidRPr="00D63629">
        <w:rPr>
          <w:rFonts w:ascii="Times New Roman" w:hAnsi="Times New Roman"/>
        </w:rPr>
        <w:t>pertama</w:t>
      </w:r>
      <w:proofErr w:type="spellEnd"/>
      <w:r w:rsidRPr="00D63629">
        <w:rPr>
          <w:rFonts w:ascii="Times New Roman" w:hAnsi="Times New Roman"/>
        </w:rPr>
        <w:t xml:space="preserve"> </w:t>
      </w:r>
      <w:proofErr w:type="spellStart"/>
      <w:r w:rsidRPr="00D63629">
        <w:rPr>
          <w:rFonts w:ascii="Times New Roman" w:hAnsi="Times New Roman"/>
        </w:rPr>
        <w:t>bagaiman</w:t>
      </w:r>
      <w:proofErr w:type="spellEnd"/>
      <w:r w:rsidRPr="00D63629">
        <w:rPr>
          <w:rFonts w:ascii="Times New Roman" w:hAnsi="Times New Roman"/>
        </w:rPr>
        <w:t xml:space="preserve"> </w:t>
      </w:r>
      <w:proofErr w:type="spellStart"/>
      <w:r w:rsidRPr="00D63629">
        <w:rPr>
          <w:rFonts w:ascii="Times New Roman" w:hAnsi="Times New Roman"/>
        </w:rPr>
        <w:t>situasi</w:t>
      </w:r>
      <w:proofErr w:type="spellEnd"/>
      <w:r w:rsidRPr="00D63629">
        <w:rPr>
          <w:rFonts w:ascii="Times New Roman" w:hAnsi="Times New Roman"/>
        </w:rPr>
        <w:t xml:space="preserve"> </w:t>
      </w:r>
      <w:proofErr w:type="spellStart"/>
      <w:r w:rsidRPr="00D63629">
        <w:rPr>
          <w:rFonts w:ascii="Times New Roman" w:hAnsi="Times New Roman"/>
        </w:rPr>
        <w:t>pemerintahan</w:t>
      </w:r>
      <w:proofErr w:type="spellEnd"/>
      <w:r w:rsidRPr="00D63629">
        <w:rPr>
          <w:rFonts w:ascii="Times New Roman" w:hAnsi="Times New Roman"/>
        </w:rPr>
        <w:t xml:space="preserve"> dan </w:t>
      </w:r>
      <w:proofErr w:type="spellStart"/>
      <w:r w:rsidRPr="00D63629">
        <w:rPr>
          <w:rFonts w:ascii="Times New Roman" w:hAnsi="Times New Roman"/>
        </w:rPr>
        <w:t>pelaksanaan</w:t>
      </w:r>
      <w:proofErr w:type="spellEnd"/>
      <w:r w:rsidRPr="00D63629">
        <w:rPr>
          <w:rFonts w:ascii="Times New Roman" w:hAnsi="Times New Roman"/>
        </w:rPr>
        <w:t xml:space="preserve"> </w:t>
      </w:r>
      <w:proofErr w:type="spellStart"/>
      <w:r w:rsidRPr="00D63629">
        <w:rPr>
          <w:rFonts w:ascii="Times New Roman" w:hAnsi="Times New Roman"/>
        </w:rPr>
        <w:t>kehidupan</w:t>
      </w:r>
      <w:proofErr w:type="spellEnd"/>
      <w:r w:rsidRPr="00D63629">
        <w:rPr>
          <w:rFonts w:ascii="Times New Roman" w:hAnsi="Times New Roman"/>
        </w:rPr>
        <w:t xml:space="preserve"> </w:t>
      </w:r>
      <w:proofErr w:type="spellStart"/>
      <w:r w:rsidRPr="00D63629">
        <w:rPr>
          <w:rFonts w:ascii="Times New Roman" w:hAnsi="Times New Roman"/>
        </w:rPr>
        <w:t>bernegara</w:t>
      </w:r>
      <w:proofErr w:type="spellEnd"/>
      <w:r w:rsidRPr="00D63629">
        <w:rPr>
          <w:rFonts w:ascii="Times New Roman" w:hAnsi="Times New Roman"/>
        </w:rPr>
        <w:t xml:space="preserve"> di </w:t>
      </w:r>
      <w:proofErr w:type="spellStart"/>
      <w:r w:rsidRPr="00D63629">
        <w:rPr>
          <w:rFonts w:ascii="Times New Roman" w:hAnsi="Times New Roman"/>
        </w:rPr>
        <w:t>kerajaan</w:t>
      </w:r>
      <w:proofErr w:type="spellEnd"/>
      <w:r w:rsidRPr="00D63629">
        <w:rPr>
          <w:rFonts w:ascii="Times New Roman" w:hAnsi="Times New Roman"/>
        </w:rPr>
        <w:t xml:space="preserve"> Bone pada </w:t>
      </w:r>
      <w:proofErr w:type="spellStart"/>
      <w:r w:rsidRPr="00D63629">
        <w:rPr>
          <w:rFonts w:ascii="Times New Roman" w:hAnsi="Times New Roman"/>
        </w:rPr>
        <w:t>pemerintahan</w:t>
      </w:r>
      <w:proofErr w:type="spellEnd"/>
      <w:r w:rsidRPr="00D63629">
        <w:rPr>
          <w:rFonts w:ascii="Times New Roman" w:hAnsi="Times New Roman"/>
        </w:rPr>
        <w:t xml:space="preserve"> Raja Bone ke-4 We </w:t>
      </w:r>
      <w:proofErr w:type="spellStart"/>
      <w:r w:rsidRPr="00D63629">
        <w:rPr>
          <w:rFonts w:ascii="Times New Roman" w:hAnsi="Times New Roman"/>
        </w:rPr>
        <w:t>Banrigau</w:t>
      </w:r>
      <w:proofErr w:type="spellEnd"/>
      <w:r w:rsidRPr="00D63629">
        <w:rPr>
          <w:rFonts w:ascii="Times New Roman" w:hAnsi="Times New Roman"/>
        </w:rPr>
        <w:t xml:space="preserve">, </w:t>
      </w:r>
      <w:proofErr w:type="spellStart"/>
      <w:r w:rsidRPr="00D63629">
        <w:rPr>
          <w:rFonts w:ascii="Times New Roman" w:hAnsi="Times New Roman"/>
        </w:rPr>
        <w:t>Makkalappi`e</w:t>
      </w:r>
      <w:proofErr w:type="spellEnd"/>
      <w:r w:rsidRPr="00D63629">
        <w:rPr>
          <w:rFonts w:ascii="Times New Roman" w:hAnsi="Times New Roman"/>
        </w:rPr>
        <w:t xml:space="preserve"> </w:t>
      </w:r>
      <w:proofErr w:type="spellStart"/>
      <w:r w:rsidRPr="00D63629">
        <w:rPr>
          <w:rFonts w:ascii="Times New Roman" w:hAnsi="Times New Roman"/>
        </w:rPr>
        <w:t>Mallajannge</w:t>
      </w:r>
      <w:proofErr w:type="spellEnd"/>
      <w:r w:rsidRPr="00D63629">
        <w:rPr>
          <w:rFonts w:ascii="Times New Roman" w:hAnsi="Times New Roman"/>
        </w:rPr>
        <w:t xml:space="preserve"> </w:t>
      </w:r>
      <w:proofErr w:type="spellStart"/>
      <w:r w:rsidRPr="00D63629">
        <w:rPr>
          <w:rFonts w:ascii="Times New Roman" w:hAnsi="Times New Roman"/>
        </w:rPr>
        <w:t>ri</w:t>
      </w:r>
      <w:proofErr w:type="spellEnd"/>
      <w:r w:rsidRPr="00D63629">
        <w:rPr>
          <w:rFonts w:ascii="Times New Roman" w:hAnsi="Times New Roman"/>
        </w:rPr>
        <w:t xml:space="preserve"> China (1470-1510) </w:t>
      </w:r>
      <w:proofErr w:type="spellStart"/>
      <w:r w:rsidRPr="00D63629">
        <w:rPr>
          <w:rFonts w:ascii="Times New Roman" w:hAnsi="Times New Roman"/>
        </w:rPr>
        <w:t>dimana</w:t>
      </w:r>
      <w:proofErr w:type="spellEnd"/>
      <w:r w:rsidRPr="00D63629">
        <w:rPr>
          <w:rFonts w:ascii="Times New Roman" w:hAnsi="Times New Roman"/>
        </w:rPr>
        <w:t xml:space="preserve"> pada </w:t>
      </w:r>
      <w:proofErr w:type="spellStart"/>
      <w:r w:rsidRPr="00D63629">
        <w:rPr>
          <w:rFonts w:ascii="Times New Roman" w:hAnsi="Times New Roman"/>
        </w:rPr>
        <w:t>tahun</w:t>
      </w:r>
      <w:proofErr w:type="spellEnd"/>
      <w:r w:rsidRPr="00D63629">
        <w:rPr>
          <w:rFonts w:ascii="Times New Roman" w:hAnsi="Times New Roman"/>
        </w:rPr>
        <w:t xml:space="preserve"> </w:t>
      </w:r>
      <w:proofErr w:type="spellStart"/>
      <w:r w:rsidRPr="00D63629">
        <w:rPr>
          <w:rFonts w:ascii="Times New Roman" w:hAnsi="Times New Roman"/>
        </w:rPr>
        <w:t>ini</w:t>
      </w:r>
      <w:proofErr w:type="spellEnd"/>
      <w:r w:rsidRPr="00D63629">
        <w:rPr>
          <w:rFonts w:ascii="Times New Roman" w:hAnsi="Times New Roman"/>
        </w:rPr>
        <w:t xml:space="preserve"> </w:t>
      </w:r>
      <w:proofErr w:type="spellStart"/>
      <w:r w:rsidRPr="00D63629">
        <w:rPr>
          <w:rFonts w:ascii="Times New Roman" w:hAnsi="Times New Roman"/>
        </w:rPr>
        <w:t>Lahirnya</w:t>
      </w:r>
      <w:proofErr w:type="spellEnd"/>
      <w:r w:rsidRPr="00D63629">
        <w:rPr>
          <w:rFonts w:ascii="Times New Roman" w:hAnsi="Times New Roman"/>
        </w:rPr>
        <w:t xml:space="preserve"> </w:t>
      </w:r>
      <w:proofErr w:type="spellStart"/>
      <w:r w:rsidRPr="00D63629">
        <w:rPr>
          <w:rFonts w:ascii="Times New Roman" w:hAnsi="Times New Roman"/>
        </w:rPr>
        <w:t>Kajao</w:t>
      </w:r>
      <w:proofErr w:type="spellEnd"/>
      <w:r w:rsidRPr="00D63629">
        <w:rPr>
          <w:rFonts w:ascii="Times New Roman" w:hAnsi="Times New Roman"/>
        </w:rPr>
        <w:t xml:space="preserve"> </w:t>
      </w:r>
      <w:proofErr w:type="spellStart"/>
      <w:r w:rsidRPr="00D63629">
        <w:rPr>
          <w:rFonts w:ascii="Times New Roman" w:hAnsi="Times New Roman"/>
        </w:rPr>
        <w:t>Laliddong</w:t>
      </w:r>
      <w:proofErr w:type="spellEnd"/>
      <w:r w:rsidRPr="00D63629">
        <w:rPr>
          <w:rFonts w:ascii="Times New Roman" w:hAnsi="Times New Roman"/>
        </w:rPr>
        <w:t xml:space="preserve">, </w:t>
      </w:r>
      <w:proofErr w:type="spellStart"/>
      <w:r w:rsidRPr="00D63629">
        <w:rPr>
          <w:rFonts w:ascii="Times New Roman" w:hAnsi="Times New Roman"/>
        </w:rPr>
        <w:t>kemudian</w:t>
      </w:r>
      <w:proofErr w:type="spellEnd"/>
      <w:r w:rsidRPr="00D63629">
        <w:rPr>
          <w:rFonts w:ascii="Times New Roman" w:hAnsi="Times New Roman"/>
        </w:rPr>
        <w:t xml:space="preserve"> Raja Bone ke-6 </w:t>
      </w:r>
      <w:proofErr w:type="spellStart"/>
      <w:r w:rsidRPr="00D63629">
        <w:rPr>
          <w:rFonts w:ascii="Times New Roman" w:hAnsi="Times New Roman"/>
        </w:rPr>
        <w:t>yakni</w:t>
      </w:r>
      <w:proofErr w:type="spellEnd"/>
      <w:r w:rsidRPr="00D63629">
        <w:rPr>
          <w:rFonts w:ascii="Times New Roman" w:hAnsi="Times New Roman"/>
        </w:rPr>
        <w:t xml:space="preserve"> La </w:t>
      </w:r>
      <w:proofErr w:type="spellStart"/>
      <w:r w:rsidRPr="00D63629">
        <w:rPr>
          <w:rFonts w:ascii="Times New Roman" w:hAnsi="Times New Roman"/>
        </w:rPr>
        <w:t>Ulio</w:t>
      </w:r>
      <w:proofErr w:type="spellEnd"/>
      <w:r w:rsidRPr="00D63629">
        <w:rPr>
          <w:rFonts w:ascii="Times New Roman" w:hAnsi="Times New Roman"/>
        </w:rPr>
        <w:t xml:space="preserve"> </w:t>
      </w:r>
      <w:proofErr w:type="spellStart"/>
      <w:r w:rsidRPr="00D63629">
        <w:rPr>
          <w:rFonts w:ascii="Times New Roman" w:hAnsi="Times New Roman"/>
        </w:rPr>
        <w:t>Bote`e</w:t>
      </w:r>
      <w:proofErr w:type="spellEnd"/>
      <w:r w:rsidRPr="00D63629">
        <w:rPr>
          <w:rFonts w:ascii="Times New Roman" w:hAnsi="Times New Roman"/>
        </w:rPr>
        <w:t xml:space="preserve"> </w:t>
      </w:r>
      <w:proofErr w:type="spellStart"/>
      <w:r w:rsidRPr="00D63629">
        <w:rPr>
          <w:rFonts w:ascii="Times New Roman" w:hAnsi="Times New Roman"/>
        </w:rPr>
        <w:t>Matinroe</w:t>
      </w:r>
      <w:proofErr w:type="spellEnd"/>
      <w:r w:rsidRPr="00D63629">
        <w:rPr>
          <w:rFonts w:ascii="Times New Roman" w:hAnsi="Times New Roman"/>
        </w:rPr>
        <w:t xml:space="preserve"> </w:t>
      </w:r>
      <w:proofErr w:type="spellStart"/>
      <w:r w:rsidRPr="00D63629">
        <w:rPr>
          <w:rFonts w:ascii="Times New Roman" w:hAnsi="Times New Roman"/>
        </w:rPr>
        <w:t>ri</w:t>
      </w:r>
      <w:proofErr w:type="spellEnd"/>
      <w:r w:rsidRPr="00D63629">
        <w:rPr>
          <w:rFonts w:ascii="Times New Roman" w:hAnsi="Times New Roman"/>
        </w:rPr>
        <w:t xml:space="preserve"> </w:t>
      </w:r>
      <w:proofErr w:type="spellStart"/>
      <w:r w:rsidRPr="00D63629">
        <w:rPr>
          <w:rFonts w:ascii="Times New Roman" w:hAnsi="Times New Roman"/>
        </w:rPr>
        <w:t>ltterung</w:t>
      </w:r>
      <w:proofErr w:type="spellEnd"/>
      <w:r w:rsidRPr="00D63629">
        <w:rPr>
          <w:rFonts w:ascii="Times New Roman" w:hAnsi="Times New Roman"/>
        </w:rPr>
        <w:t xml:space="preserve"> (1560-1578) </w:t>
      </w:r>
      <w:proofErr w:type="spellStart"/>
      <w:r w:rsidRPr="00D63629">
        <w:rPr>
          <w:rFonts w:ascii="Times New Roman" w:hAnsi="Times New Roman"/>
        </w:rPr>
        <w:t>dimana</w:t>
      </w:r>
      <w:proofErr w:type="spellEnd"/>
      <w:r w:rsidRPr="00D63629">
        <w:rPr>
          <w:rFonts w:ascii="Times New Roman" w:hAnsi="Times New Roman"/>
        </w:rPr>
        <w:t xml:space="preserve"> pada masa </w:t>
      </w:r>
      <w:proofErr w:type="spellStart"/>
      <w:r w:rsidRPr="00D63629">
        <w:rPr>
          <w:rFonts w:ascii="Times New Roman" w:hAnsi="Times New Roman"/>
        </w:rPr>
        <w:t>ini</w:t>
      </w:r>
      <w:proofErr w:type="spellEnd"/>
      <w:r w:rsidRPr="00D63629">
        <w:rPr>
          <w:rFonts w:ascii="Times New Roman" w:hAnsi="Times New Roman"/>
        </w:rPr>
        <w:t xml:space="preserve"> </w:t>
      </w:r>
      <w:proofErr w:type="spellStart"/>
      <w:r w:rsidRPr="00D63629">
        <w:rPr>
          <w:rFonts w:ascii="Times New Roman" w:hAnsi="Times New Roman"/>
        </w:rPr>
        <w:t>Kajao</w:t>
      </w:r>
      <w:proofErr w:type="spellEnd"/>
      <w:r w:rsidRPr="00D63629">
        <w:rPr>
          <w:rFonts w:ascii="Times New Roman" w:hAnsi="Times New Roman"/>
        </w:rPr>
        <w:t xml:space="preserve"> </w:t>
      </w:r>
      <w:proofErr w:type="spellStart"/>
      <w:r w:rsidRPr="00D63629">
        <w:rPr>
          <w:rFonts w:ascii="Times New Roman" w:hAnsi="Times New Roman"/>
        </w:rPr>
        <w:t>Laliddong</w:t>
      </w:r>
      <w:proofErr w:type="spellEnd"/>
      <w:r w:rsidRPr="00D63629">
        <w:rPr>
          <w:rFonts w:ascii="Times New Roman" w:hAnsi="Times New Roman"/>
        </w:rPr>
        <w:t xml:space="preserve"> </w:t>
      </w:r>
      <w:proofErr w:type="spellStart"/>
      <w:r w:rsidRPr="00D63629">
        <w:rPr>
          <w:rFonts w:ascii="Times New Roman" w:hAnsi="Times New Roman"/>
        </w:rPr>
        <w:t>diangkat</w:t>
      </w:r>
      <w:proofErr w:type="spellEnd"/>
      <w:r w:rsidRPr="00D63629">
        <w:rPr>
          <w:rFonts w:ascii="Times New Roman" w:hAnsi="Times New Roman"/>
        </w:rPr>
        <w:t xml:space="preserve"> </w:t>
      </w:r>
      <w:proofErr w:type="spellStart"/>
      <w:r w:rsidRPr="00D63629">
        <w:rPr>
          <w:rFonts w:ascii="Times New Roman" w:hAnsi="Times New Roman"/>
        </w:rPr>
        <w:t>menjadi</w:t>
      </w:r>
      <w:proofErr w:type="spellEnd"/>
      <w:r w:rsidRPr="00D63629">
        <w:rPr>
          <w:rFonts w:ascii="Times New Roman" w:hAnsi="Times New Roman"/>
        </w:rPr>
        <w:t xml:space="preserve"> </w:t>
      </w:r>
      <w:proofErr w:type="spellStart"/>
      <w:r w:rsidRPr="00D63629">
        <w:rPr>
          <w:rFonts w:ascii="Times New Roman" w:hAnsi="Times New Roman"/>
        </w:rPr>
        <w:t>penasehat</w:t>
      </w:r>
      <w:proofErr w:type="spellEnd"/>
      <w:r w:rsidRPr="00D63629">
        <w:rPr>
          <w:rFonts w:ascii="Times New Roman" w:hAnsi="Times New Roman"/>
        </w:rPr>
        <w:t xml:space="preserve"> </w:t>
      </w:r>
      <w:proofErr w:type="spellStart"/>
      <w:r w:rsidRPr="00D63629">
        <w:rPr>
          <w:rFonts w:ascii="Times New Roman" w:hAnsi="Times New Roman"/>
        </w:rPr>
        <w:t>kerajaan</w:t>
      </w:r>
      <w:proofErr w:type="spellEnd"/>
      <w:r w:rsidRPr="00D63629">
        <w:rPr>
          <w:rFonts w:ascii="Times New Roman" w:hAnsi="Times New Roman"/>
        </w:rPr>
        <w:t xml:space="preserve"> Bone; </w:t>
      </w:r>
      <w:proofErr w:type="spellStart"/>
      <w:r w:rsidRPr="00D63629">
        <w:rPr>
          <w:rFonts w:ascii="Times New Roman" w:hAnsi="Times New Roman"/>
        </w:rPr>
        <w:t>kemudian</w:t>
      </w:r>
      <w:proofErr w:type="spellEnd"/>
      <w:r w:rsidRPr="00D63629">
        <w:rPr>
          <w:rFonts w:ascii="Times New Roman" w:hAnsi="Times New Roman"/>
        </w:rPr>
        <w:t xml:space="preserve"> Raja Bone </w:t>
      </w:r>
      <w:proofErr w:type="spellStart"/>
      <w:r w:rsidRPr="00D63629">
        <w:rPr>
          <w:rFonts w:ascii="Times New Roman" w:hAnsi="Times New Roman"/>
        </w:rPr>
        <w:t>ke</w:t>
      </w:r>
      <w:proofErr w:type="spellEnd"/>
      <w:r w:rsidRPr="00D63629">
        <w:rPr>
          <w:rFonts w:ascii="Times New Roman" w:hAnsi="Times New Roman"/>
        </w:rPr>
        <w:t xml:space="preserve">- 7 La </w:t>
      </w:r>
      <w:proofErr w:type="spellStart"/>
      <w:r w:rsidRPr="00D63629">
        <w:rPr>
          <w:rFonts w:ascii="Times New Roman" w:hAnsi="Times New Roman"/>
        </w:rPr>
        <w:t>Tenri</w:t>
      </w:r>
      <w:proofErr w:type="spellEnd"/>
      <w:r w:rsidRPr="00D63629">
        <w:rPr>
          <w:rFonts w:ascii="Times New Roman" w:hAnsi="Times New Roman"/>
        </w:rPr>
        <w:t xml:space="preserve"> </w:t>
      </w:r>
      <w:proofErr w:type="spellStart"/>
      <w:r w:rsidRPr="00D63629">
        <w:rPr>
          <w:rFonts w:ascii="Times New Roman" w:hAnsi="Times New Roman"/>
        </w:rPr>
        <w:t>Rawe</w:t>
      </w:r>
      <w:proofErr w:type="spellEnd"/>
      <w:r w:rsidRPr="00D63629">
        <w:rPr>
          <w:rFonts w:ascii="Times New Roman" w:hAnsi="Times New Roman"/>
        </w:rPr>
        <w:t xml:space="preserve"> </w:t>
      </w:r>
      <w:proofErr w:type="spellStart"/>
      <w:r w:rsidRPr="00D63629">
        <w:rPr>
          <w:rFonts w:ascii="Times New Roman" w:hAnsi="Times New Roman"/>
        </w:rPr>
        <w:t>Bongkannge</w:t>
      </w:r>
      <w:proofErr w:type="spellEnd"/>
      <w:r w:rsidRPr="00D63629">
        <w:rPr>
          <w:rFonts w:ascii="Times New Roman" w:hAnsi="Times New Roman"/>
        </w:rPr>
        <w:t xml:space="preserve">, </w:t>
      </w:r>
      <w:proofErr w:type="spellStart"/>
      <w:r w:rsidRPr="00D63629">
        <w:rPr>
          <w:rFonts w:ascii="Times New Roman" w:hAnsi="Times New Roman"/>
        </w:rPr>
        <w:t>Matinroe</w:t>
      </w:r>
      <w:proofErr w:type="spellEnd"/>
      <w:r w:rsidRPr="00D63629">
        <w:rPr>
          <w:rFonts w:ascii="Times New Roman" w:hAnsi="Times New Roman"/>
        </w:rPr>
        <w:t xml:space="preserve"> </w:t>
      </w:r>
      <w:proofErr w:type="spellStart"/>
      <w:r w:rsidRPr="00D63629">
        <w:rPr>
          <w:rFonts w:ascii="Times New Roman" w:hAnsi="Times New Roman"/>
        </w:rPr>
        <w:t>ri</w:t>
      </w:r>
      <w:proofErr w:type="spellEnd"/>
      <w:r w:rsidRPr="00D63629">
        <w:rPr>
          <w:rFonts w:ascii="Times New Roman" w:hAnsi="Times New Roman"/>
        </w:rPr>
        <w:t xml:space="preserve"> </w:t>
      </w:r>
      <w:proofErr w:type="spellStart"/>
      <w:r w:rsidRPr="00D63629">
        <w:rPr>
          <w:rFonts w:ascii="Times New Roman" w:hAnsi="Times New Roman"/>
        </w:rPr>
        <w:t>Gucina</w:t>
      </w:r>
      <w:proofErr w:type="spellEnd"/>
      <w:r w:rsidRPr="00D63629">
        <w:rPr>
          <w:rFonts w:ascii="Times New Roman" w:hAnsi="Times New Roman"/>
        </w:rPr>
        <w:t xml:space="preserve"> (1560-1578), Raja Bone ke-8 La Ica </w:t>
      </w:r>
      <w:proofErr w:type="spellStart"/>
      <w:r w:rsidRPr="00D63629">
        <w:rPr>
          <w:rFonts w:ascii="Times New Roman" w:hAnsi="Times New Roman"/>
        </w:rPr>
        <w:t>Matinroe</w:t>
      </w:r>
      <w:proofErr w:type="spellEnd"/>
      <w:r w:rsidRPr="00D63629">
        <w:rPr>
          <w:rFonts w:ascii="Times New Roman" w:hAnsi="Times New Roman"/>
        </w:rPr>
        <w:t xml:space="preserve"> </w:t>
      </w:r>
      <w:proofErr w:type="spellStart"/>
      <w:r w:rsidRPr="00D63629">
        <w:rPr>
          <w:rFonts w:ascii="Times New Roman" w:hAnsi="Times New Roman"/>
        </w:rPr>
        <w:t>Addenenna</w:t>
      </w:r>
      <w:proofErr w:type="spellEnd"/>
      <w:r w:rsidRPr="00D63629">
        <w:rPr>
          <w:rFonts w:ascii="Times New Roman" w:hAnsi="Times New Roman"/>
        </w:rPr>
        <w:t xml:space="preserve"> (1578-1589); dan Raja Bone ke-9 </w:t>
      </w:r>
      <w:proofErr w:type="spellStart"/>
      <w:r w:rsidRPr="00D63629">
        <w:rPr>
          <w:rFonts w:ascii="Times New Roman" w:hAnsi="Times New Roman"/>
        </w:rPr>
        <w:t>Lapatawang</w:t>
      </w:r>
      <w:proofErr w:type="spellEnd"/>
      <w:r w:rsidRPr="00D63629">
        <w:rPr>
          <w:rFonts w:ascii="Times New Roman" w:hAnsi="Times New Roman"/>
        </w:rPr>
        <w:t xml:space="preserve"> </w:t>
      </w:r>
      <w:proofErr w:type="spellStart"/>
      <w:r w:rsidRPr="00D63629">
        <w:rPr>
          <w:rFonts w:ascii="Times New Roman" w:hAnsi="Times New Roman"/>
        </w:rPr>
        <w:t>Matinroe</w:t>
      </w:r>
      <w:proofErr w:type="spellEnd"/>
      <w:r w:rsidRPr="00D63629">
        <w:rPr>
          <w:rFonts w:ascii="Times New Roman" w:hAnsi="Times New Roman"/>
        </w:rPr>
        <w:t xml:space="preserve"> </w:t>
      </w:r>
      <w:proofErr w:type="spellStart"/>
      <w:r w:rsidRPr="00D63629">
        <w:rPr>
          <w:rFonts w:ascii="Times New Roman" w:hAnsi="Times New Roman"/>
        </w:rPr>
        <w:t>ri</w:t>
      </w:r>
      <w:proofErr w:type="spellEnd"/>
      <w:r w:rsidRPr="00D63629">
        <w:rPr>
          <w:rFonts w:ascii="Times New Roman" w:hAnsi="Times New Roman"/>
        </w:rPr>
        <w:t xml:space="preserve"> </w:t>
      </w:r>
      <w:proofErr w:type="spellStart"/>
      <w:r w:rsidRPr="00D63629">
        <w:rPr>
          <w:rFonts w:ascii="Times New Roman" w:hAnsi="Times New Roman"/>
        </w:rPr>
        <w:t>Butung</w:t>
      </w:r>
      <w:proofErr w:type="spellEnd"/>
      <w:r w:rsidRPr="00D63629">
        <w:rPr>
          <w:rFonts w:ascii="Times New Roman" w:hAnsi="Times New Roman"/>
        </w:rPr>
        <w:t>.</w:t>
      </w:r>
    </w:p>
    <w:p w14:paraId="13DEF591" w14:textId="77777777" w:rsidR="00D63629" w:rsidRPr="00D63629" w:rsidRDefault="00D63629" w:rsidP="004B2451">
      <w:pPr>
        <w:pStyle w:val="ListParagraph"/>
        <w:numPr>
          <w:ilvl w:val="0"/>
          <w:numId w:val="8"/>
        </w:numPr>
        <w:spacing w:line="240" w:lineRule="auto"/>
        <w:ind w:left="284" w:hanging="284"/>
        <w:jc w:val="both"/>
        <w:rPr>
          <w:rFonts w:ascii="Times New Roman" w:hAnsi="Times New Roman"/>
        </w:rPr>
      </w:pPr>
      <w:r w:rsidRPr="00D63629">
        <w:rPr>
          <w:rFonts w:ascii="Times New Roman" w:hAnsi="Times New Roman"/>
        </w:rPr>
        <w:t xml:space="preserve">Lontara` No. 130 </w:t>
      </w:r>
      <w:proofErr w:type="spellStart"/>
      <w:r w:rsidRPr="00D63629">
        <w:rPr>
          <w:rFonts w:ascii="Times New Roman" w:hAnsi="Times New Roman"/>
        </w:rPr>
        <w:t>tentang</w:t>
      </w:r>
      <w:proofErr w:type="spellEnd"/>
      <w:r w:rsidRPr="00D63629">
        <w:rPr>
          <w:rFonts w:ascii="Times New Roman" w:hAnsi="Times New Roman"/>
        </w:rPr>
        <w:t xml:space="preserve"> </w:t>
      </w:r>
      <w:proofErr w:type="spellStart"/>
      <w:r w:rsidRPr="00D63629">
        <w:rPr>
          <w:rFonts w:ascii="Times New Roman" w:hAnsi="Times New Roman"/>
        </w:rPr>
        <w:t>Rapang</w:t>
      </w:r>
      <w:proofErr w:type="spellEnd"/>
      <w:r w:rsidRPr="00D63629">
        <w:rPr>
          <w:rFonts w:ascii="Times New Roman" w:hAnsi="Times New Roman"/>
        </w:rPr>
        <w:t xml:space="preserve"> </w:t>
      </w:r>
      <w:proofErr w:type="spellStart"/>
      <w:r w:rsidRPr="00D63629">
        <w:rPr>
          <w:rFonts w:ascii="Times New Roman" w:hAnsi="Times New Roman"/>
        </w:rPr>
        <w:t>berisi</w:t>
      </w:r>
      <w:proofErr w:type="spellEnd"/>
      <w:r w:rsidRPr="00D63629">
        <w:rPr>
          <w:rFonts w:ascii="Times New Roman" w:hAnsi="Times New Roman"/>
        </w:rPr>
        <w:t xml:space="preserve"> </w:t>
      </w:r>
      <w:proofErr w:type="spellStart"/>
      <w:r w:rsidRPr="00D63629">
        <w:rPr>
          <w:rFonts w:ascii="Times New Roman" w:hAnsi="Times New Roman"/>
        </w:rPr>
        <w:t>tentang</w:t>
      </w:r>
      <w:proofErr w:type="spellEnd"/>
      <w:r w:rsidRPr="00D63629">
        <w:rPr>
          <w:rFonts w:ascii="Times New Roman" w:hAnsi="Times New Roman"/>
        </w:rPr>
        <w:t xml:space="preserve"> </w:t>
      </w:r>
      <w:proofErr w:type="spellStart"/>
      <w:r w:rsidRPr="00D63629">
        <w:rPr>
          <w:rFonts w:ascii="Times New Roman" w:hAnsi="Times New Roman"/>
        </w:rPr>
        <w:t>kumpulan</w:t>
      </w:r>
      <w:proofErr w:type="spellEnd"/>
      <w:r w:rsidRPr="00D63629">
        <w:rPr>
          <w:rFonts w:ascii="Times New Roman" w:hAnsi="Times New Roman"/>
        </w:rPr>
        <w:t xml:space="preserve"> </w:t>
      </w:r>
      <w:proofErr w:type="spellStart"/>
      <w:r w:rsidRPr="00D63629">
        <w:rPr>
          <w:rFonts w:ascii="Times New Roman" w:hAnsi="Times New Roman"/>
        </w:rPr>
        <w:t>peraturan</w:t>
      </w:r>
      <w:proofErr w:type="spellEnd"/>
      <w:r w:rsidRPr="00D63629">
        <w:rPr>
          <w:rFonts w:ascii="Times New Roman" w:hAnsi="Times New Roman"/>
        </w:rPr>
        <w:t xml:space="preserve">, </w:t>
      </w:r>
      <w:proofErr w:type="spellStart"/>
      <w:r w:rsidRPr="00D63629">
        <w:rPr>
          <w:rFonts w:ascii="Times New Roman" w:hAnsi="Times New Roman"/>
        </w:rPr>
        <w:t>undang-undang</w:t>
      </w:r>
      <w:proofErr w:type="spellEnd"/>
      <w:r w:rsidRPr="00D63629">
        <w:rPr>
          <w:rFonts w:ascii="Times New Roman" w:hAnsi="Times New Roman"/>
        </w:rPr>
        <w:t xml:space="preserve"> yang </w:t>
      </w:r>
      <w:proofErr w:type="spellStart"/>
      <w:r w:rsidRPr="00D63629">
        <w:rPr>
          <w:rFonts w:ascii="Times New Roman" w:hAnsi="Times New Roman"/>
        </w:rPr>
        <w:t>berlaku</w:t>
      </w:r>
      <w:proofErr w:type="spellEnd"/>
      <w:r w:rsidRPr="00D63629">
        <w:rPr>
          <w:rFonts w:ascii="Times New Roman" w:hAnsi="Times New Roman"/>
        </w:rPr>
        <w:t xml:space="preserve"> di </w:t>
      </w:r>
      <w:proofErr w:type="spellStart"/>
      <w:r w:rsidRPr="00D63629">
        <w:rPr>
          <w:rFonts w:ascii="Times New Roman" w:hAnsi="Times New Roman"/>
        </w:rPr>
        <w:t>dalam</w:t>
      </w:r>
      <w:proofErr w:type="spellEnd"/>
      <w:r w:rsidRPr="00D63629">
        <w:rPr>
          <w:rFonts w:ascii="Times New Roman" w:hAnsi="Times New Roman"/>
        </w:rPr>
        <w:t xml:space="preserve"> negeri yang </w:t>
      </w:r>
      <w:proofErr w:type="spellStart"/>
      <w:r w:rsidRPr="00D63629">
        <w:rPr>
          <w:rFonts w:ascii="Times New Roman" w:hAnsi="Times New Roman"/>
        </w:rPr>
        <w:t>berasas</w:t>
      </w:r>
      <w:proofErr w:type="spellEnd"/>
      <w:r w:rsidRPr="00D63629">
        <w:rPr>
          <w:rFonts w:ascii="Times New Roman" w:hAnsi="Times New Roman"/>
        </w:rPr>
        <w:t xml:space="preserve"> pada </w:t>
      </w:r>
      <w:proofErr w:type="spellStart"/>
      <w:r w:rsidRPr="00D63629">
        <w:rPr>
          <w:rFonts w:ascii="Times New Roman" w:hAnsi="Times New Roman"/>
        </w:rPr>
        <w:t>adat</w:t>
      </w:r>
      <w:proofErr w:type="spellEnd"/>
      <w:r w:rsidRPr="00D63629">
        <w:rPr>
          <w:rFonts w:ascii="Times New Roman" w:hAnsi="Times New Roman"/>
        </w:rPr>
        <w:t xml:space="preserve"> </w:t>
      </w:r>
      <w:proofErr w:type="spellStart"/>
      <w:r w:rsidRPr="00D63629">
        <w:rPr>
          <w:rFonts w:ascii="Times New Roman" w:hAnsi="Times New Roman"/>
        </w:rPr>
        <w:t>leluhur</w:t>
      </w:r>
      <w:proofErr w:type="spellEnd"/>
      <w:r w:rsidRPr="00D63629">
        <w:rPr>
          <w:rFonts w:ascii="Times New Roman" w:hAnsi="Times New Roman"/>
        </w:rPr>
        <w:t>.</w:t>
      </w:r>
    </w:p>
    <w:p w14:paraId="1A2393B3" w14:textId="77777777" w:rsidR="00D63629" w:rsidRPr="00D63629" w:rsidRDefault="00D63629" w:rsidP="004B2451">
      <w:pPr>
        <w:pStyle w:val="ListParagraph"/>
        <w:numPr>
          <w:ilvl w:val="0"/>
          <w:numId w:val="8"/>
        </w:numPr>
        <w:spacing w:line="240" w:lineRule="auto"/>
        <w:ind w:left="284" w:hanging="284"/>
        <w:jc w:val="both"/>
        <w:rPr>
          <w:rFonts w:ascii="Times New Roman" w:hAnsi="Times New Roman"/>
        </w:rPr>
      </w:pPr>
      <w:r w:rsidRPr="00D63629">
        <w:rPr>
          <w:rFonts w:ascii="Times New Roman" w:hAnsi="Times New Roman"/>
        </w:rPr>
        <w:t xml:space="preserve">Lontara` </w:t>
      </w:r>
      <w:proofErr w:type="spellStart"/>
      <w:r w:rsidRPr="00D63629">
        <w:rPr>
          <w:rFonts w:ascii="Times New Roman" w:hAnsi="Times New Roman"/>
        </w:rPr>
        <w:t>Tellumpoccoe</w:t>
      </w:r>
      <w:proofErr w:type="spellEnd"/>
      <w:r w:rsidRPr="00D63629">
        <w:rPr>
          <w:rFonts w:ascii="Times New Roman" w:hAnsi="Times New Roman"/>
        </w:rPr>
        <w:t xml:space="preserve">, </w:t>
      </w:r>
      <w:proofErr w:type="spellStart"/>
      <w:r w:rsidRPr="00D63629">
        <w:rPr>
          <w:rFonts w:ascii="Times New Roman" w:hAnsi="Times New Roman"/>
        </w:rPr>
        <w:t>isinya</w:t>
      </w:r>
      <w:proofErr w:type="spellEnd"/>
      <w:r w:rsidRPr="00D63629">
        <w:rPr>
          <w:rFonts w:ascii="Times New Roman" w:hAnsi="Times New Roman"/>
        </w:rPr>
        <w:t xml:space="preserve"> </w:t>
      </w:r>
      <w:proofErr w:type="spellStart"/>
      <w:r w:rsidRPr="00D63629">
        <w:rPr>
          <w:rFonts w:ascii="Times New Roman" w:hAnsi="Times New Roman"/>
        </w:rPr>
        <w:t>tentang</w:t>
      </w:r>
      <w:proofErr w:type="spellEnd"/>
      <w:r w:rsidRPr="00D63629">
        <w:rPr>
          <w:rFonts w:ascii="Times New Roman" w:hAnsi="Times New Roman"/>
        </w:rPr>
        <w:t xml:space="preserve"> </w:t>
      </w:r>
      <w:proofErr w:type="spellStart"/>
      <w:r w:rsidRPr="00D63629">
        <w:rPr>
          <w:rFonts w:ascii="Times New Roman" w:hAnsi="Times New Roman"/>
        </w:rPr>
        <w:t>berbagai</w:t>
      </w:r>
      <w:proofErr w:type="spellEnd"/>
      <w:r w:rsidRPr="00D63629">
        <w:rPr>
          <w:rFonts w:ascii="Times New Roman" w:hAnsi="Times New Roman"/>
        </w:rPr>
        <w:t xml:space="preserve"> </w:t>
      </w:r>
      <w:proofErr w:type="spellStart"/>
      <w:r w:rsidRPr="00D63629">
        <w:rPr>
          <w:rFonts w:ascii="Times New Roman" w:hAnsi="Times New Roman"/>
        </w:rPr>
        <w:t>macam</w:t>
      </w:r>
      <w:proofErr w:type="spellEnd"/>
      <w:r w:rsidRPr="00D63629">
        <w:rPr>
          <w:rFonts w:ascii="Times New Roman" w:hAnsi="Times New Roman"/>
        </w:rPr>
        <w:t xml:space="preserve"> </w:t>
      </w:r>
      <w:proofErr w:type="spellStart"/>
      <w:r w:rsidRPr="00D63629">
        <w:rPr>
          <w:rFonts w:ascii="Times New Roman" w:hAnsi="Times New Roman"/>
        </w:rPr>
        <w:t>ilmu</w:t>
      </w:r>
      <w:proofErr w:type="spellEnd"/>
      <w:r w:rsidRPr="00D63629">
        <w:rPr>
          <w:rFonts w:ascii="Times New Roman" w:hAnsi="Times New Roman"/>
        </w:rPr>
        <w:t xml:space="preserve"> </w:t>
      </w:r>
      <w:proofErr w:type="spellStart"/>
      <w:r w:rsidRPr="00D63629">
        <w:rPr>
          <w:rFonts w:ascii="Times New Roman" w:hAnsi="Times New Roman"/>
        </w:rPr>
        <w:t>pengetahuan</w:t>
      </w:r>
      <w:proofErr w:type="spellEnd"/>
      <w:r w:rsidRPr="00D63629">
        <w:rPr>
          <w:rFonts w:ascii="Times New Roman" w:hAnsi="Times New Roman"/>
        </w:rPr>
        <w:t xml:space="preserve"> </w:t>
      </w:r>
      <w:proofErr w:type="spellStart"/>
      <w:r w:rsidRPr="00D63629">
        <w:rPr>
          <w:rFonts w:ascii="Times New Roman" w:hAnsi="Times New Roman"/>
        </w:rPr>
        <w:t>tentang</w:t>
      </w:r>
      <w:proofErr w:type="spellEnd"/>
      <w:r w:rsidRPr="00D63629">
        <w:rPr>
          <w:rFonts w:ascii="Times New Roman" w:hAnsi="Times New Roman"/>
        </w:rPr>
        <w:t xml:space="preserve"> </w:t>
      </w:r>
      <w:proofErr w:type="spellStart"/>
      <w:r w:rsidRPr="00D63629">
        <w:rPr>
          <w:rFonts w:ascii="Times New Roman" w:hAnsi="Times New Roman"/>
        </w:rPr>
        <w:t>alam</w:t>
      </w:r>
      <w:proofErr w:type="spellEnd"/>
      <w:r w:rsidRPr="00D63629">
        <w:rPr>
          <w:rFonts w:ascii="Times New Roman" w:hAnsi="Times New Roman"/>
        </w:rPr>
        <w:t xml:space="preserve"> </w:t>
      </w:r>
      <w:proofErr w:type="spellStart"/>
      <w:r w:rsidRPr="00D63629">
        <w:rPr>
          <w:rFonts w:ascii="Times New Roman" w:hAnsi="Times New Roman"/>
        </w:rPr>
        <w:t>semesta</w:t>
      </w:r>
      <w:proofErr w:type="spellEnd"/>
      <w:r w:rsidRPr="00D63629">
        <w:rPr>
          <w:rFonts w:ascii="Times New Roman" w:hAnsi="Times New Roman"/>
        </w:rPr>
        <w:t xml:space="preserve">, </w:t>
      </w:r>
      <w:proofErr w:type="spellStart"/>
      <w:r w:rsidRPr="00D63629">
        <w:rPr>
          <w:rFonts w:ascii="Times New Roman" w:hAnsi="Times New Roman"/>
        </w:rPr>
        <w:t>filsafat</w:t>
      </w:r>
      <w:proofErr w:type="spellEnd"/>
      <w:r w:rsidRPr="00D63629">
        <w:rPr>
          <w:rFonts w:ascii="Times New Roman" w:hAnsi="Times New Roman"/>
        </w:rPr>
        <w:t xml:space="preserve">, </w:t>
      </w:r>
      <w:proofErr w:type="spellStart"/>
      <w:r w:rsidRPr="00D63629">
        <w:rPr>
          <w:rFonts w:ascii="Times New Roman" w:hAnsi="Times New Roman"/>
        </w:rPr>
        <w:t>ajaran</w:t>
      </w:r>
      <w:proofErr w:type="spellEnd"/>
      <w:r w:rsidRPr="00D63629">
        <w:rPr>
          <w:rFonts w:ascii="Times New Roman" w:hAnsi="Times New Roman"/>
        </w:rPr>
        <w:t xml:space="preserve"> moral dan </w:t>
      </w:r>
      <w:proofErr w:type="spellStart"/>
      <w:r w:rsidRPr="00D63629">
        <w:rPr>
          <w:rFonts w:ascii="Times New Roman" w:hAnsi="Times New Roman"/>
        </w:rPr>
        <w:t>berbagai</w:t>
      </w:r>
      <w:proofErr w:type="spellEnd"/>
      <w:r w:rsidRPr="00D63629">
        <w:rPr>
          <w:rFonts w:ascii="Times New Roman" w:hAnsi="Times New Roman"/>
        </w:rPr>
        <w:t xml:space="preserve"> </w:t>
      </w:r>
      <w:proofErr w:type="spellStart"/>
      <w:r w:rsidRPr="00D63629">
        <w:rPr>
          <w:rFonts w:ascii="Times New Roman" w:hAnsi="Times New Roman"/>
        </w:rPr>
        <w:t>unsur</w:t>
      </w:r>
      <w:proofErr w:type="spellEnd"/>
      <w:r w:rsidRPr="00D63629">
        <w:rPr>
          <w:rFonts w:ascii="Times New Roman" w:hAnsi="Times New Roman"/>
        </w:rPr>
        <w:t xml:space="preserve"> yang </w:t>
      </w:r>
      <w:proofErr w:type="spellStart"/>
      <w:r w:rsidRPr="00D63629">
        <w:rPr>
          <w:rFonts w:ascii="Times New Roman" w:hAnsi="Times New Roman"/>
        </w:rPr>
        <w:t>mengandung</w:t>
      </w:r>
      <w:proofErr w:type="spellEnd"/>
      <w:r w:rsidRPr="00D63629">
        <w:rPr>
          <w:rFonts w:ascii="Times New Roman" w:hAnsi="Times New Roman"/>
        </w:rPr>
        <w:t xml:space="preserve"> </w:t>
      </w:r>
      <w:proofErr w:type="spellStart"/>
      <w:r w:rsidRPr="00D63629">
        <w:rPr>
          <w:rFonts w:ascii="Times New Roman" w:hAnsi="Times New Roman"/>
        </w:rPr>
        <w:t>nilai-nilai</w:t>
      </w:r>
      <w:proofErr w:type="spellEnd"/>
      <w:r w:rsidRPr="00D63629">
        <w:rPr>
          <w:rFonts w:ascii="Times New Roman" w:hAnsi="Times New Roman"/>
        </w:rPr>
        <w:t xml:space="preserve"> </w:t>
      </w:r>
      <w:proofErr w:type="spellStart"/>
      <w:r w:rsidRPr="00D63629">
        <w:rPr>
          <w:rFonts w:ascii="Times New Roman" w:hAnsi="Times New Roman"/>
        </w:rPr>
        <w:t>luhur</w:t>
      </w:r>
      <w:proofErr w:type="spellEnd"/>
      <w:r w:rsidRPr="00D63629">
        <w:rPr>
          <w:rFonts w:ascii="Times New Roman" w:hAnsi="Times New Roman"/>
        </w:rPr>
        <w:t>.</w:t>
      </w:r>
    </w:p>
    <w:p w14:paraId="4A2D988F" w14:textId="35892BC9" w:rsidR="00D63629" w:rsidRPr="00D63629" w:rsidRDefault="00D63629" w:rsidP="004B2451">
      <w:pPr>
        <w:pStyle w:val="ListParagraph"/>
        <w:numPr>
          <w:ilvl w:val="0"/>
          <w:numId w:val="8"/>
        </w:numPr>
        <w:spacing w:after="0" w:line="240" w:lineRule="auto"/>
        <w:ind w:left="284" w:hanging="284"/>
        <w:jc w:val="both"/>
        <w:rPr>
          <w:rFonts w:ascii="Times New Roman" w:hAnsi="Times New Roman"/>
        </w:rPr>
      </w:pPr>
      <w:r w:rsidRPr="00D63629">
        <w:rPr>
          <w:rFonts w:ascii="Times New Roman" w:hAnsi="Times New Roman"/>
        </w:rPr>
        <w:t xml:space="preserve">Lontara` </w:t>
      </w:r>
      <w:proofErr w:type="spellStart"/>
      <w:r w:rsidRPr="00D63629">
        <w:rPr>
          <w:rFonts w:ascii="Times New Roman" w:hAnsi="Times New Roman"/>
        </w:rPr>
        <w:t>Koleksi</w:t>
      </w:r>
      <w:proofErr w:type="spellEnd"/>
      <w:r w:rsidRPr="00D63629">
        <w:rPr>
          <w:rFonts w:ascii="Times New Roman" w:hAnsi="Times New Roman"/>
        </w:rPr>
        <w:t xml:space="preserve"> YKSST Ujung Pandang (Makassar) yang </w:t>
      </w:r>
      <w:proofErr w:type="spellStart"/>
      <w:r w:rsidRPr="00D63629">
        <w:rPr>
          <w:rFonts w:ascii="Times New Roman" w:hAnsi="Times New Roman"/>
        </w:rPr>
        <w:t>banyak</w:t>
      </w:r>
      <w:proofErr w:type="spellEnd"/>
      <w:r w:rsidRPr="00D63629">
        <w:rPr>
          <w:rFonts w:ascii="Times New Roman" w:hAnsi="Times New Roman"/>
        </w:rPr>
        <w:t xml:space="preserve"> </w:t>
      </w:r>
      <w:proofErr w:type="spellStart"/>
      <w:r w:rsidRPr="00D63629">
        <w:rPr>
          <w:rFonts w:ascii="Times New Roman" w:hAnsi="Times New Roman"/>
        </w:rPr>
        <w:t>membicarakan</w:t>
      </w:r>
      <w:proofErr w:type="spellEnd"/>
      <w:r w:rsidRPr="00D63629">
        <w:rPr>
          <w:rFonts w:ascii="Times New Roman" w:hAnsi="Times New Roman"/>
        </w:rPr>
        <w:t xml:space="preserve"> </w:t>
      </w:r>
      <w:proofErr w:type="spellStart"/>
      <w:r w:rsidRPr="00D63629">
        <w:rPr>
          <w:rFonts w:ascii="Times New Roman" w:hAnsi="Times New Roman"/>
        </w:rPr>
        <w:t>tentang</w:t>
      </w:r>
      <w:proofErr w:type="spellEnd"/>
      <w:r w:rsidRPr="00D63629">
        <w:rPr>
          <w:rFonts w:ascii="Times New Roman" w:hAnsi="Times New Roman"/>
        </w:rPr>
        <w:t xml:space="preserve"> </w:t>
      </w:r>
      <w:proofErr w:type="spellStart"/>
      <w:r w:rsidRPr="00D63629">
        <w:rPr>
          <w:rFonts w:ascii="Times New Roman" w:hAnsi="Times New Roman"/>
        </w:rPr>
        <w:t>pemikiran</w:t>
      </w:r>
      <w:proofErr w:type="spellEnd"/>
      <w:r w:rsidRPr="00D63629">
        <w:rPr>
          <w:rFonts w:ascii="Times New Roman" w:hAnsi="Times New Roman"/>
        </w:rPr>
        <w:t xml:space="preserve"> </w:t>
      </w:r>
      <w:proofErr w:type="spellStart"/>
      <w:r w:rsidRPr="00D63629">
        <w:rPr>
          <w:rFonts w:ascii="Times New Roman" w:hAnsi="Times New Roman"/>
        </w:rPr>
        <w:t>dari</w:t>
      </w:r>
      <w:proofErr w:type="spellEnd"/>
      <w:r w:rsidRPr="00D63629">
        <w:rPr>
          <w:rFonts w:ascii="Times New Roman" w:hAnsi="Times New Roman"/>
        </w:rPr>
        <w:t xml:space="preserve"> </w:t>
      </w:r>
      <w:proofErr w:type="spellStart"/>
      <w:r w:rsidRPr="00D63629">
        <w:rPr>
          <w:rFonts w:ascii="Times New Roman" w:hAnsi="Times New Roman"/>
        </w:rPr>
        <w:t>cendikiawan</w:t>
      </w:r>
      <w:proofErr w:type="spellEnd"/>
      <w:r w:rsidRPr="00D63629">
        <w:rPr>
          <w:rFonts w:ascii="Times New Roman" w:hAnsi="Times New Roman"/>
        </w:rPr>
        <w:t xml:space="preserve"> Bugis Sulawesi Selatan.</w:t>
      </w:r>
    </w:p>
    <w:p w14:paraId="0F40BEE4" w14:textId="7EB30074" w:rsidR="00D63629" w:rsidRDefault="00D63629" w:rsidP="00D63629">
      <w:pPr>
        <w:pStyle w:val="ListParagraph"/>
        <w:spacing w:after="0" w:line="240" w:lineRule="auto"/>
        <w:ind w:left="0" w:firstLine="567"/>
        <w:jc w:val="both"/>
        <w:rPr>
          <w:rFonts w:ascii="Times New Roman" w:hAnsi="Times New Roman"/>
          <w:lang w:eastAsia="id-ID"/>
        </w:rPr>
      </w:pPr>
      <w:proofErr w:type="spellStart"/>
      <w:r w:rsidRPr="00D63629">
        <w:rPr>
          <w:rFonts w:ascii="Times New Roman" w:hAnsi="Times New Roman"/>
        </w:rPr>
        <w:t>Pengumpulan</w:t>
      </w:r>
      <w:proofErr w:type="spellEnd"/>
      <w:r w:rsidRPr="00D63629">
        <w:rPr>
          <w:rFonts w:ascii="Times New Roman" w:hAnsi="Times New Roman"/>
        </w:rPr>
        <w:t xml:space="preserve"> data </w:t>
      </w:r>
      <w:proofErr w:type="spellStart"/>
      <w:r w:rsidRPr="00D63629">
        <w:rPr>
          <w:rFonts w:ascii="Times New Roman" w:hAnsi="Times New Roman"/>
        </w:rPr>
        <w:t>menggunakan</w:t>
      </w:r>
      <w:proofErr w:type="spellEnd"/>
      <w:r w:rsidRPr="00D63629">
        <w:rPr>
          <w:rFonts w:ascii="Times New Roman" w:hAnsi="Times New Roman"/>
        </w:rPr>
        <w:t xml:space="preserve"> </w:t>
      </w:r>
      <w:proofErr w:type="spellStart"/>
      <w:r w:rsidRPr="00D63629">
        <w:rPr>
          <w:rFonts w:ascii="Times New Roman" w:hAnsi="Times New Roman"/>
        </w:rPr>
        <w:t>teknik</w:t>
      </w:r>
      <w:proofErr w:type="spellEnd"/>
      <w:r w:rsidRPr="00D63629">
        <w:rPr>
          <w:rFonts w:ascii="Times New Roman" w:hAnsi="Times New Roman"/>
        </w:rPr>
        <w:t xml:space="preserve"> </w:t>
      </w:r>
      <w:proofErr w:type="spellStart"/>
      <w:r w:rsidRPr="00D63629">
        <w:rPr>
          <w:rFonts w:ascii="Times New Roman" w:hAnsi="Times New Roman"/>
          <w:lang w:eastAsia="id-ID"/>
        </w:rPr>
        <w:t>dokumenter</w:t>
      </w:r>
      <w:proofErr w:type="spellEnd"/>
      <w:r w:rsidRPr="00D63629">
        <w:rPr>
          <w:rFonts w:ascii="Times New Roman" w:hAnsi="Times New Roman"/>
          <w:lang w:eastAsia="id-ID"/>
        </w:rPr>
        <w:t xml:space="preserve"> </w:t>
      </w:r>
      <w:proofErr w:type="spellStart"/>
      <w:r w:rsidRPr="00D63629">
        <w:rPr>
          <w:rFonts w:ascii="Times New Roman" w:hAnsi="Times New Roman"/>
          <w:lang w:eastAsia="id-ID"/>
        </w:rPr>
        <w:t>dinyatakan</w:t>
      </w:r>
      <w:proofErr w:type="spellEnd"/>
      <w:r w:rsidRPr="00D63629">
        <w:rPr>
          <w:rFonts w:ascii="Times New Roman" w:hAnsi="Times New Roman"/>
          <w:lang w:eastAsia="id-ID"/>
        </w:rPr>
        <w:t xml:space="preserve"> yang </w:t>
      </w:r>
      <w:proofErr w:type="spellStart"/>
      <w:r w:rsidRPr="00D63629">
        <w:rPr>
          <w:rFonts w:ascii="Times New Roman" w:hAnsi="Times New Roman"/>
          <w:lang w:eastAsia="id-ID"/>
        </w:rPr>
        <w:t>sebagai</w:t>
      </w:r>
      <w:proofErr w:type="spellEnd"/>
      <w:r w:rsidR="006E1687">
        <w:rPr>
          <w:rFonts w:ascii="Times New Roman" w:hAnsi="Times New Roman"/>
          <w:lang w:eastAsia="id-ID"/>
        </w:rPr>
        <w:t xml:space="preserve"> </w:t>
      </w:r>
      <w:proofErr w:type="spellStart"/>
      <w:r w:rsidRPr="00D63629">
        <w:rPr>
          <w:rFonts w:ascii="Times New Roman" w:hAnsi="Times New Roman"/>
          <w:lang w:eastAsia="id-ID"/>
        </w:rPr>
        <w:t>cara</w:t>
      </w:r>
      <w:proofErr w:type="spellEnd"/>
      <w:r w:rsidRPr="00D63629">
        <w:rPr>
          <w:rFonts w:ascii="Times New Roman" w:hAnsi="Times New Roman"/>
          <w:lang w:eastAsia="id-ID"/>
        </w:rPr>
        <w:t xml:space="preserve"> </w:t>
      </w:r>
      <w:proofErr w:type="spellStart"/>
      <w:r w:rsidRPr="00D63629">
        <w:rPr>
          <w:rFonts w:ascii="Times New Roman" w:hAnsi="Times New Roman"/>
          <w:lang w:eastAsia="id-ID"/>
        </w:rPr>
        <w:t>mengumpulkan</w:t>
      </w:r>
      <w:proofErr w:type="spellEnd"/>
      <w:r w:rsidRPr="00D63629">
        <w:rPr>
          <w:rFonts w:ascii="Times New Roman" w:hAnsi="Times New Roman"/>
          <w:lang w:eastAsia="id-ID"/>
        </w:rPr>
        <w:t xml:space="preserve"> data </w:t>
      </w:r>
      <w:proofErr w:type="spellStart"/>
      <w:r w:rsidRPr="00D63629">
        <w:rPr>
          <w:rFonts w:ascii="Times New Roman" w:hAnsi="Times New Roman"/>
          <w:lang w:eastAsia="id-ID"/>
        </w:rPr>
        <w:t>melalui</w:t>
      </w:r>
      <w:proofErr w:type="spellEnd"/>
      <w:r w:rsidRPr="00D63629">
        <w:rPr>
          <w:rFonts w:ascii="Times New Roman" w:hAnsi="Times New Roman"/>
          <w:lang w:eastAsia="id-ID"/>
        </w:rPr>
        <w:t xml:space="preserve"> </w:t>
      </w:r>
      <w:proofErr w:type="spellStart"/>
      <w:r w:rsidRPr="00D63629">
        <w:rPr>
          <w:rFonts w:ascii="Times New Roman" w:hAnsi="Times New Roman"/>
          <w:lang w:eastAsia="id-ID"/>
        </w:rPr>
        <w:t>peninggalan</w:t>
      </w:r>
      <w:proofErr w:type="spellEnd"/>
      <w:r w:rsidRPr="00D63629">
        <w:rPr>
          <w:rFonts w:ascii="Times New Roman" w:hAnsi="Times New Roman"/>
          <w:lang w:eastAsia="id-ID"/>
        </w:rPr>
        <w:t xml:space="preserve"> </w:t>
      </w:r>
      <w:proofErr w:type="spellStart"/>
      <w:r w:rsidRPr="00D63629">
        <w:rPr>
          <w:rFonts w:ascii="Times New Roman" w:hAnsi="Times New Roman"/>
          <w:lang w:eastAsia="id-ID"/>
        </w:rPr>
        <w:t>tertulis</w:t>
      </w:r>
      <w:proofErr w:type="spellEnd"/>
      <w:r w:rsidRPr="00D63629">
        <w:rPr>
          <w:rFonts w:ascii="Times New Roman" w:hAnsi="Times New Roman"/>
          <w:lang w:eastAsia="id-ID"/>
        </w:rPr>
        <w:t xml:space="preserve">, </w:t>
      </w:r>
      <w:proofErr w:type="spellStart"/>
      <w:r w:rsidRPr="00D63629">
        <w:rPr>
          <w:rFonts w:ascii="Times New Roman" w:hAnsi="Times New Roman"/>
          <w:lang w:eastAsia="id-ID"/>
        </w:rPr>
        <w:t>terutama</w:t>
      </w:r>
      <w:proofErr w:type="spellEnd"/>
      <w:r w:rsidRPr="00D63629">
        <w:rPr>
          <w:rFonts w:ascii="Times New Roman" w:hAnsi="Times New Roman"/>
          <w:lang w:eastAsia="id-ID"/>
        </w:rPr>
        <w:t xml:space="preserve"> </w:t>
      </w:r>
      <w:proofErr w:type="spellStart"/>
      <w:r w:rsidRPr="00D63629">
        <w:rPr>
          <w:rFonts w:ascii="Times New Roman" w:hAnsi="Times New Roman"/>
          <w:lang w:eastAsia="id-ID"/>
        </w:rPr>
        <w:t>berupa</w:t>
      </w:r>
      <w:proofErr w:type="spellEnd"/>
      <w:r w:rsidRPr="00D63629">
        <w:rPr>
          <w:rFonts w:ascii="Times New Roman" w:hAnsi="Times New Roman"/>
          <w:lang w:eastAsia="id-ID"/>
        </w:rPr>
        <w:t xml:space="preserve"> </w:t>
      </w:r>
      <w:proofErr w:type="spellStart"/>
      <w:r w:rsidRPr="00D63629">
        <w:rPr>
          <w:rFonts w:ascii="Times New Roman" w:hAnsi="Times New Roman"/>
          <w:lang w:eastAsia="id-ID"/>
        </w:rPr>
        <w:t>arsip-arsip</w:t>
      </w:r>
      <w:proofErr w:type="spellEnd"/>
      <w:r w:rsidRPr="00D63629">
        <w:rPr>
          <w:rFonts w:ascii="Times New Roman" w:hAnsi="Times New Roman"/>
          <w:lang w:eastAsia="id-ID"/>
        </w:rPr>
        <w:t xml:space="preserve"> dan </w:t>
      </w:r>
      <w:proofErr w:type="spellStart"/>
      <w:r w:rsidRPr="00D63629">
        <w:rPr>
          <w:rFonts w:ascii="Times New Roman" w:hAnsi="Times New Roman"/>
          <w:lang w:eastAsia="id-ID"/>
        </w:rPr>
        <w:t>termasuk</w:t>
      </w:r>
      <w:proofErr w:type="spellEnd"/>
      <w:r w:rsidRPr="00D63629">
        <w:rPr>
          <w:rFonts w:ascii="Times New Roman" w:hAnsi="Times New Roman"/>
          <w:lang w:eastAsia="id-ID"/>
        </w:rPr>
        <w:t xml:space="preserve"> juga </w:t>
      </w:r>
      <w:proofErr w:type="spellStart"/>
      <w:r w:rsidRPr="00D63629">
        <w:rPr>
          <w:rFonts w:ascii="Times New Roman" w:hAnsi="Times New Roman"/>
          <w:lang w:eastAsia="id-ID"/>
        </w:rPr>
        <w:t>buku-buku</w:t>
      </w:r>
      <w:proofErr w:type="spellEnd"/>
      <w:r w:rsidRPr="00D63629">
        <w:rPr>
          <w:rFonts w:ascii="Times New Roman" w:hAnsi="Times New Roman"/>
          <w:lang w:eastAsia="id-ID"/>
        </w:rPr>
        <w:t xml:space="preserve"> </w:t>
      </w:r>
      <w:proofErr w:type="spellStart"/>
      <w:r w:rsidRPr="00D63629">
        <w:rPr>
          <w:rFonts w:ascii="Times New Roman" w:hAnsi="Times New Roman"/>
          <w:lang w:eastAsia="id-ID"/>
        </w:rPr>
        <w:t>tentang</w:t>
      </w:r>
      <w:proofErr w:type="spellEnd"/>
      <w:r w:rsidRPr="00D63629">
        <w:rPr>
          <w:rFonts w:ascii="Times New Roman" w:hAnsi="Times New Roman"/>
          <w:lang w:eastAsia="id-ID"/>
        </w:rPr>
        <w:t xml:space="preserve"> </w:t>
      </w:r>
      <w:proofErr w:type="spellStart"/>
      <w:r w:rsidRPr="00D63629">
        <w:rPr>
          <w:rFonts w:ascii="Times New Roman" w:hAnsi="Times New Roman"/>
          <w:lang w:eastAsia="id-ID"/>
        </w:rPr>
        <w:t>pendapat</w:t>
      </w:r>
      <w:proofErr w:type="spellEnd"/>
      <w:r w:rsidRPr="00D63629">
        <w:rPr>
          <w:rFonts w:ascii="Times New Roman" w:hAnsi="Times New Roman"/>
          <w:lang w:eastAsia="id-ID"/>
        </w:rPr>
        <w:t xml:space="preserve">, </w:t>
      </w:r>
      <w:proofErr w:type="spellStart"/>
      <w:r w:rsidRPr="00D63629">
        <w:rPr>
          <w:rFonts w:ascii="Times New Roman" w:hAnsi="Times New Roman"/>
          <w:lang w:eastAsia="id-ID"/>
        </w:rPr>
        <w:t>teori</w:t>
      </w:r>
      <w:proofErr w:type="spellEnd"/>
      <w:r w:rsidRPr="00D63629">
        <w:rPr>
          <w:rFonts w:ascii="Times New Roman" w:hAnsi="Times New Roman"/>
          <w:lang w:eastAsia="id-ID"/>
        </w:rPr>
        <w:t xml:space="preserve">, </w:t>
      </w:r>
      <w:proofErr w:type="spellStart"/>
      <w:r w:rsidRPr="00D63629">
        <w:rPr>
          <w:rFonts w:ascii="Times New Roman" w:hAnsi="Times New Roman"/>
          <w:lang w:eastAsia="id-ID"/>
        </w:rPr>
        <w:t>dalil</w:t>
      </w:r>
      <w:proofErr w:type="spellEnd"/>
      <w:r w:rsidRPr="00D63629">
        <w:rPr>
          <w:rFonts w:ascii="Times New Roman" w:hAnsi="Times New Roman"/>
          <w:lang w:eastAsia="id-ID"/>
        </w:rPr>
        <w:t xml:space="preserve"> </w:t>
      </w:r>
      <w:proofErr w:type="spellStart"/>
      <w:r w:rsidRPr="00D63629">
        <w:rPr>
          <w:rFonts w:ascii="Times New Roman" w:hAnsi="Times New Roman"/>
          <w:lang w:eastAsia="id-ID"/>
        </w:rPr>
        <w:t>atau</w:t>
      </w:r>
      <w:proofErr w:type="spellEnd"/>
      <w:r w:rsidRPr="00D63629">
        <w:rPr>
          <w:rFonts w:ascii="Times New Roman" w:hAnsi="Times New Roman"/>
          <w:lang w:eastAsia="id-ID"/>
        </w:rPr>
        <w:t xml:space="preserve"> </w:t>
      </w:r>
      <w:proofErr w:type="spellStart"/>
      <w:r w:rsidRPr="00D63629">
        <w:rPr>
          <w:rFonts w:ascii="Times New Roman" w:hAnsi="Times New Roman"/>
          <w:lang w:eastAsia="id-ID"/>
        </w:rPr>
        <w:t>hukum-hukum</w:t>
      </w:r>
      <w:proofErr w:type="spellEnd"/>
      <w:r w:rsidRPr="00D63629">
        <w:rPr>
          <w:rFonts w:ascii="Times New Roman" w:hAnsi="Times New Roman"/>
          <w:lang w:eastAsia="id-ID"/>
        </w:rPr>
        <w:t xml:space="preserve">, dan lain-lain yang </w:t>
      </w:r>
      <w:proofErr w:type="spellStart"/>
      <w:r w:rsidRPr="00D63629">
        <w:rPr>
          <w:rFonts w:ascii="Times New Roman" w:hAnsi="Times New Roman"/>
          <w:lang w:eastAsia="id-ID"/>
        </w:rPr>
        <w:t>berhubungan</w:t>
      </w:r>
      <w:proofErr w:type="spellEnd"/>
      <w:r w:rsidRPr="00D63629">
        <w:rPr>
          <w:rFonts w:ascii="Times New Roman" w:hAnsi="Times New Roman"/>
          <w:lang w:eastAsia="id-ID"/>
        </w:rPr>
        <w:t xml:space="preserve"> </w:t>
      </w:r>
      <w:proofErr w:type="spellStart"/>
      <w:r w:rsidRPr="00D63629">
        <w:rPr>
          <w:rFonts w:ascii="Times New Roman" w:hAnsi="Times New Roman"/>
          <w:lang w:eastAsia="id-ID"/>
        </w:rPr>
        <w:t>dengan</w:t>
      </w:r>
      <w:proofErr w:type="spellEnd"/>
      <w:r w:rsidRPr="00D63629">
        <w:rPr>
          <w:rFonts w:ascii="Times New Roman" w:hAnsi="Times New Roman"/>
          <w:lang w:eastAsia="id-ID"/>
        </w:rPr>
        <w:t xml:space="preserve"> </w:t>
      </w:r>
      <w:proofErr w:type="spellStart"/>
      <w:r w:rsidRPr="00D63629">
        <w:rPr>
          <w:rFonts w:ascii="Times New Roman" w:hAnsi="Times New Roman"/>
          <w:lang w:eastAsia="id-ID"/>
        </w:rPr>
        <w:t>masalah</w:t>
      </w:r>
      <w:proofErr w:type="spellEnd"/>
      <w:r w:rsidRPr="00D63629">
        <w:rPr>
          <w:rFonts w:ascii="Times New Roman" w:hAnsi="Times New Roman"/>
          <w:lang w:eastAsia="id-ID"/>
        </w:rPr>
        <w:t xml:space="preserve"> </w:t>
      </w:r>
      <w:proofErr w:type="spellStart"/>
      <w:r w:rsidRPr="00D63629">
        <w:rPr>
          <w:rFonts w:ascii="Times New Roman" w:hAnsi="Times New Roman"/>
          <w:lang w:eastAsia="id-ID"/>
        </w:rPr>
        <w:t>penyelidikan</w:t>
      </w:r>
      <w:proofErr w:type="spellEnd"/>
      <w:r w:rsidRPr="00D63629">
        <w:rPr>
          <w:rFonts w:ascii="Times New Roman" w:hAnsi="Times New Roman"/>
          <w:lang w:eastAsia="id-ID"/>
        </w:rPr>
        <w:t xml:space="preserve"> (Nawawi, 1995). </w:t>
      </w:r>
      <w:proofErr w:type="spellStart"/>
      <w:r w:rsidRPr="00D63629">
        <w:rPr>
          <w:rFonts w:ascii="Times New Roman" w:hAnsi="Times New Roman"/>
          <w:lang w:eastAsia="id-ID"/>
        </w:rPr>
        <w:t>Dalam</w:t>
      </w:r>
      <w:proofErr w:type="spellEnd"/>
      <w:r w:rsidRPr="00D63629">
        <w:rPr>
          <w:rFonts w:ascii="Times New Roman" w:hAnsi="Times New Roman"/>
          <w:lang w:eastAsia="id-ID"/>
        </w:rPr>
        <w:t xml:space="preserve"> </w:t>
      </w:r>
      <w:proofErr w:type="spellStart"/>
      <w:r w:rsidRPr="00D63629">
        <w:rPr>
          <w:rFonts w:ascii="Times New Roman" w:hAnsi="Times New Roman"/>
          <w:lang w:eastAsia="id-ID"/>
        </w:rPr>
        <w:t>konteks</w:t>
      </w:r>
      <w:proofErr w:type="spellEnd"/>
      <w:r w:rsidRPr="00D63629">
        <w:rPr>
          <w:rFonts w:ascii="Times New Roman" w:hAnsi="Times New Roman"/>
          <w:lang w:eastAsia="id-ID"/>
        </w:rPr>
        <w:t xml:space="preserve"> </w:t>
      </w:r>
      <w:proofErr w:type="spellStart"/>
      <w:r w:rsidRPr="00D63629">
        <w:rPr>
          <w:rFonts w:ascii="Times New Roman" w:hAnsi="Times New Roman"/>
          <w:lang w:eastAsia="id-ID"/>
        </w:rPr>
        <w:t>ini</w:t>
      </w:r>
      <w:proofErr w:type="spellEnd"/>
      <w:r w:rsidRPr="00D63629">
        <w:rPr>
          <w:rFonts w:ascii="Times New Roman" w:hAnsi="Times New Roman"/>
          <w:lang w:eastAsia="id-ID"/>
        </w:rPr>
        <w:t xml:space="preserve">, </w:t>
      </w:r>
      <w:proofErr w:type="spellStart"/>
      <w:r w:rsidRPr="00D63629">
        <w:rPr>
          <w:rFonts w:ascii="Times New Roman" w:hAnsi="Times New Roman"/>
          <w:lang w:eastAsia="id-ID"/>
        </w:rPr>
        <w:t>peneliti</w:t>
      </w:r>
      <w:proofErr w:type="spellEnd"/>
      <w:r w:rsidRPr="00D63629">
        <w:rPr>
          <w:rFonts w:ascii="Times New Roman" w:hAnsi="Times New Roman"/>
          <w:lang w:eastAsia="id-ID"/>
        </w:rPr>
        <w:t xml:space="preserve"> </w:t>
      </w:r>
      <w:proofErr w:type="spellStart"/>
      <w:r w:rsidRPr="00D63629">
        <w:rPr>
          <w:rFonts w:ascii="Times New Roman" w:hAnsi="Times New Roman"/>
          <w:lang w:eastAsia="id-ID"/>
        </w:rPr>
        <w:t>akan</w:t>
      </w:r>
      <w:proofErr w:type="spellEnd"/>
      <w:r w:rsidRPr="00D63629">
        <w:rPr>
          <w:rFonts w:ascii="Times New Roman" w:hAnsi="Times New Roman"/>
          <w:lang w:eastAsia="id-ID"/>
        </w:rPr>
        <w:t xml:space="preserve"> </w:t>
      </w:r>
      <w:proofErr w:type="spellStart"/>
      <w:r w:rsidRPr="00D63629">
        <w:rPr>
          <w:rFonts w:ascii="Times New Roman" w:hAnsi="Times New Roman"/>
          <w:lang w:eastAsia="id-ID"/>
        </w:rPr>
        <w:t>mengumpulkan</w:t>
      </w:r>
      <w:proofErr w:type="spellEnd"/>
      <w:r w:rsidRPr="00D63629">
        <w:rPr>
          <w:rFonts w:ascii="Times New Roman" w:hAnsi="Times New Roman"/>
          <w:lang w:eastAsia="id-ID"/>
        </w:rPr>
        <w:t xml:space="preserve"> </w:t>
      </w:r>
      <w:proofErr w:type="spellStart"/>
      <w:r w:rsidRPr="00D63629">
        <w:rPr>
          <w:rFonts w:ascii="Times New Roman" w:hAnsi="Times New Roman"/>
          <w:lang w:eastAsia="id-ID"/>
        </w:rPr>
        <w:t>semua</w:t>
      </w:r>
      <w:proofErr w:type="spellEnd"/>
      <w:r w:rsidRPr="00D63629">
        <w:rPr>
          <w:rFonts w:ascii="Times New Roman" w:hAnsi="Times New Roman"/>
          <w:lang w:eastAsia="id-ID"/>
        </w:rPr>
        <w:t xml:space="preserve"> data yang </w:t>
      </w:r>
      <w:proofErr w:type="spellStart"/>
      <w:r w:rsidRPr="00D63629">
        <w:rPr>
          <w:rFonts w:ascii="Times New Roman" w:hAnsi="Times New Roman"/>
          <w:lang w:eastAsia="id-ID"/>
        </w:rPr>
        <w:t>terdokumentasikan</w:t>
      </w:r>
      <w:proofErr w:type="spellEnd"/>
      <w:r w:rsidRPr="00D63629">
        <w:rPr>
          <w:rFonts w:ascii="Times New Roman" w:hAnsi="Times New Roman"/>
          <w:lang w:eastAsia="id-ID"/>
        </w:rPr>
        <w:t xml:space="preserve"> dan </w:t>
      </w:r>
      <w:proofErr w:type="spellStart"/>
      <w:r w:rsidRPr="00D63629">
        <w:rPr>
          <w:rFonts w:ascii="Times New Roman" w:hAnsi="Times New Roman"/>
          <w:lang w:eastAsia="id-ID"/>
        </w:rPr>
        <w:t>memiliki</w:t>
      </w:r>
      <w:proofErr w:type="spellEnd"/>
      <w:r w:rsidRPr="00D63629">
        <w:rPr>
          <w:rFonts w:ascii="Times New Roman" w:hAnsi="Times New Roman"/>
          <w:lang w:eastAsia="id-ID"/>
        </w:rPr>
        <w:t xml:space="preserve"> </w:t>
      </w:r>
      <w:proofErr w:type="spellStart"/>
      <w:r w:rsidRPr="00D63629">
        <w:rPr>
          <w:rFonts w:ascii="Times New Roman" w:hAnsi="Times New Roman"/>
          <w:lang w:eastAsia="id-ID"/>
        </w:rPr>
        <w:t>relevansi</w:t>
      </w:r>
      <w:proofErr w:type="spellEnd"/>
      <w:r w:rsidRPr="00D63629">
        <w:rPr>
          <w:rFonts w:ascii="Times New Roman" w:hAnsi="Times New Roman"/>
          <w:lang w:eastAsia="id-ID"/>
        </w:rPr>
        <w:t xml:space="preserve"> </w:t>
      </w:r>
      <w:proofErr w:type="spellStart"/>
      <w:r w:rsidRPr="00D63629">
        <w:rPr>
          <w:rFonts w:ascii="Times New Roman" w:hAnsi="Times New Roman"/>
          <w:lang w:eastAsia="id-ID"/>
        </w:rPr>
        <w:t>dengan</w:t>
      </w:r>
      <w:proofErr w:type="spellEnd"/>
      <w:r w:rsidRPr="00D63629">
        <w:rPr>
          <w:rFonts w:ascii="Times New Roman" w:hAnsi="Times New Roman"/>
          <w:lang w:eastAsia="id-ID"/>
        </w:rPr>
        <w:t xml:space="preserve"> </w:t>
      </w:r>
      <w:proofErr w:type="spellStart"/>
      <w:r w:rsidRPr="00D63629">
        <w:rPr>
          <w:rFonts w:ascii="Times New Roman" w:hAnsi="Times New Roman"/>
          <w:lang w:eastAsia="id-ID"/>
        </w:rPr>
        <w:t>fokus</w:t>
      </w:r>
      <w:proofErr w:type="spellEnd"/>
      <w:r w:rsidRPr="00D63629">
        <w:rPr>
          <w:rFonts w:ascii="Times New Roman" w:hAnsi="Times New Roman"/>
          <w:lang w:eastAsia="id-ID"/>
        </w:rPr>
        <w:t xml:space="preserve"> </w:t>
      </w:r>
      <w:proofErr w:type="spellStart"/>
      <w:r w:rsidRPr="00D63629">
        <w:rPr>
          <w:rFonts w:ascii="Times New Roman" w:hAnsi="Times New Roman"/>
          <w:lang w:eastAsia="id-ID"/>
        </w:rPr>
        <w:t>penelitian</w:t>
      </w:r>
      <w:proofErr w:type="spellEnd"/>
      <w:r w:rsidRPr="00D63629">
        <w:rPr>
          <w:rFonts w:ascii="Times New Roman" w:hAnsi="Times New Roman"/>
          <w:lang w:eastAsia="id-ID"/>
        </w:rPr>
        <w:t xml:space="preserve">. Data yang </w:t>
      </w:r>
      <w:proofErr w:type="spellStart"/>
      <w:r w:rsidRPr="00D63629">
        <w:rPr>
          <w:rFonts w:ascii="Times New Roman" w:hAnsi="Times New Roman"/>
          <w:lang w:eastAsia="id-ID"/>
        </w:rPr>
        <w:t>terkumpul</w:t>
      </w:r>
      <w:proofErr w:type="spellEnd"/>
      <w:r w:rsidRPr="00D63629">
        <w:rPr>
          <w:rFonts w:ascii="Times New Roman" w:hAnsi="Times New Roman"/>
          <w:lang w:eastAsia="id-ID"/>
        </w:rPr>
        <w:t xml:space="preserve">, </w:t>
      </w:r>
      <w:proofErr w:type="spellStart"/>
      <w:r w:rsidRPr="00D63629">
        <w:rPr>
          <w:rFonts w:ascii="Times New Roman" w:hAnsi="Times New Roman"/>
          <w:lang w:eastAsia="id-ID"/>
        </w:rPr>
        <w:t>dianalisis</w:t>
      </w:r>
      <w:proofErr w:type="spellEnd"/>
      <w:r w:rsidRPr="00D63629">
        <w:rPr>
          <w:rFonts w:ascii="Times New Roman" w:hAnsi="Times New Roman"/>
          <w:lang w:eastAsia="id-ID"/>
        </w:rPr>
        <w:t xml:space="preserve"> </w:t>
      </w:r>
      <w:proofErr w:type="spellStart"/>
      <w:r w:rsidRPr="00D63629">
        <w:rPr>
          <w:rFonts w:ascii="Times New Roman" w:hAnsi="Times New Roman"/>
          <w:lang w:eastAsia="id-ID"/>
        </w:rPr>
        <w:t>secara</w:t>
      </w:r>
      <w:proofErr w:type="spellEnd"/>
      <w:r w:rsidRPr="00D63629">
        <w:rPr>
          <w:rFonts w:ascii="Times New Roman" w:hAnsi="Times New Roman"/>
          <w:lang w:eastAsia="id-ID"/>
        </w:rPr>
        <w:t xml:space="preserve"> </w:t>
      </w:r>
      <w:proofErr w:type="spellStart"/>
      <w:r w:rsidRPr="00D63629">
        <w:rPr>
          <w:rFonts w:ascii="Times New Roman" w:hAnsi="Times New Roman"/>
          <w:lang w:eastAsia="id-ID"/>
        </w:rPr>
        <w:t>mendalam</w:t>
      </w:r>
      <w:proofErr w:type="spellEnd"/>
      <w:r w:rsidRPr="00D63629">
        <w:rPr>
          <w:rFonts w:ascii="Times New Roman" w:hAnsi="Times New Roman"/>
          <w:lang w:eastAsia="id-ID"/>
        </w:rPr>
        <w:t xml:space="preserve"> </w:t>
      </w:r>
      <w:proofErr w:type="spellStart"/>
      <w:r w:rsidRPr="00D63629">
        <w:rPr>
          <w:rFonts w:ascii="Times New Roman" w:hAnsi="Times New Roman"/>
          <w:lang w:eastAsia="id-ID"/>
        </w:rPr>
        <w:t>dengan</w:t>
      </w:r>
      <w:proofErr w:type="spellEnd"/>
      <w:r w:rsidRPr="00D63629">
        <w:rPr>
          <w:rFonts w:ascii="Times New Roman" w:hAnsi="Times New Roman"/>
          <w:lang w:eastAsia="id-ID"/>
        </w:rPr>
        <w:t xml:space="preserve"> </w:t>
      </w:r>
      <w:proofErr w:type="spellStart"/>
      <w:r w:rsidRPr="00D63629">
        <w:rPr>
          <w:rFonts w:ascii="Times New Roman" w:hAnsi="Times New Roman"/>
          <w:lang w:eastAsia="id-ID"/>
        </w:rPr>
        <w:t>teknik</w:t>
      </w:r>
      <w:proofErr w:type="spellEnd"/>
      <w:r w:rsidRPr="00D63629">
        <w:rPr>
          <w:rFonts w:ascii="Times New Roman" w:hAnsi="Times New Roman"/>
          <w:lang w:eastAsia="id-ID"/>
        </w:rPr>
        <w:t xml:space="preserve"> </w:t>
      </w:r>
      <w:proofErr w:type="spellStart"/>
      <w:r w:rsidRPr="00D63629">
        <w:rPr>
          <w:rFonts w:ascii="Times New Roman" w:hAnsi="Times New Roman"/>
          <w:lang w:eastAsia="id-ID"/>
        </w:rPr>
        <w:t>analisis</w:t>
      </w:r>
      <w:proofErr w:type="spellEnd"/>
      <w:r w:rsidRPr="00D63629">
        <w:rPr>
          <w:rFonts w:ascii="Times New Roman" w:hAnsi="Times New Roman"/>
          <w:lang w:eastAsia="id-ID"/>
        </w:rPr>
        <w:t xml:space="preserve"> </w:t>
      </w:r>
      <w:proofErr w:type="spellStart"/>
      <w:r w:rsidRPr="00D63629">
        <w:rPr>
          <w:rFonts w:ascii="Times New Roman" w:hAnsi="Times New Roman"/>
          <w:lang w:eastAsia="id-ID"/>
        </w:rPr>
        <w:t>wacana</w:t>
      </w:r>
      <w:proofErr w:type="spellEnd"/>
      <w:r w:rsidRPr="00D63629">
        <w:rPr>
          <w:rFonts w:ascii="Times New Roman" w:hAnsi="Times New Roman"/>
          <w:lang w:eastAsia="id-ID"/>
        </w:rPr>
        <w:t xml:space="preserve"> </w:t>
      </w:r>
      <w:proofErr w:type="spellStart"/>
      <w:r w:rsidRPr="00D63629">
        <w:rPr>
          <w:rFonts w:ascii="Times New Roman" w:hAnsi="Times New Roman"/>
          <w:lang w:eastAsia="id-ID"/>
        </w:rPr>
        <w:t>kritis</w:t>
      </w:r>
      <w:proofErr w:type="spellEnd"/>
      <w:r w:rsidRPr="00D63629">
        <w:rPr>
          <w:rFonts w:ascii="Times New Roman" w:hAnsi="Times New Roman"/>
          <w:lang w:eastAsia="id-ID"/>
        </w:rPr>
        <w:t xml:space="preserve"> (</w:t>
      </w:r>
      <w:r w:rsidRPr="00D63629">
        <w:rPr>
          <w:rFonts w:ascii="Times New Roman" w:hAnsi="Times New Roman"/>
          <w:i/>
          <w:iCs/>
          <w:lang w:eastAsia="id-ID"/>
        </w:rPr>
        <w:t>critical analysis discourse</w:t>
      </w:r>
      <w:r w:rsidRPr="00D63629">
        <w:rPr>
          <w:rFonts w:ascii="Times New Roman" w:hAnsi="Times New Roman"/>
          <w:lang w:eastAsia="id-ID"/>
        </w:rPr>
        <w:t xml:space="preserve">), </w:t>
      </w:r>
      <w:proofErr w:type="spellStart"/>
      <w:r w:rsidRPr="00D63629">
        <w:rPr>
          <w:rFonts w:ascii="Times New Roman" w:hAnsi="Times New Roman"/>
          <w:lang w:eastAsia="id-ID"/>
        </w:rPr>
        <w:t>engecekan</w:t>
      </w:r>
      <w:proofErr w:type="spellEnd"/>
      <w:r w:rsidRPr="00D63629">
        <w:rPr>
          <w:rFonts w:ascii="Times New Roman" w:hAnsi="Times New Roman"/>
          <w:lang w:eastAsia="id-ID"/>
        </w:rPr>
        <w:t xml:space="preserve"> </w:t>
      </w:r>
      <w:proofErr w:type="spellStart"/>
      <w:r w:rsidRPr="00D63629">
        <w:rPr>
          <w:rFonts w:ascii="Times New Roman" w:hAnsi="Times New Roman"/>
          <w:lang w:eastAsia="id-ID"/>
        </w:rPr>
        <w:t>keabsahan</w:t>
      </w:r>
      <w:proofErr w:type="spellEnd"/>
      <w:r w:rsidRPr="00D63629">
        <w:rPr>
          <w:rFonts w:ascii="Times New Roman" w:hAnsi="Times New Roman"/>
          <w:lang w:eastAsia="id-ID"/>
        </w:rPr>
        <w:t xml:space="preserve"> data </w:t>
      </w:r>
      <w:proofErr w:type="spellStart"/>
      <w:r w:rsidRPr="00D63629">
        <w:rPr>
          <w:rFonts w:ascii="Times New Roman" w:hAnsi="Times New Roman"/>
          <w:lang w:eastAsia="id-ID"/>
        </w:rPr>
        <w:t>dalam</w:t>
      </w:r>
      <w:proofErr w:type="spellEnd"/>
      <w:r w:rsidRPr="00D63629">
        <w:rPr>
          <w:rFonts w:ascii="Times New Roman" w:hAnsi="Times New Roman"/>
          <w:lang w:eastAsia="id-ID"/>
        </w:rPr>
        <w:t xml:space="preserve"> </w:t>
      </w:r>
      <w:proofErr w:type="spellStart"/>
      <w:r w:rsidRPr="00D63629">
        <w:rPr>
          <w:rFonts w:ascii="Times New Roman" w:hAnsi="Times New Roman"/>
          <w:lang w:eastAsia="id-ID"/>
        </w:rPr>
        <w:t>penelitian</w:t>
      </w:r>
      <w:proofErr w:type="spellEnd"/>
      <w:r w:rsidRPr="00D63629">
        <w:rPr>
          <w:rFonts w:ascii="Times New Roman" w:hAnsi="Times New Roman"/>
          <w:lang w:eastAsia="id-ID"/>
        </w:rPr>
        <w:t xml:space="preserve"> </w:t>
      </w:r>
      <w:proofErr w:type="spellStart"/>
      <w:r w:rsidRPr="00D63629">
        <w:rPr>
          <w:rFonts w:ascii="Times New Roman" w:hAnsi="Times New Roman"/>
          <w:lang w:eastAsia="id-ID"/>
        </w:rPr>
        <w:t>ini</w:t>
      </w:r>
      <w:proofErr w:type="spellEnd"/>
      <w:r w:rsidRPr="00D63629">
        <w:rPr>
          <w:rFonts w:ascii="Times New Roman" w:hAnsi="Times New Roman"/>
          <w:lang w:eastAsia="id-ID"/>
        </w:rPr>
        <w:t xml:space="preserve"> </w:t>
      </w:r>
      <w:proofErr w:type="spellStart"/>
      <w:r w:rsidRPr="00D63629">
        <w:rPr>
          <w:rFonts w:ascii="Times New Roman" w:hAnsi="Times New Roman"/>
          <w:lang w:eastAsia="id-ID"/>
        </w:rPr>
        <w:t>dilakukan</w:t>
      </w:r>
      <w:proofErr w:type="spellEnd"/>
      <w:r w:rsidRPr="00D63629">
        <w:rPr>
          <w:rFonts w:ascii="Times New Roman" w:hAnsi="Times New Roman"/>
          <w:lang w:eastAsia="id-ID"/>
        </w:rPr>
        <w:t xml:space="preserve"> </w:t>
      </w:r>
      <w:proofErr w:type="spellStart"/>
      <w:r w:rsidRPr="00D63629">
        <w:rPr>
          <w:rFonts w:ascii="Times New Roman" w:hAnsi="Times New Roman"/>
          <w:lang w:eastAsia="id-ID"/>
        </w:rPr>
        <w:t>dengan</w:t>
      </w:r>
      <w:proofErr w:type="spellEnd"/>
      <w:r w:rsidRPr="00D63629">
        <w:rPr>
          <w:rFonts w:ascii="Times New Roman" w:hAnsi="Times New Roman"/>
          <w:lang w:eastAsia="id-ID"/>
        </w:rPr>
        <w:t xml:space="preserve"> </w:t>
      </w:r>
      <w:proofErr w:type="spellStart"/>
      <w:r w:rsidRPr="00D63629">
        <w:rPr>
          <w:rFonts w:ascii="Times New Roman" w:hAnsi="Times New Roman"/>
          <w:lang w:eastAsia="id-ID"/>
        </w:rPr>
        <w:t>tiga</w:t>
      </w:r>
      <w:proofErr w:type="spellEnd"/>
      <w:r w:rsidRPr="00D63629">
        <w:rPr>
          <w:rFonts w:ascii="Times New Roman" w:hAnsi="Times New Roman"/>
          <w:lang w:eastAsia="id-ID"/>
        </w:rPr>
        <w:t xml:space="preserve"> </w:t>
      </w:r>
      <w:proofErr w:type="spellStart"/>
      <w:r w:rsidRPr="00D63629">
        <w:rPr>
          <w:rFonts w:ascii="Times New Roman" w:hAnsi="Times New Roman"/>
          <w:lang w:eastAsia="id-ID"/>
        </w:rPr>
        <w:t>cara</w:t>
      </w:r>
      <w:proofErr w:type="spellEnd"/>
      <w:r w:rsidRPr="00D63629">
        <w:rPr>
          <w:rFonts w:ascii="Times New Roman" w:hAnsi="Times New Roman"/>
          <w:lang w:eastAsia="id-ID"/>
        </w:rPr>
        <w:t xml:space="preserve">, </w:t>
      </w:r>
      <w:proofErr w:type="spellStart"/>
      <w:proofErr w:type="gramStart"/>
      <w:r w:rsidRPr="00D63629">
        <w:rPr>
          <w:rFonts w:ascii="Times New Roman" w:hAnsi="Times New Roman"/>
          <w:lang w:eastAsia="id-ID"/>
        </w:rPr>
        <w:t>yakni</w:t>
      </w:r>
      <w:proofErr w:type="spellEnd"/>
      <w:r w:rsidRPr="00D63629">
        <w:rPr>
          <w:rFonts w:ascii="Times New Roman" w:hAnsi="Times New Roman"/>
          <w:lang w:eastAsia="id-ID"/>
        </w:rPr>
        <w:t xml:space="preserve"> :</w:t>
      </w:r>
      <w:proofErr w:type="gramEnd"/>
      <w:r w:rsidRPr="00D63629">
        <w:rPr>
          <w:rFonts w:ascii="Times New Roman" w:hAnsi="Times New Roman"/>
          <w:lang w:eastAsia="id-ID"/>
        </w:rPr>
        <w:t xml:space="preserve"> a) </w:t>
      </w:r>
      <w:proofErr w:type="spellStart"/>
      <w:r w:rsidRPr="00D63629">
        <w:rPr>
          <w:rFonts w:ascii="Times New Roman" w:hAnsi="Times New Roman"/>
          <w:lang w:eastAsia="id-ID"/>
        </w:rPr>
        <w:t>kredibilitas</w:t>
      </w:r>
      <w:proofErr w:type="spellEnd"/>
      <w:r w:rsidRPr="00D63629">
        <w:rPr>
          <w:rFonts w:ascii="Times New Roman" w:hAnsi="Times New Roman"/>
          <w:lang w:eastAsia="id-ID"/>
        </w:rPr>
        <w:t xml:space="preserve">; b) </w:t>
      </w:r>
      <w:proofErr w:type="spellStart"/>
      <w:r w:rsidRPr="00D63629">
        <w:rPr>
          <w:rFonts w:ascii="Times New Roman" w:hAnsi="Times New Roman"/>
          <w:lang w:eastAsia="id-ID"/>
        </w:rPr>
        <w:t>transferabilitas</w:t>
      </w:r>
      <w:proofErr w:type="spellEnd"/>
      <w:r w:rsidRPr="00D63629">
        <w:rPr>
          <w:rFonts w:ascii="Times New Roman" w:hAnsi="Times New Roman"/>
          <w:lang w:eastAsia="id-ID"/>
        </w:rPr>
        <w:t xml:space="preserve">; c) </w:t>
      </w:r>
      <w:proofErr w:type="spellStart"/>
      <w:r w:rsidRPr="00D63629">
        <w:rPr>
          <w:rFonts w:ascii="Times New Roman" w:hAnsi="Times New Roman"/>
          <w:lang w:eastAsia="id-ID"/>
        </w:rPr>
        <w:t>dependabilitas</w:t>
      </w:r>
      <w:proofErr w:type="spellEnd"/>
      <w:r w:rsidRPr="00D63629">
        <w:rPr>
          <w:rFonts w:ascii="Times New Roman" w:hAnsi="Times New Roman"/>
          <w:lang w:eastAsia="id-ID"/>
        </w:rPr>
        <w:t>.</w:t>
      </w:r>
    </w:p>
    <w:p w14:paraId="2984E8AF" w14:textId="77777777" w:rsidR="00A6317E" w:rsidRDefault="00A6317E" w:rsidP="00D63629">
      <w:pPr>
        <w:pStyle w:val="ListParagraph"/>
        <w:spacing w:after="0" w:line="240" w:lineRule="auto"/>
        <w:ind w:left="0" w:firstLine="567"/>
        <w:jc w:val="both"/>
        <w:rPr>
          <w:rFonts w:ascii="Times New Roman" w:hAnsi="Times New Roman"/>
          <w:lang w:eastAsia="id-ID"/>
        </w:rPr>
        <w:sectPr w:rsidR="00A6317E" w:rsidSect="00A6317E">
          <w:type w:val="continuous"/>
          <w:pgSz w:w="11907" w:h="16839" w:code="9"/>
          <w:pgMar w:top="1701" w:right="1418" w:bottom="1701" w:left="1418" w:header="1134" w:footer="720" w:gutter="0"/>
          <w:pgNumType w:start="142"/>
          <w:cols w:num="2" w:space="397"/>
          <w:docGrid w:linePitch="360"/>
        </w:sectPr>
      </w:pPr>
    </w:p>
    <w:p w14:paraId="22970BB8" w14:textId="334642FE" w:rsidR="00D63629" w:rsidRDefault="00D63629" w:rsidP="00D63629">
      <w:pPr>
        <w:pStyle w:val="ListParagraph"/>
        <w:spacing w:after="0" w:line="240" w:lineRule="auto"/>
        <w:ind w:left="0" w:firstLine="567"/>
        <w:jc w:val="both"/>
        <w:rPr>
          <w:rFonts w:ascii="Times New Roman" w:hAnsi="Times New Roman"/>
          <w:lang w:eastAsia="id-ID"/>
        </w:rPr>
      </w:pPr>
    </w:p>
    <w:p w14:paraId="152EC37B" w14:textId="2C71BE1C" w:rsidR="00450338" w:rsidRPr="00D63629" w:rsidRDefault="00450338" w:rsidP="00D63629">
      <w:pPr>
        <w:pStyle w:val="ListParagraph"/>
        <w:spacing w:after="0" w:line="240" w:lineRule="auto"/>
        <w:ind w:left="0" w:firstLine="567"/>
        <w:jc w:val="both"/>
        <w:rPr>
          <w:rFonts w:ascii="Times New Roman" w:hAnsi="Times New Roman"/>
          <w:lang w:eastAsia="id-ID"/>
        </w:rPr>
        <w:sectPr w:rsidR="00450338" w:rsidRPr="00D63629" w:rsidSect="00AE6268">
          <w:type w:val="continuous"/>
          <w:pgSz w:w="11907" w:h="16839" w:code="9"/>
          <w:pgMar w:top="1701" w:right="1418" w:bottom="1701" w:left="1418" w:header="1134" w:footer="720" w:gutter="0"/>
          <w:pgNumType w:start="142"/>
          <w:cols w:space="397"/>
          <w:docGrid w:linePitch="360"/>
        </w:sectPr>
      </w:pPr>
    </w:p>
    <w:p w14:paraId="6B8CBC8D" w14:textId="7C4F3790" w:rsidR="00D63629" w:rsidRDefault="00231F67" w:rsidP="00450338">
      <w:pPr>
        <w:rPr>
          <w:b/>
          <w:sz w:val="22"/>
          <w:szCs w:val="22"/>
          <w:lang w:val="es-PA"/>
        </w:rPr>
      </w:pPr>
      <w:r w:rsidRPr="007D21E8">
        <w:rPr>
          <w:b/>
          <w:sz w:val="22"/>
          <w:szCs w:val="22"/>
          <w:lang w:val="es-PA"/>
        </w:rPr>
        <w:t>HASIL DAN PEMBAHASAN</w:t>
      </w:r>
    </w:p>
    <w:p w14:paraId="211274B0" w14:textId="77777777" w:rsidR="00A6317E" w:rsidRDefault="00A6317E" w:rsidP="004B2451">
      <w:pPr>
        <w:pStyle w:val="ListParagraph"/>
        <w:numPr>
          <w:ilvl w:val="0"/>
          <w:numId w:val="9"/>
        </w:numPr>
        <w:spacing w:after="0" w:line="240" w:lineRule="auto"/>
        <w:ind w:left="284" w:hanging="284"/>
        <w:jc w:val="both"/>
        <w:rPr>
          <w:rFonts w:ascii="Times New Roman" w:hAnsi="Times New Roman"/>
          <w:lang w:val="fi-FI"/>
        </w:rPr>
        <w:sectPr w:rsidR="00A6317E" w:rsidSect="00BB6F29">
          <w:type w:val="continuous"/>
          <w:pgSz w:w="11907" w:h="16839" w:code="9"/>
          <w:pgMar w:top="1701" w:right="1418" w:bottom="1701" w:left="1418" w:header="1134" w:footer="720" w:gutter="0"/>
          <w:pgNumType w:start="138"/>
          <w:cols w:space="397"/>
          <w:docGrid w:linePitch="360"/>
        </w:sectPr>
      </w:pPr>
    </w:p>
    <w:p w14:paraId="1AC353CC" w14:textId="14FF4BFA" w:rsidR="00450338" w:rsidRPr="00450338" w:rsidRDefault="00450338" w:rsidP="004B2451">
      <w:pPr>
        <w:pStyle w:val="ListParagraph"/>
        <w:numPr>
          <w:ilvl w:val="0"/>
          <w:numId w:val="9"/>
        </w:numPr>
        <w:spacing w:after="0" w:line="240" w:lineRule="auto"/>
        <w:ind w:left="284" w:hanging="284"/>
        <w:jc w:val="both"/>
        <w:rPr>
          <w:rFonts w:ascii="Times New Roman" w:hAnsi="Times New Roman"/>
          <w:lang w:val="fi-FI"/>
        </w:rPr>
      </w:pPr>
      <w:proofErr w:type="spellStart"/>
      <w:r w:rsidRPr="00450338">
        <w:rPr>
          <w:rFonts w:ascii="Times New Roman" w:hAnsi="Times New Roman"/>
          <w:lang w:val="fi-FI"/>
        </w:rPr>
        <w:t>Kerangka</w:t>
      </w:r>
      <w:proofErr w:type="spellEnd"/>
      <w:r w:rsidRPr="00450338">
        <w:rPr>
          <w:rFonts w:ascii="Times New Roman" w:hAnsi="Times New Roman"/>
          <w:lang w:val="fi-FI"/>
        </w:rPr>
        <w:t xml:space="preserve"> </w:t>
      </w:r>
      <w:proofErr w:type="spellStart"/>
      <w:r w:rsidRPr="00450338">
        <w:rPr>
          <w:rFonts w:ascii="Times New Roman" w:hAnsi="Times New Roman"/>
          <w:lang w:val="fi-FI"/>
        </w:rPr>
        <w:t>kultural</w:t>
      </w:r>
      <w:proofErr w:type="spellEnd"/>
      <w:r w:rsidRPr="00450338">
        <w:rPr>
          <w:rFonts w:ascii="Times New Roman" w:hAnsi="Times New Roman"/>
          <w:lang w:val="fi-FI"/>
        </w:rPr>
        <w:t xml:space="preserve"> </w:t>
      </w:r>
      <w:proofErr w:type="spellStart"/>
      <w:r w:rsidRPr="00450338">
        <w:rPr>
          <w:rFonts w:ascii="Times New Roman" w:hAnsi="Times New Roman"/>
          <w:lang w:val="fi-FI"/>
        </w:rPr>
        <w:t>pemikiran</w:t>
      </w:r>
      <w:proofErr w:type="spellEnd"/>
      <w:r w:rsidRPr="00450338">
        <w:rPr>
          <w:rFonts w:ascii="Times New Roman" w:hAnsi="Times New Roman"/>
          <w:lang w:val="fi-FI"/>
        </w:rPr>
        <w:t xml:space="preserve"> </w:t>
      </w:r>
      <w:proofErr w:type="spellStart"/>
      <w:r w:rsidRPr="00450338">
        <w:rPr>
          <w:rFonts w:ascii="Times New Roman" w:hAnsi="Times New Roman"/>
          <w:lang w:val="fi-FI"/>
        </w:rPr>
        <w:t>politik</w:t>
      </w:r>
      <w:proofErr w:type="spellEnd"/>
      <w:r w:rsidRPr="00450338">
        <w:rPr>
          <w:rFonts w:ascii="Times New Roman" w:hAnsi="Times New Roman"/>
          <w:lang w:val="fi-FI"/>
        </w:rPr>
        <w:t xml:space="preserve"> </w:t>
      </w:r>
      <w:proofErr w:type="spellStart"/>
      <w:r w:rsidRPr="00450338">
        <w:rPr>
          <w:rFonts w:ascii="Times New Roman" w:hAnsi="Times New Roman"/>
          <w:lang w:val="fi-FI"/>
        </w:rPr>
        <w:t>orang</w:t>
      </w:r>
      <w:proofErr w:type="spellEnd"/>
      <w:r w:rsidRPr="00450338">
        <w:rPr>
          <w:rFonts w:ascii="Times New Roman" w:hAnsi="Times New Roman"/>
          <w:lang w:val="fi-FI"/>
        </w:rPr>
        <w:t xml:space="preserve"> </w:t>
      </w:r>
      <w:proofErr w:type="spellStart"/>
      <w:r w:rsidRPr="00450338">
        <w:rPr>
          <w:rFonts w:ascii="Times New Roman" w:hAnsi="Times New Roman"/>
          <w:lang w:val="fi-FI"/>
        </w:rPr>
        <w:t>Bugis</w:t>
      </w:r>
      <w:proofErr w:type="spellEnd"/>
      <w:r w:rsidRPr="00450338">
        <w:rPr>
          <w:rFonts w:ascii="Times New Roman" w:hAnsi="Times New Roman"/>
          <w:lang w:val="fi-FI"/>
        </w:rPr>
        <w:t xml:space="preserve"> </w:t>
      </w:r>
      <w:proofErr w:type="spellStart"/>
      <w:r w:rsidRPr="00450338">
        <w:rPr>
          <w:rFonts w:ascii="Times New Roman" w:hAnsi="Times New Roman"/>
          <w:lang w:val="fi-FI"/>
        </w:rPr>
        <w:t>dalam</w:t>
      </w:r>
      <w:proofErr w:type="spellEnd"/>
      <w:r w:rsidRPr="00450338">
        <w:rPr>
          <w:rFonts w:ascii="Times New Roman" w:hAnsi="Times New Roman"/>
          <w:lang w:val="fi-FI"/>
        </w:rPr>
        <w:t xml:space="preserve"> </w:t>
      </w:r>
      <w:proofErr w:type="spellStart"/>
      <w:r w:rsidRPr="00450338">
        <w:rPr>
          <w:rFonts w:ascii="Times New Roman" w:hAnsi="Times New Roman"/>
          <w:lang w:val="fi-FI"/>
        </w:rPr>
        <w:t>Lontara</w:t>
      </w:r>
      <w:proofErr w:type="spellEnd"/>
      <w:r w:rsidRPr="00450338">
        <w:rPr>
          <w:rFonts w:ascii="Times New Roman" w:hAnsi="Times New Roman"/>
          <w:lang w:val="fi-FI"/>
        </w:rPr>
        <w:t xml:space="preserve"> </w:t>
      </w:r>
      <w:proofErr w:type="spellStart"/>
      <w:r w:rsidRPr="00450338">
        <w:rPr>
          <w:rFonts w:ascii="Times New Roman" w:hAnsi="Times New Roman"/>
          <w:lang w:val="fi-FI"/>
        </w:rPr>
        <w:t>dan</w:t>
      </w:r>
      <w:proofErr w:type="spellEnd"/>
      <w:r w:rsidRPr="00450338">
        <w:rPr>
          <w:rFonts w:ascii="Times New Roman" w:hAnsi="Times New Roman"/>
          <w:lang w:val="fi-FI"/>
        </w:rPr>
        <w:t xml:space="preserve"> </w:t>
      </w:r>
      <w:proofErr w:type="spellStart"/>
      <w:r w:rsidRPr="00450338">
        <w:rPr>
          <w:rFonts w:ascii="Times New Roman" w:hAnsi="Times New Roman"/>
          <w:lang w:val="fi-FI"/>
        </w:rPr>
        <w:t>relevansinya</w:t>
      </w:r>
      <w:proofErr w:type="spellEnd"/>
      <w:r w:rsidRPr="00450338">
        <w:rPr>
          <w:rFonts w:ascii="Times New Roman" w:hAnsi="Times New Roman"/>
          <w:lang w:val="fi-FI"/>
        </w:rPr>
        <w:t xml:space="preserve"> </w:t>
      </w:r>
      <w:proofErr w:type="spellStart"/>
      <w:r w:rsidRPr="00450338">
        <w:rPr>
          <w:rFonts w:ascii="Times New Roman" w:hAnsi="Times New Roman"/>
          <w:lang w:val="fi-FI"/>
        </w:rPr>
        <w:t>terhdapa</w:t>
      </w:r>
      <w:proofErr w:type="spellEnd"/>
      <w:r w:rsidRPr="00450338">
        <w:rPr>
          <w:rFonts w:ascii="Times New Roman" w:hAnsi="Times New Roman"/>
          <w:lang w:val="fi-FI"/>
        </w:rPr>
        <w:t xml:space="preserve"> </w:t>
      </w:r>
      <w:proofErr w:type="spellStart"/>
      <w:r w:rsidRPr="00450338">
        <w:rPr>
          <w:rFonts w:ascii="Times New Roman" w:hAnsi="Times New Roman"/>
          <w:lang w:val="fi-FI"/>
        </w:rPr>
        <w:t>penguatan</w:t>
      </w:r>
      <w:proofErr w:type="spellEnd"/>
      <w:r w:rsidRPr="00450338">
        <w:rPr>
          <w:rFonts w:ascii="Times New Roman" w:hAnsi="Times New Roman"/>
          <w:lang w:val="fi-FI"/>
        </w:rPr>
        <w:t xml:space="preserve"> </w:t>
      </w:r>
      <w:proofErr w:type="spellStart"/>
      <w:r w:rsidRPr="00450338">
        <w:rPr>
          <w:rFonts w:ascii="Times New Roman" w:hAnsi="Times New Roman"/>
          <w:lang w:val="fi-FI"/>
        </w:rPr>
        <w:t>budaya</w:t>
      </w:r>
      <w:proofErr w:type="spellEnd"/>
      <w:r w:rsidRPr="00450338">
        <w:rPr>
          <w:rFonts w:ascii="Times New Roman" w:hAnsi="Times New Roman"/>
          <w:lang w:val="fi-FI"/>
        </w:rPr>
        <w:t xml:space="preserve"> </w:t>
      </w:r>
      <w:proofErr w:type="spellStart"/>
      <w:r w:rsidRPr="00450338">
        <w:rPr>
          <w:rFonts w:ascii="Times New Roman" w:hAnsi="Times New Roman"/>
          <w:lang w:val="fi-FI"/>
        </w:rPr>
        <w:t>kewarganegaraan</w:t>
      </w:r>
      <w:proofErr w:type="spellEnd"/>
      <w:r w:rsidRPr="00450338">
        <w:rPr>
          <w:rFonts w:ascii="Times New Roman" w:hAnsi="Times New Roman"/>
          <w:lang w:val="fi-FI"/>
        </w:rPr>
        <w:t xml:space="preserve"> di Indonesia</w:t>
      </w:r>
    </w:p>
    <w:p w14:paraId="70A19CA0" w14:textId="6ADF5651" w:rsidR="00450338" w:rsidRPr="00450338" w:rsidRDefault="00450338" w:rsidP="00450338">
      <w:pPr>
        <w:pStyle w:val="Default"/>
        <w:keepNext/>
        <w:widowControl w:val="0"/>
        <w:tabs>
          <w:tab w:val="left" w:pos="1418"/>
        </w:tabs>
        <w:ind w:left="284" w:firstLine="567"/>
        <w:jc w:val="both"/>
        <w:rPr>
          <w:rFonts w:ascii="Times New Roman" w:hAnsi="Times New Roman" w:cs="Times New Roman"/>
          <w:sz w:val="22"/>
          <w:szCs w:val="22"/>
        </w:rPr>
      </w:pPr>
      <w:proofErr w:type="spellStart"/>
      <w:r w:rsidRPr="00450338">
        <w:rPr>
          <w:rFonts w:ascii="Times New Roman" w:hAnsi="Times New Roman" w:cs="Times New Roman"/>
          <w:sz w:val="22"/>
          <w:szCs w:val="22"/>
        </w:rPr>
        <w:t>Ideologi</w:t>
      </w:r>
      <w:proofErr w:type="spellEnd"/>
      <w:r w:rsidRPr="00450338">
        <w:rPr>
          <w:rFonts w:ascii="Times New Roman" w:hAnsi="Times New Roman" w:cs="Times New Roman"/>
          <w:sz w:val="22"/>
          <w:szCs w:val="22"/>
        </w:rPr>
        <w:t xml:space="preserve"> </w:t>
      </w:r>
      <w:proofErr w:type="spellStart"/>
      <w:r w:rsidRPr="00450338">
        <w:rPr>
          <w:rFonts w:ascii="Times New Roman" w:hAnsi="Times New Roman" w:cs="Times New Roman"/>
          <w:sz w:val="22"/>
          <w:szCs w:val="22"/>
        </w:rPr>
        <w:t>sebagai</w:t>
      </w:r>
      <w:proofErr w:type="spellEnd"/>
      <w:r w:rsidRPr="00450338">
        <w:rPr>
          <w:rFonts w:ascii="Times New Roman" w:hAnsi="Times New Roman" w:cs="Times New Roman"/>
          <w:sz w:val="22"/>
          <w:szCs w:val="22"/>
        </w:rPr>
        <w:t xml:space="preserve"> </w:t>
      </w:r>
      <w:proofErr w:type="spellStart"/>
      <w:r w:rsidRPr="00450338">
        <w:rPr>
          <w:rFonts w:ascii="Times New Roman" w:hAnsi="Times New Roman" w:cs="Times New Roman"/>
          <w:sz w:val="22"/>
          <w:szCs w:val="22"/>
        </w:rPr>
        <w:t>sistem</w:t>
      </w:r>
      <w:proofErr w:type="spellEnd"/>
      <w:r w:rsidRPr="00450338">
        <w:rPr>
          <w:rFonts w:ascii="Times New Roman" w:hAnsi="Times New Roman" w:cs="Times New Roman"/>
          <w:sz w:val="22"/>
          <w:szCs w:val="22"/>
        </w:rPr>
        <w:t xml:space="preserve"> </w:t>
      </w:r>
      <w:proofErr w:type="spellStart"/>
      <w:r w:rsidRPr="00450338">
        <w:rPr>
          <w:rFonts w:ascii="Times New Roman" w:hAnsi="Times New Roman" w:cs="Times New Roman"/>
          <w:sz w:val="22"/>
          <w:szCs w:val="22"/>
        </w:rPr>
        <w:t>nilai</w:t>
      </w:r>
      <w:proofErr w:type="spellEnd"/>
      <w:r w:rsidRPr="00450338">
        <w:rPr>
          <w:rFonts w:ascii="Times New Roman" w:hAnsi="Times New Roman" w:cs="Times New Roman"/>
          <w:sz w:val="22"/>
          <w:szCs w:val="22"/>
        </w:rPr>
        <w:t xml:space="preserve"> yang </w:t>
      </w:r>
      <w:proofErr w:type="spellStart"/>
      <w:r w:rsidRPr="00450338">
        <w:rPr>
          <w:rFonts w:ascii="Times New Roman" w:hAnsi="Times New Roman" w:cs="Times New Roman"/>
          <w:sz w:val="22"/>
          <w:szCs w:val="22"/>
        </w:rPr>
        <w:t>terkandung</w:t>
      </w:r>
      <w:proofErr w:type="spellEnd"/>
      <w:r w:rsidRPr="00450338">
        <w:rPr>
          <w:rFonts w:ascii="Times New Roman" w:hAnsi="Times New Roman" w:cs="Times New Roman"/>
          <w:sz w:val="22"/>
          <w:szCs w:val="22"/>
        </w:rPr>
        <w:t xml:space="preserve"> </w:t>
      </w:r>
      <w:proofErr w:type="spellStart"/>
      <w:r w:rsidRPr="00450338">
        <w:rPr>
          <w:rFonts w:ascii="Times New Roman" w:hAnsi="Times New Roman" w:cs="Times New Roman"/>
          <w:sz w:val="22"/>
          <w:szCs w:val="22"/>
        </w:rPr>
        <w:t>dalam</w:t>
      </w:r>
      <w:proofErr w:type="spellEnd"/>
      <w:r w:rsidRPr="00450338">
        <w:rPr>
          <w:rFonts w:ascii="Times New Roman" w:hAnsi="Times New Roman" w:cs="Times New Roman"/>
          <w:sz w:val="22"/>
          <w:szCs w:val="22"/>
        </w:rPr>
        <w:t xml:space="preserve"> Pancasila, </w:t>
      </w:r>
      <w:proofErr w:type="spellStart"/>
      <w:r w:rsidRPr="00450338">
        <w:rPr>
          <w:rFonts w:ascii="Times New Roman" w:hAnsi="Times New Roman" w:cs="Times New Roman"/>
          <w:sz w:val="22"/>
          <w:szCs w:val="22"/>
        </w:rPr>
        <w:t>diasumsikan</w:t>
      </w:r>
      <w:proofErr w:type="spellEnd"/>
      <w:r w:rsidRPr="00450338">
        <w:rPr>
          <w:rFonts w:ascii="Times New Roman" w:hAnsi="Times New Roman" w:cs="Times New Roman"/>
          <w:sz w:val="22"/>
          <w:szCs w:val="22"/>
        </w:rPr>
        <w:t xml:space="preserve"> </w:t>
      </w:r>
      <w:proofErr w:type="spellStart"/>
      <w:r w:rsidRPr="00450338">
        <w:rPr>
          <w:rFonts w:ascii="Times New Roman" w:hAnsi="Times New Roman" w:cs="Times New Roman"/>
          <w:sz w:val="22"/>
          <w:szCs w:val="22"/>
        </w:rPr>
        <w:t>bahwa</w:t>
      </w:r>
      <w:proofErr w:type="spellEnd"/>
      <w:r w:rsidRPr="00450338">
        <w:rPr>
          <w:rFonts w:ascii="Times New Roman" w:hAnsi="Times New Roman" w:cs="Times New Roman"/>
          <w:sz w:val="22"/>
          <w:szCs w:val="22"/>
        </w:rPr>
        <w:t xml:space="preserve"> Pancasila </w:t>
      </w:r>
      <w:proofErr w:type="spellStart"/>
      <w:r w:rsidRPr="00450338">
        <w:rPr>
          <w:rFonts w:ascii="Times New Roman" w:hAnsi="Times New Roman" w:cs="Times New Roman"/>
          <w:sz w:val="22"/>
          <w:szCs w:val="22"/>
        </w:rPr>
        <w:t>merupakan</w:t>
      </w:r>
      <w:proofErr w:type="spellEnd"/>
      <w:r w:rsidRPr="00450338">
        <w:rPr>
          <w:rFonts w:ascii="Times New Roman" w:hAnsi="Times New Roman" w:cs="Times New Roman"/>
          <w:sz w:val="22"/>
          <w:szCs w:val="22"/>
        </w:rPr>
        <w:t xml:space="preserve"> </w:t>
      </w:r>
      <w:proofErr w:type="spellStart"/>
      <w:r w:rsidRPr="00450338">
        <w:rPr>
          <w:rFonts w:ascii="Times New Roman" w:hAnsi="Times New Roman" w:cs="Times New Roman"/>
          <w:sz w:val="22"/>
          <w:szCs w:val="22"/>
        </w:rPr>
        <w:t>representasi</w:t>
      </w:r>
      <w:proofErr w:type="spellEnd"/>
      <w:r w:rsidRPr="00450338">
        <w:rPr>
          <w:rFonts w:ascii="Times New Roman" w:hAnsi="Times New Roman" w:cs="Times New Roman"/>
          <w:sz w:val="22"/>
          <w:szCs w:val="22"/>
        </w:rPr>
        <w:t xml:space="preserve"> </w:t>
      </w:r>
      <w:proofErr w:type="spellStart"/>
      <w:r w:rsidRPr="00450338">
        <w:rPr>
          <w:rFonts w:ascii="Times New Roman" w:hAnsi="Times New Roman" w:cs="Times New Roman"/>
          <w:sz w:val="22"/>
          <w:szCs w:val="22"/>
        </w:rPr>
        <w:t>dari</w:t>
      </w:r>
      <w:proofErr w:type="spellEnd"/>
      <w:r w:rsidRPr="00450338">
        <w:rPr>
          <w:rFonts w:ascii="Times New Roman" w:hAnsi="Times New Roman" w:cs="Times New Roman"/>
          <w:sz w:val="22"/>
          <w:szCs w:val="22"/>
        </w:rPr>
        <w:t xml:space="preserve"> </w:t>
      </w:r>
      <w:proofErr w:type="spellStart"/>
      <w:r w:rsidRPr="00450338">
        <w:rPr>
          <w:rFonts w:ascii="Times New Roman" w:hAnsi="Times New Roman" w:cs="Times New Roman"/>
          <w:sz w:val="22"/>
          <w:szCs w:val="22"/>
        </w:rPr>
        <w:t>nilai</w:t>
      </w:r>
      <w:proofErr w:type="spellEnd"/>
      <w:r w:rsidRPr="00450338">
        <w:rPr>
          <w:rFonts w:ascii="Times New Roman" w:hAnsi="Times New Roman" w:cs="Times New Roman"/>
          <w:sz w:val="22"/>
          <w:szCs w:val="22"/>
        </w:rPr>
        <w:t xml:space="preserve"> </w:t>
      </w:r>
      <w:proofErr w:type="spellStart"/>
      <w:r w:rsidRPr="00450338">
        <w:rPr>
          <w:rFonts w:ascii="Times New Roman" w:hAnsi="Times New Roman" w:cs="Times New Roman"/>
          <w:sz w:val="22"/>
          <w:szCs w:val="22"/>
        </w:rPr>
        <w:t>politik</w:t>
      </w:r>
      <w:proofErr w:type="spellEnd"/>
      <w:r w:rsidRPr="00450338">
        <w:rPr>
          <w:rFonts w:ascii="Times New Roman" w:hAnsi="Times New Roman" w:cs="Times New Roman"/>
          <w:sz w:val="22"/>
          <w:szCs w:val="22"/>
        </w:rPr>
        <w:t xml:space="preserve"> orang Indonesia </w:t>
      </w:r>
      <w:proofErr w:type="spellStart"/>
      <w:r w:rsidRPr="00450338">
        <w:rPr>
          <w:rFonts w:ascii="Times New Roman" w:hAnsi="Times New Roman" w:cs="Times New Roman"/>
          <w:sz w:val="22"/>
          <w:szCs w:val="22"/>
        </w:rPr>
        <w:t>dengan</w:t>
      </w:r>
      <w:proofErr w:type="spellEnd"/>
      <w:r w:rsidRPr="00450338">
        <w:rPr>
          <w:rFonts w:ascii="Times New Roman" w:hAnsi="Times New Roman" w:cs="Times New Roman"/>
          <w:sz w:val="22"/>
          <w:szCs w:val="22"/>
        </w:rPr>
        <w:t xml:space="preserve"> lima moral </w:t>
      </w:r>
      <w:proofErr w:type="spellStart"/>
      <w:r w:rsidRPr="00450338">
        <w:rPr>
          <w:rFonts w:ascii="Times New Roman" w:hAnsi="Times New Roman" w:cs="Times New Roman"/>
          <w:sz w:val="22"/>
          <w:szCs w:val="22"/>
        </w:rPr>
        <w:t>dasar</w:t>
      </w:r>
      <w:proofErr w:type="spellEnd"/>
      <w:r w:rsidRPr="00450338">
        <w:rPr>
          <w:rFonts w:ascii="Times New Roman" w:hAnsi="Times New Roman" w:cs="Times New Roman"/>
          <w:sz w:val="22"/>
          <w:szCs w:val="22"/>
        </w:rPr>
        <w:t xml:space="preserve"> yang </w:t>
      </w:r>
      <w:proofErr w:type="spellStart"/>
      <w:r w:rsidRPr="00450338">
        <w:rPr>
          <w:rFonts w:ascii="Times New Roman" w:hAnsi="Times New Roman" w:cs="Times New Roman"/>
          <w:sz w:val="22"/>
          <w:szCs w:val="22"/>
        </w:rPr>
        <w:t>diidentifikasikan</w:t>
      </w:r>
      <w:proofErr w:type="spellEnd"/>
      <w:r w:rsidRPr="00450338">
        <w:rPr>
          <w:rFonts w:ascii="Times New Roman" w:hAnsi="Times New Roman" w:cs="Times New Roman"/>
          <w:sz w:val="22"/>
          <w:szCs w:val="22"/>
        </w:rPr>
        <w:t xml:space="preserve"> oleh Heidt </w:t>
      </w:r>
      <w:proofErr w:type="spellStart"/>
      <w:r w:rsidRPr="00450338">
        <w:rPr>
          <w:rFonts w:ascii="Times New Roman" w:hAnsi="Times New Roman" w:cs="Times New Roman"/>
          <w:sz w:val="22"/>
          <w:szCs w:val="22"/>
        </w:rPr>
        <w:t>kemudian</w:t>
      </w:r>
      <w:proofErr w:type="spellEnd"/>
      <w:r w:rsidRPr="00450338">
        <w:rPr>
          <w:rFonts w:ascii="Times New Roman" w:hAnsi="Times New Roman" w:cs="Times New Roman"/>
          <w:sz w:val="22"/>
          <w:szCs w:val="22"/>
        </w:rPr>
        <w:t xml:space="preserve"> </w:t>
      </w:r>
      <w:proofErr w:type="spellStart"/>
      <w:r w:rsidRPr="00450338">
        <w:rPr>
          <w:rFonts w:ascii="Times New Roman" w:hAnsi="Times New Roman" w:cs="Times New Roman"/>
          <w:sz w:val="22"/>
          <w:szCs w:val="22"/>
        </w:rPr>
        <w:t>direlevansikan</w:t>
      </w:r>
      <w:proofErr w:type="spellEnd"/>
      <w:r w:rsidRPr="00450338">
        <w:rPr>
          <w:rFonts w:ascii="Times New Roman" w:hAnsi="Times New Roman" w:cs="Times New Roman"/>
          <w:sz w:val="22"/>
          <w:szCs w:val="22"/>
        </w:rPr>
        <w:t xml:space="preserve"> </w:t>
      </w:r>
      <w:proofErr w:type="spellStart"/>
      <w:r w:rsidRPr="00450338">
        <w:rPr>
          <w:rFonts w:ascii="Times New Roman" w:hAnsi="Times New Roman" w:cs="Times New Roman"/>
          <w:sz w:val="22"/>
          <w:szCs w:val="22"/>
        </w:rPr>
        <w:t>dengan</w:t>
      </w:r>
      <w:proofErr w:type="spellEnd"/>
      <w:r w:rsidRPr="00450338">
        <w:rPr>
          <w:rFonts w:ascii="Times New Roman" w:hAnsi="Times New Roman" w:cs="Times New Roman"/>
          <w:sz w:val="22"/>
          <w:szCs w:val="22"/>
        </w:rPr>
        <w:t xml:space="preserve"> </w:t>
      </w:r>
      <w:proofErr w:type="spellStart"/>
      <w:r w:rsidRPr="00450338">
        <w:rPr>
          <w:rFonts w:ascii="Times New Roman" w:hAnsi="Times New Roman" w:cs="Times New Roman"/>
          <w:sz w:val="22"/>
          <w:szCs w:val="22"/>
        </w:rPr>
        <w:t>pemikiran</w:t>
      </w:r>
      <w:proofErr w:type="spellEnd"/>
      <w:r w:rsidRPr="00450338">
        <w:rPr>
          <w:rFonts w:ascii="Times New Roman" w:hAnsi="Times New Roman" w:cs="Times New Roman"/>
          <w:sz w:val="22"/>
          <w:szCs w:val="22"/>
        </w:rPr>
        <w:t xml:space="preserve"> </w:t>
      </w:r>
      <w:proofErr w:type="spellStart"/>
      <w:r w:rsidRPr="00450338">
        <w:rPr>
          <w:rFonts w:ascii="Times New Roman" w:hAnsi="Times New Roman" w:cs="Times New Roman"/>
          <w:sz w:val="22"/>
          <w:szCs w:val="22"/>
        </w:rPr>
        <w:t>politik</w:t>
      </w:r>
      <w:proofErr w:type="spellEnd"/>
      <w:r w:rsidRPr="00450338">
        <w:rPr>
          <w:rFonts w:ascii="Times New Roman" w:hAnsi="Times New Roman" w:cs="Times New Roman"/>
          <w:sz w:val="22"/>
          <w:szCs w:val="22"/>
        </w:rPr>
        <w:t xml:space="preserve"> orang Bugis </w:t>
      </w:r>
      <w:proofErr w:type="spellStart"/>
      <w:r w:rsidRPr="00450338">
        <w:rPr>
          <w:rFonts w:ascii="Times New Roman" w:hAnsi="Times New Roman" w:cs="Times New Roman"/>
          <w:sz w:val="22"/>
          <w:szCs w:val="22"/>
        </w:rPr>
        <w:t>dalam</w:t>
      </w:r>
      <w:proofErr w:type="spellEnd"/>
      <w:r w:rsidRPr="00450338">
        <w:rPr>
          <w:rFonts w:ascii="Times New Roman" w:hAnsi="Times New Roman" w:cs="Times New Roman"/>
          <w:sz w:val="22"/>
          <w:szCs w:val="22"/>
        </w:rPr>
        <w:t xml:space="preserve"> </w:t>
      </w:r>
      <w:proofErr w:type="spellStart"/>
      <w:r w:rsidRPr="00450338">
        <w:rPr>
          <w:rFonts w:ascii="Times New Roman" w:hAnsi="Times New Roman" w:cs="Times New Roman"/>
          <w:sz w:val="22"/>
          <w:szCs w:val="22"/>
        </w:rPr>
        <w:t>Lontara`sebagai</w:t>
      </w:r>
      <w:proofErr w:type="spellEnd"/>
      <w:r w:rsidRPr="00450338">
        <w:rPr>
          <w:rFonts w:ascii="Times New Roman" w:hAnsi="Times New Roman" w:cs="Times New Roman"/>
          <w:sz w:val="22"/>
          <w:szCs w:val="22"/>
        </w:rPr>
        <w:t xml:space="preserve"> </w:t>
      </w:r>
      <w:proofErr w:type="spellStart"/>
      <w:r w:rsidRPr="00450338">
        <w:rPr>
          <w:rFonts w:ascii="Times New Roman" w:hAnsi="Times New Roman" w:cs="Times New Roman"/>
          <w:sz w:val="22"/>
          <w:szCs w:val="22"/>
        </w:rPr>
        <w:t>berikut</w:t>
      </w:r>
      <w:proofErr w:type="spellEnd"/>
      <w:r w:rsidRPr="00450338">
        <w:rPr>
          <w:rFonts w:ascii="Times New Roman" w:hAnsi="Times New Roman" w:cs="Times New Roman"/>
          <w:sz w:val="22"/>
          <w:szCs w:val="22"/>
        </w:rPr>
        <w:t>:</w:t>
      </w:r>
    </w:p>
    <w:p w14:paraId="6A8934ED" w14:textId="77777777" w:rsidR="00A6317E" w:rsidRDefault="00A6317E" w:rsidP="00AF5E2A">
      <w:pPr>
        <w:pStyle w:val="Default"/>
        <w:keepNext/>
        <w:widowControl w:val="0"/>
        <w:tabs>
          <w:tab w:val="left" w:pos="1418"/>
        </w:tabs>
        <w:ind w:left="284"/>
        <w:jc w:val="both"/>
        <w:rPr>
          <w:rFonts w:ascii="Times New Roman" w:hAnsi="Times New Roman" w:cs="Times New Roman"/>
          <w:b/>
          <w:sz w:val="22"/>
          <w:szCs w:val="22"/>
        </w:rPr>
        <w:sectPr w:rsidR="00A6317E" w:rsidSect="00A6317E">
          <w:type w:val="continuous"/>
          <w:pgSz w:w="11907" w:h="16839" w:code="9"/>
          <w:pgMar w:top="1701" w:right="1418" w:bottom="1701" w:left="1418" w:header="1134" w:footer="720" w:gutter="0"/>
          <w:pgNumType w:start="138"/>
          <w:cols w:num="2" w:space="397"/>
          <w:docGrid w:linePitch="360"/>
        </w:sectPr>
      </w:pPr>
    </w:p>
    <w:p w14:paraId="03028D28" w14:textId="5C13469F" w:rsidR="00450338" w:rsidRPr="00450338" w:rsidRDefault="00450338" w:rsidP="00AF5E2A">
      <w:pPr>
        <w:pStyle w:val="Default"/>
        <w:keepNext/>
        <w:widowControl w:val="0"/>
        <w:tabs>
          <w:tab w:val="left" w:pos="1418"/>
        </w:tabs>
        <w:ind w:left="284"/>
        <w:jc w:val="both"/>
        <w:rPr>
          <w:rFonts w:ascii="Times New Roman" w:hAnsi="Times New Roman" w:cs="Times New Roman"/>
          <w:sz w:val="22"/>
          <w:szCs w:val="22"/>
        </w:rPr>
      </w:pPr>
      <w:proofErr w:type="spellStart"/>
      <w:r w:rsidRPr="00450338">
        <w:rPr>
          <w:rFonts w:ascii="Times New Roman" w:hAnsi="Times New Roman" w:cs="Times New Roman"/>
          <w:b/>
          <w:sz w:val="22"/>
          <w:szCs w:val="22"/>
        </w:rPr>
        <w:t>Tabel</w:t>
      </w:r>
      <w:proofErr w:type="spellEnd"/>
      <w:r w:rsidRPr="00450338">
        <w:rPr>
          <w:rFonts w:ascii="Times New Roman" w:hAnsi="Times New Roman" w:cs="Times New Roman"/>
          <w:b/>
          <w:sz w:val="22"/>
          <w:szCs w:val="22"/>
        </w:rPr>
        <w:t xml:space="preserve"> 1.3. Hasil </w:t>
      </w:r>
      <w:proofErr w:type="spellStart"/>
      <w:r w:rsidRPr="00450338">
        <w:rPr>
          <w:rFonts w:ascii="Times New Roman" w:hAnsi="Times New Roman" w:cs="Times New Roman"/>
          <w:b/>
          <w:sz w:val="22"/>
          <w:szCs w:val="22"/>
        </w:rPr>
        <w:t>Penelitian</w:t>
      </w:r>
      <w:proofErr w:type="spellEnd"/>
      <w:r w:rsidRPr="00450338">
        <w:rPr>
          <w:rFonts w:ascii="Times New Roman" w:hAnsi="Times New Roman" w:cs="Times New Roman"/>
          <w:b/>
          <w:sz w:val="22"/>
          <w:szCs w:val="22"/>
        </w:rPr>
        <w:t xml:space="preserve">: Pancasila dan Lima Moral Dasar </w:t>
      </w:r>
      <w:proofErr w:type="spellStart"/>
      <w:r w:rsidRPr="00450338">
        <w:rPr>
          <w:rFonts w:ascii="Times New Roman" w:hAnsi="Times New Roman" w:cs="Times New Roman"/>
          <w:b/>
          <w:sz w:val="22"/>
          <w:szCs w:val="22"/>
        </w:rPr>
        <w:t>dalam</w:t>
      </w:r>
      <w:proofErr w:type="spellEnd"/>
      <w:r w:rsidRPr="00450338">
        <w:rPr>
          <w:rFonts w:ascii="Times New Roman" w:hAnsi="Times New Roman" w:cs="Times New Roman"/>
          <w:b/>
          <w:sz w:val="22"/>
          <w:szCs w:val="22"/>
        </w:rPr>
        <w:t xml:space="preserve"> </w:t>
      </w:r>
      <w:proofErr w:type="spellStart"/>
      <w:r w:rsidRPr="00450338">
        <w:rPr>
          <w:rFonts w:ascii="Times New Roman" w:hAnsi="Times New Roman" w:cs="Times New Roman"/>
          <w:b/>
          <w:sz w:val="22"/>
          <w:szCs w:val="22"/>
        </w:rPr>
        <w:t>Pemikiran</w:t>
      </w:r>
      <w:proofErr w:type="spellEnd"/>
      <w:r w:rsidRPr="00450338">
        <w:rPr>
          <w:rFonts w:ascii="Times New Roman" w:hAnsi="Times New Roman" w:cs="Times New Roman"/>
          <w:b/>
          <w:sz w:val="22"/>
          <w:szCs w:val="22"/>
        </w:rPr>
        <w:t xml:space="preserve"> </w:t>
      </w:r>
      <w:proofErr w:type="spellStart"/>
      <w:r w:rsidRPr="00450338">
        <w:rPr>
          <w:rFonts w:ascii="Times New Roman" w:hAnsi="Times New Roman" w:cs="Times New Roman"/>
          <w:b/>
          <w:sz w:val="22"/>
          <w:szCs w:val="22"/>
        </w:rPr>
        <w:t>Politik</w:t>
      </w:r>
      <w:proofErr w:type="spellEnd"/>
      <w:r w:rsidRPr="00450338">
        <w:rPr>
          <w:rFonts w:ascii="Times New Roman" w:hAnsi="Times New Roman" w:cs="Times New Roman"/>
          <w:b/>
          <w:sz w:val="22"/>
          <w:szCs w:val="22"/>
        </w:rPr>
        <w:t xml:space="preserve"> Orang Bugis </w:t>
      </w:r>
    </w:p>
    <w:tbl>
      <w:tblPr>
        <w:tblStyle w:val="LightShading1"/>
        <w:tblW w:w="0" w:type="auto"/>
        <w:tblInd w:w="392" w:type="dxa"/>
        <w:shd w:val="clear" w:color="auto" w:fill="FFFFFF" w:themeFill="background1"/>
        <w:tblLayout w:type="fixed"/>
        <w:tblLook w:val="04A0" w:firstRow="1" w:lastRow="0" w:firstColumn="1" w:lastColumn="0" w:noHBand="0" w:noVBand="1"/>
      </w:tblPr>
      <w:tblGrid>
        <w:gridCol w:w="1984"/>
        <w:gridCol w:w="1843"/>
        <w:gridCol w:w="1418"/>
        <w:gridCol w:w="3495"/>
      </w:tblGrid>
      <w:tr w:rsidR="00450338" w:rsidRPr="001E751F" w14:paraId="38E7A402" w14:textId="77777777" w:rsidTr="00AF5E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shd w:val="clear" w:color="auto" w:fill="FFFFFF" w:themeFill="background1"/>
          </w:tcPr>
          <w:p w14:paraId="13EDE1B8" w14:textId="3805E53E" w:rsidR="00450338" w:rsidRPr="00450338" w:rsidRDefault="00450338" w:rsidP="00450338">
            <w:pPr>
              <w:spacing w:after="120"/>
              <w:jc w:val="center"/>
              <w:rPr>
                <w:rFonts w:ascii="Times New Roman" w:hAnsi="Times New Roman"/>
                <w:sz w:val="22"/>
                <w:szCs w:val="22"/>
              </w:rPr>
            </w:pPr>
            <w:r w:rsidRPr="00450338">
              <w:rPr>
                <w:rFonts w:ascii="Times New Roman" w:hAnsi="Times New Roman"/>
                <w:b w:val="0"/>
                <w:sz w:val="22"/>
                <w:szCs w:val="22"/>
              </w:rPr>
              <w:t>P</w:t>
            </w:r>
            <w:r w:rsidR="00AF5E2A">
              <w:rPr>
                <w:rFonts w:ascii="Times New Roman" w:hAnsi="Times New Roman"/>
                <w:b w:val="0"/>
                <w:sz w:val="22"/>
                <w:szCs w:val="22"/>
              </w:rPr>
              <w:t>ancasila</w:t>
            </w:r>
          </w:p>
        </w:tc>
        <w:tc>
          <w:tcPr>
            <w:tcW w:w="1843" w:type="dxa"/>
            <w:shd w:val="clear" w:color="auto" w:fill="FFFFFF" w:themeFill="background1"/>
          </w:tcPr>
          <w:p w14:paraId="27F90D70" w14:textId="0D7752EE" w:rsidR="00450338" w:rsidRPr="00450338" w:rsidRDefault="00AF5E2A" w:rsidP="00450338">
            <w:pPr>
              <w:spacing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rPr>
            </w:pPr>
            <w:r>
              <w:rPr>
                <w:rFonts w:ascii="Times New Roman" w:hAnsi="Times New Roman"/>
                <w:b w:val="0"/>
                <w:sz w:val="22"/>
                <w:szCs w:val="22"/>
              </w:rPr>
              <w:t>Moral Dasar</w:t>
            </w:r>
            <w:r w:rsidR="00450338" w:rsidRPr="00450338">
              <w:rPr>
                <w:rFonts w:ascii="Times New Roman" w:hAnsi="Times New Roman"/>
                <w:b w:val="0"/>
                <w:sz w:val="22"/>
                <w:szCs w:val="22"/>
              </w:rPr>
              <w:t xml:space="preserve"> </w:t>
            </w:r>
          </w:p>
        </w:tc>
        <w:tc>
          <w:tcPr>
            <w:tcW w:w="1418" w:type="dxa"/>
            <w:shd w:val="clear" w:color="auto" w:fill="FFFFFF" w:themeFill="background1"/>
          </w:tcPr>
          <w:p w14:paraId="18855802" w14:textId="535D254D" w:rsidR="00450338" w:rsidRPr="00450338" w:rsidRDefault="00AF5E2A" w:rsidP="00450338">
            <w:pPr>
              <w:autoSpaceDE w:val="0"/>
              <w:autoSpaceDN w:val="0"/>
              <w:adjustRightInd w:val="0"/>
              <w:spacing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2"/>
                <w:szCs w:val="22"/>
              </w:rPr>
            </w:pPr>
            <w:proofErr w:type="spellStart"/>
            <w:r>
              <w:rPr>
                <w:rFonts w:ascii="Times New Roman" w:hAnsi="Times New Roman"/>
                <w:b w:val="0"/>
                <w:sz w:val="22"/>
                <w:szCs w:val="22"/>
              </w:rPr>
              <w:t>Konsep</w:t>
            </w:r>
            <w:proofErr w:type="spellEnd"/>
            <w:r>
              <w:rPr>
                <w:rFonts w:ascii="Times New Roman" w:hAnsi="Times New Roman"/>
                <w:b w:val="0"/>
                <w:sz w:val="22"/>
                <w:szCs w:val="22"/>
              </w:rPr>
              <w:t xml:space="preserve"> Dasar</w:t>
            </w:r>
          </w:p>
        </w:tc>
        <w:tc>
          <w:tcPr>
            <w:tcW w:w="3495" w:type="dxa"/>
            <w:shd w:val="clear" w:color="auto" w:fill="FFFFFF" w:themeFill="background1"/>
          </w:tcPr>
          <w:p w14:paraId="4E8E01CB" w14:textId="1E0EED4E" w:rsidR="00450338" w:rsidRPr="00450338" w:rsidRDefault="00AF5E2A" w:rsidP="00450338">
            <w:pPr>
              <w:autoSpaceDE w:val="0"/>
              <w:autoSpaceDN w:val="0"/>
              <w:adjustRightInd w:val="0"/>
              <w:spacing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2"/>
                <w:szCs w:val="22"/>
              </w:rPr>
            </w:pPr>
            <w:r>
              <w:rPr>
                <w:rFonts w:ascii="Times New Roman" w:hAnsi="Times New Roman"/>
                <w:b w:val="0"/>
                <w:sz w:val="22"/>
                <w:szCs w:val="22"/>
              </w:rPr>
              <w:t>Kebajikan</w:t>
            </w:r>
          </w:p>
        </w:tc>
      </w:tr>
      <w:tr w:rsidR="00450338" w:rsidRPr="001E751F" w14:paraId="5E9D38A5" w14:textId="77777777" w:rsidTr="00AF5E2A">
        <w:trPr>
          <w:cnfStyle w:val="000000100000" w:firstRow="0" w:lastRow="0" w:firstColumn="0" w:lastColumn="0" w:oddVBand="0" w:evenVBand="0" w:oddHBand="1" w:evenHBand="0" w:firstRowFirstColumn="0" w:firstRowLastColumn="0" w:lastRowFirstColumn="0" w:lastRowLastColumn="0"/>
          <w:trHeight w:val="3586"/>
        </w:trPr>
        <w:tc>
          <w:tcPr>
            <w:cnfStyle w:val="001000000000" w:firstRow="0" w:lastRow="0" w:firstColumn="1" w:lastColumn="0" w:oddVBand="0" w:evenVBand="0" w:oddHBand="0" w:evenHBand="0" w:firstRowFirstColumn="0" w:firstRowLastColumn="0" w:lastRowFirstColumn="0" w:lastRowLastColumn="0"/>
            <w:tcW w:w="1984" w:type="dxa"/>
            <w:shd w:val="clear" w:color="auto" w:fill="FFFFFF" w:themeFill="background1"/>
          </w:tcPr>
          <w:p w14:paraId="298BC3B5" w14:textId="77777777" w:rsidR="00450338" w:rsidRPr="00450338" w:rsidRDefault="00450338" w:rsidP="00450338">
            <w:pPr>
              <w:spacing w:after="120"/>
              <w:rPr>
                <w:rFonts w:ascii="Times New Roman" w:hAnsi="Times New Roman"/>
                <w:sz w:val="22"/>
                <w:szCs w:val="22"/>
              </w:rPr>
            </w:pPr>
            <w:r w:rsidRPr="00450338">
              <w:rPr>
                <w:rFonts w:ascii="Times New Roman" w:hAnsi="Times New Roman"/>
                <w:sz w:val="22"/>
                <w:szCs w:val="22"/>
              </w:rPr>
              <w:t xml:space="preserve">Nilai </w:t>
            </w:r>
            <w:proofErr w:type="spellStart"/>
            <w:r w:rsidRPr="00450338">
              <w:rPr>
                <w:rFonts w:ascii="Times New Roman" w:hAnsi="Times New Roman"/>
                <w:sz w:val="22"/>
                <w:szCs w:val="22"/>
              </w:rPr>
              <w:t>Ketuhanan</w:t>
            </w:r>
            <w:proofErr w:type="spellEnd"/>
          </w:p>
        </w:tc>
        <w:tc>
          <w:tcPr>
            <w:tcW w:w="1843" w:type="dxa"/>
            <w:shd w:val="clear" w:color="auto" w:fill="FFFFFF" w:themeFill="background1"/>
          </w:tcPr>
          <w:p w14:paraId="71DFCE91" w14:textId="77777777" w:rsidR="00450338" w:rsidRPr="00450338" w:rsidRDefault="00450338" w:rsidP="004B2451">
            <w:pPr>
              <w:pStyle w:val="ListParagraph"/>
              <w:numPr>
                <w:ilvl w:val="0"/>
                <w:numId w:val="19"/>
              </w:numPr>
              <w:spacing w:after="120" w:line="240" w:lineRule="auto"/>
              <w:ind w:left="153" w:hanging="142"/>
              <w:cnfStyle w:val="000000100000" w:firstRow="0" w:lastRow="0" w:firstColumn="0" w:lastColumn="0" w:oddVBand="0" w:evenVBand="0" w:oddHBand="1" w:evenHBand="0" w:firstRowFirstColumn="0" w:firstRowLastColumn="0" w:lastRowFirstColumn="0" w:lastRowLastColumn="0"/>
              <w:rPr>
                <w:rFonts w:ascii="Times New Roman" w:hAnsi="Times New Roman"/>
              </w:rPr>
            </w:pPr>
            <w:proofErr w:type="spellStart"/>
            <w:r w:rsidRPr="00450338">
              <w:rPr>
                <w:rFonts w:ascii="Times New Roman" w:hAnsi="Times New Roman"/>
              </w:rPr>
              <w:t>Afinitas</w:t>
            </w:r>
            <w:proofErr w:type="spellEnd"/>
            <w:r w:rsidRPr="00450338">
              <w:rPr>
                <w:rFonts w:ascii="Times New Roman" w:hAnsi="Times New Roman"/>
              </w:rPr>
              <w:t xml:space="preserve"> </w:t>
            </w:r>
            <w:proofErr w:type="spellStart"/>
            <w:r w:rsidRPr="00450338">
              <w:rPr>
                <w:rFonts w:ascii="Times New Roman" w:hAnsi="Times New Roman"/>
              </w:rPr>
              <w:t>terhadap</w:t>
            </w:r>
            <w:proofErr w:type="spellEnd"/>
            <w:r w:rsidRPr="00450338">
              <w:rPr>
                <w:rFonts w:ascii="Times New Roman" w:hAnsi="Times New Roman"/>
              </w:rPr>
              <w:t xml:space="preserve"> </w:t>
            </w:r>
            <w:proofErr w:type="spellStart"/>
            <w:r w:rsidRPr="00450338">
              <w:rPr>
                <w:rFonts w:ascii="Times New Roman" w:hAnsi="Times New Roman"/>
              </w:rPr>
              <w:t>kehidupan</w:t>
            </w:r>
            <w:proofErr w:type="spellEnd"/>
            <w:r w:rsidRPr="00450338">
              <w:rPr>
                <w:rFonts w:ascii="Times New Roman" w:hAnsi="Times New Roman"/>
              </w:rPr>
              <w:t xml:space="preserve"> </w:t>
            </w:r>
            <w:proofErr w:type="spellStart"/>
            <w:r w:rsidRPr="00450338">
              <w:rPr>
                <w:rFonts w:ascii="Times New Roman" w:hAnsi="Times New Roman"/>
              </w:rPr>
              <w:t>beragama</w:t>
            </w:r>
            <w:proofErr w:type="spellEnd"/>
          </w:p>
        </w:tc>
        <w:tc>
          <w:tcPr>
            <w:tcW w:w="1418" w:type="dxa"/>
            <w:shd w:val="clear" w:color="auto" w:fill="FFFFFF" w:themeFill="background1"/>
          </w:tcPr>
          <w:p w14:paraId="32048C62" w14:textId="77777777" w:rsidR="00450338" w:rsidRPr="00450338" w:rsidRDefault="00450338" w:rsidP="00450338">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450338">
              <w:rPr>
                <w:rFonts w:ascii="Times New Roman" w:hAnsi="Times New Roman"/>
                <w:i/>
                <w:sz w:val="22"/>
                <w:szCs w:val="22"/>
              </w:rPr>
              <w:t xml:space="preserve">Purity = </w:t>
            </w:r>
            <w:proofErr w:type="spellStart"/>
            <w:r w:rsidRPr="00450338">
              <w:rPr>
                <w:rFonts w:ascii="Times New Roman" w:hAnsi="Times New Roman"/>
                <w:i/>
                <w:sz w:val="22"/>
                <w:szCs w:val="22"/>
              </w:rPr>
              <w:t>Dewata</w:t>
            </w:r>
            <w:proofErr w:type="spellEnd"/>
            <w:r w:rsidRPr="00450338">
              <w:rPr>
                <w:rFonts w:ascii="Times New Roman" w:hAnsi="Times New Roman"/>
                <w:i/>
                <w:sz w:val="22"/>
                <w:szCs w:val="22"/>
              </w:rPr>
              <w:t xml:space="preserve"> </w:t>
            </w:r>
            <w:proofErr w:type="spellStart"/>
            <w:r w:rsidRPr="00450338">
              <w:rPr>
                <w:rFonts w:ascii="Times New Roman" w:hAnsi="Times New Roman"/>
                <w:i/>
                <w:sz w:val="22"/>
                <w:szCs w:val="22"/>
              </w:rPr>
              <w:t>Seuwwae</w:t>
            </w:r>
            <w:proofErr w:type="spellEnd"/>
            <w:r w:rsidRPr="00450338">
              <w:rPr>
                <w:rFonts w:ascii="Times New Roman" w:hAnsi="Times New Roman"/>
                <w:i/>
                <w:sz w:val="22"/>
                <w:szCs w:val="22"/>
              </w:rPr>
              <w:t xml:space="preserve"> </w:t>
            </w:r>
            <w:r w:rsidRPr="00450338">
              <w:rPr>
                <w:rFonts w:ascii="Times New Roman" w:hAnsi="Times New Roman"/>
                <w:sz w:val="22"/>
                <w:szCs w:val="22"/>
              </w:rPr>
              <w:t>(</w:t>
            </w:r>
            <w:proofErr w:type="spellStart"/>
            <w:r w:rsidRPr="00450338">
              <w:rPr>
                <w:rFonts w:ascii="Times New Roman" w:hAnsi="Times New Roman"/>
                <w:sz w:val="22"/>
                <w:szCs w:val="22"/>
              </w:rPr>
              <w:t>Ketuhanan</w:t>
            </w:r>
            <w:proofErr w:type="spellEnd"/>
            <w:r w:rsidRPr="00450338">
              <w:rPr>
                <w:rFonts w:ascii="Times New Roman" w:hAnsi="Times New Roman"/>
                <w:sz w:val="22"/>
                <w:szCs w:val="22"/>
              </w:rPr>
              <w:t xml:space="preserve"> Yang </w:t>
            </w:r>
            <w:proofErr w:type="spellStart"/>
            <w:r w:rsidRPr="00450338">
              <w:rPr>
                <w:rFonts w:ascii="Times New Roman" w:hAnsi="Times New Roman"/>
                <w:sz w:val="22"/>
                <w:szCs w:val="22"/>
              </w:rPr>
              <w:t>Maha</w:t>
            </w:r>
            <w:proofErr w:type="spellEnd"/>
            <w:r w:rsidRPr="00450338">
              <w:rPr>
                <w:rFonts w:ascii="Times New Roman" w:hAnsi="Times New Roman"/>
                <w:sz w:val="22"/>
                <w:szCs w:val="22"/>
              </w:rPr>
              <w:t xml:space="preserve"> </w:t>
            </w:r>
            <w:proofErr w:type="spellStart"/>
            <w:r w:rsidRPr="00450338">
              <w:rPr>
                <w:rFonts w:ascii="Times New Roman" w:hAnsi="Times New Roman"/>
                <w:sz w:val="22"/>
                <w:szCs w:val="22"/>
              </w:rPr>
              <w:t>Esa</w:t>
            </w:r>
            <w:proofErr w:type="spellEnd"/>
            <w:r w:rsidRPr="00450338">
              <w:rPr>
                <w:rFonts w:ascii="Times New Roman" w:hAnsi="Times New Roman"/>
                <w:sz w:val="22"/>
                <w:szCs w:val="22"/>
              </w:rPr>
              <w:t>)</w:t>
            </w:r>
          </w:p>
          <w:p w14:paraId="738A613E" w14:textId="77777777" w:rsidR="00450338" w:rsidRPr="00450338" w:rsidRDefault="00450338" w:rsidP="00450338">
            <w:pPr>
              <w:spacing w:after="120"/>
              <w:ind w:left="412" w:hanging="425"/>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p w14:paraId="1EC178F8" w14:textId="77777777" w:rsidR="00450338" w:rsidRPr="00450338" w:rsidRDefault="00450338" w:rsidP="00450338">
            <w:pPr>
              <w:spacing w:after="120"/>
              <w:ind w:left="412" w:hanging="425"/>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p w14:paraId="7F4A75DE" w14:textId="77777777" w:rsidR="00450338" w:rsidRPr="00450338" w:rsidRDefault="00450338" w:rsidP="00450338">
            <w:pPr>
              <w:spacing w:after="120"/>
              <w:ind w:left="412" w:hanging="425"/>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p w14:paraId="6698B331" w14:textId="77777777" w:rsidR="00450338" w:rsidRPr="00450338" w:rsidRDefault="00450338" w:rsidP="00450338">
            <w:pPr>
              <w:spacing w:after="120"/>
              <w:ind w:left="412" w:hanging="425"/>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p w14:paraId="0B1F4E39" w14:textId="77777777" w:rsidR="00450338" w:rsidRPr="00450338" w:rsidRDefault="00450338" w:rsidP="00450338">
            <w:pPr>
              <w:spacing w:after="120"/>
              <w:ind w:left="412" w:hanging="425"/>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p w14:paraId="23BC3A27" w14:textId="77777777" w:rsidR="00450338" w:rsidRPr="00450338" w:rsidRDefault="00450338" w:rsidP="00AF5E2A">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3495" w:type="dxa"/>
            <w:shd w:val="clear" w:color="auto" w:fill="FFFFFF" w:themeFill="background1"/>
          </w:tcPr>
          <w:p w14:paraId="000DD2DD" w14:textId="76813DAF" w:rsidR="00450338" w:rsidRPr="00450338" w:rsidRDefault="00450338" w:rsidP="00450338">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450338">
              <w:rPr>
                <w:rFonts w:ascii="Times New Roman" w:hAnsi="Times New Roman"/>
                <w:i/>
                <w:sz w:val="22"/>
                <w:szCs w:val="22"/>
              </w:rPr>
              <w:t xml:space="preserve">Concerns about physical and spiritual contagion, including virtues of chastity, wholesomeness and control of desires. </w:t>
            </w:r>
            <w:r w:rsidRPr="00450338">
              <w:rPr>
                <w:rFonts w:ascii="Times New Roman" w:hAnsi="Times New Roman"/>
                <w:sz w:val="22"/>
                <w:szCs w:val="22"/>
              </w:rPr>
              <w:t>(</w:t>
            </w:r>
            <w:proofErr w:type="spellStart"/>
            <w:r w:rsidRPr="00450338">
              <w:rPr>
                <w:rFonts w:ascii="Times New Roman" w:hAnsi="Times New Roman"/>
                <w:sz w:val="22"/>
                <w:szCs w:val="22"/>
              </w:rPr>
              <w:t>Pendekatan</w:t>
            </w:r>
            <w:proofErr w:type="spellEnd"/>
            <w:r w:rsidRPr="00450338">
              <w:rPr>
                <w:rFonts w:ascii="Times New Roman" w:hAnsi="Times New Roman"/>
                <w:sz w:val="22"/>
                <w:szCs w:val="22"/>
              </w:rPr>
              <w:t xml:space="preserve"> spiritual, </w:t>
            </w:r>
            <w:proofErr w:type="spellStart"/>
            <w:r w:rsidRPr="00450338">
              <w:rPr>
                <w:rFonts w:ascii="Times New Roman" w:hAnsi="Times New Roman"/>
                <w:sz w:val="22"/>
                <w:szCs w:val="22"/>
              </w:rPr>
              <w:t>kebajikan</w:t>
            </w:r>
            <w:proofErr w:type="spellEnd"/>
            <w:r w:rsidRPr="00450338">
              <w:rPr>
                <w:rFonts w:ascii="Times New Roman" w:hAnsi="Times New Roman"/>
                <w:sz w:val="22"/>
                <w:szCs w:val="22"/>
              </w:rPr>
              <w:t xml:space="preserve"> </w:t>
            </w:r>
            <w:proofErr w:type="spellStart"/>
            <w:r w:rsidRPr="00450338">
              <w:rPr>
                <w:rFonts w:ascii="Times New Roman" w:hAnsi="Times New Roman"/>
                <w:sz w:val="22"/>
                <w:szCs w:val="22"/>
              </w:rPr>
              <w:t>dalam</w:t>
            </w:r>
            <w:proofErr w:type="spellEnd"/>
            <w:r w:rsidRPr="00450338">
              <w:rPr>
                <w:rFonts w:ascii="Times New Roman" w:hAnsi="Times New Roman"/>
                <w:sz w:val="22"/>
                <w:szCs w:val="22"/>
              </w:rPr>
              <w:t xml:space="preserve"> </w:t>
            </w:r>
            <w:proofErr w:type="spellStart"/>
            <w:r w:rsidRPr="00450338">
              <w:rPr>
                <w:rFonts w:ascii="Times New Roman" w:hAnsi="Times New Roman"/>
                <w:sz w:val="22"/>
                <w:szCs w:val="22"/>
              </w:rPr>
              <w:t>kesucian</w:t>
            </w:r>
            <w:proofErr w:type="spellEnd"/>
            <w:r w:rsidRPr="00450338">
              <w:rPr>
                <w:rFonts w:ascii="Times New Roman" w:hAnsi="Times New Roman"/>
                <w:sz w:val="22"/>
                <w:szCs w:val="22"/>
              </w:rPr>
              <w:t xml:space="preserve">, </w:t>
            </w:r>
            <w:proofErr w:type="spellStart"/>
            <w:r w:rsidRPr="00450338">
              <w:rPr>
                <w:rFonts w:ascii="Times New Roman" w:hAnsi="Times New Roman"/>
                <w:sz w:val="22"/>
                <w:szCs w:val="22"/>
              </w:rPr>
              <w:t>mengendalikan</w:t>
            </w:r>
            <w:proofErr w:type="spellEnd"/>
            <w:r w:rsidRPr="00450338">
              <w:rPr>
                <w:rFonts w:ascii="Times New Roman" w:hAnsi="Times New Roman"/>
                <w:sz w:val="22"/>
                <w:szCs w:val="22"/>
              </w:rPr>
              <w:t xml:space="preserve"> </w:t>
            </w:r>
            <w:proofErr w:type="spellStart"/>
            <w:r w:rsidRPr="00450338">
              <w:rPr>
                <w:rFonts w:ascii="Times New Roman" w:hAnsi="Times New Roman"/>
                <w:sz w:val="22"/>
                <w:szCs w:val="22"/>
              </w:rPr>
              <w:t>hawa</w:t>
            </w:r>
            <w:proofErr w:type="spellEnd"/>
            <w:r w:rsidRPr="00450338">
              <w:rPr>
                <w:rFonts w:ascii="Times New Roman" w:hAnsi="Times New Roman"/>
                <w:sz w:val="22"/>
                <w:szCs w:val="22"/>
              </w:rPr>
              <w:t xml:space="preserve"> </w:t>
            </w:r>
            <w:proofErr w:type="spellStart"/>
            <w:r w:rsidRPr="00450338">
              <w:rPr>
                <w:rFonts w:ascii="Times New Roman" w:hAnsi="Times New Roman"/>
                <w:sz w:val="22"/>
                <w:szCs w:val="22"/>
              </w:rPr>
              <w:t>nafsu</w:t>
            </w:r>
            <w:proofErr w:type="spellEnd"/>
            <w:proofErr w:type="gramStart"/>
            <w:r w:rsidRPr="00450338">
              <w:rPr>
                <w:rFonts w:ascii="Times New Roman" w:hAnsi="Times New Roman"/>
                <w:sz w:val="22"/>
                <w:szCs w:val="22"/>
              </w:rPr>
              <w:t>)</w:t>
            </w:r>
            <w:r w:rsidR="00AF5E2A">
              <w:rPr>
                <w:sz w:val="22"/>
                <w:szCs w:val="22"/>
              </w:rPr>
              <w:t xml:space="preserve"> ;</w:t>
            </w:r>
            <w:proofErr w:type="gramEnd"/>
          </w:p>
          <w:p w14:paraId="2D5F19E4" w14:textId="77777777" w:rsidR="00450338" w:rsidRPr="00450338" w:rsidRDefault="00450338" w:rsidP="004B2451">
            <w:pPr>
              <w:pStyle w:val="ListParagraph"/>
              <w:numPr>
                <w:ilvl w:val="0"/>
                <w:numId w:val="10"/>
              </w:numPr>
              <w:spacing w:after="120" w:line="240" w:lineRule="auto"/>
              <w:ind w:left="302" w:hanging="284"/>
              <w:cnfStyle w:val="000000100000" w:firstRow="0" w:lastRow="0" w:firstColumn="0" w:lastColumn="0" w:oddVBand="0" w:evenVBand="0" w:oddHBand="1" w:evenHBand="0" w:firstRowFirstColumn="0" w:firstRowLastColumn="0" w:lastRowFirstColumn="0" w:lastRowLastColumn="0"/>
              <w:rPr>
                <w:rFonts w:ascii="Times New Roman" w:hAnsi="Times New Roman"/>
              </w:rPr>
            </w:pPr>
            <w:proofErr w:type="spellStart"/>
            <w:r w:rsidRPr="00450338">
              <w:rPr>
                <w:rFonts w:ascii="Times New Roman" w:hAnsi="Times New Roman"/>
              </w:rPr>
              <w:t>Prinsip</w:t>
            </w:r>
            <w:proofErr w:type="spellEnd"/>
            <w:r w:rsidRPr="00450338">
              <w:rPr>
                <w:rFonts w:ascii="Times New Roman" w:hAnsi="Times New Roman"/>
              </w:rPr>
              <w:t xml:space="preserve"> </w:t>
            </w:r>
            <w:proofErr w:type="spellStart"/>
            <w:r w:rsidRPr="00450338">
              <w:rPr>
                <w:rFonts w:ascii="Times New Roman" w:hAnsi="Times New Roman"/>
              </w:rPr>
              <w:t>kehatihatian</w:t>
            </w:r>
            <w:proofErr w:type="spellEnd"/>
            <w:r w:rsidRPr="00450338">
              <w:rPr>
                <w:rFonts w:ascii="Times New Roman" w:hAnsi="Times New Roman"/>
              </w:rPr>
              <w:t xml:space="preserve"> </w:t>
            </w:r>
            <w:r w:rsidRPr="00450338">
              <w:rPr>
                <w:rFonts w:ascii="Times New Roman" w:hAnsi="Times New Roman"/>
                <w:i/>
              </w:rPr>
              <w:t>(</w:t>
            </w:r>
            <w:proofErr w:type="spellStart"/>
            <w:r w:rsidRPr="00450338">
              <w:rPr>
                <w:rFonts w:ascii="Times New Roman" w:hAnsi="Times New Roman"/>
                <w:i/>
              </w:rPr>
              <w:t>makkalitutu</w:t>
            </w:r>
            <w:proofErr w:type="spellEnd"/>
            <w:r w:rsidRPr="00450338">
              <w:rPr>
                <w:rFonts w:ascii="Times New Roman" w:hAnsi="Times New Roman"/>
                <w:i/>
              </w:rPr>
              <w:t>)</w:t>
            </w:r>
          </w:p>
          <w:p w14:paraId="3470FCBF" w14:textId="0AA750FF" w:rsidR="00450338" w:rsidRPr="00450338" w:rsidRDefault="00450338" w:rsidP="004B2451">
            <w:pPr>
              <w:pStyle w:val="ListParagraph"/>
              <w:numPr>
                <w:ilvl w:val="0"/>
                <w:numId w:val="10"/>
              </w:numPr>
              <w:spacing w:after="120" w:line="240" w:lineRule="auto"/>
              <w:ind w:left="302" w:hanging="284"/>
              <w:cnfStyle w:val="000000100000" w:firstRow="0" w:lastRow="0" w:firstColumn="0" w:lastColumn="0" w:oddVBand="0" w:evenVBand="0" w:oddHBand="1" w:evenHBand="0" w:firstRowFirstColumn="0" w:firstRowLastColumn="0" w:lastRowFirstColumn="0" w:lastRowLastColumn="0"/>
              <w:rPr>
                <w:rFonts w:ascii="Times New Roman" w:hAnsi="Times New Roman"/>
              </w:rPr>
            </w:pPr>
            <w:proofErr w:type="spellStart"/>
            <w:r w:rsidRPr="00450338">
              <w:rPr>
                <w:rFonts w:ascii="Times New Roman" w:hAnsi="Times New Roman"/>
              </w:rPr>
              <w:t>Takut</w:t>
            </w:r>
            <w:proofErr w:type="spellEnd"/>
            <w:r w:rsidRPr="00450338">
              <w:rPr>
                <w:rFonts w:ascii="Times New Roman" w:hAnsi="Times New Roman"/>
              </w:rPr>
              <w:t xml:space="preserve"> </w:t>
            </w:r>
            <w:proofErr w:type="spellStart"/>
            <w:r w:rsidRPr="00450338">
              <w:rPr>
                <w:rFonts w:ascii="Times New Roman" w:hAnsi="Times New Roman"/>
              </w:rPr>
              <w:t>berkatan</w:t>
            </w:r>
            <w:proofErr w:type="spellEnd"/>
            <w:r w:rsidRPr="00450338">
              <w:rPr>
                <w:rFonts w:ascii="Times New Roman" w:hAnsi="Times New Roman"/>
              </w:rPr>
              <w:t xml:space="preserve"> </w:t>
            </w:r>
            <w:proofErr w:type="spellStart"/>
            <w:r w:rsidRPr="00450338">
              <w:rPr>
                <w:rFonts w:ascii="Times New Roman" w:hAnsi="Times New Roman"/>
              </w:rPr>
              <w:t>buruk</w:t>
            </w:r>
            <w:proofErr w:type="spellEnd"/>
            <w:r w:rsidRPr="00450338">
              <w:rPr>
                <w:rFonts w:ascii="Times New Roman" w:hAnsi="Times New Roman"/>
              </w:rPr>
              <w:t xml:space="preserve"> </w:t>
            </w:r>
            <w:r w:rsidRPr="00450338">
              <w:rPr>
                <w:rFonts w:ascii="Times New Roman" w:hAnsi="Times New Roman"/>
                <w:i/>
              </w:rPr>
              <w:t>(</w:t>
            </w:r>
            <w:proofErr w:type="spellStart"/>
            <w:r w:rsidRPr="00450338">
              <w:rPr>
                <w:rFonts w:ascii="Times New Roman" w:hAnsi="Times New Roman"/>
                <w:i/>
              </w:rPr>
              <w:t>matau`i</w:t>
            </w:r>
            <w:proofErr w:type="spellEnd"/>
            <w:r w:rsidRPr="00450338">
              <w:rPr>
                <w:rFonts w:ascii="Times New Roman" w:hAnsi="Times New Roman"/>
                <w:i/>
              </w:rPr>
              <w:t xml:space="preserve"> </w:t>
            </w:r>
            <w:proofErr w:type="spellStart"/>
            <w:r w:rsidRPr="00450338">
              <w:rPr>
                <w:rFonts w:ascii="Times New Roman" w:hAnsi="Times New Roman"/>
                <w:i/>
              </w:rPr>
              <w:t>makkeada</w:t>
            </w:r>
            <w:proofErr w:type="spellEnd"/>
            <w:r w:rsidRPr="00450338">
              <w:rPr>
                <w:rFonts w:ascii="Times New Roman" w:hAnsi="Times New Roman"/>
                <w:i/>
              </w:rPr>
              <w:t xml:space="preserve"> </w:t>
            </w:r>
            <w:proofErr w:type="spellStart"/>
            <w:r w:rsidRPr="00450338">
              <w:rPr>
                <w:rFonts w:ascii="Times New Roman" w:hAnsi="Times New Roman"/>
                <w:i/>
              </w:rPr>
              <w:t>maja</w:t>
            </w:r>
            <w:proofErr w:type="spellEnd"/>
            <w:r w:rsidRPr="00450338">
              <w:rPr>
                <w:rFonts w:ascii="Times New Roman" w:hAnsi="Times New Roman"/>
                <w:i/>
              </w:rPr>
              <w:t>)</w:t>
            </w:r>
          </w:p>
          <w:p w14:paraId="6D9D0659" w14:textId="77777777" w:rsidR="00450338" w:rsidRPr="00450338" w:rsidRDefault="00450338" w:rsidP="004B2451">
            <w:pPr>
              <w:pStyle w:val="ListParagraph"/>
              <w:numPr>
                <w:ilvl w:val="0"/>
                <w:numId w:val="10"/>
              </w:numPr>
              <w:spacing w:after="120" w:line="240" w:lineRule="auto"/>
              <w:ind w:left="302" w:hanging="284"/>
              <w:cnfStyle w:val="000000100000" w:firstRow="0" w:lastRow="0" w:firstColumn="0" w:lastColumn="0" w:oddVBand="0" w:evenVBand="0" w:oddHBand="1" w:evenHBand="0" w:firstRowFirstColumn="0" w:firstRowLastColumn="0" w:lastRowFirstColumn="0" w:lastRowLastColumn="0"/>
              <w:rPr>
                <w:rFonts w:ascii="Times New Roman" w:hAnsi="Times New Roman"/>
              </w:rPr>
            </w:pPr>
            <w:proofErr w:type="spellStart"/>
            <w:r w:rsidRPr="00450338">
              <w:rPr>
                <w:rFonts w:ascii="Times New Roman" w:hAnsi="Times New Roman"/>
              </w:rPr>
              <w:t>Takut</w:t>
            </w:r>
            <w:proofErr w:type="spellEnd"/>
            <w:r w:rsidRPr="00450338">
              <w:rPr>
                <w:rFonts w:ascii="Times New Roman" w:hAnsi="Times New Roman"/>
              </w:rPr>
              <w:t xml:space="preserve"> </w:t>
            </w:r>
            <w:proofErr w:type="spellStart"/>
            <w:r w:rsidRPr="00450338">
              <w:rPr>
                <w:rFonts w:ascii="Times New Roman" w:hAnsi="Times New Roman"/>
              </w:rPr>
              <w:t>mengambil</w:t>
            </w:r>
            <w:proofErr w:type="spellEnd"/>
            <w:r w:rsidRPr="00450338">
              <w:rPr>
                <w:rFonts w:ascii="Times New Roman" w:hAnsi="Times New Roman"/>
              </w:rPr>
              <w:t xml:space="preserve"> </w:t>
            </w:r>
            <w:proofErr w:type="spellStart"/>
            <w:r w:rsidRPr="00450338">
              <w:rPr>
                <w:rFonts w:ascii="Times New Roman" w:hAnsi="Times New Roman"/>
              </w:rPr>
              <w:t>hasil</w:t>
            </w:r>
            <w:proofErr w:type="spellEnd"/>
            <w:r w:rsidRPr="00450338">
              <w:rPr>
                <w:rFonts w:ascii="Times New Roman" w:hAnsi="Times New Roman"/>
              </w:rPr>
              <w:t xml:space="preserve"> </w:t>
            </w:r>
            <w:proofErr w:type="spellStart"/>
            <w:r w:rsidRPr="00450338">
              <w:rPr>
                <w:rFonts w:ascii="Times New Roman" w:hAnsi="Times New Roman"/>
              </w:rPr>
              <w:t>tipuan</w:t>
            </w:r>
            <w:proofErr w:type="spellEnd"/>
            <w:r w:rsidRPr="00450338">
              <w:rPr>
                <w:rFonts w:ascii="Times New Roman" w:hAnsi="Times New Roman"/>
              </w:rPr>
              <w:t xml:space="preserve"> </w:t>
            </w:r>
            <w:r w:rsidRPr="00450338">
              <w:rPr>
                <w:rFonts w:ascii="Times New Roman" w:hAnsi="Times New Roman"/>
                <w:i/>
              </w:rPr>
              <w:t>(</w:t>
            </w:r>
            <w:proofErr w:type="spellStart"/>
            <w:r w:rsidRPr="00450338">
              <w:rPr>
                <w:rFonts w:ascii="Times New Roman" w:hAnsi="Times New Roman"/>
                <w:i/>
              </w:rPr>
              <w:t>matau`i</w:t>
            </w:r>
            <w:proofErr w:type="spellEnd"/>
            <w:r w:rsidRPr="00450338">
              <w:rPr>
                <w:rFonts w:ascii="Times New Roman" w:hAnsi="Times New Roman"/>
                <w:i/>
              </w:rPr>
              <w:t xml:space="preserve"> mala </w:t>
            </w:r>
            <w:proofErr w:type="spellStart"/>
            <w:r w:rsidRPr="00450338">
              <w:rPr>
                <w:rFonts w:ascii="Times New Roman" w:hAnsi="Times New Roman"/>
                <w:i/>
              </w:rPr>
              <w:t>cekka</w:t>
            </w:r>
            <w:proofErr w:type="spellEnd"/>
            <w:r w:rsidRPr="00450338">
              <w:rPr>
                <w:rFonts w:ascii="Times New Roman" w:hAnsi="Times New Roman"/>
                <w:i/>
              </w:rPr>
              <w:t>)</w:t>
            </w:r>
          </w:p>
          <w:p w14:paraId="515FADD9" w14:textId="6E1848E9" w:rsidR="00450338" w:rsidRPr="00AF5E2A" w:rsidRDefault="00450338" w:rsidP="004B2451">
            <w:pPr>
              <w:pStyle w:val="ListParagraph"/>
              <w:numPr>
                <w:ilvl w:val="0"/>
                <w:numId w:val="10"/>
              </w:numPr>
              <w:spacing w:after="120" w:line="240" w:lineRule="auto"/>
              <w:ind w:left="302" w:hanging="284"/>
              <w:cnfStyle w:val="000000100000" w:firstRow="0" w:lastRow="0" w:firstColumn="0" w:lastColumn="0" w:oddVBand="0" w:evenVBand="0" w:oddHBand="1" w:evenHBand="0" w:firstRowFirstColumn="0" w:firstRowLastColumn="0" w:lastRowFirstColumn="0" w:lastRowLastColumn="0"/>
              <w:rPr>
                <w:rFonts w:ascii="Times New Roman" w:hAnsi="Times New Roman"/>
              </w:rPr>
            </w:pPr>
            <w:proofErr w:type="spellStart"/>
            <w:r w:rsidRPr="00450338">
              <w:rPr>
                <w:rFonts w:ascii="Times New Roman" w:hAnsi="Times New Roman"/>
              </w:rPr>
              <w:t>Takut</w:t>
            </w:r>
            <w:proofErr w:type="spellEnd"/>
            <w:r w:rsidRPr="00450338">
              <w:rPr>
                <w:rFonts w:ascii="Times New Roman" w:hAnsi="Times New Roman"/>
              </w:rPr>
              <w:t xml:space="preserve"> </w:t>
            </w:r>
            <w:proofErr w:type="spellStart"/>
            <w:r w:rsidRPr="00450338">
              <w:rPr>
                <w:rFonts w:ascii="Times New Roman" w:hAnsi="Times New Roman"/>
              </w:rPr>
              <w:t>berbuat</w:t>
            </w:r>
            <w:proofErr w:type="spellEnd"/>
            <w:r w:rsidRPr="00450338">
              <w:rPr>
                <w:rFonts w:ascii="Times New Roman" w:hAnsi="Times New Roman"/>
              </w:rPr>
              <w:t xml:space="preserve"> </w:t>
            </w:r>
            <w:proofErr w:type="spellStart"/>
            <w:r w:rsidRPr="00450338">
              <w:rPr>
                <w:rFonts w:ascii="Times New Roman" w:hAnsi="Times New Roman"/>
              </w:rPr>
              <w:t>aniaya</w:t>
            </w:r>
            <w:proofErr w:type="spellEnd"/>
            <w:r w:rsidRPr="00450338">
              <w:rPr>
                <w:rFonts w:ascii="Times New Roman" w:hAnsi="Times New Roman"/>
              </w:rPr>
              <w:t xml:space="preserve"> </w:t>
            </w:r>
            <w:r w:rsidRPr="00450338">
              <w:rPr>
                <w:rFonts w:ascii="Times New Roman" w:hAnsi="Times New Roman"/>
                <w:i/>
              </w:rPr>
              <w:t>(</w:t>
            </w:r>
            <w:proofErr w:type="spellStart"/>
            <w:r w:rsidRPr="00450338">
              <w:rPr>
                <w:rFonts w:ascii="Times New Roman" w:hAnsi="Times New Roman"/>
                <w:i/>
              </w:rPr>
              <w:t>matau`i</w:t>
            </w:r>
            <w:proofErr w:type="spellEnd"/>
            <w:r w:rsidRPr="00450338">
              <w:rPr>
                <w:rFonts w:ascii="Times New Roman" w:hAnsi="Times New Roman"/>
                <w:i/>
              </w:rPr>
              <w:t xml:space="preserve"> </w:t>
            </w:r>
            <w:proofErr w:type="spellStart"/>
            <w:r w:rsidRPr="00450338">
              <w:rPr>
                <w:rFonts w:ascii="Times New Roman" w:hAnsi="Times New Roman"/>
                <w:i/>
              </w:rPr>
              <w:t>mangkau</w:t>
            </w:r>
            <w:proofErr w:type="spellEnd"/>
            <w:r w:rsidRPr="00450338">
              <w:rPr>
                <w:rFonts w:ascii="Times New Roman" w:hAnsi="Times New Roman"/>
                <w:i/>
              </w:rPr>
              <w:t xml:space="preserve">` </w:t>
            </w:r>
            <w:proofErr w:type="spellStart"/>
            <w:r w:rsidRPr="00450338">
              <w:rPr>
                <w:rFonts w:ascii="Times New Roman" w:hAnsi="Times New Roman"/>
                <w:i/>
              </w:rPr>
              <w:t>sala</w:t>
            </w:r>
            <w:proofErr w:type="spellEnd"/>
            <w:r w:rsidRPr="00450338">
              <w:rPr>
                <w:rFonts w:ascii="Times New Roman" w:hAnsi="Times New Roman"/>
                <w:i/>
              </w:rPr>
              <w:t>)</w:t>
            </w:r>
          </w:p>
        </w:tc>
      </w:tr>
      <w:tr w:rsidR="00450338" w:rsidRPr="001E751F" w14:paraId="762CE6A8" w14:textId="77777777" w:rsidTr="00AF5E2A">
        <w:tc>
          <w:tcPr>
            <w:cnfStyle w:val="001000000000" w:firstRow="0" w:lastRow="0" w:firstColumn="1" w:lastColumn="0" w:oddVBand="0" w:evenVBand="0" w:oddHBand="0" w:evenHBand="0" w:firstRowFirstColumn="0" w:firstRowLastColumn="0" w:lastRowFirstColumn="0" w:lastRowLastColumn="0"/>
            <w:tcW w:w="1984" w:type="dxa"/>
            <w:shd w:val="clear" w:color="auto" w:fill="FFFFFF" w:themeFill="background1"/>
          </w:tcPr>
          <w:p w14:paraId="5092F179" w14:textId="77777777" w:rsidR="00450338" w:rsidRPr="00450338" w:rsidRDefault="00450338" w:rsidP="00450338">
            <w:pPr>
              <w:autoSpaceDE w:val="0"/>
              <w:autoSpaceDN w:val="0"/>
              <w:adjustRightInd w:val="0"/>
              <w:spacing w:after="120"/>
              <w:rPr>
                <w:rFonts w:ascii="Times New Roman" w:hAnsi="Times New Roman"/>
                <w:sz w:val="22"/>
                <w:szCs w:val="22"/>
              </w:rPr>
            </w:pPr>
            <w:r w:rsidRPr="00450338">
              <w:rPr>
                <w:rFonts w:ascii="Times New Roman" w:hAnsi="Times New Roman"/>
                <w:sz w:val="22"/>
                <w:szCs w:val="22"/>
              </w:rPr>
              <w:t xml:space="preserve">Nilai </w:t>
            </w:r>
            <w:proofErr w:type="spellStart"/>
            <w:r w:rsidRPr="00450338">
              <w:rPr>
                <w:rFonts w:ascii="Times New Roman" w:hAnsi="Times New Roman"/>
                <w:sz w:val="22"/>
                <w:szCs w:val="22"/>
              </w:rPr>
              <w:t>Kemanusiaan</w:t>
            </w:r>
            <w:proofErr w:type="spellEnd"/>
          </w:p>
        </w:tc>
        <w:tc>
          <w:tcPr>
            <w:tcW w:w="1843" w:type="dxa"/>
            <w:shd w:val="clear" w:color="auto" w:fill="FFFFFF" w:themeFill="background1"/>
          </w:tcPr>
          <w:p w14:paraId="30469F80" w14:textId="3E1A1BBF" w:rsidR="00450338" w:rsidRPr="00450338" w:rsidRDefault="00450338" w:rsidP="004B2451">
            <w:pPr>
              <w:pStyle w:val="NoSpacing"/>
              <w:numPr>
                <w:ilvl w:val="0"/>
                <w:numId w:val="18"/>
              </w:numPr>
              <w:ind w:left="153" w:hanging="142"/>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roofErr w:type="spellStart"/>
            <w:r w:rsidRPr="00450338">
              <w:rPr>
                <w:rFonts w:ascii="Times New Roman" w:hAnsi="Times New Roman"/>
                <w:sz w:val="22"/>
              </w:rPr>
              <w:t>Soal</w:t>
            </w:r>
            <w:proofErr w:type="spellEnd"/>
            <w:r w:rsidRPr="00450338">
              <w:rPr>
                <w:rFonts w:ascii="Times New Roman" w:hAnsi="Times New Roman"/>
                <w:sz w:val="22"/>
              </w:rPr>
              <w:t xml:space="preserve"> </w:t>
            </w:r>
            <w:proofErr w:type="spellStart"/>
            <w:r w:rsidRPr="00450338">
              <w:rPr>
                <w:rFonts w:ascii="Times New Roman" w:hAnsi="Times New Roman"/>
                <w:sz w:val="22"/>
              </w:rPr>
              <w:t>hak</w:t>
            </w:r>
            <w:proofErr w:type="spellEnd"/>
            <w:r w:rsidRPr="00450338">
              <w:rPr>
                <w:rFonts w:ascii="Times New Roman" w:hAnsi="Times New Roman"/>
                <w:sz w:val="22"/>
              </w:rPr>
              <w:t xml:space="preserve"> </w:t>
            </w:r>
            <w:proofErr w:type="spellStart"/>
            <w:r w:rsidRPr="00450338">
              <w:rPr>
                <w:rFonts w:ascii="Times New Roman" w:hAnsi="Times New Roman"/>
                <w:sz w:val="22"/>
              </w:rPr>
              <w:t>asasi</w:t>
            </w:r>
            <w:proofErr w:type="spellEnd"/>
            <w:r w:rsidRPr="00450338">
              <w:rPr>
                <w:rFonts w:ascii="Times New Roman" w:hAnsi="Times New Roman"/>
                <w:sz w:val="22"/>
              </w:rPr>
              <w:t xml:space="preserve"> individual</w:t>
            </w:r>
          </w:p>
          <w:p w14:paraId="2061C499" w14:textId="77777777" w:rsidR="00450338" w:rsidRPr="00450338" w:rsidRDefault="00450338" w:rsidP="004B2451">
            <w:pPr>
              <w:pStyle w:val="NoSpacing"/>
              <w:numPr>
                <w:ilvl w:val="0"/>
                <w:numId w:val="18"/>
              </w:numPr>
              <w:ind w:left="153" w:hanging="142"/>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roofErr w:type="spellStart"/>
            <w:r w:rsidRPr="00450338">
              <w:rPr>
                <w:rFonts w:ascii="Times New Roman" w:hAnsi="Times New Roman"/>
                <w:sz w:val="22"/>
              </w:rPr>
              <w:t>Kebebasan</w:t>
            </w:r>
            <w:proofErr w:type="spellEnd"/>
            <w:r w:rsidRPr="00450338">
              <w:rPr>
                <w:rFonts w:ascii="Times New Roman" w:hAnsi="Times New Roman"/>
                <w:sz w:val="22"/>
              </w:rPr>
              <w:t xml:space="preserve"> </w:t>
            </w:r>
          </w:p>
          <w:p w14:paraId="61BFE5EA" w14:textId="77777777" w:rsidR="00450338" w:rsidRPr="00450338" w:rsidRDefault="00450338" w:rsidP="004B2451">
            <w:pPr>
              <w:pStyle w:val="NoSpacing"/>
              <w:numPr>
                <w:ilvl w:val="0"/>
                <w:numId w:val="18"/>
              </w:numPr>
              <w:ind w:left="153" w:hanging="142"/>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roofErr w:type="spellStart"/>
            <w:r w:rsidRPr="00450338">
              <w:rPr>
                <w:rFonts w:ascii="Times New Roman" w:hAnsi="Times New Roman"/>
                <w:sz w:val="22"/>
              </w:rPr>
              <w:t>Kemanusiaan</w:t>
            </w:r>
            <w:proofErr w:type="spellEnd"/>
            <w:r w:rsidRPr="00450338">
              <w:rPr>
                <w:rFonts w:ascii="Times New Roman" w:hAnsi="Times New Roman"/>
                <w:sz w:val="22"/>
              </w:rPr>
              <w:t xml:space="preserve"> </w:t>
            </w:r>
            <w:proofErr w:type="spellStart"/>
            <w:r w:rsidRPr="00450338">
              <w:rPr>
                <w:rFonts w:ascii="Times New Roman" w:hAnsi="Times New Roman"/>
                <w:sz w:val="22"/>
              </w:rPr>
              <w:t>untuk</w:t>
            </w:r>
            <w:proofErr w:type="spellEnd"/>
            <w:r w:rsidRPr="00450338">
              <w:rPr>
                <w:rFonts w:ascii="Times New Roman" w:hAnsi="Times New Roman"/>
                <w:sz w:val="22"/>
              </w:rPr>
              <w:t xml:space="preserve"> </w:t>
            </w:r>
            <w:proofErr w:type="spellStart"/>
            <w:r w:rsidRPr="00450338">
              <w:rPr>
                <w:rFonts w:ascii="Times New Roman" w:hAnsi="Times New Roman"/>
                <w:sz w:val="22"/>
              </w:rPr>
              <w:t>keadilan</w:t>
            </w:r>
            <w:proofErr w:type="spellEnd"/>
          </w:p>
          <w:p w14:paraId="19E43506" w14:textId="77777777" w:rsidR="00450338" w:rsidRPr="00450338" w:rsidRDefault="00450338" w:rsidP="004B2451">
            <w:pPr>
              <w:pStyle w:val="NoSpacing"/>
              <w:numPr>
                <w:ilvl w:val="0"/>
                <w:numId w:val="18"/>
              </w:numPr>
              <w:ind w:left="153" w:hanging="142"/>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roofErr w:type="spellStart"/>
            <w:r w:rsidRPr="00450338">
              <w:rPr>
                <w:rFonts w:ascii="Times New Roman" w:hAnsi="Times New Roman"/>
                <w:sz w:val="22"/>
              </w:rPr>
              <w:t>Keadilan</w:t>
            </w:r>
            <w:proofErr w:type="spellEnd"/>
            <w:r w:rsidRPr="00450338">
              <w:rPr>
                <w:rFonts w:ascii="Times New Roman" w:hAnsi="Times New Roman"/>
                <w:sz w:val="22"/>
              </w:rPr>
              <w:t xml:space="preserve"> </w:t>
            </w:r>
            <w:proofErr w:type="spellStart"/>
            <w:r w:rsidRPr="00450338">
              <w:rPr>
                <w:rFonts w:ascii="Times New Roman" w:hAnsi="Times New Roman"/>
                <w:sz w:val="22"/>
              </w:rPr>
              <w:t>untuk</w:t>
            </w:r>
            <w:proofErr w:type="spellEnd"/>
            <w:r w:rsidRPr="00450338">
              <w:rPr>
                <w:rFonts w:ascii="Times New Roman" w:hAnsi="Times New Roman"/>
                <w:sz w:val="22"/>
              </w:rPr>
              <w:t xml:space="preserve"> </w:t>
            </w:r>
            <w:proofErr w:type="spellStart"/>
            <w:r w:rsidRPr="00450338">
              <w:rPr>
                <w:rFonts w:ascii="Times New Roman" w:hAnsi="Times New Roman"/>
                <w:sz w:val="22"/>
              </w:rPr>
              <w:t>kemanusiaan</w:t>
            </w:r>
            <w:proofErr w:type="spellEnd"/>
          </w:p>
        </w:tc>
        <w:tc>
          <w:tcPr>
            <w:tcW w:w="1418" w:type="dxa"/>
            <w:shd w:val="clear" w:color="auto" w:fill="FFFFFF" w:themeFill="background1"/>
          </w:tcPr>
          <w:p w14:paraId="62D2FA0C" w14:textId="020073A6" w:rsidR="00450338" w:rsidRPr="00450338" w:rsidRDefault="00450338" w:rsidP="00450338">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i/>
                <w:sz w:val="22"/>
                <w:szCs w:val="22"/>
              </w:rPr>
            </w:pPr>
            <w:r w:rsidRPr="00450338">
              <w:rPr>
                <w:rFonts w:ascii="Times New Roman" w:hAnsi="Times New Roman"/>
                <w:i/>
                <w:sz w:val="22"/>
                <w:szCs w:val="22"/>
              </w:rPr>
              <w:t xml:space="preserve">Harm = </w:t>
            </w:r>
            <w:proofErr w:type="spellStart"/>
            <w:r w:rsidR="00AF5E2A" w:rsidRPr="00450338">
              <w:rPr>
                <w:rFonts w:ascii="Times New Roman" w:hAnsi="Times New Roman"/>
                <w:i/>
                <w:sz w:val="22"/>
                <w:szCs w:val="22"/>
              </w:rPr>
              <w:t>nyamekkininnnawa</w:t>
            </w:r>
            <w:proofErr w:type="spellEnd"/>
            <w:r w:rsidR="00AF5E2A" w:rsidRPr="00450338">
              <w:rPr>
                <w:rFonts w:ascii="Times New Roman" w:hAnsi="Times New Roman"/>
                <w:sz w:val="22"/>
                <w:szCs w:val="22"/>
              </w:rPr>
              <w:t xml:space="preserve"> </w:t>
            </w:r>
            <w:r w:rsidR="00AF5E2A" w:rsidRPr="00AF5E2A">
              <w:rPr>
                <w:sz w:val="22"/>
                <w:szCs w:val="22"/>
              </w:rPr>
              <w:t>(</w:t>
            </w:r>
            <w:proofErr w:type="spellStart"/>
            <w:r w:rsidRPr="00AF5E2A">
              <w:rPr>
                <w:rFonts w:ascii="Times New Roman" w:hAnsi="Times New Roman"/>
                <w:sz w:val="22"/>
                <w:szCs w:val="22"/>
              </w:rPr>
              <w:t>Kebaikan</w:t>
            </w:r>
            <w:proofErr w:type="spellEnd"/>
            <w:r w:rsidRPr="00AF5E2A">
              <w:rPr>
                <w:rFonts w:ascii="Times New Roman" w:hAnsi="Times New Roman"/>
                <w:sz w:val="22"/>
                <w:szCs w:val="22"/>
              </w:rPr>
              <w:t xml:space="preserve"> </w:t>
            </w:r>
            <w:proofErr w:type="spellStart"/>
            <w:r w:rsidRPr="00AF5E2A">
              <w:rPr>
                <w:rFonts w:ascii="Times New Roman" w:hAnsi="Times New Roman"/>
                <w:sz w:val="22"/>
                <w:szCs w:val="22"/>
              </w:rPr>
              <w:t>hati</w:t>
            </w:r>
            <w:proofErr w:type="spellEnd"/>
            <w:r w:rsidR="00AF5E2A" w:rsidRPr="00AF5E2A">
              <w:rPr>
                <w:sz w:val="22"/>
                <w:szCs w:val="22"/>
              </w:rPr>
              <w:t>)</w:t>
            </w:r>
          </w:p>
        </w:tc>
        <w:tc>
          <w:tcPr>
            <w:tcW w:w="3495" w:type="dxa"/>
            <w:shd w:val="clear" w:color="auto" w:fill="FFFFFF" w:themeFill="background1"/>
          </w:tcPr>
          <w:p w14:paraId="7D7E05D6" w14:textId="66616977" w:rsidR="00450338" w:rsidRPr="00450338" w:rsidRDefault="00450338" w:rsidP="00450338">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450338">
              <w:rPr>
                <w:rFonts w:ascii="Times New Roman" w:hAnsi="Times New Roman"/>
                <w:i/>
                <w:sz w:val="22"/>
                <w:szCs w:val="22"/>
              </w:rPr>
              <w:t xml:space="preserve">Concerns for the suffering of others, including virtues of caring and compassion </w:t>
            </w:r>
            <w:r w:rsidRPr="00450338">
              <w:rPr>
                <w:rFonts w:ascii="Times New Roman" w:hAnsi="Times New Roman"/>
                <w:sz w:val="22"/>
                <w:szCs w:val="22"/>
              </w:rPr>
              <w:t>(</w:t>
            </w:r>
            <w:proofErr w:type="spellStart"/>
            <w:r w:rsidRPr="00450338">
              <w:rPr>
                <w:rFonts w:ascii="Times New Roman" w:hAnsi="Times New Roman"/>
                <w:sz w:val="22"/>
                <w:szCs w:val="22"/>
              </w:rPr>
              <w:t>keprihatinan</w:t>
            </w:r>
            <w:proofErr w:type="spellEnd"/>
            <w:r w:rsidRPr="00450338">
              <w:rPr>
                <w:rFonts w:ascii="Times New Roman" w:hAnsi="Times New Roman"/>
                <w:sz w:val="22"/>
                <w:szCs w:val="22"/>
              </w:rPr>
              <w:t xml:space="preserve"> </w:t>
            </w:r>
            <w:proofErr w:type="spellStart"/>
            <w:r w:rsidRPr="00450338">
              <w:rPr>
                <w:rFonts w:ascii="Times New Roman" w:hAnsi="Times New Roman"/>
                <w:sz w:val="22"/>
                <w:szCs w:val="22"/>
              </w:rPr>
              <w:t>atas</w:t>
            </w:r>
            <w:proofErr w:type="spellEnd"/>
            <w:r w:rsidRPr="00450338">
              <w:rPr>
                <w:rFonts w:ascii="Times New Roman" w:hAnsi="Times New Roman"/>
                <w:sz w:val="22"/>
                <w:szCs w:val="22"/>
              </w:rPr>
              <w:t xml:space="preserve"> </w:t>
            </w:r>
            <w:proofErr w:type="spellStart"/>
            <w:r w:rsidRPr="00450338">
              <w:rPr>
                <w:rFonts w:ascii="Times New Roman" w:hAnsi="Times New Roman"/>
                <w:sz w:val="22"/>
                <w:szCs w:val="22"/>
              </w:rPr>
              <w:t>penderitaan</w:t>
            </w:r>
            <w:proofErr w:type="spellEnd"/>
            <w:r w:rsidRPr="00450338">
              <w:rPr>
                <w:rFonts w:ascii="Times New Roman" w:hAnsi="Times New Roman"/>
                <w:sz w:val="22"/>
                <w:szCs w:val="22"/>
              </w:rPr>
              <w:t xml:space="preserve"> orang lain, </w:t>
            </w:r>
            <w:proofErr w:type="spellStart"/>
            <w:r w:rsidRPr="00450338">
              <w:rPr>
                <w:rFonts w:ascii="Times New Roman" w:hAnsi="Times New Roman"/>
                <w:sz w:val="22"/>
                <w:szCs w:val="22"/>
              </w:rPr>
              <w:t>kebajikan</w:t>
            </w:r>
            <w:proofErr w:type="spellEnd"/>
            <w:r w:rsidRPr="00450338">
              <w:rPr>
                <w:rFonts w:ascii="Times New Roman" w:hAnsi="Times New Roman"/>
                <w:sz w:val="22"/>
                <w:szCs w:val="22"/>
              </w:rPr>
              <w:t xml:space="preserve"> </w:t>
            </w:r>
            <w:proofErr w:type="spellStart"/>
            <w:r w:rsidRPr="00450338">
              <w:rPr>
                <w:rFonts w:ascii="Times New Roman" w:hAnsi="Times New Roman"/>
                <w:sz w:val="22"/>
                <w:szCs w:val="22"/>
              </w:rPr>
              <w:t>dalam</w:t>
            </w:r>
            <w:proofErr w:type="spellEnd"/>
            <w:r w:rsidRPr="00450338">
              <w:rPr>
                <w:rFonts w:ascii="Times New Roman" w:hAnsi="Times New Roman"/>
                <w:sz w:val="22"/>
                <w:szCs w:val="22"/>
              </w:rPr>
              <w:t xml:space="preserve"> </w:t>
            </w:r>
            <w:proofErr w:type="spellStart"/>
            <w:r w:rsidRPr="00450338">
              <w:rPr>
                <w:rFonts w:ascii="Times New Roman" w:hAnsi="Times New Roman"/>
                <w:sz w:val="22"/>
                <w:szCs w:val="22"/>
              </w:rPr>
              <w:t>kepedulian</w:t>
            </w:r>
            <w:proofErr w:type="spellEnd"/>
            <w:r w:rsidRPr="00450338">
              <w:rPr>
                <w:rFonts w:ascii="Times New Roman" w:hAnsi="Times New Roman"/>
                <w:sz w:val="22"/>
                <w:szCs w:val="22"/>
              </w:rPr>
              <w:t xml:space="preserve"> dan </w:t>
            </w:r>
            <w:proofErr w:type="spellStart"/>
            <w:r w:rsidRPr="00450338">
              <w:rPr>
                <w:rFonts w:ascii="Times New Roman" w:hAnsi="Times New Roman"/>
                <w:sz w:val="22"/>
                <w:szCs w:val="22"/>
              </w:rPr>
              <w:t>kasih</w:t>
            </w:r>
            <w:proofErr w:type="spellEnd"/>
            <w:r w:rsidRPr="00450338">
              <w:rPr>
                <w:rFonts w:ascii="Times New Roman" w:hAnsi="Times New Roman"/>
                <w:sz w:val="22"/>
                <w:szCs w:val="22"/>
              </w:rPr>
              <w:t xml:space="preserve"> </w:t>
            </w:r>
            <w:proofErr w:type="spellStart"/>
            <w:r w:rsidRPr="00450338">
              <w:rPr>
                <w:rFonts w:ascii="Times New Roman" w:hAnsi="Times New Roman"/>
                <w:sz w:val="22"/>
                <w:szCs w:val="22"/>
              </w:rPr>
              <w:t>sayang</w:t>
            </w:r>
            <w:proofErr w:type="spellEnd"/>
            <w:r w:rsidRPr="00450338">
              <w:rPr>
                <w:rFonts w:ascii="Times New Roman" w:hAnsi="Times New Roman"/>
                <w:sz w:val="22"/>
                <w:szCs w:val="22"/>
              </w:rPr>
              <w:t>).</w:t>
            </w:r>
          </w:p>
          <w:p w14:paraId="66B2E976" w14:textId="77777777" w:rsidR="00450338" w:rsidRPr="00450338" w:rsidRDefault="00450338" w:rsidP="004B2451">
            <w:pPr>
              <w:pStyle w:val="ListParagraph"/>
              <w:numPr>
                <w:ilvl w:val="0"/>
                <w:numId w:val="11"/>
              </w:numPr>
              <w:autoSpaceDE w:val="0"/>
              <w:autoSpaceDN w:val="0"/>
              <w:adjustRightInd w:val="0"/>
              <w:spacing w:after="120" w:line="240" w:lineRule="auto"/>
              <w:ind w:left="302" w:hanging="284"/>
              <w:cnfStyle w:val="000000000000" w:firstRow="0" w:lastRow="0" w:firstColumn="0" w:lastColumn="0" w:oddVBand="0" w:evenVBand="0" w:oddHBand="0" w:evenHBand="0" w:firstRowFirstColumn="0" w:firstRowLastColumn="0" w:lastRowFirstColumn="0" w:lastRowLastColumn="0"/>
              <w:rPr>
                <w:rFonts w:ascii="Times New Roman" w:hAnsi="Times New Roman"/>
                <w:i/>
              </w:rPr>
            </w:pPr>
            <w:proofErr w:type="spellStart"/>
            <w:r w:rsidRPr="00450338">
              <w:rPr>
                <w:rFonts w:ascii="Times New Roman" w:hAnsi="Times New Roman"/>
              </w:rPr>
              <w:t>Memelihara</w:t>
            </w:r>
            <w:proofErr w:type="spellEnd"/>
            <w:r w:rsidRPr="00450338">
              <w:rPr>
                <w:rFonts w:ascii="Times New Roman" w:hAnsi="Times New Roman"/>
              </w:rPr>
              <w:t xml:space="preserve"> </w:t>
            </w:r>
            <w:proofErr w:type="spellStart"/>
            <w:r w:rsidRPr="00450338">
              <w:rPr>
                <w:rFonts w:ascii="Times New Roman" w:hAnsi="Times New Roman"/>
              </w:rPr>
              <w:t>diri</w:t>
            </w:r>
            <w:proofErr w:type="spellEnd"/>
            <w:r w:rsidRPr="00450338">
              <w:rPr>
                <w:rFonts w:ascii="Times New Roman" w:hAnsi="Times New Roman"/>
              </w:rPr>
              <w:t xml:space="preserve"> </w:t>
            </w:r>
            <w:proofErr w:type="spellStart"/>
            <w:r w:rsidRPr="00450338">
              <w:rPr>
                <w:rFonts w:ascii="Times New Roman" w:hAnsi="Times New Roman"/>
              </w:rPr>
              <w:t>perkataan</w:t>
            </w:r>
            <w:proofErr w:type="spellEnd"/>
            <w:r w:rsidRPr="00450338">
              <w:rPr>
                <w:rFonts w:ascii="Times New Roman" w:hAnsi="Times New Roman"/>
              </w:rPr>
              <w:t xml:space="preserve"> dan </w:t>
            </w:r>
            <w:proofErr w:type="spellStart"/>
            <w:r w:rsidRPr="00450338">
              <w:rPr>
                <w:rFonts w:ascii="Times New Roman" w:hAnsi="Times New Roman"/>
              </w:rPr>
              <w:t>perbuatannya</w:t>
            </w:r>
            <w:proofErr w:type="spellEnd"/>
            <w:r w:rsidRPr="00450338">
              <w:rPr>
                <w:rFonts w:ascii="Times New Roman" w:hAnsi="Times New Roman"/>
              </w:rPr>
              <w:t xml:space="preserve"> </w:t>
            </w:r>
            <w:r w:rsidRPr="00450338">
              <w:rPr>
                <w:rFonts w:ascii="Times New Roman" w:hAnsi="Times New Roman"/>
                <w:i/>
              </w:rPr>
              <w:t>(</w:t>
            </w:r>
            <w:proofErr w:type="spellStart"/>
            <w:r w:rsidRPr="00450338">
              <w:rPr>
                <w:rFonts w:ascii="Times New Roman" w:hAnsi="Times New Roman"/>
                <w:i/>
              </w:rPr>
              <w:t>madeceng</w:t>
            </w:r>
            <w:proofErr w:type="spellEnd"/>
            <w:r w:rsidRPr="00450338">
              <w:rPr>
                <w:rFonts w:ascii="Times New Roman" w:hAnsi="Times New Roman"/>
                <w:i/>
              </w:rPr>
              <w:t xml:space="preserve"> </w:t>
            </w:r>
            <w:proofErr w:type="spellStart"/>
            <w:r w:rsidRPr="00450338">
              <w:rPr>
                <w:rFonts w:ascii="Times New Roman" w:hAnsi="Times New Roman"/>
                <w:i/>
              </w:rPr>
              <w:t>kalawing</w:t>
            </w:r>
            <w:proofErr w:type="spellEnd"/>
            <w:r w:rsidRPr="00450338">
              <w:rPr>
                <w:rFonts w:ascii="Times New Roman" w:hAnsi="Times New Roman"/>
                <w:i/>
              </w:rPr>
              <w:t xml:space="preserve"> </w:t>
            </w:r>
            <w:proofErr w:type="spellStart"/>
            <w:r w:rsidRPr="00450338">
              <w:rPr>
                <w:rFonts w:ascii="Times New Roman" w:hAnsi="Times New Roman"/>
                <w:i/>
              </w:rPr>
              <w:t>ati</w:t>
            </w:r>
            <w:proofErr w:type="spellEnd"/>
            <w:r w:rsidRPr="00450338">
              <w:rPr>
                <w:rFonts w:ascii="Times New Roman" w:hAnsi="Times New Roman"/>
                <w:i/>
              </w:rPr>
              <w:t>)</w:t>
            </w:r>
          </w:p>
          <w:p w14:paraId="78B34FDF" w14:textId="77777777" w:rsidR="00450338" w:rsidRPr="00450338" w:rsidRDefault="00450338" w:rsidP="004B2451">
            <w:pPr>
              <w:pStyle w:val="ListParagraph"/>
              <w:numPr>
                <w:ilvl w:val="0"/>
                <w:numId w:val="11"/>
              </w:numPr>
              <w:autoSpaceDE w:val="0"/>
              <w:autoSpaceDN w:val="0"/>
              <w:adjustRightInd w:val="0"/>
              <w:spacing w:after="120" w:line="240" w:lineRule="auto"/>
              <w:ind w:left="302" w:hanging="284"/>
              <w:cnfStyle w:val="000000000000" w:firstRow="0" w:lastRow="0" w:firstColumn="0" w:lastColumn="0" w:oddVBand="0" w:evenVBand="0" w:oddHBand="0" w:evenHBand="0" w:firstRowFirstColumn="0" w:firstRowLastColumn="0" w:lastRowFirstColumn="0" w:lastRowLastColumn="0"/>
              <w:rPr>
                <w:rFonts w:ascii="Times New Roman" w:hAnsi="Times New Roman"/>
                <w:i/>
              </w:rPr>
            </w:pPr>
            <w:proofErr w:type="spellStart"/>
            <w:r w:rsidRPr="00450338">
              <w:rPr>
                <w:rFonts w:ascii="Times New Roman" w:hAnsi="Times New Roman"/>
              </w:rPr>
              <w:t>Martabat</w:t>
            </w:r>
            <w:proofErr w:type="spellEnd"/>
            <w:r w:rsidRPr="00450338">
              <w:rPr>
                <w:rFonts w:ascii="Times New Roman" w:hAnsi="Times New Roman"/>
              </w:rPr>
              <w:t xml:space="preserve"> dan </w:t>
            </w:r>
            <w:proofErr w:type="spellStart"/>
            <w:r w:rsidRPr="00450338">
              <w:rPr>
                <w:rFonts w:ascii="Times New Roman" w:hAnsi="Times New Roman"/>
              </w:rPr>
              <w:t>harga</w:t>
            </w:r>
            <w:proofErr w:type="spellEnd"/>
            <w:r w:rsidRPr="00450338">
              <w:rPr>
                <w:rFonts w:ascii="Times New Roman" w:hAnsi="Times New Roman"/>
              </w:rPr>
              <w:t xml:space="preserve"> </w:t>
            </w:r>
            <w:proofErr w:type="spellStart"/>
            <w:r w:rsidRPr="00450338">
              <w:rPr>
                <w:rFonts w:ascii="Times New Roman" w:hAnsi="Times New Roman"/>
              </w:rPr>
              <w:t>diri</w:t>
            </w:r>
            <w:proofErr w:type="spellEnd"/>
            <w:r w:rsidRPr="00450338">
              <w:rPr>
                <w:rFonts w:ascii="Times New Roman" w:hAnsi="Times New Roman"/>
              </w:rPr>
              <w:t xml:space="preserve"> </w:t>
            </w:r>
            <w:r w:rsidRPr="00450338">
              <w:rPr>
                <w:rFonts w:ascii="Times New Roman" w:hAnsi="Times New Roman"/>
                <w:i/>
              </w:rPr>
              <w:t>(</w:t>
            </w:r>
            <w:proofErr w:type="spellStart"/>
            <w:r w:rsidRPr="00450338">
              <w:rPr>
                <w:rFonts w:ascii="Times New Roman" w:hAnsi="Times New Roman"/>
                <w:i/>
              </w:rPr>
              <w:t>siri</w:t>
            </w:r>
            <w:proofErr w:type="spellEnd"/>
            <w:r w:rsidRPr="00450338">
              <w:rPr>
                <w:rFonts w:ascii="Times New Roman" w:hAnsi="Times New Roman"/>
                <w:i/>
              </w:rPr>
              <w:t>`)</w:t>
            </w:r>
          </w:p>
          <w:p w14:paraId="120C0F75" w14:textId="77777777" w:rsidR="00450338" w:rsidRPr="00450338" w:rsidRDefault="00450338" w:rsidP="004B2451">
            <w:pPr>
              <w:pStyle w:val="ListParagraph"/>
              <w:numPr>
                <w:ilvl w:val="0"/>
                <w:numId w:val="11"/>
              </w:numPr>
              <w:autoSpaceDE w:val="0"/>
              <w:autoSpaceDN w:val="0"/>
              <w:adjustRightInd w:val="0"/>
              <w:spacing w:after="120" w:line="240" w:lineRule="auto"/>
              <w:ind w:left="302" w:hanging="284"/>
              <w:cnfStyle w:val="000000000000" w:firstRow="0" w:lastRow="0" w:firstColumn="0" w:lastColumn="0" w:oddVBand="0" w:evenVBand="0" w:oddHBand="0" w:evenHBand="0" w:firstRowFirstColumn="0" w:firstRowLastColumn="0" w:lastRowFirstColumn="0" w:lastRowLastColumn="0"/>
              <w:rPr>
                <w:rFonts w:ascii="Times New Roman" w:hAnsi="Times New Roman"/>
                <w:i/>
              </w:rPr>
            </w:pPr>
            <w:proofErr w:type="spellStart"/>
            <w:r w:rsidRPr="00450338">
              <w:rPr>
                <w:rFonts w:ascii="Times New Roman" w:hAnsi="Times New Roman"/>
              </w:rPr>
              <w:t>Memiliki</w:t>
            </w:r>
            <w:proofErr w:type="spellEnd"/>
            <w:r w:rsidRPr="00450338">
              <w:rPr>
                <w:rFonts w:ascii="Times New Roman" w:hAnsi="Times New Roman"/>
              </w:rPr>
              <w:t xml:space="preserve"> </w:t>
            </w:r>
            <w:proofErr w:type="spellStart"/>
            <w:r w:rsidRPr="00450338">
              <w:rPr>
                <w:rFonts w:ascii="Times New Roman" w:hAnsi="Times New Roman"/>
              </w:rPr>
              <w:t>kesadaran</w:t>
            </w:r>
            <w:proofErr w:type="spellEnd"/>
            <w:r w:rsidRPr="00450338">
              <w:rPr>
                <w:rFonts w:ascii="Times New Roman" w:hAnsi="Times New Roman"/>
              </w:rPr>
              <w:t xml:space="preserve"> </w:t>
            </w:r>
            <w:r w:rsidRPr="00450338">
              <w:rPr>
                <w:rFonts w:ascii="Times New Roman" w:hAnsi="Times New Roman"/>
                <w:i/>
              </w:rPr>
              <w:t>(</w:t>
            </w:r>
            <w:proofErr w:type="spellStart"/>
            <w:r w:rsidRPr="00450338">
              <w:rPr>
                <w:rFonts w:ascii="Times New Roman" w:hAnsi="Times New Roman"/>
                <w:i/>
              </w:rPr>
              <w:t>maingek</w:t>
            </w:r>
            <w:proofErr w:type="spellEnd"/>
            <w:r w:rsidRPr="00450338">
              <w:rPr>
                <w:rFonts w:ascii="Times New Roman" w:hAnsi="Times New Roman"/>
                <w:i/>
              </w:rPr>
              <w:t>)</w:t>
            </w:r>
          </w:p>
          <w:p w14:paraId="73B9AF47" w14:textId="77777777" w:rsidR="00450338" w:rsidRPr="00450338" w:rsidRDefault="00450338" w:rsidP="004B2451">
            <w:pPr>
              <w:pStyle w:val="ListParagraph"/>
              <w:numPr>
                <w:ilvl w:val="0"/>
                <w:numId w:val="11"/>
              </w:numPr>
              <w:autoSpaceDE w:val="0"/>
              <w:autoSpaceDN w:val="0"/>
              <w:adjustRightInd w:val="0"/>
              <w:spacing w:after="120" w:line="240" w:lineRule="auto"/>
              <w:ind w:left="302" w:hanging="284"/>
              <w:cnfStyle w:val="000000000000" w:firstRow="0" w:lastRow="0" w:firstColumn="0" w:lastColumn="0" w:oddVBand="0" w:evenVBand="0" w:oddHBand="0" w:evenHBand="0" w:firstRowFirstColumn="0" w:firstRowLastColumn="0" w:lastRowFirstColumn="0" w:lastRowLastColumn="0"/>
              <w:rPr>
                <w:rFonts w:ascii="Times New Roman" w:hAnsi="Times New Roman"/>
                <w:i/>
              </w:rPr>
            </w:pPr>
            <w:proofErr w:type="spellStart"/>
            <w:r w:rsidRPr="00450338">
              <w:rPr>
                <w:rFonts w:ascii="Times New Roman" w:hAnsi="Times New Roman"/>
              </w:rPr>
              <w:t>Saling</w:t>
            </w:r>
            <w:proofErr w:type="spellEnd"/>
            <w:r w:rsidRPr="00450338">
              <w:rPr>
                <w:rFonts w:ascii="Times New Roman" w:hAnsi="Times New Roman"/>
              </w:rPr>
              <w:t xml:space="preserve"> </w:t>
            </w:r>
            <w:proofErr w:type="spellStart"/>
            <w:r w:rsidRPr="00450338">
              <w:rPr>
                <w:rFonts w:ascii="Times New Roman" w:hAnsi="Times New Roman"/>
              </w:rPr>
              <w:t>menghormati</w:t>
            </w:r>
            <w:proofErr w:type="spellEnd"/>
            <w:r w:rsidRPr="00450338">
              <w:rPr>
                <w:rFonts w:ascii="Times New Roman" w:hAnsi="Times New Roman"/>
              </w:rPr>
              <w:t xml:space="preserve"> </w:t>
            </w:r>
            <w:r w:rsidRPr="00450338">
              <w:rPr>
                <w:rFonts w:ascii="Times New Roman" w:hAnsi="Times New Roman"/>
                <w:i/>
              </w:rPr>
              <w:t>(</w:t>
            </w:r>
            <w:proofErr w:type="spellStart"/>
            <w:r w:rsidRPr="00450338">
              <w:rPr>
                <w:rFonts w:ascii="Times New Roman" w:hAnsi="Times New Roman"/>
                <w:i/>
              </w:rPr>
              <w:t>sipakatau</w:t>
            </w:r>
            <w:proofErr w:type="spellEnd"/>
            <w:r w:rsidRPr="00450338">
              <w:rPr>
                <w:rFonts w:ascii="Times New Roman" w:hAnsi="Times New Roman"/>
                <w:i/>
              </w:rPr>
              <w:t>)</w:t>
            </w:r>
          </w:p>
          <w:p w14:paraId="35862457" w14:textId="77777777" w:rsidR="00450338" w:rsidRPr="00450338" w:rsidRDefault="00450338" w:rsidP="00450338">
            <w:pPr>
              <w:pStyle w:val="ListParagraph"/>
              <w:autoSpaceDE w:val="0"/>
              <w:autoSpaceDN w:val="0"/>
              <w:adjustRightInd w:val="0"/>
              <w:spacing w:after="120" w:line="240" w:lineRule="auto"/>
              <w:ind w:left="45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450338" w:rsidRPr="001E751F" w14:paraId="1B77A924" w14:textId="77777777" w:rsidTr="00AF5E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shd w:val="clear" w:color="auto" w:fill="FFFFFF" w:themeFill="background1"/>
          </w:tcPr>
          <w:p w14:paraId="3399BF0E" w14:textId="77777777" w:rsidR="00450338" w:rsidRPr="00450338" w:rsidRDefault="00450338" w:rsidP="00450338">
            <w:pPr>
              <w:autoSpaceDE w:val="0"/>
              <w:autoSpaceDN w:val="0"/>
              <w:adjustRightInd w:val="0"/>
              <w:spacing w:after="120"/>
              <w:rPr>
                <w:rFonts w:ascii="Times New Roman" w:hAnsi="Times New Roman"/>
                <w:sz w:val="22"/>
                <w:szCs w:val="22"/>
              </w:rPr>
            </w:pPr>
            <w:r w:rsidRPr="00450338">
              <w:rPr>
                <w:rFonts w:ascii="Times New Roman" w:hAnsi="Times New Roman"/>
                <w:sz w:val="22"/>
                <w:szCs w:val="22"/>
              </w:rPr>
              <w:t xml:space="preserve">Nilai </w:t>
            </w:r>
            <w:proofErr w:type="spellStart"/>
            <w:r w:rsidRPr="00450338">
              <w:rPr>
                <w:rFonts w:ascii="Times New Roman" w:hAnsi="Times New Roman"/>
                <w:sz w:val="22"/>
                <w:szCs w:val="22"/>
              </w:rPr>
              <w:t>Persatuan</w:t>
            </w:r>
            <w:proofErr w:type="spellEnd"/>
          </w:p>
        </w:tc>
        <w:tc>
          <w:tcPr>
            <w:tcW w:w="1843" w:type="dxa"/>
            <w:shd w:val="clear" w:color="auto" w:fill="FFFFFF" w:themeFill="background1"/>
          </w:tcPr>
          <w:p w14:paraId="2C435806" w14:textId="77777777" w:rsidR="00450338" w:rsidRPr="00450338" w:rsidRDefault="00450338" w:rsidP="004B2451">
            <w:pPr>
              <w:pStyle w:val="NoSpacing"/>
              <w:numPr>
                <w:ilvl w:val="0"/>
                <w:numId w:val="17"/>
              </w:numPr>
              <w:ind w:left="153" w:hanging="142"/>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proofErr w:type="spellStart"/>
            <w:r w:rsidRPr="00450338">
              <w:rPr>
                <w:rFonts w:ascii="Times New Roman" w:hAnsi="Times New Roman"/>
                <w:sz w:val="22"/>
              </w:rPr>
              <w:t>Soal</w:t>
            </w:r>
            <w:proofErr w:type="spellEnd"/>
            <w:r w:rsidRPr="00450338">
              <w:rPr>
                <w:rFonts w:ascii="Times New Roman" w:hAnsi="Times New Roman"/>
                <w:sz w:val="22"/>
              </w:rPr>
              <w:t xml:space="preserve"> </w:t>
            </w:r>
            <w:proofErr w:type="spellStart"/>
            <w:r w:rsidRPr="00450338">
              <w:rPr>
                <w:rFonts w:ascii="Times New Roman" w:hAnsi="Times New Roman"/>
                <w:sz w:val="22"/>
              </w:rPr>
              <w:t>hidup</w:t>
            </w:r>
            <w:proofErr w:type="spellEnd"/>
            <w:r w:rsidRPr="00450338">
              <w:rPr>
                <w:rFonts w:ascii="Times New Roman" w:hAnsi="Times New Roman"/>
                <w:sz w:val="22"/>
              </w:rPr>
              <w:t xml:space="preserve"> </w:t>
            </w:r>
            <w:proofErr w:type="spellStart"/>
            <w:r w:rsidRPr="00450338">
              <w:rPr>
                <w:rFonts w:ascii="Times New Roman" w:hAnsi="Times New Roman"/>
                <w:sz w:val="22"/>
              </w:rPr>
              <w:t>bersama</w:t>
            </w:r>
            <w:proofErr w:type="spellEnd"/>
            <w:r w:rsidRPr="00450338">
              <w:rPr>
                <w:rFonts w:ascii="Times New Roman" w:hAnsi="Times New Roman"/>
                <w:sz w:val="22"/>
              </w:rPr>
              <w:t xml:space="preserve"> </w:t>
            </w:r>
            <w:proofErr w:type="spellStart"/>
            <w:r w:rsidRPr="00450338">
              <w:rPr>
                <w:rFonts w:ascii="Times New Roman" w:hAnsi="Times New Roman"/>
                <w:sz w:val="22"/>
              </w:rPr>
              <w:t>dalam</w:t>
            </w:r>
            <w:proofErr w:type="spellEnd"/>
            <w:r w:rsidRPr="00450338">
              <w:rPr>
                <w:rFonts w:ascii="Times New Roman" w:hAnsi="Times New Roman"/>
                <w:sz w:val="22"/>
              </w:rPr>
              <w:t xml:space="preserve"> </w:t>
            </w:r>
            <w:proofErr w:type="spellStart"/>
            <w:r w:rsidRPr="00450338">
              <w:rPr>
                <w:rFonts w:ascii="Times New Roman" w:hAnsi="Times New Roman"/>
                <w:sz w:val="22"/>
              </w:rPr>
              <w:t>masyarakat</w:t>
            </w:r>
            <w:proofErr w:type="spellEnd"/>
            <w:r w:rsidRPr="00450338">
              <w:rPr>
                <w:rFonts w:ascii="Times New Roman" w:hAnsi="Times New Roman"/>
                <w:sz w:val="22"/>
              </w:rPr>
              <w:t xml:space="preserve"> dan negara</w:t>
            </w:r>
          </w:p>
          <w:p w14:paraId="2E94B326" w14:textId="77777777" w:rsidR="00450338" w:rsidRPr="00450338" w:rsidRDefault="00450338" w:rsidP="004B2451">
            <w:pPr>
              <w:pStyle w:val="NoSpacing"/>
              <w:numPr>
                <w:ilvl w:val="0"/>
                <w:numId w:val="17"/>
              </w:numPr>
              <w:ind w:left="153" w:hanging="142"/>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proofErr w:type="spellStart"/>
            <w:r w:rsidRPr="00450338">
              <w:rPr>
                <w:rFonts w:ascii="Times New Roman" w:hAnsi="Times New Roman"/>
                <w:sz w:val="22"/>
              </w:rPr>
              <w:t>Eksistensi</w:t>
            </w:r>
            <w:proofErr w:type="spellEnd"/>
            <w:r w:rsidRPr="00450338">
              <w:rPr>
                <w:rFonts w:ascii="Times New Roman" w:hAnsi="Times New Roman"/>
                <w:sz w:val="22"/>
              </w:rPr>
              <w:t xml:space="preserve"> </w:t>
            </w:r>
            <w:proofErr w:type="spellStart"/>
            <w:r w:rsidRPr="00450338">
              <w:rPr>
                <w:rFonts w:ascii="Times New Roman" w:hAnsi="Times New Roman"/>
                <w:sz w:val="22"/>
              </w:rPr>
              <w:t>individu</w:t>
            </w:r>
            <w:proofErr w:type="spellEnd"/>
            <w:r w:rsidRPr="00450338">
              <w:rPr>
                <w:rFonts w:ascii="Times New Roman" w:hAnsi="Times New Roman"/>
                <w:sz w:val="22"/>
              </w:rPr>
              <w:t xml:space="preserve"> </w:t>
            </w:r>
            <w:proofErr w:type="spellStart"/>
            <w:r w:rsidRPr="00450338">
              <w:rPr>
                <w:rFonts w:ascii="Times New Roman" w:hAnsi="Times New Roman"/>
                <w:sz w:val="22"/>
              </w:rPr>
              <w:t>dalam</w:t>
            </w:r>
            <w:proofErr w:type="spellEnd"/>
            <w:r w:rsidRPr="00450338">
              <w:rPr>
                <w:rFonts w:ascii="Times New Roman" w:hAnsi="Times New Roman"/>
                <w:sz w:val="22"/>
              </w:rPr>
              <w:t xml:space="preserve"> negara</w:t>
            </w:r>
          </w:p>
          <w:p w14:paraId="19A991E6" w14:textId="77777777" w:rsidR="00450338" w:rsidRPr="00450338" w:rsidRDefault="00450338" w:rsidP="004B2451">
            <w:pPr>
              <w:pStyle w:val="NoSpacing"/>
              <w:numPr>
                <w:ilvl w:val="0"/>
                <w:numId w:val="17"/>
              </w:numPr>
              <w:ind w:left="153" w:hanging="142"/>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proofErr w:type="spellStart"/>
            <w:r w:rsidRPr="00450338">
              <w:rPr>
                <w:rFonts w:ascii="Times New Roman" w:hAnsi="Times New Roman"/>
                <w:sz w:val="22"/>
              </w:rPr>
              <w:t>Eksistensi</w:t>
            </w:r>
            <w:proofErr w:type="spellEnd"/>
            <w:r w:rsidRPr="00450338">
              <w:rPr>
                <w:rFonts w:ascii="Times New Roman" w:hAnsi="Times New Roman"/>
                <w:sz w:val="22"/>
              </w:rPr>
              <w:t xml:space="preserve"> </w:t>
            </w:r>
            <w:proofErr w:type="spellStart"/>
            <w:r w:rsidRPr="00450338">
              <w:rPr>
                <w:rFonts w:ascii="Times New Roman" w:hAnsi="Times New Roman"/>
                <w:sz w:val="22"/>
              </w:rPr>
              <w:t>identitas</w:t>
            </w:r>
            <w:proofErr w:type="spellEnd"/>
            <w:r w:rsidRPr="00450338">
              <w:rPr>
                <w:rFonts w:ascii="Times New Roman" w:hAnsi="Times New Roman"/>
                <w:sz w:val="22"/>
              </w:rPr>
              <w:t xml:space="preserve"> </w:t>
            </w:r>
            <w:proofErr w:type="spellStart"/>
            <w:r w:rsidRPr="00450338">
              <w:rPr>
                <w:rFonts w:ascii="Times New Roman" w:hAnsi="Times New Roman"/>
                <w:sz w:val="22"/>
              </w:rPr>
              <w:t>kolektif</w:t>
            </w:r>
            <w:proofErr w:type="spellEnd"/>
            <w:r w:rsidRPr="00450338">
              <w:rPr>
                <w:rFonts w:ascii="Times New Roman" w:hAnsi="Times New Roman"/>
                <w:sz w:val="22"/>
              </w:rPr>
              <w:t xml:space="preserve"> </w:t>
            </w:r>
            <w:proofErr w:type="spellStart"/>
            <w:r w:rsidRPr="00450338">
              <w:rPr>
                <w:rFonts w:ascii="Times New Roman" w:hAnsi="Times New Roman"/>
                <w:sz w:val="22"/>
              </w:rPr>
              <w:t>dalam</w:t>
            </w:r>
            <w:proofErr w:type="spellEnd"/>
            <w:r w:rsidRPr="00450338">
              <w:rPr>
                <w:rFonts w:ascii="Times New Roman" w:hAnsi="Times New Roman"/>
                <w:sz w:val="22"/>
              </w:rPr>
              <w:t xml:space="preserve"> negara</w:t>
            </w:r>
          </w:p>
        </w:tc>
        <w:tc>
          <w:tcPr>
            <w:tcW w:w="1418" w:type="dxa"/>
            <w:shd w:val="clear" w:color="auto" w:fill="FFFFFF" w:themeFill="background1"/>
          </w:tcPr>
          <w:p w14:paraId="194ED6E9" w14:textId="77777777" w:rsidR="00450338" w:rsidRPr="00450338" w:rsidRDefault="00450338" w:rsidP="00450338">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450338">
              <w:rPr>
                <w:rFonts w:ascii="Times New Roman" w:hAnsi="Times New Roman"/>
                <w:i/>
                <w:sz w:val="22"/>
                <w:szCs w:val="22"/>
              </w:rPr>
              <w:t xml:space="preserve">In group = </w:t>
            </w:r>
            <w:proofErr w:type="spellStart"/>
            <w:r w:rsidRPr="00450338">
              <w:rPr>
                <w:rFonts w:ascii="Times New Roman" w:hAnsi="Times New Roman"/>
                <w:i/>
                <w:sz w:val="22"/>
                <w:szCs w:val="22"/>
              </w:rPr>
              <w:t>Assedingnge</w:t>
            </w:r>
            <w:proofErr w:type="spellEnd"/>
            <w:r w:rsidRPr="00450338">
              <w:rPr>
                <w:rFonts w:ascii="Times New Roman" w:hAnsi="Times New Roman"/>
                <w:i/>
                <w:sz w:val="22"/>
                <w:szCs w:val="22"/>
              </w:rPr>
              <w:t xml:space="preserve"> </w:t>
            </w:r>
            <w:r w:rsidRPr="00450338">
              <w:rPr>
                <w:rFonts w:ascii="Times New Roman" w:hAnsi="Times New Roman"/>
                <w:sz w:val="22"/>
                <w:szCs w:val="22"/>
              </w:rPr>
              <w:t>(</w:t>
            </w:r>
            <w:proofErr w:type="spellStart"/>
            <w:r w:rsidRPr="00450338">
              <w:rPr>
                <w:rFonts w:ascii="Times New Roman" w:hAnsi="Times New Roman"/>
                <w:sz w:val="22"/>
                <w:szCs w:val="22"/>
              </w:rPr>
              <w:t>Persatuan</w:t>
            </w:r>
            <w:proofErr w:type="spellEnd"/>
            <w:r w:rsidRPr="00450338">
              <w:rPr>
                <w:rFonts w:ascii="Times New Roman" w:hAnsi="Times New Roman"/>
                <w:sz w:val="22"/>
                <w:szCs w:val="22"/>
              </w:rPr>
              <w:t>)</w:t>
            </w:r>
          </w:p>
        </w:tc>
        <w:tc>
          <w:tcPr>
            <w:tcW w:w="3495" w:type="dxa"/>
            <w:shd w:val="clear" w:color="auto" w:fill="FFFFFF" w:themeFill="background1"/>
          </w:tcPr>
          <w:p w14:paraId="00975E86" w14:textId="77777777" w:rsidR="00450338" w:rsidRPr="00450338" w:rsidRDefault="00450338" w:rsidP="00450338">
            <w:pPr>
              <w:autoSpaceDE w:val="0"/>
              <w:autoSpaceDN w:val="0"/>
              <w:adjustRightInd w:val="0"/>
              <w:spacing w:after="120"/>
              <w:ind w:left="-12"/>
              <w:cnfStyle w:val="000000100000" w:firstRow="0" w:lastRow="0" w:firstColumn="0" w:lastColumn="0" w:oddVBand="0" w:evenVBand="0" w:oddHBand="1" w:evenHBand="0" w:firstRowFirstColumn="0" w:firstRowLastColumn="0" w:lastRowFirstColumn="0" w:lastRowLastColumn="0"/>
              <w:rPr>
                <w:rStyle w:val="shorttext"/>
                <w:rFonts w:ascii="Times New Roman" w:hAnsi="Times New Roman"/>
                <w:sz w:val="22"/>
                <w:szCs w:val="22"/>
              </w:rPr>
            </w:pPr>
            <w:r w:rsidRPr="00450338">
              <w:rPr>
                <w:rFonts w:ascii="Times New Roman" w:hAnsi="Times New Roman"/>
                <w:i/>
                <w:sz w:val="22"/>
                <w:szCs w:val="22"/>
              </w:rPr>
              <w:t xml:space="preserve">Concerns related to obligations of group membership, such as loyalty, </w:t>
            </w:r>
            <w:proofErr w:type="spellStart"/>
            <w:r w:rsidRPr="00450338">
              <w:rPr>
                <w:rFonts w:ascii="Times New Roman" w:hAnsi="Times New Roman"/>
                <w:i/>
                <w:sz w:val="22"/>
                <w:szCs w:val="22"/>
              </w:rPr>
              <w:t>self sacrifice</w:t>
            </w:r>
            <w:proofErr w:type="spellEnd"/>
            <w:r w:rsidRPr="00450338">
              <w:rPr>
                <w:rFonts w:ascii="Times New Roman" w:hAnsi="Times New Roman"/>
                <w:i/>
                <w:sz w:val="22"/>
                <w:szCs w:val="22"/>
              </w:rPr>
              <w:t xml:space="preserve"> and vigilance against betrayal </w:t>
            </w:r>
            <w:r w:rsidRPr="00450338">
              <w:rPr>
                <w:rFonts w:ascii="Times New Roman" w:hAnsi="Times New Roman"/>
                <w:sz w:val="22"/>
                <w:szCs w:val="22"/>
              </w:rPr>
              <w:t>(</w:t>
            </w:r>
            <w:proofErr w:type="spellStart"/>
            <w:r w:rsidRPr="00450338">
              <w:rPr>
                <w:rFonts w:ascii="Times New Roman" w:hAnsi="Times New Roman"/>
                <w:sz w:val="22"/>
                <w:szCs w:val="22"/>
              </w:rPr>
              <w:t>kewajiban</w:t>
            </w:r>
            <w:proofErr w:type="spellEnd"/>
            <w:r w:rsidRPr="00450338">
              <w:rPr>
                <w:rFonts w:ascii="Times New Roman" w:hAnsi="Times New Roman"/>
                <w:sz w:val="22"/>
                <w:szCs w:val="22"/>
              </w:rPr>
              <w:t xml:space="preserve"> </w:t>
            </w:r>
            <w:proofErr w:type="spellStart"/>
            <w:r w:rsidRPr="00450338">
              <w:rPr>
                <w:rFonts w:ascii="Times New Roman" w:hAnsi="Times New Roman"/>
                <w:sz w:val="22"/>
                <w:szCs w:val="22"/>
              </w:rPr>
              <w:t>dalam</w:t>
            </w:r>
            <w:proofErr w:type="spellEnd"/>
            <w:r w:rsidRPr="00450338">
              <w:rPr>
                <w:rFonts w:ascii="Times New Roman" w:hAnsi="Times New Roman"/>
                <w:sz w:val="22"/>
                <w:szCs w:val="22"/>
              </w:rPr>
              <w:t xml:space="preserve"> </w:t>
            </w:r>
            <w:proofErr w:type="spellStart"/>
            <w:r w:rsidRPr="00450338">
              <w:rPr>
                <w:rFonts w:ascii="Times New Roman" w:hAnsi="Times New Roman"/>
                <w:sz w:val="22"/>
                <w:szCs w:val="22"/>
              </w:rPr>
              <w:t>keanggotaan</w:t>
            </w:r>
            <w:proofErr w:type="spellEnd"/>
            <w:r w:rsidRPr="00450338">
              <w:rPr>
                <w:rFonts w:ascii="Times New Roman" w:hAnsi="Times New Roman"/>
                <w:sz w:val="22"/>
                <w:szCs w:val="22"/>
              </w:rPr>
              <w:t xml:space="preserve"> </w:t>
            </w:r>
            <w:proofErr w:type="spellStart"/>
            <w:r w:rsidRPr="00450338">
              <w:rPr>
                <w:rFonts w:ascii="Times New Roman" w:hAnsi="Times New Roman"/>
                <w:sz w:val="22"/>
                <w:szCs w:val="22"/>
              </w:rPr>
              <w:t>suatu</w:t>
            </w:r>
            <w:proofErr w:type="spellEnd"/>
            <w:r w:rsidRPr="00450338">
              <w:rPr>
                <w:rFonts w:ascii="Times New Roman" w:hAnsi="Times New Roman"/>
                <w:sz w:val="22"/>
                <w:szCs w:val="22"/>
              </w:rPr>
              <w:t xml:space="preserve"> </w:t>
            </w:r>
            <w:proofErr w:type="spellStart"/>
            <w:r w:rsidRPr="00450338">
              <w:rPr>
                <w:rFonts w:ascii="Times New Roman" w:hAnsi="Times New Roman"/>
                <w:sz w:val="22"/>
                <w:szCs w:val="22"/>
              </w:rPr>
              <w:t>kelompok</w:t>
            </w:r>
            <w:proofErr w:type="spellEnd"/>
            <w:r w:rsidRPr="00450338">
              <w:rPr>
                <w:rFonts w:ascii="Times New Roman" w:hAnsi="Times New Roman"/>
                <w:sz w:val="22"/>
                <w:szCs w:val="22"/>
              </w:rPr>
              <w:t xml:space="preserve"> </w:t>
            </w:r>
            <w:proofErr w:type="spellStart"/>
            <w:r w:rsidRPr="00450338">
              <w:rPr>
                <w:rFonts w:ascii="Times New Roman" w:hAnsi="Times New Roman"/>
                <w:sz w:val="22"/>
                <w:szCs w:val="22"/>
              </w:rPr>
              <w:t>seperti</w:t>
            </w:r>
            <w:proofErr w:type="spellEnd"/>
            <w:r w:rsidRPr="00450338">
              <w:rPr>
                <w:rFonts w:ascii="Times New Roman" w:hAnsi="Times New Roman"/>
                <w:sz w:val="22"/>
                <w:szCs w:val="22"/>
              </w:rPr>
              <w:t xml:space="preserve">, </w:t>
            </w:r>
            <w:proofErr w:type="spellStart"/>
            <w:r w:rsidRPr="00450338">
              <w:rPr>
                <w:rFonts w:ascii="Times New Roman" w:hAnsi="Times New Roman"/>
                <w:sz w:val="22"/>
                <w:szCs w:val="22"/>
              </w:rPr>
              <w:t>kesetiaan</w:t>
            </w:r>
            <w:proofErr w:type="spellEnd"/>
            <w:r w:rsidRPr="00450338">
              <w:rPr>
                <w:rFonts w:ascii="Times New Roman" w:hAnsi="Times New Roman"/>
                <w:sz w:val="22"/>
                <w:szCs w:val="22"/>
              </w:rPr>
              <w:t xml:space="preserve">, </w:t>
            </w:r>
            <w:proofErr w:type="spellStart"/>
            <w:r w:rsidRPr="00450338">
              <w:rPr>
                <w:rFonts w:ascii="Times New Roman" w:hAnsi="Times New Roman"/>
                <w:sz w:val="22"/>
                <w:szCs w:val="22"/>
              </w:rPr>
              <w:t>pengorbanan</w:t>
            </w:r>
            <w:proofErr w:type="spellEnd"/>
            <w:r w:rsidRPr="00450338">
              <w:rPr>
                <w:rFonts w:ascii="Times New Roman" w:hAnsi="Times New Roman"/>
                <w:sz w:val="22"/>
                <w:szCs w:val="22"/>
              </w:rPr>
              <w:t xml:space="preserve"> </w:t>
            </w:r>
            <w:proofErr w:type="spellStart"/>
            <w:r w:rsidRPr="00450338">
              <w:rPr>
                <w:rFonts w:ascii="Times New Roman" w:hAnsi="Times New Roman"/>
                <w:sz w:val="22"/>
                <w:szCs w:val="22"/>
              </w:rPr>
              <w:t>diri</w:t>
            </w:r>
            <w:proofErr w:type="spellEnd"/>
            <w:r w:rsidRPr="00450338">
              <w:rPr>
                <w:rFonts w:ascii="Times New Roman" w:hAnsi="Times New Roman"/>
                <w:sz w:val="22"/>
                <w:szCs w:val="22"/>
              </w:rPr>
              <w:t xml:space="preserve">, dan </w:t>
            </w:r>
            <w:proofErr w:type="spellStart"/>
            <w:r w:rsidRPr="00450338">
              <w:rPr>
                <w:rStyle w:val="shorttext"/>
                <w:rFonts w:ascii="Times New Roman" w:hAnsi="Times New Roman"/>
                <w:sz w:val="22"/>
                <w:szCs w:val="22"/>
              </w:rPr>
              <w:t>kewaspadaan</w:t>
            </w:r>
            <w:proofErr w:type="spellEnd"/>
            <w:r w:rsidRPr="00450338">
              <w:rPr>
                <w:rStyle w:val="shorttext"/>
                <w:rFonts w:ascii="Times New Roman" w:hAnsi="Times New Roman"/>
                <w:sz w:val="22"/>
                <w:szCs w:val="22"/>
              </w:rPr>
              <w:t xml:space="preserve"> </w:t>
            </w:r>
            <w:proofErr w:type="spellStart"/>
            <w:r w:rsidRPr="00450338">
              <w:rPr>
                <w:rStyle w:val="shorttext"/>
                <w:rFonts w:ascii="Times New Roman" w:hAnsi="Times New Roman"/>
                <w:sz w:val="22"/>
                <w:szCs w:val="22"/>
              </w:rPr>
              <w:t>terhadap</w:t>
            </w:r>
            <w:proofErr w:type="spellEnd"/>
            <w:r w:rsidRPr="00450338">
              <w:rPr>
                <w:rStyle w:val="shorttext"/>
                <w:rFonts w:ascii="Times New Roman" w:hAnsi="Times New Roman"/>
                <w:sz w:val="22"/>
                <w:szCs w:val="22"/>
              </w:rPr>
              <w:t xml:space="preserve"> </w:t>
            </w:r>
            <w:proofErr w:type="spellStart"/>
            <w:r w:rsidRPr="00450338">
              <w:rPr>
                <w:rStyle w:val="shorttext"/>
                <w:rFonts w:ascii="Times New Roman" w:hAnsi="Times New Roman"/>
                <w:sz w:val="22"/>
                <w:szCs w:val="22"/>
              </w:rPr>
              <w:t>pengkhianatan</w:t>
            </w:r>
            <w:proofErr w:type="spellEnd"/>
            <w:r w:rsidRPr="00450338">
              <w:rPr>
                <w:rStyle w:val="shorttext"/>
                <w:rFonts w:ascii="Times New Roman" w:hAnsi="Times New Roman"/>
                <w:sz w:val="22"/>
                <w:szCs w:val="22"/>
              </w:rPr>
              <w:t>)</w:t>
            </w:r>
          </w:p>
          <w:p w14:paraId="4A11DECB" w14:textId="77777777" w:rsidR="00450338" w:rsidRPr="00450338" w:rsidRDefault="00450338" w:rsidP="004B2451">
            <w:pPr>
              <w:pStyle w:val="ListParagraph"/>
              <w:numPr>
                <w:ilvl w:val="0"/>
                <w:numId w:val="12"/>
              </w:numPr>
              <w:autoSpaceDE w:val="0"/>
              <w:autoSpaceDN w:val="0"/>
              <w:adjustRightInd w:val="0"/>
              <w:spacing w:after="120" w:line="240" w:lineRule="auto"/>
              <w:ind w:left="160" w:hanging="142"/>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450338">
              <w:rPr>
                <w:rFonts w:ascii="Times New Roman" w:hAnsi="Times New Roman"/>
              </w:rPr>
              <w:t>Seia-</w:t>
            </w:r>
            <w:proofErr w:type="spellStart"/>
            <w:r w:rsidRPr="00450338">
              <w:rPr>
                <w:rFonts w:ascii="Times New Roman" w:hAnsi="Times New Roman"/>
              </w:rPr>
              <w:t>sekata</w:t>
            </w:r>
            <w:proofErr w:type="spellEnd"/>
            <w:r w:rsidRPr="00450338">
              <w:rPr>
                <w:rFonts w:ascii="Times New Roman" w:hAnsi="Times New Roman"/>
              </w:rPr>
              <w:t xml:space="preserve"> </w:t>
            </w:r>
            <w:proofErr w:type="spellStart"/>
            <w:r w:rsidRPr="00450338">
              <w:rPr>
                <w:rFonts w:ascii="Times New Roman" w:hAnsi="Times New Roman"/>
              </w:rPr>
              <w:t>mereka</w:t>
            </w:r>
            <w:proofErr w:type="spellEnd"/>
            <w:r w:rsidRPr="00450338">
              <w:rPr>
                <w:rFonts w:ascii="Times New Roman" w:hAnsi="Times New Roman"/>
              </w:rPr>
              <w:t xml:space="preserve"> di </w:t>
            </w:r>
            <w:proofErr w:type="spellStart"/>
            <w:r w:rsidRPr="00450338">
              <w:rPr>
                <w:rFonts w:ascii="Times New Roman" w:hAnsi="Times New Roman"/>
              </w:rPr>
              <w:t>dalam</w:t>
            </w:r>
            <w:proofErr w:type="spellEnd"/>
            <w:r w:rsidRPr="00450338">
              <w:rPr>
                <w:rFonts w:ascii="Times New Roman" w:hAnsi="Times New Roman"/>
              </w:rPr>
              <w:t xml:space="preserve"> negeri </w:t>
            </w:r>
            <w:r w:rsidRPr="00450338">
              <w:rPr>
                <w:rFonts w:ascii="Times New Roman" w:hAnsi="Times New Roman"/>
                <w:i/>
              </w:rPr>
              <w:t>(</w:t>
            </w:r>
            <w:proofErr w:type="spellStart"/>
            <w:r w:rsidRPr="00450338">
              <w:rPr>
                <w:rFonts w:ascii="Times New Roman" w:hAnsi="Times New Roman"/>
                <w:i/>
              </w:rPr>
              <w:t>massituruk-i</w:t>
            </w:r>
            <w:proofErr w:type="spellEnd"/>
            <w:r w:rsidRPr="00450338">
              <w:rPr>
                <w:rFonts w:ascii="Times New Roman" w:hAnsi="Times New Roman"/>
                <w:i/>
              </w:rPr>
              <w:t xml:space="preserve"> </w:t>
            </w:r>
            <w:proofErr w:type="spellStart"/>
            <w:r w:rsidRPr="00450338">
              <w:rPr>
                <w:rFonts w:ascii="Times New Roman" w:hAnsi="Times New Roman"/>
                <w:i/>
              </w:rPr>
              <w:t>ri</w:t>
            </w:r>
            <w:proofErr w:type="spellEnd"/>
            <w:r w:rsidRPr="00450338">
              <w:rPr>
                <w:rFonts w:ascii="Times New Roman" w:hAnsi="Times New Roman"/>
                <w:i/>
              </w:rPr>
              <w:t xml:space="preserve"> </w:t>
            </w:r>
            <w:proofErr w:type="spellStart"/>
            <w:r w:rsidRPr="00450338">
              <w:rPr>
                <w:rFonts w:ascii="Times New Roman" w:hAnsi="Times New Roman"/>
                <w:i/>
              </w:rPr>
              <w:t>lalempanuwa</w:t>
            </w:r>
            <w:proofErr w:type="spellEnd"/>
            <w:r w:rsidRPr="00450338">
              <w:rPr>
                <w:rFonts w:ascii="Times New Roman" w:hAnsi="Times New Roman"/>
                <w:i/>
              </w:rPr>
              <w:t>),</w:t>
            </w:r>
          </w:p>
          <w:p w14:paraId="2A9D00B8" w14:textId="77777777" w:rsidR="00450338" w:rsidRPr="00450338" w:rsidRDefault="00450338" w:rsidP="004B2451">
            <w:pPr>
              <w:pStyle w:val="ListParagraph"/>
              <w:numPr>
                <w:ilvl w:val="0"/>
                <w:numId w:val="12"/>
              </w:numPr>
              <w:autoSpaceDE w:val="0"/>
              <w:autoSpaceDN w:val="0"/>
              <w:adjustRightInd w:val="0"/>
              <w:spacing w:after="120" w:line="240" w:lineRule="auto"/>
              <w:ind w:left="160" w:hanging="142"/>
              <w:cnfStyle w:val="000000100000" w:firstRow="0" w:lastRow="0" w:firstColumn="0" w:lastColumn="0" w:oddVBand="0" w:evenVBand="0" w:oddHBand="1" w:evenHBand="0" w:firstRowFirstColumn="0" w:firstRowLastColumn="0" w:lastRowFirstColumn="0" w:lastRowLastColumn="0"/>
              <w:rPr>
                <w:rFonts w:ascii="Times New Roman" w:hAnsi="Times New Roman"/>
              </w:rPr>
            </w:pPr>
            <w:proofErr w:type="spellStart"/>
            <w:r w:rsidRPr="00450338">
              <w:rPr>
                <w:rFonts w:ascii="Times New Roman" w:hAnsi="Times New Roman"/>
              </w:rPr>
              <w:lastRenderedPageBreak/>
              <w:t>Jujur</w:t>
            </w:r>
            <w:proofErr w:type="spellEnd"/>
            <w:r w:rsidRPr="00450338">
              <w:rPr>
                <w:rFonts w:ascii="Times New Roman" w:hAnsi="Times New Roman"/>
              </w:rPr>
              <w:t xml:space="preserve"> </w:t>
            </w:r>
            <w:proofErr w:type="spellStart"/>
            <w:r w:rsidRPr="00450338">
              <w:rPr>
                <w:rFonts w:ascii="Times New Roman" w:hAnsi="Times New Roman"/>
              </w:rPr>
              <w:t>mereka</w:t>
            </w:r>
            <w:proofErr w:type="spellEnd"/>
            <w:r w:rsidRPr="00450338">
              <w:rPr>
                <w:rFonts w:ascii="Times New Roman" w:hAnsi="Times New Roman"/>
              </w:rPr>
              <w:t xml:space="preserve"> </w:t>
            </w:r>
            <w:proofErr w:type="spellStart"/>
            <w:r w:rsidRPr="00450338">
              <w:rPr>
                <w:rFonts w:ascii="Times New Roman" w:hAnsi="Times New Roman"/>
              </w:rPr>
              <w:t>kepada</w:t>
            </w:r>
            <w:proofErr w:type="spellEnd"/>
            <w:r w:rsidRPr="00450338">
              <w:rPr>
                <w:rFonts w:ascii="Times New Roman" w:hAnsi="Times New Roman"/>
              </w:rPr>
              <w:t xml:space="preserve"> </w:t>
            </w:r>
            <w:proofErr w:type="spellStart"/>
            <w:r w:rsidRPr="00450338">
              <w:rPr>
                <w:rFonts w:ascii="Times New Roman" w:hAnsi="Times New Roman"/>
              </w:rPr>
              <w:t>sesamanya</w:t>
            </w:r>
            <w:proofErr w:type="spellEnd"/>
            <w:r w:rsidRPr="00450338">
              <w:rPr>
                <w:rFonts w:ascii="Times New Roman" w:hAnsi="Times New Roman"/>
              </w:rPr>
              <w:t xml:space="preserve"> </w:t>
            </w:r>
            <w:r w:rsidRPr="00450338">
              <w:rPr>
                <w:rFonts w:ascii="Times New Roman" w:hAnsi="Times New Roman"/>
                <w:i/>
              </w:rPr>
              <w:t>(</w:t>
            </w:r>
            <w:proofErr w:type="spellStart"/>
            <w:r w:rsidRPr="00450338">
              <w:rPr>
                <w:rFonts w:ascii="Times New Roman" w:hAnsi="Times New Roman"/>
                <w:i/>
              </w:rPr>
              <w:t>sialempurenngi</w:t>
            </w:r>
            <w:proofErr w:type="spellEnd"/>
            <w:r w:rsidRPr="00450338">
              <w:rPr>
                <w:rFonts w:ascii="Times New Roman" w:hAnsi="Times New Roman"/>
                <w:i/>
              </w:rPr>
              <w:t>),</w:t>
            </w:r>
          </w:p>
          <w:p w14:paraId="64315228" w14:textId="77777777" w:rsidR="00450338" w:rsidRPr="00450338" w:rsidRDefault="00450338" w:rsidP="004B2451">
            <w:pPr>
              <w:pStyle w:val="ListParagraph"/>
              <w:numPr>
                <w:ilvl w:val="0"/>
                <w:numId w:val="12"/>
              </w:numPr>
              <w:autoSpaceDE w:val="0"/>
              <w:autoSpaceDN w:val="0"/>
              <w:adjustRightInd w:val="0"/>
              <w:spacing w:after="120" w:line="240" w:lineRule="auto"/>
              <w:ind w:left="160" w:hanging="142"/>
              <w:cnfStyle w:val="000000100000" w:firstRow="0" w:lastRow="0" w:firstColumn="0" w:lastColumn="0" w:oddVBand="0" w:evenVBand="0" w:oddHBand="1" w:evenHBand="0" w:firstRowFirstColumn="0" w:firstRowLastColumn="0" w:lastRowFirstColumn="0" w:lastRowLastColumn="0"/>
              <w:rPr>
                <w:rFonts w:ascii="Times New Roman" w:hAnsi="Times New Roman"/>
              </w:rPr>
            </w:pPr>
            <w:proofErr w:type="spellStart"/>
            <w:r w:rsidRPr="00450338">
              <w:rPr>
                <w:rFonts w:ascii="Times New Roman" w:hAnsi="Times New Roman"/>
              </w:rPr>
              <w:t>Saling</w:t>
            </w:r>
            <w:proofErr w:type="spellEnd"/>
            <w:r w:rsidRPr="00450338">
              <w:rPr>
                <w:rFonts w:ascii="Times New Roman" w:hAnsi="Times New Roman"/>
              </w:rPr>
              <w:t xml:space="preserve"> </w:t>
            </w:r>
            <w:proofErr w:type="spellStart"/>
            <w:r w:rsidRPr="00450338">
              <w:rPr>
                <w:rFonts w:ascii="Times New Roman" w:hAnsi="Times New Roman"/>
              </w:rPr>
              <w:t>berkata</w:t>
            </w:r>
            <w:proofErr w:type="spellEnd"/>
            <w:r w:rsidRPr="00450338">
              <w:rPr>
                <w:rFonts w:ascii="Times New Roman" w:hAnsi="Times New Roman"/>
              </w:rPr>
              <w:t xml:space="preserve"> </w:t>
            </w:r>
            <w:proofErr w:type="spellStart"/>
            <w:r w:rsidRPr="00450338">
              <w:rPr>
                <w:rFonts w:ascii="Times New Roman" w:hAnsi="Times New Roman"/>
              </w:rPr>
              <w:t>benar</w:t>
            </w:r>
            <w:proofErr w:type="spellEnd"/>
            <w:r w:rsidRPr="00450338">
              <w:rPr>
                <w:rFonts w:ascii="Times New Roman" w:hAnsi="Times New Roman"/>
              </w:rPr>
              <w:t xml:space="preserve"> </w:t>
            </w:r>
            <w:proofErr w:type="spellStart"/>
            <w:r w:rsidRPr="00450338">
              <w:rPr>
                <w:rFonts w:ascii="Times New Roman" w:hAnsi="Times New Roman"/>
              </w:rPr>
              <w:t>diantara</w:t>
            </w:r>
            <w:proofErr w:type="spellEnd"/>
            <w:r w:rsidRPr="00450338">
              <w:rPr>
                <w:rFonts w:ascii="Times New Roman" w:hAnsi="Times New Roman"/>
              </w:rPr>
              <w:t xml:space="preserve"> </w:t>
            </w:r>
            <w:proofErr w:type="spellStart"/>
            <w:r w:rsidRPr="00450338">
              <w:rPr>
                <w:rFonts w:ascii="Times New Roman" w:hAnsi="Times New Roman"/>
              </w:rPr>
              <w:t>mereka</w:t>
            </w:r>
            <w:proofErr w:type="spellEnd"/>
            <w:r w:rsidRPr="00450338">
              <w:rPr>
                <w:rFonts w:ascii="Times New Roman" w:hAnsi="Times New Roman"/>
              </w:rPr>
              <w:t xml:space="preserve"> </w:t>
            </w:r>
            <w:r w:rsidRPr="00450338">
              <w:rPr>
                <w:rFonts w:ascii="Times New Roman" w:hAnsi="Times New Roman"/>
                <w:i/>
              </w:rPr>
              <w:t>(</w:t>
            </w:r>
            <w:proofErr w:type="spellStart"/>
            <w:r w:rsidRPr="00450338">
              <w:rPr>
                <w:rFonts w:ascii="Times New Roman" w:hAnsi="Times New Roman"/>
                <w:i/>
              </w:rPr>
              <w:t>siakkedatongngengnngi</w:t>
            </w:r>
            <w:proofErr w:type="spellEnd"/>
            <w:r w:rsidRPr="00450338">
              <w:rPr>
                <w:rFonts w:ascii="Times New Roman" w:hAnsi="Times New Roman"/>
                <w:i/>
              </w:rPr>
              <w:t>)</w:t>
            </w:r>
          </w:p>
          <w:p w14:paraId="5329B507" w14:textId="77777777" w:rsidR="00450338" w:rsidRPr="00450338" w:rsidRDefault="00450338" w:rsidP="004B2451">
            <w:pPr>
              <w:pStyle w:val="ListParagraph"/>
              <w:numPr>
                <w:ilvl w:val="0"/>
                <w:numId w:val="12"/>
              </w:numPr>
              <w:autoSpaceDE w:val="0"/>
              <w:autoSpaceDN w:val="0"/>
              <w:adjustRightInd w:val="0"/>
              <w:spacing w:after="120" w:line="240" w:lineRule="auto"/>
              <w:ind w:left="160" w:hanging="142"/>
              <w:cnfStyle w:val="000000100000" w:firstRow="0" w:lastRow="0" w:firstColumn="0" w:lastColumn="0" w:oddVBand="0" w:evenVBand="0" w:oddHBand="1" w:evenHBand="0" w:firstRowFirstColumn="0" w:firstRowLastColumn="0" w:lastRowFirstColumn="0" w:lastRowLastColumn="0"/>
              <w:rPr>
                <w:rFonts w:ascii="Times New Roman" w:hAnsi="Times New Roman"/>
              </w:rPr>
            </w:pPr>
            <w:proofErr w:type="spellStart"/>
            <w:r w:rsidRPr="00450338">
              <w:rPr>
                <w:rFonts w:ascii="Times New Roman" w:hAnsi="Times New Roman"/>
              </w:rPr>
              <w:t>Dalam</w:t>
            </w:r>
            <w:proofErr w:type="spellEnd"/>
            <w:r w:rsidRPr="00450338">
              <w:rPr>
                <w:rFonts w:ascii="Times New Roman" w:hAnsi="Times New Roman"/>
              </w:rPr>
              <w:t xml:space="preserve"> </w:t>
            </w:r>
            <w:proofErr w:type="spellStart"/>
            <w:r w:rsidRPr="00450338">
              <w:rPr>
                <w:rFonts w:ascii="Times New Roman" w:hAnsi="Times New Roman"/>
              </w:rPr>
              <w:t>duka</w:t>
            </w:r>
            <w:proofErr w:type="spellEnd"/>
            <w:r w:rsidRPr="00450338">
              <w:rPr>
                <w:rFonts w:ascii="Times New Roman" w:hAnsi="Times New Roman"/>
              </w:rPr>
              <w:t xml:space="preserve"> </w:t>
            </w:r>
            <w:proofErr w:type="spellStart"/>
            <w:r w:rsidRPr="00450338">
              <w:rPr>
                <w:rFonts w:ascii="Times New Roman" w:hAnsi="Times New Roman"/>
              </w:rPr>
              <w:t>mereka</w:t>
            </w:r>
            <w:proofErr w:type="spellEnd"/>
            <w:r w:rsidRPr="00450338">
              <w:rPr>
                <w:rFonts w:ascii="Times New Roman" w:hAnsi="Times New Roman"/>
              </w:rPr>
              <w:t xml:space="preserve"> </w:t>
            </w:r>
            <w:proofErr w:type="spellStart"/>
            <w:r w:rsidRPr="00450338">
              <w:rPr>
                <w:rFonts w:ascii="Times New Roman" w:hAnsi="Times New Roman"/>
              </w:rPr>
              <w:t>bersatu</w:t>
            </w:r>
            <w:proofErr w:type="spellEnd"/>
            <w:r w:rsidRPr="00450338">
              <w:rPr>
                <w:rFonts w:ascii="Times New Roman" w:hAnsi="Times New Roman"/>
              </w:rPr>
              <w:t xml:space="preserve">, </w:t>
            </w:r>
            <w:proofErr w:type="spellStart"/>
            <w:r w:rsidRPr="00450338">
              <w:rPr>
                <w:rFonts w:ascii="Times New Roman" w:hAnsi="Times New Roman"/>
              </w:rPr>
              <w:t>dalam</w:t>
            </w:r>
            <w:proofErr w:type="spellEnd"/>
            <w:r w:rsidRPr="00450338">
              <w:rPr>
                <w:rFonts w:ascii="Times New Roman" w:hAnsi="Times New Roman"/>
              </w:rPr>
              <w:t xml:space="preserve"> </w:t>
            </w:r>
            <w:proofErr w:type="spellStart"/>
            <w:r w:rsidRPr="00450338">
              <w:rPr>
                <w:rFonts w:ascii="Times New Roman" w:hAnsi="Times New Roman"/>
              </w:rPr>
              <w:t>suka</w:t>
            </w:r>
            <w:proofErr w:type="spellEnd"/>
            <w:r w:rsidRPr="00450338">
              <w:rPr>
                <w:rFonts w:ascii="Times New Roman" w:hAnsi="Times New Roman"/>
              </w:rPr>
              <w:t xml:space="preserve"> </w:t>
            </w:r>
            <w:proofErr w:type="spellStart"/>
            <w:r w:rsidRPr="00450338">
              <w:rPr>
                <w:rFonts w:ascii="Times New Roman" w:hAnsi="Times New Roman"/>
              </w:rPr>
              <w:t>mereka</w:t>
            </w:r>
            <w:proofErr w:type="spellEnd"/>
            <w:r w:rsidRPr="00450338">
              <w:rPr>
                <w:rFonts w:ascii="Times New Roman" w:hAnsi="Times New Roman"/>
              </w:rPr>
              <w:t xml:space="preserve"> </w:t>
            </w:r>
            <w:proofErr w:type="spellStart"/>
            <w:r w:rsidRPr="00450338">
              <w:rPr>
                <w:rFonts w:ascii="Times New Roman" w:hAnsi="Times New Roman"/>
              </w:rPr>
              <w:t>bersatu</w:t>
            </w:r>
            <w:proofErr w:type="spellEnd"/>
            <w:r w:rsidRPr="00450338">
              <w:rPr>
                <w:rFonts w:ascii="Times New Roman" w:hAnsi="Times New Roman"/>
              </w:rPr>
              <w:t xml:space="preserve"> </w:t>
            </w:r>
            <w:r w:rsidRPr="00450338">
              <w:rPr>
                <w:rFonts w:ascii="Times New Roman" w:hAnsi="Times New Roman"/>
                <w:i/>
              </w:rPr>
              <w:t xml:space="preserve">(jak </w:t>
            </w:r>
            <w:proofErr w:type="spellStart"/>
            <w:r w:rsidRPr="00450338">
              <w:rPr>
                <w:rFonts w:ascii="Times New Roman" w:hAnsi="Times New Roman"/>
                <w:i/>
              </w:rPr>
              <w:t>nauru</w:t>
            </w:r>
            <w:proofErr w:type="spellEnd"/>
            <w:r w:rsidRPr="00450338">
              <w:rPr>
                <w:rFonts w:ascii="Times New Roman" w:hAnsi="Times New Roman"/>
                <w:i/>
              </w:rPr>
              <w:t xml:space="preserve">, </w:t>
            </w:r>
            <w:proofErr w:type="spellStart"/>
            <w:r w:rsidRPr="00450338">
              <w:rPr>
                <w:rFonts w:ascii="Times New Roman" w:hAnsi="Times New Roman"/>
                <w:i/>
              </w:rPr>
              <w:t>deceng</w:t>
            </w:r>
            <w:proofErr w:type="spellEnd"/>
            <w:r w:rsidRPr="00450338">
              <w:rPr>
                <w:rFonts w:ascii="Times New Roman" w:hAnsi="Times New Roman"/>
                <w:i/>
              </w:rPr>
              <w:t xml:space="preserve"> </w:t>
            </w:r>
            <w:proofErr w:type="spellStart"/>
            <w:r w:rsidRPr="00450338">
              <w:rPr>
                <w:rFonts w:ascii="Times New Roman" w:hAnsi="Times New Roman"/>
                <w:i/>
              </w:rPr>
              <w:t>nauruk</w:t>
            </w:r>
            <w:proofErr w:type="spellEnd"/>
            <w:r w:rsidRPr="00450338">
              <w:rPr>
                <w:rFonts w:ascii="Times New Roman" w:hAnsi="Times New Roman"/>
                <w:i/>
              </w:rPr>
              <w:t>)</w:t>
            </w:r>
          </w:p>
          <w:p w14:paraId="0212A7FC" w14:textId="77777777" w:rsidR="00450338" w:rsidRPr="00450338" w:rsidRDefault="00450338" w:rsidP="004B2451">
            <w:pPr>
              <w:pStyle w:val="ListParagraph"/>
              <w:numPr>
                <w:ilvl w:val="0"/>
                <w:numId w:val="12"/>
              </w:numPr>
              <w:autoSpaceDE w:val="0"/>
              <w:autoSpaceDN w:val="0"/>
              <w:adjustRightInd w:val="0"/>
              <w:spacing w:after="120" w:line="240" w:lineRule="auto"/>
              <w:ind w:left="160" w:hanging="142"/>
              <w:cnfStyle w:val="000000100000" w:firstRow="0" w:lastRow="0" w:firstColumn="0" w:lastColumn="0" w:oddVBand="0" w:evenVBand="0" w:oddHBand="1" w:evenHBand="0" w:firstRowFirstColumn="0" w:firstRowLastColumn="0" w:lastRowFirstColumn="0" w:lastRowLastColumn="0"/>
              <w:rPr>
                <w:rFonts w:ascii="Times New Roman" w:hAnsi="Times New Roman"/>
              </w:rPr>
            </w:pPr>
            <w:proofErr w:type="spellStart"/>
            <w:r w:rsidRPr="00450338">
              <w:rPr>
                <w:rFonts w:ascii="Times New Roman" w:hAnsi="Times New Roman"/>
              </w:rPr>
              <w:t>Tidak</w:t>
            </w:r>
            <w:proofErr w:type="spellEnd"/>
            <w:r w:rsidRPr="00450338">
              <w:rPr>
                <w:rFonts w:ascii="Times New Roman" w:hAnsi="Times New Roman"/>
              </w:rPr>
              <w:t xml:space="preserve"> </w:t>
            </w:r>
            <w:proofErr w:type="spellStart"/>
            <w:r w:rsidRPr="00450338">
              <w:rPr>
                <w:rFonts w:ascii="Times New Roman" w:hAnsi="Times New Roman"/>
              </w:rPr>
              <w:t>saling</w:t>
            </w:r>
            <w:proofErr w:type="spellEnd"/>
            <w:r w:rsidRPr="00450338">
              <w:rPr>
                <w:rFonts w:ascii="Times New Roman" w:hAnsi="Times New Roman"/>
              </w:rPr>
              <w:t xml:space="preserve"> </w:t>
            </w:r>
            <w:proofErr w:type="spellStart"/>
            <w:r w:rsidRPr="00450338">
              <w:rPr>
                <w:rFonts w:ascii="Times New Roman" w:hAnsi="Times New Roman"/>
              </w:rPr>
              <w:t>berhitung-hitung</w:t>
            </w:r>
            <w:proofErr w:type="spellEnd"/>
            <w:r w:rsidRPr="00450338">
              <w:rPr>
                <w:rFonts w:ascii="Times New Roman" w:hAnsi="Times New Roman"/>
              </w:rPr>
              <w:t xml:space="preserve"> </w:t>
            </w:r>
            <w:proofErr w:type="spellStart"/>
            <w:r w:rsidRPr="00450338">
              <w:rPr>
                <w:rFonts w:ascii="Times New Roman" w:hAnsi="Times New Roman"/>
              </w:rPr>
              <w:t>diantara</w:t>
            </w:r>
            <w:proofErr w:type="spellEnd"/>
            <w:r w:rsidRPr="00450338">
              <w:rPr>
                <w:rFonts w:ascii="Times New Roman" w:hAnsi="Times New Roman"/>
              </w:rPr>
              <w:t xml:space="preserve"> </w:t>
            </w:r>
            <w:proofErr w:type="spellStart"/>
            <w:r w:rsidRPr="00450338">
              <w:rPr>
                <w:rFonts w:ascii="Times New Roman" w:hAnsi="Times New Roman"/>
              </w:rPr>
              <w:t>sesamanya</w:t>
            </w:r>
            <w:proofErr w:type="spellEnd"/>
            <w:r w:rsidRPr="00450338">
              <w:rPr>
                <w:rFonts w:ascii="Times New Roman" w:hAnsi="Times New Roman"/>
              </w:rPr>
              <w:t xml:space="preserve"> </w:t>
            </w:r>
            <w:r w:rsidRPr="00450338">
              <w:rPr>
                <w:rFonts w:ascii="Times New Roman" w:hAnsi="Times New Roman"/>
                <w:i/>
              </w:rPr>
              <w:t>(</w:t>
            </w:r>
            <w:proofErr w:type="spellStart"/>
            <w:r w:rsidRPr="00450338">
              <w:rPr>
                <w:rFonts w:ascii="Times New Roman" w:hAnsi="Times New Roman"/>
                <w:i/>
              </w:rPr>
              <w:t>tessicirinnaianngi</w:t>
            </w:r>
            <w:proofErr w:type="spellEnd"/>
            <w:r w:rsidRPr="00450338">
              <w:rPr>
                <w:rFonts w:ascii="Times New Roman" w:hAnsi="Times New Roman"/>
                <w:i/>
              </w:rPr>
              <w:t xml:space="preserve"> </w:t>
            </w:r>
            <w:proofErr w:type="spellStart"/>
            <w:r w:rsidRPr="00450338">
              <w:rPr>
                <w:rFonts w:ascii="Times New Roman" w:hAnsi="Times New Roman"/>
                <w:i/>
              </w:rPr>
              <w:t>ri</w:t>
            </w:r>
            <w:proofErr w:type="spellEnd"/>
            <w:r w:rsidRPr="00450338">
              <w:rPr>
                <w:rFonts w:ascii="Times New Roman" w:hAnsi="Times New Roman"/>
                <w:i/>
              </w:rPr>
              <w:t xml:space="preserve"> </w:t>
            </w:r>
            <w:proofErr w:type="spellStart"/>
            <w:r w:rsidRPr="00450338">
              <w:rPr>
                <w:rFonts w:ascii="Times New Roman" w:hAnsi="Times New Roman"/>
                <w:i/>
              </w:rPr>
              <w:t>salasanae</w:t>
            </w:r>
            <w:proofErr w:type="spellEnd"/>
            <w:r w:rsidRPr="00450338">
              <w:rPr>
                <w:rFonts w:ascii="Times New Roman" w:hAnsi="Times New Roman"/>
                <w:i/>
              </w:rPr>
              <w:t xml:space="preserve">), </w:t>
            </w:r>
            <w:r w:rsidRPr="00450338">
              <w:rPr>
                <w:rFonts w:ascii="Times New Roman" w:hAnsi="Times New Roman"/>
              </w:rPr>
              <w:t>dan</w:t>
            </w:r>
          </w:p>
          <w:p w14:paraId="20C32B3E" w14:textId="77777777" w:rsidR="00450338" w:rsidRPr="00450338" w:rsidRDefault="00450338" w:rsidP="004B2451">
            <w:pPr>
              <w:pStyle w:val="ListParagraph"/>
              <w:numPr>
                <w:ilvl w:val="0"/>
                <w:numId w:val="12"/>
              </w:numPr>
              <w:autoSpaceDE w:val="0"/>
              <w:autoSpaceDN w:val="0"/>
              <w:adjustRightInd w:val="0"/>
              <w:spacing w:after="120" w:line="240" w:lineRule="auto"/>
              <w:ind w:left="160" w:hanging="142"/>
              <w:cnfStyle w:val="000000100000" w:firstRow="0" w:lastRow="0" w:firstColumn="0" w:lastColumn="0" w:oddVBand="0" w:evenVBand="0" w:oddHBand="1" w:evenHBand="0" w:firstRowFirstColumn="0" w:firstRowLastColumn="0" w:lastRowFirstColumn="0" w:lastRowLastColumn="0"/>
              <w:rPr>
                <w:rFonts w:ascii="Times New Roman" w:hAnsi="Times New Roman"/>
              </w:rPr>
            </w:pPr>
            <w:proofErr w:type="spellStart"/>
            <w:r w:rsidRPr="00450338">
              <w:rPr>
                <w:rFonts w:ascii="Times New Roman" w:hAnsi="Times New Roman"/>
              </w:rPr>
              <w:t>Saling</w:t>
            </w:r>
            <w:proofErr w:type="spellEnd"/>
            <w:r w:rsidRPr="00450338">
              <w:rPr>
                <w:rFonts w:ascii="Times New Roman" w:hAnsi="Times New Roman"/>
              </w:rPr>
              <w:t xml:space="preserve"> </w:t>
            </w:r>
            <w:proofErr w:type="spellStart"/>
            <w:r w:rsidRPr="00450338">
              <w:rPr>
                <w:rFonts w:ascii="Times New Roman" w:hAnsi="Times New Roman"/>
              </w:rPr>
              <w:t>membenarkan</w:t>
            </w:r>
            <w:proofErr w:type="spellEnd"/>
            <w:r w:rsidRPr="00450338">
              <w:rPr>
                <w:rFonts w:ascii="Times New Roman" w:hAnsi="Times New Roman"/>
              </w:rPr>
              <w:t xml:space="preserve"> </w:t>
            </w:r>
            <w:proofErr w:type="spellStart"/>
            <w:r w:rsidRPr="00450338">
              <w:rPr>
                <w:rFonts w:ascii="Times New Roman" w:hAnsi="Times New Roman"/>
              </w:rPr>
              <w:t>menurut</w:t>
            </w:r>
            <w:proofErr w:type="spellEnd"/>
            <w:r w:rsidRPr="00450338">
              <w:rPr>
                <w:rFonts w:ascii="Times New Roman" w:hAnsi="Times New Roman"/>
              </w:rPr>
              <w:t xml:space="preserve"> </w:t>
            </w:r>
            <w:proofErr w:type="spellStart"/>
            <w:r w:rsidRPr="00450338">
              <w:rPr>
                <w:rFonts w:ascii="Times New Roman" w:hAnsi="Times New Roman"/>
              </w:rPr>
              <w:t>apa</w:t>
            </w:r>
            <w:proofErr w:type="spellEnd"/>
            <w:r w:rsidRPr="00450338">
              <w:rPr>
                <w:rFonts w:ascii="Times New Roman" w:hAnsi="Times New Roman"/>
              </w:rPr>
              <w:t xml:space="preserve"> </w:t>
            </w:r>
            <w:proofErr w:type="spellStart"/>
            <w:r w:rsidRPr="00450338">
              <w:rPr>
                <w:rFonts w:ascii="Times New Roman" w:hAnsi="Times New Roman"/>
              </w:rPr>
              <w:t>adanya</w:t>
            </w:r>
            <w:proofErr w:type="spellEnd"/>
            <w:r w:rsidRPr="00450338">
              <w:rPr>
                <w:rFonts w:ascii="Times New Roman" w:hAnsi="Times New Roman"/>
              </w:rPr>
              <w:t xml:space="preserve"> </w:t>
            </w:r>
            <w:r w:rsidRPr="00450338">
              <w:rPr>
                <w:rFonts w:ascii="Times New Roman" w:hAnsi="Times New Roman"/>
                <w:i/>
              </w:rPr>
              <w:t>(</w:t>
            </w:r>
            <w:proofErr w:type="spellStart"/>
            <w:r w:rsidRPr="00450338">
              <w:rPr>
                <w:rFonts w:ascii="Times New Roman" w:hAnsi="Times New Roman"/>
                <w:i/>
              </w:rPr>
              <w:t>sipattongngenngi</w:t>
            </w:r>
            <w:proofErr w:type="spellEnd"/>
            <w:r w:rsidRPr="00450338">
              <w:rPr>
                <w:rFonts w:ascii="Times New Roman" w:hAnsi="Times New Roman"/>
                <w:i/>
              </w:rPr>
              <w:t xml:space="preserve"> </w:t>
            </w:r>
            <w:proofErr w:type="spellStart"/>
            <w:r w:rsidRPr="00450338">
              <w:rPr>
                <w:rFonts w:ascii="Times New Roman" w:hAnsi="Times New Roman"/>
                <w:i/>
              </w:rPr>
              <w:t>ri</w:t>
            </w:r>
            <w:proofErr w:type="spellEnd"/>
            <w:r w:rsidRPr="00450338">
              <w:rPr>
                <w:rFonts w:ascii="Times New Roman" w:hAnsi="Times New Roman"/>
                <w:i/>
              </w:rPr>
              <w:t xml:space="preserve"> </w:t>
            </w:r>
            <w:proofErr w:type="spellStart"/>
            <w:r w:rsidRPr="00450338">
              <w:rPr>
                <w:rFonts w:ascii="Times New Roman" w:hAnsi="Times New Roman"/>
                <w:i/>
              </w:rPr>
              <w:t>akkunae</w:t>
            </w:r>
            <w:proofErr w:type="spellEnd"/>
            <w:r w:rsidRPr="00450338">
              <w:rPr>
                <w:rFonts w:ascii="Times New Roman" w:hAnsi="Times New Roman"/>
                <w:i/>
              </w:rPr>
              <w:t>).</w:t>
            </w:r>
          </w:p>
          <w:p w14:paraId="7A5EA1F2" w14:textId="77777777" w:rsidR="00450338" w:rsidRPr="00450338" w:rsidRDefault="00450338" w:rsidP="00450338">
            <w:pPr>
              <w:pStyle w:val="ListParagraph"/>
              <w:autoSpaceDE w:val="0"/>
              <w:autoSpaceDN w:val="0"/>
              <w:adjustRightInd w:val="0"/>
              <w:spacing w:after="120" w:line="240" w:lineRule="auto"/>
              <w:ind w:left="237"/>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450338" w:rsidRPr="001E751F" w14:paraId="132E5C06" w14:textId="77777777" w:rsidTr="00AF5E2A">
        <w:tc>
          <w:tcPr>
            <w:cnfStyle w:val="001000000000" w:firstRow="0" w:lastRow="0" w:firstColumn="1" w:lastColumn="0" w:oddVBand="0" w:evenVBand="0" w:oddHBand="0" w:evenHBand="0" w:firstRowFirstColumn="0" w:firstRowLastColumn="0" w:lastRowFirstColumn="0" w:lastRowLastColumn="0"/>
            <w:tcW w:w="1984" w:type="dxa"/>
            <w:shd w:val="clear" w:color="auto" w:fill="FFFFFF" w:themeFill="background1"/>
          </w:tcPr>
          <w:p w14:paraId="58A09707" w14:textId="77777777" w:rsidR="00450338" w:rsidRPr="00450338" w:rsidRDefault="00450338" w:rsidP="00450338">
            <w:pPr>
              <w:autoSpaceDE w:val="0"/>
              <w:autoSpaceDN w:val="0"/>
              <w:adjustRightInd w:val="0"/>
              <w:spacing w:after="120"/>
              <w:rPr>
                <w:rFonts w:ascii="Times New Roman" w:hAnsi="Times New Roman"/>
                <w:sz w:val="22"/>
                <w:szCs w:val="22"/>
              </w:rPr>
            </w:pPr>
            <w:r w:rsidRPr="00450338">
              <w:rPr>
                <w:rFonts w:ascii="Times New Roman" w:hAnsi="Times New Roman"/>
                <w:sz w:val="22"/>
                <w:szCs w:val="22"/>
              </w:rPr>
              <w:lastRenderedPageBreak/>
              <w:t>Nilai Kerjasama</w:t>
            </w:r>
          </w:p>
        </w:tc>
        <w:tc>
          <w:tcPr>
            <w:tcW w:w="1843" w:type="dxa"/>
            <w:shd w:val="clear" w:color="auto" w:fill="FFFFFF" w:themeFill="background1"/>
          </w:tcPr>
          <w:p w14:paraId="23CED64A" w14:textId="77777777" w:rsidR="00450338" w:rsidRPr="00450338" w:rsidRDefault="00450338" w:rsidP="004B2451">
            <w:pPr>
              <w:pStyle w:val="NoSpacing"/>
              <w:numPr>
                <w:ilvl w:val="0"/>
                <w:numId w:val="15"/>
              </w:numPr>
              <w:ind w:left="153" w:hanging="142"/>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roofErr w:type="spellStart"/>
            <w:r w:rsidRPr="00450338">
              <w:rPr>
                <w:rFonts w:ascii="Times New Roman" w:hAnsi="Times New Roman"/>
                <w:sz w:val="22"/>
              </w:rPr>
              <w:t>Soal</w:t>
            </w:r>
            <w:proofErr w:type="spellEnd"/>
            <w:r w:rsidRPr="00450338">
              <w:rPr>
                <w:rFonts w:ascii="Times New Roman" w:hAnsi="Times New Roman"/>
                <w:sz w:val="22"/>
              </w:rPr>
              <w:t xml:space="preserve"> </w:t>
            </w:r>
            <w:proofErr w:type="spellStart"/>
            <w:r w:rsidRPr="00450338">
              <w:rPr>
                <w:rFonts w:ascii="Times New Roman" w:hAnsi="Times New Roman"/>
                <w:sz w:val="22"/>
              </w:rPr>
              <w:t>kebebasan</w:t>
            </w:r>
            <w:proofErr w:type="spellEnd"/>
            <w:r w:rsidRPr="00450338">
              <w:rPr>
                <w:rFonts w:ascii="Times New Roman" w:hAnsi="Times New Roman"/>
                <w:sz w:val="22"/>
              </w:rPr>
              <w:t xml:space="preserve"> </w:t>
            </w:r>
            <w:proofErr w:type="spellStart"/>
            <w:r w:rsidRPr="00450338">
              <w:rPr>
                <w:rFonts w:ascii="Times New Roman" w:hAnsi="Times New Roman"/>
                <w:sz w:val="22"/>
              </w:rPr>
              <w:t>ekspresi</w:t>
            </w:r>
            <w:proofErr w:type="spellEnd"/>
            <w:r w:rsidRPr="00450338">
              <w:rPr>
                <w:rFonts w:ascii="Times New Roman" w:hAnsi="Times New Roman"/>
                <w:sz w:val="22"/>
              </w:rPr>
              <w:t xml:space="preserve">, </w:t>
            </w:r>
            <w:proofErr w:type="spellStart"/>
            <w:r w:rsidRPr="00450338">
              <w:rPr>
                <w:rFonts w:ascii="Times New Roman" w:hAnsi="Times New Roman"/>
                <w:sz w:val="22"/>
              </w:rPr>
              <w:t>kerja</w:t>
            </w:r>
            <w:proofErr w:type="spellEnd"/>
            <w:r w:rsidRPr="00450338">
              <w:rPr>
                <w:rFonts w:ascii="Times New Roman" w:hAnsi="Times New Roman"/>
                <w:sz w:val="22"/>
              </w:rPr>
              <w:t xml:space="preserve"> </w:t>
            </w:r>
            <w:proofErr w:type="spellStart"/>
            <w:r w:rsidRPr="00450338">
              <w:rPr>
                <w:rFonts w:ascii="Times New Roman" w:hAnsi="Times New Roman"/>
                <w:sz w:val="22"/>
              </w:rPr>
              <w:t>sama</w:t>
            </w:r>
            <w:proofErr w:type="spellEnd"/>
            <w:r w:rsidRPr="00450338">
              <w:rPr>
                <w:rFonts w:ascii="Times New Roman" w:hAnsi="Times New Roman"/>
                <w:sz w:val="22"/>
              </w:rPr>
              <w:t xml:space="preserve">, dan </w:t>
            </w:r>
            <w:proofErr w:type="spellStart"/>
            <w:r w:rsidRPr="00450338">
              <w:rPr>
                <w:rFonts w:ascii="Times New Roman" w:hAnsi="Times New Roman"/>
                <w:sz w:val="22"/>
              </w:rPr>
              <w:t>musyawarah</w:t>
            </w:r>
            <w:proofErr w:type="spellEnd"/>
            <w:r w:rsidRPr="00450338">
              <w:rPr>
                <w:rFonts w:ascii="Times New Roman" w:hAnsi="Times New Roman"/>
                <w:sz w:val="22"/>
              </w:rPr>
              <w:t xml:space="preserve"> </w:t>
            </w:r>
            <w:proofErr w:type="spellStart"/>
            <w:r w:rsidRPr="00450338">
              <w:rPr>
                <w:rFonts w:ascii="Times New Roman" w:hAnsi="Times New Roman"/>
                <w:sz w:val="22"/>
              </w:rPr>
              <w:t>mufakat</w:t>
            </w:r>
            <w:proofErr w:type="spellEnd"/>
          </w:p>
          <w:p w14:paraId="50FF9A31" w14:textId="77777777" w:rsidR="00450338" w:rsidRPr="00450338" w:rsidRDefault="00450338" w:rsidP="004B2451">
            <w:pPr>
              <w:pStyle w:val="NoSpacing"/>
              <w:numPr>
                <w:ilvl w:val="0"/>
                <w:numId w:val="15"/>
              </w:numPr>
              <w:ind w:left="153" w:hanging="142"/>
              <w:cnfStyle w:val="000000000000" w:firstRow="0" w:lastRow="0" w:firstColumn="0" w:lastColumn="0" w:oddVBand="0" w:evenVBand="0" w:oddHBand="0" w:evenHBand="0" w:firstRowFirstColumn="0" w:firstRowLastColumn="0" w:lastRowFirstColumn="0" w:lastRowLastColumn="0"/>
              <w:rPr>
                <w:rFonts w:ascii="Times New Roman" w:hAnsi="Times New Roman"/>
                <w:sz w:val="22"/>
              </w:rPr>
            </w:pPr>
            <w:proofErr w:type="spellStart"/>
            <w:r w:rsidRPr="00450338">
              <w:rPr>
                <w:rFonts w:ascii="Times New Roman" w:hAnsi="Times New Roman"/>
                <w:sz w:val="22"/>
              </w:rPr>
              <w:t>Kebebasan</w:t>
            </w:r>
            <w:proofErr w:type="spellEnd"/>
            <w:r w:rsidRPr="00450338">
              <w:rPr>
                <w:rFonts w:ascii="Times New Roman" w:hAnsi="Times New Roman"/>
                <w:sz w:val="22"/>
              </w:rPr>
              <w:t xml:space="preserve"> </w:t>
            </w:r>
            <w:proofErr w:type="spellStart"/>
            <w:r w:rsidRPr="00450338">
              <w:rPr>
                <w:rFonts w:ascii="Times New Roman" w:hAnsi="Times New Roman"/>
                <w:sz w:val="22"/>
              </w:rPr>
              <w:t>ekspresi-musyawarah</w:t>
            </w:r>
            <w:proofErr w:type="spellEnd"/>
            <w:r w:rsidRPr="00450338">
              <w:rPr>
                <w:rFonts w:ascii="Times New Roman" w:hAnsi="Times New Roman"/>
                <w:sz w:val="22"/>
              </w:rPr>
              <w:t>/gotong royong-</w:t>
            </w:r>
            <w:proofErr w:type="spellStart"/>
            <w:r w:rsidRPr="00450338">
              <w:rPr>
                <w:rFonts w:ascii="Times New Roman" w:hAnsi="Times New Roman"/>
                <w:sz w:val="22"/>
              </w:rPr>
              <w:t>keterpimpinan</w:t>
            </w:r>
            <w:proofErr w:type="spellEnd"/>
          </w:p>
        </w:tc>
        <w:tc>
          <w:tcPr>
            <w:tcW w:w="1418" w:type="dxa"/>
            <w:shd w:val="clear" w:color="auto" w:fill="FFFFFF" w:themeFill="background1"/>
          </w:tcPr>
          <w:p w14:paraId="78CB2450" w14:textId="77777777" w:rsidR="00450338" w:rsidRPr="00450338" w:rsidRDefault="00450338" w:rsidP="00450338">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450338">
              <w:rPr>
                <w:rFonts w:ascii="Times New Roman" w:hAnsi="Times New Roman"/>
                <w:i/>
                <w:sz w:val="22"/>
                <w:szCs w:val="22"/>
              </w:rPr>
              <w:t xml:space="preserve">Authority = </w:t>
            </w:r>
            <w:proofErr w:type="spellStart"/>
            <w:r w:rsidRPr="00450338">
              <w:rPr>
                <w:rFonts w:ascii="Times New Roman" w:hAnsi="Times New Roman"/>
                <w:i/>
                <w:sz w:val="22"/>
                <w:szCs w:val="22"/>
              </w:rPr>
              <w:t>Arung</w:t>
            </w:r>
            <w:proofErr w:type="spellEnd"/>
            <w:r w:rsidRPr="00450338">
              <w:rPr>
                <w:rFonts w:ascii="Times New Roman" w:hAnsi="Times New Roman"/>
                <w:i/>
                <w:sz w:val="22"/>
                <w:szCs w:val="22"/>
              </w:rPr>
              <w:t xml:space="preserve"> </w:t>
            </w:r>
            <w:proofErr w:type="spellStart"/>
            <w:r w:rsidRPr="00450338">
              <w:rPr>
                <w:rFonts w:ascii="Times New Roman" w:hAnsi="Times New Roman"/>
                <w:i/>
                <w:sz w:val="22"/>
                <w:szCs w:val="22"/>
              </w:rPr>
              <w:t>mangkau`e</w:t>
            </w:r>
            <w:proofErr w:type="spellEnd"/>
            <w:r w:rsidRPr="00450338">
              <w:rPr>
                <w:rFonts w:ascii="Times New Roman" w:hAnsi="Times New Roman"/>
                <w:i/>
                <w:sz w:val="22"/>
                <w:szCs w:val="22"/>
              </w:rPr>
              <w:t xml:space="preserve"> </w:t>
            </w:r>
            <w:proofErr w:type="spellStart"/>
            <w:r w:rsidRPr="00450338">
              <w:rPr>
                <w:rFonts w:ascii="Times New Roman" w:hAnsi="Times New Roman"/>
                <w:i/>
                <w:sz w:val="22"/>
                <w:szCs w:val="22"/>
              </w:rPr>
              <w:t>sibawa</w:t>
            </w:r>
            <w:proofErr w:type="spellEnd"/>
            <w:r w:rsidRPr="00450338">
              <w:rPr>
                <w:rFonts w:ascii="Times New Roman" w:hAnsi="Times New Roman"/>
                <w:i/>
                <w:sz w:val="22"/>
                <w:szCs w:val="22"/>
              </w:rPr>
              <w:t xml:space="preserve"> to </w:t>
            </w:r>
            <w:proofErr w:type="spellStart"/>
            <w:r w:rsidRPr="00450338">
              <w:rPr>
                <w:rFonts w:ascii="Times New Roman" w:hAnsi="Times New Roman"/>
                <w:i/>
                <w:sz w:val="22"/>
                <w:szCs w:val="22"/>
              </w:rPr>
              <w:t>mabbicara</w:t>
            </w:r>
            <w:proofErr w:type="spellEnd"/>
            <w:r w:rsidRPr="00450338">
              <w:rPr>
                <w:rFonts w:ascii="Times New Roman" w:hAnsi="Times New Roman"/>
                <w:i/>
                <w:sz w:val="22"/>
                <w:szCs w:val="22"/>
              </w:rPr>
              <w:t xml:space="preserve">, </w:t>
            </w:r>
            <w:proofErr w:type="spellStart"/>
            <w:r w:rsidRPr="00450338">
              <w:rPr>
                <w:rFonts w:ascii="Times New Roman" w:hAnsi="Times New Roman"/>
                <w:i/>
                <w:sz w:val="22"/>
                <w:szCs w:val="22"/>
              </w:rPr>
              <w:t>matelluann</w:t>
            </w:r>
            <w:proofErr w:type="spellEnd"/>
            <w:r w:rsidRPr="00450338">
              <w:rPr>
                <w:rFonts w:ascii="Times New Roman" w:hAnsi="Times New Roman"/>
                <w:i/>
                <w:sz w:val="22"/>
                <w:szCs w:val="22"/>
              </w:rPr>
              <w:t xml:space="preserve">, </w:t>
            </w:r>
            <w:proofErr w:type="spellStart"/>
            <w:r w:rsidRPr="00450338">
              <w:rPr>
                <w:rFonts w:ascii="Times New Roman" w:hAnsi="Times New Roman"/>
                <w:i/>
                <w:sz w:val="22"/>
                <w:szCs w:val="22"/>
              </w:rPr>
              <w:t>mattau</w:t>
            </w:r>
            <w:proofErr w:type="spellEnd"/>
            <w:r w:rsidRPr="00450338">
              <w:rPr>
                <w:rFonts w:ascii="Times New Roman" w:hAnsi="Times New Roman"/>
                <w:i/>
                <w:sz w:val="22"/>
                <w:szCs w:val="22"/>
              </w:rPr>
              <w:t xml:space="preserve"> </w:t>
            </w:r>
            <w:proofErr w:type="spellStart"/>
            <w:r w:rsidRPr="00450338">
              <w:rPr>
                <w:rFonts w:ascii="Times New Roman" w:hAnsi="Times New Roman"/>
                <w:i/>
                <w:sz w:val="22"/>
                <w:szCs w:val="22"/>
              </w:rPr>
              <w:t>seuapi</w:t>
            </w:r>
            <w:proofErr w:type="spellEnd"/>
            <w:r w:rsidRPr="00450338">
              <w:rPr>
                <w:rFonts w:ascii="Times New Roman" w:hAnsi="Times New Roman"/>
                <w:i/>
                <w:sz w:val="22"/>
                <w:szCs w:val="22"/>
              </w:rPr>
              <w:t xml:space="preserve"> </w:t>
            </w:r>
            <w:proofErr w:type="spellStart"/>
            <w:r w:rsidRPr="00450338">
              <w:rPr>
                <w:rFonts w:ascii="Times New Roman" w:hAnsi="Times New Roman"/>
                <w:i/>
                <w:sz w:val="22"/>
                <w:szCs w:val="22"/>
              </w:rPr>
              <w:t>taue</w:t>
            </w:r>
            <w:proofErr w:type="spellEnd"/>
            <w:r w:rsidRPr="00450338">
              <w:rPr>
                <w:rFonts w:ascii="Times New Roman" w:hAnsi="Times New Roman"/>
                <w:i/>
                <w:sz w:val="22"/>
                <w:szCs w:val="22"/>
              </w:rPr>
              <w:t xml:space="preserve"> </w:t>
            </w:r>
            <w:proofErr w:type="spellStart"/>
            <w:r w:rsidRPr="00450338">
              <w:rPr>
                <w:rFonts w:ascii="Times New Roman" w:hAnsi="Times New Roman"/>
                <w:i/>
                <w:sz w:val="22"/>
                <w:szCs w:val="22"/>
              </w:rPr>
              <w:t>lalempanua</w:t>
            </w:r>
            <w:proofErr w:type="spellEnd"/>
            <w:r w:rsidRPr="00450338">
              <w:rPr>
                <w:rFonts w:ascii="Times New Roman" w:hAnsi="Times New Roman"/>
                <w:i/>
                <w:sz w:val="22"/>
                <w:szCs w:val="22"/>
              </w:rPr>
              <w:t xml:space="preserve"> </w:t>
            </w:r>
            <w:r w:rsidRPr="00450338">
              <w:rPr>
                <w:rFonts w:ascii="Times New Roman" w:hAnsi="Times New Roman"/>
                <w:sz w:val="22"/>
                <w:szCs w:val="22"/>
              </w:rPr>
              <w:t>(</w:t>
            </w:r>
            <w:proofErr w:type="spellStart"/>
            <w:r w:rsidRPr="00450338">
              <w:rPr>
                <w:rFonts w:ascii="Times New Roman" w:hAnsi="Times New Roman"/>
                <w:sz w:val="22"/>
                <w:szCs w:val="22"/>
              </w:rPr>
              <w:t>Penyelenggara</w:t>
            </w:r>
            <w:proofErr w:type="spellEnd"/>
            <w:r w:rsidRPr="00450338">
              <w:rPr>
                <w:rFonts w:ascii="Times New Roman" w:hAnsi="Times New Roman"/>
                <w:sz w:val="22"/>
                <w:szCs w:val="22"/>
              </w:rPr>
              <w:t xml:space="preserve"> negara </w:t>
            </w:r>
            <w:proofErr w:type="spellStart"/>
            <w:r w:rsidRPr="00450338">
              <w:rPr>
                <w:rFonts w:ascii="Times New Roman" w:hAnsi="Times New Roman"/>
                <w:sz w:val="22"/>
                <w:szCs w:val="22"/>
              </w:rPr>
              <w:t>bersatu</w:t>
            </w:r>
            <w:proofErr w:type="spellEnd"/>
            <w:r w:rsidRPr="00450338">
              <w:rPr>
                <w:rFonts w:ascii="Times New Roman" w:hAnsi="Times New Roman"/>
                <w:sz w:val="22"/>
                <w:szCs w:val="22"/>
              </w:rPr>
              <w:t xml:space="preserve"> </w:t>
            </w:r>
            <w:proofErr w:type="spellStart"/>
            <w:r w:rsidRPr="00450338">
              <w:rPr>
                <w:rFonts w:ascii="Times New Roman" w:hAnsi="Times New Roman"/>
                <w:sz w:val="22"/>
                <w:szCs w:val="22"/>
              </w:rPr>
              <w:t>padu</w:t>
            </w:r>
            <w:proofErr w:type="spellEnd"/>
            <w:r w:rsidRPr="00450338">
              <w:rPr>
                <w:rFonts w:ascii="Times New Roman" w:hAnsi="Times New Roman"/>
                <w:sz w:val="22"/>
                <w:szCs w:val="22"/>
              </w:rPr>
              <w:t xml:space="preserve"> </w:t>
            </w:r>
            <w:proofErr w:type="spellStart"/>
            <w:r w:rsidRPr="00450338">
              <w:rPr>
                <w:rFonts w:ascii="Times New Roman" w:hAnsi="Times New Roman"/>
                <w:sz w:val="22"/>
                <w:szCs w:val="22"/>
              </w:rPr>
              <w:t>dalam</w:t>
            </w:r>
            <w:proofErr w:type="spellEnd"/>
            <w:r w:rsidRPr="00450338">
              <w:rPr>
                <w:rFonts w:ascii="Times New Roman" w:hAnsi="Times New Roman"/>
                <w:sz w:val="22"/>
                <w:szCs w:val="22"/>
              </w:rPr>
              <w:t xml:space="preserve"> </w:t>
            </w:r>
            <w:proofErr w:type="spellStart"/>
            <w:r w:rsidRPr="00450338">
              <w:rPr>
                <w:rFonts w:ascii="Times New Roman" w:hAnsi="Times New Roman"/>
                <w:sz w:val="22"/>
                <w:szCs w:val="22"/>
              </w:rPr>
              <w:t>penyelenggaraan</w:t>
            </w:r>
            <w:proofErr w:type="spellEnd"/>
            <w:r w:rsidRPr="00450338">
              <w:rPr>
                <w:rFonts w:ascii="Times New Roman" w:hAnsi="Times New Roman"/>
                <w:sz w:val="22"/>
                <w:szCs w:val="22"/>
              </w:rPr>
              <w:t xml:space="preserve"> </w:t>
            </w:r>
            <w:proofErr w:type="spellStart"/>
            <w:r w:rsidRPr="00450338">
              <w:rPr>
                <w:rFonts w:ascii="Times New Roman" w:hAnsi="Times New Roman"/>
                <w:sz w:val="22"/>
                <w:szCs w:val="22"/>
              </w:rPr>
              <w:t>kenegaraan</w:t>
            </w:r>
            <w:proofErr w:type="spellEnd"/>
            <w:r w:rsidRPr="00450338">
              <w:rPr>
                <w:rFonts w:ascii="Times New Roman" w:hAnsi="Times New Roman"/>
                <w:sz w:val="22"/>
                <w:szCs w:val="22"/>
              </w:rPr>
              <w:t>)</w:t>
            </w:r>
          </w:p>
        </w:tc>
        <w:tc>
          <w:tcPr>
            <w:tcW w:w="3495" w:type="dxa"/>
            <w:shd w:val="clear" w:color="auto" w:fill="FFFFFF" w:themeFill="background1"/>
          </w:tcPr>
          <w:p w14:paraId="243CFB17" w14:textId="77777777" w:rsidR="00450338" w:rsidRPr="00450338" w:rsidRDefault="00450338" w:rsidP="00450338">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450338">
              <w:rPr>
                <w:rFonts w:ascii="Times New Roman" w:hAnsi="Times New Roman"/>
                <w:i/>
                <w:sz w:val="22"/>
                <w:szCs w:val="22"/>
              </w:rPr>
              <w:t xml:space="preserve">Concerns related to social order and the obligations of hierarchical relationship </w:t>
            </w:r>
            <w:r w:rsidRPr="00450338">
              <w:rPr>
                <w:rFonts w:ascii="Times New Roman" w:hAnsi="Times New Roman"/>
                <w:sz w:val="22"/>
                <w:szCs w:val="22"/>
              </w:rPr>
              <w:t>(</w:t>
            </w:r>
            <w:proofErr w:type="spellStart"/>
            <w:r w:rsidRPr="00450338">
              <w:rPr>
                <w:rFonts w:ascii="Times New Roman" w:hAnsi="Times New Roman"/>
                <w:sz w:val="22"/>
                <w:szCs w:val="22"/>
              </w:rPr>
              <w:t>keprihatinan</w:t>
            </w:r>
            <w:proofErr w:type="spellEnd"/>
            <w:r w:rsidRPr="00450338">
              <w:rPr>
                <w:rFonts w:ascii="Times New Roman" w:hAnsi="Times New Roman"/>
                <w:sz w:val="22"/>
                <w:szCs w:val="22"/>
              </w:rPr>
              <w:t xml:space="preserve"> </w:t>
            </w:r>
            <w:proofErr w:type="spellStart"/>
            <w:r w:rsidRPr="00450338">
              <w:rPr>
                <w:rFonts w:ascii="Times New Roman" w:hAnsi="Times New Roman"/>
                <w:sz w:val="22"/>
                <w:szCs w:val="22"/>
              </w:rPr>
              <w:t>terkait</w:t>
            </w:r>
            <w:proofErr w:type="spellEnd"/>
            <w:r w:rsidRPr="00450338">
              <w:rPr>
                <w:rFonts w:ascii="Times New Roman" w:hAnsi="Times New Roman"/>
                <w:sz w:val="22"/>
                <w:szCs w:val="22"/>
              </w:rPr>
              <w:t xml:space="preserve"> </w:t>
            </w:r>
            <w:proofErr w:type="spellStart"/>
            <w:r w:rsidRPr="00450338">
              <w:rPr>
                <w:rFonts w:ascii="Times New Roman" w:hAnsi="Times New Roman"/>
                <w:sz w:val="22"/>
                <w:szCs w:val="22"/>
              </w:rPr>
              <w:t>tatanan</w:t>
            </w:r>
            <w:proofErr w:type="spellEnd"/>
            <w:r w:rsidRPr="00450338">
              <w:rPr>
                <w:rFonts w:ascii="Times New Roman" w:hAnsi="Times New Roman"/>
                <w:sz w:val="22"/>
                <w:szCs w:val="22"/>
              </w:rPr>
              <w:t xml:space="preserve"> </w:t>
            </w:r>
            <w:proofErr w:type="spellStart"/>
            <w:r w:rsidRPr="00450338">
              <w:rPr>
                <w:rFonts w:ascii="Times New Roman" w:hAnsi="Times New Roman"/>
                <w:sz w:val="22"/>
                <w:szCs w:val="22"/>
              </w:rPr>
              <w:t>sosial</w:t>
            </w:r>
            <w:proofErr w:type="spellEnd"/>
            <w:r w:rsidRPr="00450338">
              <w:rPr>
                <w:rFonts w:ascii="Times New Roman" w:hAnsi="Times New Roman"/>
                <w:sz w:val="22"/>
                <w:szCs w:val="22"/>
              </w:rPr>
              <w:t xml:space="preserve"> dan </w:t>
            </w:r>
            <w:proofErr w:type="spellStart"/>
            <w:r w:rsidRPr="00450338">
              <w:rPr>
                <w:rFonts w:ascii="Times New Roman" w:hAnsi="Times New Roman"/>
                <w:sz w:val="22"/>
                <w:szCs w:val="22"/>
              </w:rPr>
              <w:t>kewajiban</w:t>
            </w:r>
            <w:proofErr w:type="spellEnd"/>
            <w:r w:rsidRPr="00450338">
              <w:rPr>
                <w:rFonts w:ascii="Times New Roman" w:hAnsi="Times New Roman"/>
                <w:sz w:val="22"/>
                <w:szCs w:val="22"/>
              </w:rPr>
              <w:t xml:space="preserve"> </w:t>
            </w:r>
            <w:proofErr w:type="spellStart"/>
            <w:r w:rsidRPr="00450338">
              <w:rPr>
                <w:rFonts w:ascii="Times New Roman" w:hAnsi="Times New Roman"/>
                <w:sz w:val="22"/>
                <w:szCs w:val="22"/>
              </w:rPr>
              <w:t>hubungan</w:t>
            </w:r>
            <w:proofErr w:type="spellEnd"/>
            <w:r w:rsidRPr="00450338">
              <w:rPr>
                <w:rFonts w:ascii="Times New Roman" w:hAnsi="Times New Roman"/>
                <w:sz w:val="22"/>
                <w:szCs w:val="22"/>
              </w:rPr>
              <w:t xml:space="preserve"> </w:t>
            </w:r>
            <w:proofErr w:type="spellStart"/>
            <w:r w:rsidRPr="00450338">
              <w:rPr>
                <w:rFonts w:ascii="Times New Roman" w:hAnsi="Times New Roman"/>
                <w:sz w:val="22"/>
                <w:szCs w:val="22"/>
              </w:rPr>
              <w:t>hierarkis</w:t>
            </w:r>
            <w:proofErr w:type="spellEnd"/>
            <w:r w:rsidRPr="00450338">
              <w:rPr>
                <w:rFonts w:ascii="Times New Roman" w:hAnsi="Times New Roman"/>
                <w:sz w:val="22"/>
                <w:szCs w:val="22"/>
              </w:rPr>
              <w:t>)</w:t>
            </w:r>
          </w:p>
          <w:p w14:paraId="527955BB" w14:textId="77777777" w:rsidR="00450338" w:rsidRPr="00450338" w:rsidRDefault="00450338" w:rsidP="004B2451">
            <w:pPr>
              <w:pStyle w:val="ListParagraph"/>
              <w:numPr>
                <w:ilvl w:val="0"/>
                <w:numId w:val="13"/>
              </w:numPr>
              <w:spacing w:after="120" w:line="240" w:lineRule="auto"/>
              <w:ind w:left="160" w:hanging="142"/>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450338">
              <w:rPr>
                <w:rFonts w:ascii="Times New Roman" w:hAnsi="Times New Roman"/>
              </w:rPr>
              <w:t>Megutamakan</w:t>
            </w:r>
            <w:proofErr w:type="spellEnd"/>
            <w:r w:rsidRPr="00450338">
              <w:rPr>
                <w:rFonts w:ascii="Times New Roman" w:hAnsi="Times New Roman"/>
              </w:rPr>
              <w:t xml:space="preserve"> </w:t>
            </w:r>
            <w:proofErr w:type="spellStart"/>
            <w:r w:rsidRPr="00450338">
              <w:rPr>
                <w:rFonts w:ascii="Times New Roman" w:hAnsi="Times New Roman"/>
              </w:rPr>
              <w:t>kepentingan</w:t>
            </w:r>
            <w:proofErr w:type="spellEnd"/>
            <w:r w:rsidRPr="00450338">
              <w:rPr>
                <w:rFonts w:ascii="Times New Roman" w:hAnsi="Times New Roman"/>
              </w:rPr>
              <w:t xml:space="preserve"> dan </w:t>
            </w:r>
            <w:proofErr w:type="spellStart"/>
            <w:r w:rsidRPr="00450338">
              <w:rPr>
                <w:rFonts w:ascii="Times New Roman" w:hAnsi="Times New Roman"/>
              </w:rPr>
              <w:t>kesejahteraan</w:t>
            </w:r>
            <w:proofErr w:type="spellEnd"/>
            <w:r w:rsidRPr="00450338">
              <w:rPr>
                <w:rFonts w:ascii="Times New Roman" w:hAnsi="Times New Roman"/>
              </w:rPr>
              <w:t xml:space="preserve"> </w:t>
            </w:r>
            <w:proofErr w:type="spellStart"/>
            <w:r w:rsidRPr="00450338">
              <w:rPr>
                <w:rFonts w:ascii="Times New Roman" w:hAnsi="Times New Roman"/>
              </w:rPr>
              <w:t>rakyat</w:t>
            </w:r>
            <w:proofErr w:type="spellEnd"/>
            <w:r w:rsidRPr="00450338">
              <w:rPr>
                <w:rFonts w:ascii="Times New Roman" w:hAnsi="Times New Roman"/>
              </w:rPr>
              <w:t xml:space="preserve"> </w:t>
            </w:r>
            <w:r w:rsidRPr="00450338">
              <w:rPr>
                <w:rFonts w:ascii="Times New Roman" w:hAnsi="Times New Roman"/>
                <w:i/>
              </w:rPr>
              <w:t>(</w:t>
            </w:r>
            <w:proofErr w:type="spellStart"/>
            <w:r w:rsidRPr="00450338">
              <w:rPr>
                <w:rFonts w:ascii="Times New Roman" w:hAnsi="Times New Roman"/>
                <w:i/>
              </w:rPr>
              <w:t>adecengenna</w:t>
            </w:r>
            <w:proofErr w:type="spellEnd"/>
            <w:r w:rsidRPr="00450338">
              <w:rPr>
                <w:rFonts w:ascii="Times New Roman" w:hAnsi="Times New Roman"/>
                <w:i/>
              </w:rPr>
              <w:t xml:space="preserve"> </w:t>
            </w:r>
            <w:proofErr w:type="spellStart"/>
            <w:r w:rsidRPr="00450338">
              <w:rPr>
                <w:rFonts w:ascii="Times New Roman" w:hAnsi="Times New Roman"/>
                <w:i/>
              </w:rPr>
              <w:t>tanahe</w:t>
            </w:r>
            <w:proofErr w:type="spellEnd"/>
            <w:r w:rsidRPr="00450338">
              <w:rPr>
                <w:rFonts w:ascii="Times New Roman" w:hAnsi="Times New Roman"/>
                <w:i/>
              </w:rPr>
              <w:t>)</w:t>
            </w:r>
          </w:p>
          <w:p w14:paraId="13DABF80" w14:textId="77777777" w:rsidR="00450338" w:rsidRPr="00450338" w:rsidRDefault="00450338" w:rsidP="004B2451">
            <w:pPr>
              <w:pStyle w:val="ListParagraph"/>
              <w:numPr>
                <w:ilvl w:val="0"/>
                <w:numId w:val="13"/>
              </w:numPr>
              <w:spacing w:after="120" w:line="240" w:lineRule="auto"/>
              <w:ind w:left="160" w:hanging="142"/>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450338">
              <w:rPr>
                <w:rFonts w:ascii="Times New Roman" w:hAnsi="Times New Roman"/>
              </w:rPr>
              <w:t>Melibatkan</w:t>
            </w:r>
            <w:proofErr w:type="spellEnd"/>
            <w:r w:rsidRPr="00450338">
              <w:rPr>
                <w:rFonts w:ascii="Times New Roman" w:hAnsi="Times New Roman"/>
              </w:rPr>
              <w:t xml:space="preserve"> wakil-wakil </w:t>
            </w:r>
            <w:proofErr w:type="spellStart"/>
            <w:r w:rsidRPr="00450338">
              <w:rPr>
                <w:rFonts w:ascii="Times New Roman" w:hAnsi="Times New Roman"/>
              </w:rPr>
              <w:t>rakyat</w:t>
            </w:r>
            <w:proofErr w:type="spellEnd"/>
            <w:r w:rsidRPr="00450338">
              <w:rPr>
                <w:rFonts w:ascii="Times New Roman" w:hAnsi="Times New Roman"/>
              </w:rPr>
              <w:t xml:space="preserve"> </w:t>
            </w:r>
            <w:proofErr w:type="spellStart"/>
            <w:r w:rsidRPr="00450338">
              <w:rPr>
                <w:rFonts w:ascii="Times New Roman" w:hAnsi="Times New Roman"/>
              </w:rPr>
              <w:t>dalam</w:t>
            </w:r>
            <w:proofErr w:type="spellEnd"/>
            <w:r w:rsidRPr="00450338">
              <w:rPr>
                <w:rFonts w:ascii="Times New Roman" w:hAnsi="Times New Roman"/>
              </w:rPr>
              <w:t xml:space="preserve"> proses </w:t>
            </w:r>
            <w:proofErr w:type="spellStart"/>
            <w:r w:rsidRPr="00450338">
              <w:rPr>
                <w:rFonts w:ascii="Times New Roman" w:hAnsi="Times New Roman"/>
              </w:rPr>
              <w:t>pengambilan</w:t>
            </w:r>
            <w:proofErr w:type="spellEnd"/>
            <w:r w:rsidRPr="00450338">
              <w:rPr>
                <w:rFonts w:ascii="Times New Roman" w:hAnsi="Times New Roman"/>
              </w:rPr>
              <w:t xml:space="preserve"> </w:t>
            </w:r>
            <w:proofErr w:type="spellStart"/>
            <w:r w:rsidRPr="00450338">
              <w:rPr>
                <w:rFonts w:ascii="Times New Roman" w:hAnsi="Times New Roman"/>
              </w:rPr>
              <w:t>keputusan</w:t>
            </w:r>
            <w:proofErr w:type="spellEnd"/>
            <w:r w:rsidRPr="00450338">
              <w:rPr>
                <w:rFonts w:ascii="Times New Roman" w:hAnsi="Times New Roman"/>
              </w:rPr>
              <w:t xml:space="preserve"> (</w:t>
            </w:r>
            <w:proofErr w:type="spellStart"/>
            <w:r w:rsidRPr="00450338">
              <w:rPr>
                <w:rFonts w:ascii="Times New Roman" w:hAnsi="Times New Roman"/>
              </w:rPr>
              <w:t>untuk</w:t>
            </w:r>
            <w:proofErr w:type="spellEnd"/>
            <w:r w:rsidRPr="00450338">
              <w:rPr>
                <w:rFonts w:ascii="Times New Roman" w:hAnsi="Times New Roman"/>
              </w:rPr>
              <w:t xml:space="preserve"> </w:t>
            </w:r>
            <w:proofErr w:type="spellStart"/>
            <w:r w:rsidRPr="00450338">
              <w:rPr>
                <w:rFonts w:ascii="Times New Roman" w:hAnsi="Times New Roman"/>
              </w:rPr>
              <w:t>mengumumkan</w:t>
            </w:r>
            <w:proofErr w:type="spellEnd"/>
            <w:r w:rsidRPr="00450338">
              <w:rPr>
                <w:rFonts w:ascii="Times New Roman" w:hAnsi="Times New Roman"/>
              </w:rPr>
              <w:t xml:space="preserve"> </w:t>
            </w:r>
            <w:proofErr w:type="spellStart"/>
            <w:r w:rsidRPr="00450338">
              <w:rPr>
                <w:rFonts w:ascii="Times New Roman" w:hAnsi="Times New Roman"/>
              </w:rPr>
              <w:t>perang</w:t>
            </w:r>
            <w:proofErr w:type="spellEnd"/>
            <w:r w:rsidRPr="00450338">
              <w:rPr>
                <w:rFonts w:ascii="Times New Roman" w:hAnsi="Times New Roman"/>
              </w:rPr>
              <w:t xml:space="preserve"> dan </w:t>
            </w:r>
            <w:proofErr w:type="spellStart"/>
            <w:r w:rsidRPr="00450338">
              <w:rPr>
                <w:rFonts w:ascii="Times New Roman" w:hAnsi="Times New Roman"/>
              </w:rPr>
              <w:t>damai</w:t>
            </w:r>
            <w:proofErr w:type="spellEnd"/>
            <w:r w:rsidRPr="00450338">
              <w:rPr>
                <w:rFonts w:ascii="Times New Roman" w:hAnsi="Times New Roman"/>
              </w:rPr>
              <w:t xml:space="preserve">) </w:t>
            </w:r>
          </w:p>
          <w:p w14:paraId="49F15FCD" w14:textId="77777777" w:rsidR="00450338" w:rsidRPr="00450338" w:rsidRDefault="00450338" w:rsidP="004B2451">
            <w:pPr>
              <w:pStyle w:val="ListParagraph"/>
              <w:numPr>
                <w:ilvl w:val="0"/>
                <w:numId w:val="13"/>
              </w:numPr>
              <w:spacing w:after="120" w:line="240" w:lineRule="auto"/>
              <w:ind w:left="160" w:hanging="142"/>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450338">
              <w:rPr>
                <w:rFonts w:ascii="Times New Roman" w:hAnsi="Times New Roman"/>
              </w:rPr>
              <w:t>Membuka</w:t>
            </w:r>
            <w:proofErr w:type="spellEnd"/>
            <w:r w:rsidRPr="00450338">
              <w:rPr>
                <w:rFonts w:ascii="Times New Roman" w:hAnsi="Times New Roman"/>
              </w:rPr>
              <w:t xml:space="preserve"> </w:t>
            </w:r>
            <w:proofErr w:type="spellStart"/>
            <w:r w:rsidRPr="00450338">
              <w:rPr>
                <w:rFonts w:ascii="Times New Roman" w:hAnsi="Times New Roman"/>
              </w:rPr>
              <w:t>diri</w:t>
            </w:r>
            <w:proofErr w:type="spellEnd"/>
            <w:r w:rsidRPr="00450338">
              <w:rPr>
                <w:rFonts w:ascii="Times New Roman" w:hAnsi="Times New Roman"/>
              </w:rPr>
              <w:t xml:space="preserve"> </w:t>
            </w:r>
            <w:proofErr w:type="spellStart"/>
            <w:r w:rsidRPr="00450338">
              <w:rPr>
                <w:rFonts w:ascii="Times New Roman" w:hAnsi="Times New Roman"/>
              </w:rPr>
              <w:t>dari</w:t>
            </w:r>
            <w:proofErr w:type="spellEnd"/>
            <w:r w:rsidRPr="00450338">
              <w:rPr>
                <w:rFonts w:ascii="Times New Roman" w:hAnsi="Times New Roman"/>
              </w:rPr>
              <w:t xml:space="preserve"> </w:t>
            </w:r>
            <w:proofErr w:type="spellStart"/>
            <w:r w:rsidRPr="00450338">
              <w:rPr>
                <w:rFonts w:ascii="Times New Roman" w:hAnsi="Times New Roman"/>
                <w:i/>
              </w:rPr>
              <w:t>petannga</w:t>
            </w:r>
            <w:proofErr w:type="spellEnd"/>
            <w:r w:rsidRPr="00450338">
              <w:rPr>
                <w:rFonts w:ascii="Times New Roman" w:hAnsi="Times New Roman"/>
                <w:i/>
              </w:rPr>
              <w:t xml:space="preserve"> </w:t>
            </w:r>
            <w:r w:rsidRPr="00450338">
              <w:rPr>
                <w:rFonts w:ascii="Times New Roman" w:hAnsi="Times New Roman"/>
              </w:rPr>
              <w:t>(</w:t>
            </w:r>
            <w:proofErr w:type="spellStart"/>
            <w:r w:rsidRPr="00450338">
              <w:rPr>
                <w:rFonts w:ascii="Times New Roman" w:hAnsi="Times New Roman"/>
              </w:rPr>
              <w:t>pertimbangan</w:t>
            </w:r>
            <w:proofErr w:type="spellEnd"/>
            <w:r w:rsidRPr="00450338">
              <w:rPr>
                <w:rFonts w:ascii="Times New Roman" w:hAnsi="Times New Roman"/>
              </w:rPr>
              <w:t xml:space="preserve"> dan </w:t>
            </w:r>
            <w:proofErr w:type="spellStart"/>
            <w:r w:rsidRPr="00450338">
              <w:rPr>
                <w:rFonts w:ascii="Times New Roman" w:hAnsi="Times New Roman"/>
              </w:rPr>
              <w:t>kritik</w:t>
            </w:r>
            <w:proofErr w:type="spellEnd"/>
            <w:r w:rsidRPr="00450338">
              <w:rPr>
                <w:rFonts w:ascii="Times New Roman" w:hAnsi="Times New Roman"/>
              </w:rPr>
              <w:t>)</w:t>
            </w:r>
          </w:p>
          <w:p w14:paraId="4BF50E31" w14:textId="77777777" w:rsidR="00450338" w:rsidRPr="00450338" w:rsidRDefault="00450338" w:rsidP="00450338">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i/>
                <w:sz w:val="22"/>
                <w:szCs w:val="22"/>
              </w:rPr>
            </w:pPr>
          </w:p>
        </w:tc>
      </w:tr>
      <w:tr w:rsidR="00450338" w:rsidRPr="001E751F" w14:paraId="6DEAB138" w14:textId="77777777" w:rsidTr="00AF5E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shd w:val="clear" w:color="auto" w:fill="FFFFFF" w:themeFill="background1"/>
          </w:tcPr>
          <w:p w14:paraId="748D0D12" w14:textId="77777777" w:rsidR="00450338" w:rsidRPr="00450338" w:rsidRDefault="00450338" w:rsidP="00450338">
            <w:pPr>
              <w:autoSpaceDE w:val="0"/>
              <w:autoSpaceDN w:val="0"/>
              <w:adjustRightInd w:val="0"/>
              <w:spacing w:after="120"/>
              <w:rPr>
                <w:rFonts w:ascii="Times New Roman" w:hAnsi="Times New Roman"/>
                <w:sz w:val="22"/>
                <w:szCs w:val="22"/>
              </w:rPr>
            </w:pPr>
            <w:r w:rsidRPr="00450338">
              <w:rPr>
                <w:rFonts w:ascii="Times New Roman" w:hAnsi="Times New Roman"/>
                <w:sz w:val="22"/>
                <w:szCs w:val="22"/>
              </w:rPr>
              <w:t xml:space="preserve">Nilai </w:t>
            </w:r>
            <w:proofErr w:type="spellStart"/>
            <w:r w:rsidRPr="00450338">
              <w:rPr>
                <w:rFonts w:ascii="Times New Roman" w:hAnsi="Times New Roman"/>
                <w:sz w:val="22"/>
                <w:szCs w:val="22"/>
              </w:rPr>
              <w:t>Keadilan</w:t>
            </w:r>
            <w:proofErr w:type="spellEnd"/>
          </w:p>
        </w:tc>
        <w:tc>
          <w:tcPr>
            <w:tcW w:w="1843" w:type="dxa"/>
            <w:shd w:val="clear" w:color="auto" w:fill="FFFFFF" w:themeFill="background1"/>
          </w:tcPr>
          <w:p w14:paraId="623B62E6" w14:textId="2D840E02" w:rsidR="00450338" w:rsidRPr="00450338" w:rsidRDefault="00450338" w:rsidP="004B2451">
            <w:pPr>
              <w:pStyle w:val="NoSpacing"/>
              <w:numPr>
                <w:ilvl w:val="0"/>
                <w:numId w:val="16"/>
              </w:numPr>
              <w:ind w:left="153" w:hanging="142"/>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proofErr w:type="spellStart"/>
            <w:r w:rsidRPr="00450338">
              <w:rPr>
                <w:rFonts w:ascii="Times New Roman" w:hAnsi="Times New Roman"/>
                <w:sz w:val="22"/>
              </w:rPr>
              <w:t>Soal</w:t>
            </w:r>
            <w:proofErr w:type="spellEnd"/>
            <w:r w:rsidRPr="00450338">
              <w:rPr>
                <w:rFonts w:ascii="Times New Roman" w:hAnsi="Times New Roman"/>
                <w:sz w:val="22"/>
              </w:rPr>
              <w:t xml:space="preserve"> </w:t>
            </w:r>
            <w:proofErr w:type="spellStart"/>
            <w:r w:rsidRPr="00450338">
              <w:rPr>
                <w:rFonts w:ascii="Times New Roman" w:hAnsi="Times New Roman"/>
                <w:sz w:val="22"/>
              </w:rPr>
              <w:t>kehidupan</w:t>
            </w:r>
            <w:proofErr w:type="spellEnd"/>
            <w:r w:rsidRPr="00450338">
              <w:rPr>
                <w:rFonts w:ascii="Times New Roman" w:hAnsi="Times New Roman"/>
                <w:sz w:val="22"/>
              </w:rPr>
              <w:t xml:space="preserve"> </w:t>
            </w:r>
            <w:proofErr w:type="spellStart"/>
            <w:r w:rsidRPr="00450338">
              <w:rPr>
                <w:rFonts w:ascii="Times New Roman" w:hAnsi="Times New Roman"/>
                <w:sz w:val="22"/>
              </w:rPr>
              <w:t>ekonomi</w:t>
            </w:r>
            <w:proofErr w:type="spellEnd"/>
            <w:r w:rsidRPr="00450338">
              <w:rPr>
                <w:rFonts w:ascii="Times New Roman" w:hAnsi="Times New Roman"/>
                <w:sz w:val="22"/>
              </w:rPr>
              <w:t xml:space="preserve"> yang </w:t>
            </w:r>
            <w:proofErr w:type="spellStart"/>
            <w:r w:rsidRPr="00450338">
              <w:rPr>
                <w:rFonts w:ascii="Times New Roman" w:hAnsi="Times New Roman"/>
                <w:sz w:val="22"/>
              </w:rPr>
              <w:t>berkeadilan</w:t>
            </w:r>
            <w:proofErr w:type="spellEnd"/>
          </w:p>
          <w:p w14:paraId="1B4DF909" w14:textId="77777777" w:rsidR="00450338" w:rsidRPr="00450338" w:rsidRDefault="00450338" w:rsidP="004B2451">
            <w:pPr>
              <w:pStyle w:val="NoSpacing"/>
              <w:numPr>
                <w:ilvl w:val="0"/>
                <w:numId w:val="16"/>
              </w:numPr>
              <w:ind w:left="153" w:hanging="142"/>
              <w:cnfStyle w:val="000000100000" w:firstRow="0" w:lastRow="0" w:firstColumn="0" w:lastColumn="0" w:oddVBand="0" w:evenVBand="0" w:oddHBand="1" w:evenHBand="0" w:firstRowFirstColumn="0" w:firstRowLastColumn="0" w:lastRowFirstColumn="0" w:lastRowLastColumn="0"/>
              <w:rPr>
                <w:rFonts w:ascii="Times New Roman" w:hAnsi="Times New Roman"/>
                <w:sz w:val="22"/>
              </w:rPr>
            </w:pPr>
            <w:proofErr w:type="spellStart"/>
            <w:r w:rsidRPr="00450338">
              <w:rPr>
                <w:rFonts w:ascii="Times New Roman" w:hAnsi="Times New Roman"/>
                <w:sz w:val="22"/>
              </w:rPr>
              <w:t>Kesejahteraan</w:t>
            </w:r>
            <w:proofErr w:type="spellEnd"/>
            <w:r w:rsidRPr="00450338">
              <w:rPr>
                <w:rFonts w:ascii="Times New Roman" w:hAnsi="Times New Roman"/>
                <w:sz w:val="22"/>
              </w:rPr>
              <w:t xml:space="preserve"> </w:t>
            </w:r>
            <w:proofErr w:type="spellStart"/>
            <w:r w:rsidRPr="00450338">
              <w:rPr>
                <w:rFonts w:ascii="Times New Roman" w:hAnsi="Times New Roman"/>
                <w:sz w:val="22"/>
              </w:rPr>
              <w:t>individu-kesejahteraan</w:t>
            </w:r>
            <w:proofErr w:type="spellEnd"/>
            <w:r w:rsidRPr="00450338">
              <w:rPr>
                <w:rFonts w:ascii="Times New Roman" w:hAnsi="Times New Roman"/>
                <w:sz w:val="22"/>
              </w:rPr>
              <w:t xml:space="preserve"> </w:t>
            </w:r>
            <w:proofErr w:type="spellStart"/>
            <w:r w:rsidRPr="00450338">
              <w:rPr>
                <w:rFonts w:ascii="Times New Roman" w:hAnsi="Times New Roman"/>
                <w:sz w:val="22"/>
              </w:rPr>
              <w:t>sosial</w:t>
            </w:r>
            <w:proofErr w:type="spellEnd"/>
          </w:p>
        </w:tc>
        <w:tc>
          <w:tcPr>
            <w:tcW w:w="1418" w:type="dxa"/>
            <w:shd w:val="clear" w:color="auto" w:fill="FFFFFF" w:themeFill="background1"/>
          </w:tcPr>
          <w:p w14:paraId="19577BD4" w14:textId="77777777" w:rsidR="00450338" w:rsidRPr="00450338" w:rsidRDefault="00450338" w:rsidP="00450338">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450338">
              <w:rPr>
                <w:rFonts w:ascii="Times New Roman" w:hAnsi="Times New Roman"/>
                <w:i/>
                <w:sz w:val="22"/>
                <w:szCs w:val="22"/>
              </w:rPr>
              <w:t xml:space="preserve">Fairness = </w:t>
            </w:r>
            <w:proofErr w:type="spellStart"/>
            <w:r w:rsidRPr="00450338">
              <w:rPr>
                <w:rFonts w:ascii="Times New Roman" w:hAnsi="Times New Roman"/>
                <w:i/>
                <w:sz w:val="22"/>
                <w:szCs w:val="22"/>
              </w:rPr>
              <w:t>Adecengenna</w:t>
            </w:r>
            <w:proofErr w:type="spellEnd"/>
            <w:r w:rsidRPr="00450338">
              <w:rPr>
                <w:rFonts w:ascii="Times New Roman" w:hAnsi="Times New Roman"/>
                <w:i/>
                <w:sz w:val="22"/>
                <w:szCs w:val="22"/>
              </w:rPr>
              <w:t xml:space="preserve"> </w:t>
            </w:r>
            <w:proofErr w:type="spellStart"/>
            <w:r w:rsidRPr="00450338">
              <w:rPr>
                <w:rFonts w:ascii="Times New Roman" w:hAnsi="Times New Roman"/>
                <w:i/>
                <w:sz w:val="22"/>
                <w:szCs w:val="22"/>
              </w:rPr>
              <w:t>tanae</w:t>
            </w:r>
            <w:proofErr w:type="spellEnd"/>
            <w:r w:rsidRPr="00450338">
              <w:rPr>
                <w:rFonts w:ascii="Times New Roman" w:hAnsi="Times New Roman"/>
                <w:i/>
                <w:sz w:val="22"/>
                <w:szCs w:val="22"/>
              </w:rPr>
              <w:t xml:space="preserve"> </w:t>
            </w:r>
            <w:r w:rsidRPr="00450338">
              <w:rPr>
                <w:rFonts w:ascii="Times New Roman" w:hAnsi="Times New Roman"/>
                <w:sz w:val="22"/>
                <w:szCs w:val="22"/>
              </w:rPr>
              <w:t>(</w:t>
            </w:r>
            <w:proofErr w:type="spellStart"/>
            <w:r w:rsidRPr="00450338">
              <w:rPr>
                <w:rFonts w:ascii="Times New Roman" w:hAnsi="Times New Roman"/>
                <w:sz w:val="22"/>
                <w:szCs w:val="22"/>
              </w:rPr>
              <w:t>kesejahteraan</w:t>
            </w:r>
            <w:proofErr w:type="spellEnd"/>
            <w:r w:rsidRPr="00450338">
              <w:rPr>
                <w:rFonts w:ascii="Times New Roman" w:hAnsi="Times New Roman"/>
                <w:sz w:val="22"/>
                <w:szCs w:val="22"/>
              </w:rPr>
              <w:t xml:space="preserve"> negara)</w:t>
            </w:r>
          </w:p>
        </w:tc>
        <w:tc>
          <w:tcPr>
            <w:tcW w:w="3495" w:type="dxa"/>
            <w:shd w:val="clear" w:color="auto" w:fill="FFFFFF" w:themeFill="background1"/>
          </w:tcPr>
          <w:p w14:paraId="5719C17A" w14:textId="3DFEB83A" w:rsidR="00450338" w:rsidRPr="00AF5E2A" w:rsidRDefault="00450338" w:rsidP="00AF5E2A">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i/>
                <w:sz w:val="22"/>
                <w:szCs w:val="22"/>
              </w:rPr>
            </w:pPr>
            <w:r w:rsidRPr="00450338">
              <w:rPr>
                <w:rFonts w:ascii="Times New Roman" w:hAnsi="Times New Roman"/>
                <w:i/>
                <w:sz w:val="22"/>
                <w:szCs w:val="22"/>
              </w:rPr>
              <w:t xml:space="preserve">Concerns about unfair treatment, inequality, and more abstract notions of justice </w:t>
            </w:r>
            <w:r w:rsidRPr="00450338">
              <w:rPr>
                <w:rFonts w:ascii="Times New Roman" w:hAnsi="Times New Roman"/>
                <w:sz w:val="22"/>
                <w:szCs w:val="22"/>
              </w:rPr>
              <w:t>(</w:t>
            </w:r>
            <w:proofErr w:type="spellStart"/>
            <w:r w:rsidRPr="00450338">
              <w:rPr>
                <w:rFonts w:ascii="Times New Roman" w:hAnsi="Times New Roman"/>
                <w:sz w:val="22"/>
                <w:szCs w:val="22"/>
              </w:rPr>
              <w:t>perhatian</w:t>
            </w:r>
            <w:proofErr w:type="spellEnd"/>
            <w:r w:rsidRPr="00450338">
              <w:rPr>
                <w:rFonts w:ascii="Times New Roman" w:hAnsi="Times New Roman"/>
                <w:sz w:val="22"/>
                <w:szCs w:val="22"/>
              </w:rPr>
              <w:t xml:space="preserve"> </w:t>
            </w:r>
            <w:proofErr w:type="spellStart"/>
            <w:r w:rsidRPr="00450338">
              <w:rPr>
                <w:rFonts w:ascii="Times New Roman" w:hAnsi="Times New Roman"/>
                <w:sz w:val="22"/>
                <w:szCs w:val="22"/>
              </w:rPr>
              <w:t>terhadap</w:t>
            </w:r>
            <w:proofErr w:type="spellEnd"/>
            <w:r w:rsidRPr="00450338">
              <w:rPr>
                <w:rFonts w:ascii="Times New Roman" w:hAnsi="Times New Roman"/>
                <w:sz w:val="22"/>
                <w:szCs w:val="22"/>
              </w:rPr>
              <w:t xml:space="preserve"> </w:t>
            </w:r>
            <w:proofErr w:type="spellStart"/>
            <w:r w:rsidRPr="00450338">
              <w:rPr>
                <w:rFonts w:ascii="Times New Roman" w:hAnsi="Times New Roman"/>
                <w:sz w:val="22"/>
                <w:szCs w:val="22"/>
              </w:rPr>
              <w:t>perlakuan</w:t>
            </w:r>
            <w:proofErr w:type="spellEnd"/>
            <w:r w:rsidRPr="00450338">
              <w:rPr>
                <w:rFonts w:ascii="Times New Roman" w:hAnsi="Times New Roman"/>
                <w:sz w:val="22"/>
                <w:szCs w:val="22"/>
              </w:rPr>
              <w:t xml:space="preserve"> yang </w:t>
            </w:r>
            <w:proofErr w:type="spellStart"/>
            <w:r w:rsidRPr="00450338">
              <w:rPr>
                <w:rFonts w:ascii="Times New Roman" w:hAnsi="Times New Roman"/>
                <w:sz w:val="22"/>
                <w:szCs w:val="22"/>
              </w:rPr>
              <w:t>tidak</w:t>
            </w:r>
            <w:proofErr w:type="spellEnd"/>
            <w:r w:rsidRPr="00450338">
              <w:rPr>
                <w:rFonts w:ascii="Times New Roman" w:hAnsi="Times New Roman"/>
                <w:sz w:val="22"/>
                <w:szCs w:val="22"/>
              </w:rPr>
              <w:t xml:space="preserve"> </w:t>
            </w:r>
            <w:proofErr w:type="spellStart"/>
            <w:r w:rsidRPr="00450338">
              <w:rPr>
                <w:rFonts w:ascii="Times New Roman" w:hAnsi="Times New Roman"/>
                <w:sz w:val="22"/>
                <w:szCs w:val="22"/>
              </w:rPr>
              <w:t>adil</w:t>
            </w:r>
            <w:proofErr w:type="spellEnd"/>
            <w:r w:rsidRPr="00450338">
              <w:rPr>
                <w:rFonts w:ascii="Times New Roman" w:hAnsi="Times New Roman"/>
                <w:sz w:val="22"/>
                <w:szCs w:val="22"/>
              </w:rPr>
              <w:t xml:space="preserve">, </w:t>
            </w:r>
            <w:proofErr w:type="spellStart"/>
            <w:r w:rsidRPr="00450338">
              <w:rPr>
                <w:rFonts w:ascii="Times New Roman" w:hAnsi="Times New Roman"/>
                <w:sz w:val="22"/>
                <w:szCs w:val="22"/>
              </w:rPr>
              <w:t>ketidaksetaraan</w:t>
            </w:r>
            <w:proofErr w:type="spellEnd"/>
            <w:r w:rsidRPr="00450338">
              <w:rPr>
                <w:rFonts w:ascii="Times New Roman" w:hAnsi="Times New Roman"/>
                <w:sz w:val="22"/>
                <w:szCs w:val="22"/>
              </w:rPr>
              <w:t xml:space="preserve">, dan </w:t>
            </w:r>
            <w:proofErr w:type="spellStart"/>
            <w:r w:rsidRPr="00450338">
              <w:rPr>
                <w:rFonts w:ascii="Times New Roman" w:hAnsi="Times New Roman"/>
                <w:sz w:val="22"/>
                <w:szCs w:val="22"/>
              </w:rPr>
              <w:t>konsep</w:t>
            </w:r>
            <w:proofErr w:type="spellEnd"/>
            <w:r w:rsidRPr="00450338">
              <w:rPr>
                <w:rFonts w:ascii="Times New Roman" w:hAnsi="Times New Roman"/>
                <w:sz w:val="22"/>
                <w:szCs w:val="22"/>
              </w:rPr>
              <w:t xml:space="preserve"> </w:t>
            </w:r>
            <w:proofErr w:type="spellStart"/>
            <w:r w:rsidRPr="00450338">
              <w:rPr>
                <w:rFonts w:ascii="Times New Roman" w:hAnsi="Times New Roman"/>
                <w:sz w:val="22"/>
                <w:szCs w:val="22"/>
              </w:rPr>
              <w:t>keadilan</w:t>
            </w:r>
            <w:proofErr w:type="spellEnd"/>
            <w:r w:rsidRPr="00450338">
              <w:rPr>
                <w:rFonts w:ascii="Times New Roman" w:hAnsi="Times New Roman"/>
                <w:sz w:val="22"/>
                <w:szCs w:val="22"/>
              </w:rPr>
              <w:t>)</w:t>
            </w:r>
          </w:p>
          <w:p w14:paraId="12203C51" w14:textId="77777777" w:rsidR="00450338" w:rsidRPr="00450338" w:rsidRDefault="00450338" w:rsidP="004B2451">
            <w:pPr>
              <w:pStyle w:val="ListParagraph"/>
              <w:numPr>
                <w:ilvl w:val="0"/>
                <w:numId w:val="14"/>
              </w:numPr>
              <w:spacing w:after="120" w:line="240" w:lineRule="auto"/>
              <w:ind w:left="160" w:hanging="142"/>
              <w:cnfStyle w:val="000000100000" w:firstRow="0" w:lastRow="0" w:firstColumn="0" w:lastColumn="0" w:oddVBand="0" w:evenVBand="0" w:oddHBand="1" w:evenHBand="0" w:firstRowFirstColumn="0" w:firstRowLastColumn="0" w:lastRowFirstColumn="0" w:lastRowLastColumn="0"/>
              <w:rPr>
                <w:rFonts w:ascii="Times New Roman" w:hAnsi="Times New Roman"/>
              </w:rPr>
            </w:pPr>
            <w:proofErr w:type="spellStart"/>
            <w:r w:rsidRPr="00450338">
              <w:rPr>
                <w:rFonts w:ascii="Times New Roman" w:hAnsi="Times New Roman"/>
              </w:rPr>
              <w:t>Hati</w:t>
            </w:r>
            <w:proofErr w:type="spellEnd"/>
            <w:r w:rsidRPr="00450338">
              <w:rPr>
                <w:rFonts w:ascii="Times New Roman" w:hAnsi="Times New Roman"/>
              </w:rPr>
              <w:t xml:space="preserve"> </w:t>
            </w:r>
            <w:proofErr w:type="spellStart"/>
            <w:r w:rsidRPr="00450338">
              <w:rPr>
                <w:rFonts w:ascii="Times New Roman" w:hAnsi="Times New Roman"/>
              </w:rPr>
              <w:t>nurani</w:t>
            </w:r>
            <w:proofErr w:type="spellEnd"/>
            <w:r w:rsidRPr="00450338">
              <w:rPr>
                <w:rFonts w:ascii="Times New Roman" w:hAnsi="Times New Roman"/>
              </w:rPr>
              <w:t xml:space="preserve"> </w:t>
            </w:r>
            <w:r w:rsidRPr="00450338">
              <w:rPr>
                <w:rFonts w:ascii="Times New Roman" w:hAnsi="Times New Roman"/>
                <w:i/>
              </w:rPr>
              <w:t>(</w:t>
            </w:r>
            <w:proofErr w:type="spellStart"/>
            <w:r w:rsidRPr="00450338">
              <w:rPr>
                <w:rFonts w:ascii="Times New Roman" w:hAnsi="Times New Roman"/>
                <w:i/>
              </w:rPr>
              <w:t>ati</w:t>
            </w:r>
            <w:proofErr w:type="spellEnd"/>
            <w:r w:rsidRPr="00450338">
              <w:rPr>
                <w:rFonts w:ascii="Times New Roman" w:hAnsi="Times New Roman"/>
                <w:i/>
              </w:rPr>
              <w:t xml:space="preserve">` </w:t>
            </w:r>
            <w:proofErr w:type="spellStart"/>
            <w:r w:rsidRPr="00450338">
              <w:rPr>
                <w:rFonts w:ascii="Times New Roman" w:hAnsi="Times New Roman"/>
                <w:i/>
              </w:rPr>
              <w:t>macinnong</w:t>
            </w:r>
            <w:proofErr w:type="spellEnd"/>
            <w:r w:rsidRPr="00450338">
              <w:rPr>
                <w:rFonts w:ascii="Times New Roman" w:hAnsi="Times New Roman"/>
                <w:i/>
              </w:rPr>
              <w:t>)</w:t>
            </w:r>
          </w:p>
          <w:p w14:paraId="79B69E7A" w14:textId="77777777" w:rsidR="00450338" w:rsidRPr="00450338" w:rsidRDefault="00450338" w:rsidP="004B2451">
            <w:pPr>
              <w:pStyle w:val="ListParagraph"/>
              <w:numPr>
                <w:ilvl w:val="0"/>
                <w:numId w:val="14"/>
              </w:numPr>
              <w:spacing w:after="120" w:line="240" w:lineRule="auto"/>
              <w:ind w:left="160" w:hanging="142"/>
              <w:cnfStyle w:val="000000100000" w:firstRow="0" w:lastRow="0" w:firstColumn="0" w:lastColumn="0" w:oddVBand="0" w:evenVBand="0" w:oddHBand="1" w:evenHBand="0" w:firstRowFirstColumn="0" w:firstRowLastColumn="0" w:lastRowFirstColumn="0" w:lastRowLastColumn="0"/>
              <w:rPr>
                <w:rFonts w:ascii="Times New Roman" w:hAnsi="Times New Roman"/>
              </w:rPr>
            </w:pPr>
            <w:proofErr w:type="spellStart"/>
            <w:r w:rsidRPr="00450338">
              <w:rPr>
                <w:rFonts w:ascii="Times New Roman" w:hAnsi="Times New Roman"/>
              </w:rPr>
              <w:t>Sikap</w:t>
            </w:r>
            <w:proofErr w:type="spellEnd"/>
            <w:r w:rsidRPr="00450338">
              <w:rPr>
                <w:rFonts w:ascii="Times New Roman" w:hAnsi="Times New Roman"/>
              </w:rPr>
              <w:t xml:space="preserve"> </w:t>
            </w:r>
            <w:proofErr w:type="spellStart"/>
            <w:r w:rsidRPr="00450338">
              <w:rPr>
                <w:rFonts w:ascii="Times New Roman" w:hAnsi="Times New Roman"/>
              </w:rPr>
              <w:t>jiwa</w:t>
            </w:r>
            <w:proofErr w:type="spellEnd"/>
            <w:r w:rsidRPr="00450338">
              <w:rPr>
                <w:rFonts w:ascii="Times New Roman" w:hAnsi="Times New Roman"/>
              </w:rPr>
              <w:t xml:space="preserve"> yang </w:t>
            </w:r>
            <w:proofErr w:type="spellStart"/>
            <w:r w:rsidRPr="00450338">
              <w:rPr>
                <w:rFonts w:ascii="Times New Roman" w:hAnsi="Times New Roman"/>
              </w:rPr>
              <w:t>baik</w:t>
            </w:r>
            <w:proofErr w:type="spellEnd"/>
            <w:r w:rsidRPr="00450338">
              <w:rPr>
                <w:rFonts w:ascii="Times New Roman" w:hAnsi="Times New Roman"/>
              </w:rPr>
              <w:t xml:space="preserve"> </w:t>
            </w:r>
            <w:r w:rsidRPr="00450338">
              <w:rPr>
                <w:rFonts w:ascii="Times New Roman" w:hAnsi="Times New Roman"/>
                <w:i/>
              </w:rPr>
              <w:t>(</w:t>
            </w:r>
            <w:proofErr w:type="spellStart"/>
            <w:r w:rsidRPr="00450338">
              <w:rPr>
                <w:rFonts w:ascii="Times New Roman" w:hAnsi="Times New Roman"/>
                <w:i/>
              </w:rPr>
              <w:t>madeceng</w:t>
            </w:r>
            <w:proofErr w:type="spellEnd"/>
            <w:r w:rsidRPr="00450338">
              <w:rPr>
                <w:rFonts w:ascii="Times New Roman" w:hAnsi="Times New Roman"/>
                <w:i/>
              </w:rPr>
              <w:t xml:space="preserve"> </w:t>
            </w:r>
            <w:proofErr w:type="spellStart"/>
            <w:r w:rsidRPr="00450338">
              <w:rPr>
                <w:rFonts w:ascii="Times New Roman" w:hAnsi="Times New Roman"/>
                <w:i/>
              </w:rPr>
              <w:t>kalawi</w:t>
            </w:r>
            <w:proofErr w:type="spellEnd"/>
            <w:r w:rsidRPr="00450338">
              <w:rPr>
                <w:rFonts w:ascii="Times New Roman" w:hAnsi="Times New Roman"/>
                <w:i/>
              </w:rPr>
              <w:t xml:space="preserve"> </w:t>
            </w:r>
            <w:proofErr w:type="spellStart"/>
            <w:r w:rsidRPr="00450338">
              <w:rPr>
                <w:rFonts w:ascii="Times New Roman" w:hAnsi="Times New Roman"/>
                <w:i/>
              </w:rPr>
              <w:t>ati</w:t>
            </w:r>
            <w:proofErr w:type="spellEnd"/>
            <w:r w:rsidRPr="00450338">
              <w:rPr>
                <w:rFonts w:ascii="Times New Roman" w:hAnsi="Times New Roman"/>
                <w:i/>
              </w:rPr>
              <w:t>)</w:t>
            </w:r>
          </w:p>
        </w:tc>
      </w:tr>
    </w:tbl>
    <w:p w14:paraId="56E0296A" w14:textId="77777777" w:rsidR="00450338" w:rsidRDefault="00450338" w:rsidP="00450338">
      <w:pPr>
        <w:pStyle w:val="ListParagraph"/>
        <w:spacing w:after="0" w:line="240" w:lineRule="auto"/>
        <w:ind w:left="284"/>
        <w:jc w:val="both"/>
        <w:rPr>
          <w:rFonts w:ascii="Times New Roman" w:hAnsi="Times New Roman"/>
          <w:lang w:val="fi-FI"/>
        </w:rPr>
      </w:pPr>
    </w:p>
    <w:p w14:paraId="67B9B9D4" w14:textId="77777777" w:rsidR="00A6317E" w:rsidRPr="00A6317E" w:rsidRDefault="00A6317E" w:rsidP="004B2451">
      <w:pPr>
        <w:pStyle w:val="ListParagraph"/>
        <w:keepNext/>
        <w:widowControl w:val="0"/>
        <w:numPr>
          <w:ilvl w:val="0"/>
          <w:numId w:val="20"/>
        </w:numPr>
        <w:spacing w:line="240" w:lineRule="auto"/>
        <w:jc w:val="both"/>
        <w:rPr>
          <w:rFonts w:ascii="Times New Roman" w:hAnsi="Times New Roman"/>
          <w:b/>
          <w:bCs/>
        </w:rPr>
        <w:sectPr w:rsidR="00A6317E" w:rsidRPr="00A6317E" w:rsidSect="00BB6F29">
          <w:type w:val="continuous"/>
          <w:pgSz w:w="11907" w:h="16839" w:code="9"/>
          <w:pgMar w:top="1701" w:right="1418" w:bottom="1701" w:left="1418" w:header="1134" w:footer="720" w:gutter="0"/>
          <w:pgNumType w:start="138"/>
          <w:cols w:space="397"/>
          <w:docGrid w:linePitch="360"/>
        </w:sectPr>
      </w:pPr>
    </w:p>
    <w:p w14:paraId="346BED92" w14:textId="2CC048E8" w:rsidR="00AF5E2A" w:rsidRPr="00A6317E" w:rsidRDefault="00AF5E2A" w:rsidP="004B2451">
      <w:pPr>
        <w:pStyle w:val="ListParagraph"/>
        <w:keepNext/>
        <w:widowControl w:val="0"/>
        <w:numPr>
          <w:ilvl w:val="0"/>
          <w:numId w:val="20"/>
        </w:numPr>
        <w:spacing w:line="240" w:lineRule="auto"/>
        <w:jc w:val="both"/>
        <w:rPr>
          <w:rFonts w:ascii="Times New Roman" w:hAnsi="Times New Roman"/>
          <w:b/>
          <w:bCs/>
        </w:rPr>
      </w:pPr>
      <w:r w:rsidRPr="00A6317E">
        <w:rPr>
          <w:rFonts w:ascii="Times New Roman" w:hAnsi="Times New Roman"/>
          <w:b/>
          <w:bCs/>
        </w:rPr>
        <w:t xml:space="preserve">Nilai </w:t>
      </w:r>
      <w:proofErr w:type="spellStart"/>
      <w:r w:rsidRPr="00A6317E">
        <w:rPr>
          <w:rFonts w:ascii="Times New Roman" w:hAnsi="Times New Roman"/>
          <w:b/>
          <w:bCs/>
        </w:rPr>
        <w:t>Ketuhanan</w:t>
      </w:r>
      <w:proofErr w:type="spellEnd"/>
    </w:p>
    <w:p w14:paraId="15E8CA0B" w14:textId="77777777" w:rsidR="00AF5E2A" w:rsidRPr="00A6317E" w:rsidRDefault="00AF5E2A" w:rsidP="00A6317E">
      <w:pPr>
        <w:pStyle w:val="ListParagraph"/>
        <w:keepNext/>
        <w:widowControl w:val="0"/>
        <w:spacing w:line="240" w:lineRule="auto"/>
        <w:ind w:left="644"/>
        <w:jc w:val="both"/>
        <w:rPr>
          <w:rFonts w:ascii="Times New Roman" w:hAnsi="Times New Roman"/>
        </w:rPr>
      </w:pPr>
      <w:r w:rsidRPr="00A6317E">
        <w:rPr>
          <w:rFonts w:ascii="Times New Roman" w:hAnsi="Times New Roman"/>
        </w:rPr>
        <w:t xml:space="preserve">Nilai </w:t>
      </w:r>
      <w:proofErr w:type="spellStart"/>
      <w:r w:rsidRPr="00A6317E">
        <w:rPr>
          <w:rFonts w:ascii="Times New Roman" w:hAnsi="Times New Roman"/>
        </w:rPr>
        <w:t>ketuhanan</w:t>
      </w:r>
      <w:proofErr w:type="spellEnd"/>
      <w:r w:rsidRPr="00A6317E">
        <w:rPr>
          <w:rFonts w:ascii="Times New Roman" w:hAnsi="Times New Roman"/>
        </w:rPr>
        <w:t xml:space="preserve"> </w:t>
      </w:r>
      <w:proofErr w:type="spellStart"/>
      <w:r w:rsidRPr="00A6317E">
        <w:rPr>
          <w:rFonts w:ascii="Times New Roman" w:hAnsi="Times New Roman"/>
        </w:rPr>
        <w:t>sebagai</w:t>
      </w:r>
      <w:proofErr w:type="spellEnd"/>
      <w:r w:rsidRPr="00A6317E">
        <w:rPr>
          <w:rFonts w:ascii="Times New Roman" w:hAnsi="Times New Roman"/>
        </w:rPr>
        <w:t xml:space="preserve"> </w:t>
      </w:r>
      <w:proofErr w:type="spellStart"/>
      <w:r w:rsidRPr="00A6317E">
        <w:rPr>
          <w:rFonts w:ascii="Times New Roman" w:hAnsi="Times New Roman"/>
        </w:rPr>
        <w:t>afinitas</w:t>
      </w:r>
      <w:proofErr w:type="spellEnd"/>
      <w:r w:rsidRPr="00A6317E">
        <w:rPr>
          <w:rFonts w:ascii="Times New Roman" w:hAnsi="Times New Roman"/>
        </w:rPr>
        <w:t xml:space="preserve"> </w:t>
      </w:r>
      <w:proofErr w:type="spellStart"/>
      <w:r w:rsidRPr="00A6317E">
        <w:rPr>
          <w:rFonts w:ascii="Times New Roman" w:hAnsi="Times New Roman"/>
        </w:rPr>
        <w:t>terhadap</w:t>
      </w:r>
      <w:proofErr w:type="spellEnd"/>
      <w:r w:rsidRPr="00A6317E">
        <w:rPr>
          <w:rFonts w:ascii="Times New Roman" w:hAnsi="Times New Roman"/>
        </w:rPr>
        <w:t xml:space="preserve"> </w:t>
      </w:r>
      <w:proofErr w:type="spellStart"/>
      <w:r w:rsidRPr="00A6317E">
        <w:rPr>
          <w:rFonts w:ascii="Times New Roman" w:hAnsi="Times New Roman"/>
        </w:rPr>
        <w:t>kehidupan</w:t>
      </w:r>
      <w:proofErr w:type="spellEnd"/>
      <w:r w:rsidRPr="00A6317E">
        <w:rPr>
          <w:rFonts w:ascii="Times New Roman" w:hAnsi="Times New Roman"/>
        </w:rPr>
        <w:t xml:space="preserve"> </w:t>
      </w:r>
      <w:proofErr w:type="spellStart"/>
      <w:r w:rsidRPr="00A6317E">
        <w:rPr>
          <w:rFonts w:ascii="Times New Roman" w:hAnsi="Times New Roman"/>
        </w:rPr>
        <w:t>beragama</w:t>
      </w:r>
      <w:proofErr w:type="spellEnd"/>
      <w:r w:rsidRPr="00A6317E">
        <w:rPr>
          <w:rFonts w:ascii="Times New Roman" w:hAnsi="Times New Roman"/>
        </w:rPr>
        <w:t xml:space="preserve">, </w:t>
      </w:r>
      <w:proofErr w:type="spellStart"/>
      <w:r w:rsidRPr="00A6317E">
        <w:rPr>
          <w:rFonts w:ascii="Times New Roman" w:hAnsi="Times New Roman"/>
        </w:rPr>
        <w:t>konsep</w:t>
      </w:r>
      <w:proofErr w:type="spellEnd"/>
      <w:r w:rsidRPr="00A6317E">
        <w:rPr>
          <w:rFonts w:ascii="Times New Roman" w:hAnsi="Times New Roman"/>
        </w:rPr>
        <w:t xml:space="preserve"> moral </w:t>
      </w:r>
      <w:proofErr w:type="spellStart"/>
      <w:r w:rsidRPr="00A6317E">
        <w:rPr>
          <w:rFonts w:ascii="Times New Roman" w:hAnsi="Times New Roman"/>
        </w:rPr>
        <w:t>dasar</w:t>
      </w:r>
      <w:proofErr w:type="spellEnd"/>
      <w:r w:rsidRPr="00A6317E">
        <w:rPr>
          <w:rFonts w:ascii="Times New Roman" w:hAnsi="Times New Roman"/>
        </w:rPr>
        <w:t xml:space="preserve"> </w:t>
      </w:r>
      <w:proofErr w:type="spellStart"/>
      <w:r w:rsidRPr="00A6317E">
        <w:rPr>
          <w:rFonts w:ascii="Times New Roman" w:hAnsi="Times New Roman"/>
        </w:rPr>
        <w:t>pemikiran</w:t>
      </w:r>
      <w:proofErr w:type="spellEnd"/>
      <w:r w:rsidRPr="00A6317E">
        <w:rPr>
          <w:rFonts w:ascii="Times New Roman" w:hAnsi="Times New Roman"/>
        </w:rPr>
        <w:t xml:space="preserve"> </w:t>
      </w:r>
      <w:proofErr w:type="spellStart"/>
      <w:r w:rsidRPr="00A6317E">
        <w:rPr>
          <w:rFonts w:ascii="Times New Roman" w:hAnsi="Times New Roman"/>
        </w:rPr>
        <w:t>politik</w:t>
      </w:r>
      <w:proofErr w:type="spellEnd"/>
      <w:r w:rsidRPr="00A6317E">
        <w:rPr>
          <w:rFonts w:ascii="Times New Roman" w:hAnsi="Times New Roman"/>
        </w:rPr>
        <w:t xml:space="preserve"> orang Bugis </w:t>
      </w:r>
      <w:proofErr w:type="spellStart"/>
      <w:r w:rsidRPr="00A6317E">
        <w:rPr>
          <w:rFonts w:ascii="Times New Roman" w:hAnsi="Times New Roman"/>
        </w:rPr>
        <w:t>memuat</w:t>
      </w:r>
      <w:proofErr w:type="spellEnd"/>
      <w:r w:rsidRPr="00A6317E">
        <w:rPr>
          <w:rFonts w:ascii="Times New Roman" w:hAnsi="Times New Roman"/>
        </w:rPr>
        <w:t xml:space="preserve"> </w:t>
      </w:r>
      <w:proofErr w:type="spellStart"/>
      <w:r w:rsidRPr="00A6317E">
        <w:rPr>
          <w:rFonts w:ascii="Times New Roman" w:hAnsi="Times New Roman"/>
        </w:rPr>
        <w:t>adanya</w:t>
      </w:r>
      <w:proofErr w:type="spellEnd"/>
      <w:r w:rsidRPr="00A6317E">
        <w:rPr>
          <w:rFonts w:ascii="Times New Roman" w:hAnsi="Times New Roman"/>
        </w:rPr>
        <w:t xml:space="preserve"> </w:t>
      </w:r>
      <w:proofErr w:type="spellStart"/>
      <w:r w:rsidRPr="00A6317E">
        <w:rPr>
          <w:rFonts w:ascii="Times New Roman" w:hAnsi="Times New Roman"/>
        </w:rPr>
        <w:t>keyakinan</w:t>
      </w:r>
      <w:proofErr w:type="spellEnd"/>
      <w:r w:rsidRPr="00A6317E">
        <w:rPr>
          <w:rFonts w:ascii="Times New Roman" w:hAnsi="Times New Roman"/>
        </w:rPr>
        <w:t xml:space="preserve"> pada </w:t>
      </w:r>
      <w:r w:rsidRPr="00A6317E">
        <w:rPr>
          <w:rFonts w:ascii="Times New Roman" w:hAnsi="Times New Roman"/>
          <w:i/>
        </w:rPr>
        <w:t>“</w:t>
      </w:r>
      <w:proofErr w:type="spellStart"/>
      <w:r w:rsidRPr="00A6317E">
        <w:rPr>
          <w:rFonts w:ascii="Times New Roman" w:hAnsi="Times New Roman"/>
          <w:i/>
        </w:rPr>
        <w:t>dewata</w:t>
      </w:r>
      <w:proofErr w:type="spellEnd"/>
      <w:r w:rsidRPr="00A6317E">
        <w:rPr>
          <w:rFonts w:ascii="Times New Roman" w:hAnsi="Times New Roman"/>
          <w:i/>
        </w:rPr>
        <w:t xml:space="preserve"> </w:t>
      </w:r>
      <w:proofErr w:type="spellStart"/>
      <w:r w:rsidRPr="00A6317E">
        <w:rPr>
          <w:rFonts w:ascii="Times New Roman" w:hAnsi="Times New Roman"/>
          <w:i/>
        </w:rPr>
        <w:t>seuwwe</w:t>
      </w:r>
      <w:proofErr w:type="spellEnd"/>
      <w:r w:rsidRPr="00A6317E">
        <w:rPr>
          <w:rFonts w:ascii="Times New Roman" w:hAnsi="Times New Roman"/>
          <w:i/>
        </w:rPr>
        <w:t xml:space="preserve">” </w:t>
      </w:r>
      <w:r w:rsidRPr="00A6317E">
        <w:rPr>
          <w:rFonts w:ascii="Times New Roman" w:hAnsi="Times New Roman"/>
        </w:rPr>
        <w:t>(</w:t>
      </w:r>
      <w:proofErr w:type="spellStart"/>
      <w:r w:rsidRPr="00A6317E">
        <w:rPr>
          <w:rFonts w:ascii="Times New Roman" w:hAnsi="Times New Roman"/>
        </w:rPr>
        <w:t>Tuhan</w:t>
      </w:r>
      <w:proofErr w:type="spellEnd"/>
      <w:r w:rsidRPr="00A6317E">
        <w:rPr>
          <w:rFonts w:ascii="Times New Roman" w:hAnsi="Times New Roman"/>
        </w:rPr>
        <w:t xml:space="preserve"> Yang </w:t>
      </w:r>
      <w:proofErr w:type="spellStart"/>
      <w:r w:rsidRPr="00A6317E">
        <w:rPr>
          <w:rFonts w:ascii="Times New Roman" w:hAnsi="Times New Roman"/>
        </w:rPr>
        <w:t>Maha</w:t>
      </w:r>
      <w:proofErr w:type="spellEnd"/>
      <w:r w:rsidRPr="00A6317E">
        <w:rPr>
          <w:rFonts w:ascii="Times New Roman" w:hAnsi="Times New Roman"/>
        </w:rPr>
        <w:t xml:space="preserve"> </w:t>
      </w:r>
      <w:proofErr w:type="spellStart"/>
      <w:r w:rsidRPr="00A6317E">
        <w:rPr>
          <w:rFonts w:ascii="Times New Roman" w:hAnsi="Times New Roman"/>
        </w:rPr>
        <w:t>Esa</w:t>
      </w:r>
      <w:proofErr w:type="spellEnd"/>
      <w:r w:rsidRPr="00A6317E">
        <w:rPr>
          <w:rFonts w:ascii="Times New Roman" w:hAnsi="Times New Roman"/>
        </w:rPr>
        <w:t xml:space="preserve">). </w:t>
      </w:r>
      <w:proofErr w:type="spellStart"/>
      <w:r w:rsidRPr="00A6317E">
        <w:rPr>
          <w:rFonts w:ascii="Times New Roman" w:hAnsi="Times New Roman"/>
          <w:i/>
        </w:rPr>
        <w:t>Dewata</w:t>
      </w:r>
      <w:proofErr w:type="spellEnd"/>
      <w:r w:rsidRPr="00A6317E">
        <w:rPr>
          <w:rFonts w:ascii="Times New Roman" w:hAnsi="Times New Roman"/>
          <w:i/>
        </w:rPr>
        <w:t xml:space="preserve"> </w:t>
      </w:r>
      <w:proofErr w:type="spellStart"/>
      <w:r w:rsidRPr="00A6317E">
        <w:rPr>
          <w:rFonts w:ascii="Times New Roman" w:hAnsi="Times New Roman"/>
          <w:i/>
        </w:rPr>
        <w:t>Seuwe</w:t>
      </w:r>
      <w:proofErr w:type="spellEnd"/>
      <w:r w:rsidRPr="00A6317E">
        <w:rPr>
          <w:rFonts w:ascii="Times New Roman" w:hAnsi="Times New Roman"/>
          <w:i/>
        </w:rPr>
        <w:t xml:space="preserve"> </w:t>
      </w:r>
      <w:proofErr w:type="spellStart"/>
      <w:r w:rsidRPr="00A6317E">
        <w:rPr>
          <w:rFonts w:ascii="Times New Roman" w:hAnsi="Times New Roman"/>
        </w:rPr>
        <w:t>apabila</w:t>
      </w:r>
      <w:proofErr w:type="spellEnd"/>
      <w:r w:rsidRPr="00A6317E">
        <w:rPr>
          <w:rFonts w:ascii="Times New Roman" w:hAnsi="Times New Roman"/>
        </w:rPr>
        <w:t xml:space="preserve"> </w:t>
      </w:r>
      <w:proofErr w:type="spellStart"/>
      <w:r w:rsidRPr="00A6317E">
        <w:rPr>
          <w:rFonts w:ascii="Times New Roman" w:hAnsi="Times New Roman"/>
        </w:rPr>
        <w:t>ditinjau</w:t>
      </w:r>
      <w:proofErr w:type="spellEnd"/>
      <w:r w:rsidRPr="00A6317E">
        <w:rPr>
          <w:rFonts w:ascii="Times New Roman" w:hAnsi="Times New Roman"/>
        </w:rPr>
        <w:t xml:space="preserve"> </w:t>
      </w:r>
      <w:proofErr w:type="spellStart"/>
      <w:r w:rsidRPr="00A6317E">
        <w:rPr>
          <w:rFonts w:ascii="Times New Roman" w:hAnsi="Times New Roman"/>
        </w:rPr>
        <w:t>dari</w:t>
      </w:r>
      <w:proofErr w:type="spellEnd"/>
      <w:r w:rsidRPr="00A6317E">
        <w:rPr>
          <w:rFonts w:ascii="Times New Roman" w:hAnsi="Times New Roman"/>
        </w:rPr>
        <w:t xml:space="preserve"> </w:t>
      </w:r>
      <w:proofErr w:type="spellStart"/>
      <w:r w:rsidRPr="00A6317E">
        <w:rPr>
          <w:rFonts w:ascii="Times New Roman" w:hAnsi="Times New Roman"/>
        </w:rPr>
        <w:t>segi</w:t>
      </w:r>
      <w:proofErr w:type="spellEnd"/>
      <w:r w:rsidRPr="00A6317E">
        <w:rPr>
          <w:rFonts w:ascii="Times New Roman" w:hAnsi="Times New Roman"/>
        </w:rPr>
        <w:t xml:space="preserve"> </w:t>
      </w:r>
      <w:proofErr w:type="spellStart"/>
      <w:r w:rsidRPr="00A6317E">
        <w:rPr>
          <w:rFonts w:ascii="Times New Roman" w:hAnsi="Times New Roman"/>
        </w:rPr>
        <w:t>etimologi</w:t>
      </w:r>
      <w:proofErr w:type="spellEnd"/>
      <w:r w:rsidRPr="00A6317E">
        <w:rPr>
          <w:rFonts w:ascii="Times New Roman" w:hAnsi="Times New Roman"/>
        </w:rPr>
        <w:t xml:space="preserve">, </w:t>
      </w:r>
      <w:proofErr w:type="spellStart"/>
      <w:r w:rsidRPr="00A6317E">
        <w:rPr>
          <w:rFonts w:ascii="Times New Roman" w:hAnsi="Times New Roman"/>
        </w:rPr>
        <w:t>berasal</w:t>
      </w:r>
      <w:proofErr w:type="spellEnd"/>
      <w:r w:rsidRPr="00A6317E">
        <w:rPr>
          <w:rFonts w:ascii="Times New Roman" w:hAnsi="Times New Roman"/>
        </w:rPr>
        <w:t xml:space="preserve"> </w:t>
      </w:r>
      <w:proofErr w:type="spellStart"/>
      <w:r w:rsidRPr="00A6317E">
        <w:rPr>
          <w:rFonts w:ascii="Times New Roman" w:hAnsi="Times New Roman"/>
        </w:rPr>
        <w:t>dari</w:t>
      </w:r>
      <w:proofErr w:type="spellEnd"/>
      <w:r w:rsidRPr="00A6317E">
        <w:rPr>
          <w:rFonts w:ascii="Times New Roman" w:hAnsi="Times New Roman"/>
        </w:rPr>
        <w:t xml:space="preserve"> kata </w:t>
      </w:r>
      <w:proofErr w:type="spellStart"/>
      <w:r w:rsidRPr="00A6317E">
        <w:rPr>
          <w:rFonts w:ascii="Times New Roman" w:hAnsi="Times New Roman"/>
          <w:i/>
        </w:rPr>
        <w:t>deq</w:t>
      </w:r>
      <w:proofErr w:type="spellEnd"/>
      <w:r w:rsidRPr="00A6317E">
        <w:rPr>
          <w:rFonts w:ascii="Times New Roman" w:hAnsi="Times New Roman"/>
        </w:rPr>
        <w:t xml:space="preserve"> </w:t>
      </w:r>
      <w:proofErr w:type="spellStart"/>
      <w:r w:rsidRPr="00A6317E">
        <w:rPr>
          <w:rFonts w:ascii="Times New Roman" w:hAnsi="Times New Roman"/>
        </w:rPr>
        <w:t>berarti</w:t>
      </w:r>
      <w:proofErr w:type="spellEnd"/>
      <w:r w:rsidRPr="00A6317E">
        <w:rPr>
          <w:rFonts w:ascii="Times New Roman" w:hAnsi="Times New Roman"/>
        </w:rPr>
        <w:t xml:space="preserve"> </w:t>
      </w:r>
      <w:proofErr w:type="spellStart"/>
      <w:r w:rsidRPr="00A6317E">
        <w:rPr>
          <w:rFonts w:ascii="Times New Roman" w:hAnsi="Times New Roman"/>
        </w:rPr>
        <w:t>tidak</w:t>
      </w:r>
      <w:proofErr w:type="spellEnd"/>
      <w:r w:rsidRPr="00A6317E">
        <w:rPr>
          <w:rFonts w:ascii="Times New Roman" w:hAnsi="Times New Roman"/>
        </w:rPr>
        <w:t xml:space="preserve">; </w:t>
      </w:r>
      <w:proofErr w:type="spellStart"/>
      <w:r w:rsidRPr="00A6317E">
        <w:rPr>
          <w:rFonts w:ascii="Times New Roman" w:hAnsi="Times New Roman"/>
          <w:i/>
        </w:rPr>
        <w:t>warang</w:t>
      </w:r>
      <w:proofErr w:type="spellEnd"/>
      <w:r w:rsidRPr="00A6317E">
        <w:rPr>
          <w:rFonts w:ascii="Times New Roman" w:hAnsi="Times New Roman"/>
          <w:i/>
        </w:rPr>
        <w:t xml:space="preserve"> </w:t>
      </w:r>
      <w:proofErr w:type="spellStart"/>
      <w:r w:rsidRPr="00A6317E">
        <w:rPr>
          <w:rFonts w:ascii="Times New Roman" w:hAnsi="Times New Roman"/>
        </w:rPr>
        <w:t>berarti</w:t>
      </w:r>
      <w:proofErr w:type="spellEnd"/>
      <w:r w:rsidRPr="00A6317E">
        <w:rPr>
          <w:rFonts w:ascii="Times New Roman" w:hAnsi="Times New Roman"/>
        </w:rPr>
        <w:t xml:space="preserve"> </w:t>
      </w:r>
      <w:proofErr w:type="spellStart"/>
      <w:r w:rsidRPr="00A6317E">
        <w:rPr>
          <w:rFonts w:ascii="Times New Roman" w:hAnsi="Times New Roman"/>
        </w:rPr>
        <w:t>jasad</w:t>
      </w:r>
      <w:proofErr w:type="spellEnd"/>
      <w:r w:rsidRPr="00A6317E">
        <w:rPr>
          <w:rFonts w:ascii="Times New Roman" w:hAnsi="Times New Roman"/>
        </w:rPr>
        <w:t xml:space="preserve">, badan, </w:t>
      </w:r>
      <w:proofErr w:type="spellStart"/>
      <w:r w:rsidRPr="00A6317E">
        <w:rPr>
          <w:rFonts w:ascii="Times New Roman" w:hAnsi="Times New Roman"/>
        </w:rPr>
        <w:t>bentuk</w:t>
      </w:r>
      <w:proofErr w:type="spellEnd"/>
      <w:r w:rsidRPr="00A6317E">
        <w:rPr>
          <w:rFonts w:ascii="Times New Roman" w:hAnsi="Times New Roman"/>
        </w:rPr>
        <w:t xml:space="preserve">, </w:t>
      </w:r>
      <w:proofErr w:type="spellStart"/>
      <w:r w:rsidRPr="00A6317E">
        <w:rPr>
          <w:rFonts w:ascii="Times New Roman" w:hAnsi="Times New Roman"/>
        </w:rPr>
        <w:t>zat</w:t>
      </w:r>
      <w:proofErr w:type="spellEnd"/>
      <w:r w:rsidRPr="00A6317E">
        <w:rPr>
          <w:rFonts w:ascii="Times New Roman" w:hAnsi="Times New Roman"/>
        </w:rPr>
        <w:t xml:space="preserve">, </w:t>
      </w:r>
      <w:proofErr w:type="spellStart"/>
      <w:r w:rsidRPr="00A6317E">
        <w:rPr>
          <w:rFonts w:ascii="Times New Roman" w:hAnsi="Times New Roman"/>
        </w:rPr>
        <w:t>atau</w:t>
      </w:r>
      <w:proofErr w:type="spellEnd"/>
      <w:r w:rsidRPr="00A6317E">
        <w:rPr>
          <w:rFonts w:ascii="Times New Roman" w:hAnsi="Times New Roman"/>
        </w:rPr>
        <w:t xml:space="preserve"> </w:t>
      </w:r>
      <w:proofErr w:type="spellStart"/>
      <w:r w:rsidRPr="00A6317E">
        <w:rPr>
          <w:rFonts w:ascii="Times New Roman" w:hAnsi="Times New Roman"/>
        </w:rPr>
        <w:t>kekuatan</w:t>
      </w:r>
      <w:proofErr w:type="spellEnd"/>
      <w:r w:rsidRPr="00A6317E">
        <w:rPr>
          <w:rFonts w:ascii="Times New Roman" w:hAnsi="Times New Roman"/>
        </w:rPr>
        <w:t xml:space="preserve">; </w:t>
      </w:r>
      <w:proofErr w:type="spellStart"/>
      <w:r w:rsidRPr="00A6317E">
        <w:rPr>
          <w:rFonts w:ascii="Times New Roman" w:hAnsi="Times New Roman"/>
        </w:rPr>
        <w:t>sedangkan</w:t>
      </w:r>
      <w:proofErr w:type="spellEnd"/>
      <w:r w:rsidRPr="00A6317E">
        <w:rPr>
          <w:rFonts w:ascii="Times New Roman" w:hAnsi="Times New Roman"/>
        </w:rPr>
        <w:t xml:space="preserve"> </w:t>
      </w:r>
      <w:proofErr w:type="spellStart"/>
      <w:r w:rsidRPr="00A6317E">
        <w:rPr>
          <w:rFonts w:ascii="Times New Roman" w:hAnsi="Times New Roman"/>
          <w:i/>
        </w:rPr>
        <w:t>seuwwae</w:t>
      </w:r>
      <w:proofErr w:type="spellEnd"/>
      <w:r w:rsidRPr="00A6317E">
        <w:rPr>
          <w:rFonts w:ascii="Times New Roman" w:hAnsi="Times New Roman"/>
          <w:i/>
        </w:rPr>
        <w:t xml:space="preserve"> </w:t>
      </w:r>
      <w:proofErr w:type="spellStart"/>
      <w:r w:rsidRPr="00A6317E">
        <w:rPr>
          <w:rFonts w:ascii="Times New Roman" w:hAnsi="Times New Roman"/>
        </w:rPr>
        <w:t>berarti</w:t>
      </w:r>
      <w:proofErr w:type="spellEnd"/>
      <w:r w:rsidRPr="00A6317E">
        <w:rPr>
          <w:rFonts w:ascii="Times New Roman" w:hAnsi="Times New Roman"/>
        </w:rPr>
        <w:t xml:space="preserve"> </w:t>
      </w:r>
      <w:proofErr w:type="spellStart"/>
      <w:r w:rsidRPr="00A6317E">
        <w:rPr>
          <w:rFonts w:ascii="Times New Roman" w:hAnsi="Times New Roman"/>
        </w:rPr>
        <w:t>satu</w:t>
      </w:r>
      <w:proofErr w:type="spellEnd"/>
      <w:r w:rsidRPr="00A6317E">
        <w:rPr>
          <w:rFonts w:ascii="Times New Roman" w:hAnsi="Times New Roman"/>
        </w:rPr>
        <w:t xml:space="preserve">, </w:t>
      </w:r>
      <w:proofErr w:type="spellStart"/>
      <w:r w:rsidRPr="00A6317E">
        <w:rPr>
          <w:rFonts w:ascii="Times New Roman" w:hAnsi="Times New Roman"/>
        </w:rPr>
        <w:t>tunggal</w:t>
      </w:r>
      <w:proofErr w:type="spellEnd"/>
      <w:r w:rsidRPr="00A6317E">
        <w:rPr>
          <w:rFonts w:ascii="Times New Roman" w:hAnsi="Times New Roman"/>
        </w:rPr>
        <w:t xml:space="preserve">. Jadi, </w:t>
      </w:r>
      <w:proofErr w:type="spellStart"/>
      <w:r w:rsidRPr="00A6317E">
        <w:rPr>
          <w:rFonts w:ascii="Times New Roman" w:hAnsi="Times New Roman"/>
        </w:rPr>
        <w:t>jika</w:t>
      </w:r>
      <w:proofErr w:type="spellEnd"/>
      <w:r w:rsidRPr="00A6317E">
        <w:rPr>
          <w:rFonts w:ascii="Times New Roman" w:hAnsi="Times New Roman"/>
        </w:rPr>
        <w:t xml:space="preserve"> </w:t>
      </w:r>
      <w:proofErr w:type="spellStart"/>
      <w:r w:rsidRPr="00A6317E">
        <w:rPr>
          <w:rFonts w:ascii="Times New Roman" w:hAnsi="Times New Roman"/>
        </w:rPr>
        <w:t>disimpulkan</w:t>
      </w:r>
      <w:proofErr w:type="spellEnd"/>
      <w:r w:rsidRPr="00A6317E">
        <w:rPr>
          <w:rFonts w:ascii="Times New Roman" w:hAnsi="Times New Roman"/>
        </w:rPr>
        <w:t xml:space="preserve"> </w:t>
      </w:r>
      <w:proofErr w:type="spellStart"/>
      <w:r w:rsidRPr="00A6317E">
        <w:rPr>
          <w:rFonts w:ascii="Times New Roman" w:hAnsi="Times New Roman"/>
        </w:rPr>
        <w:t>dapat</w:t>
      </w:r>
      <w:proofErr w:type="spellEnd"/>
      <w:r w:rsidRPr="00A6317E">
        <w:rPr>
          <w:rFonts w:ascii="Times New Roman" w:hAnsi="Times New Roman"/>
        </w:rPr>
        <w:t xml:space="preserve"> </w:t>
      </w:r>
      <w:proofErr w:type="spellStart"/>
      <w:r w:rsidRPr="00A6317E">
        <w:rPr>
          <w:rFonts w:ascii="Times New Roman" w:hAnsi="Times New Roman"/>
        </w:rPr>
        <w:t>bermakna</w:t>
      </w:r>
      <w:proofErr w:type="spellEnd"/>
      <w:r w:rsidRPr="00A6317E">
        <w:rPr>
          <w:rFonts w:ascii="Times New Roman" w:hAnsi="Times New Roman"/>
        </w:rPr>
        <w:t xml:space="preserve"> </w:t>
      </w:r>
      <w:proofErr w:type="spellStart"/>
      <w:r w:rsidRPr="00A6317E">
        <w:rPr>
          <w:rFonts w:ascii="Times New Roman" w:hAnsi="Times New Roman"/>
          <w:i/>
        </w:rPr>
        <w:t>deq</w:t>
      </w:r>
      <w:proofErr w:type="spellEnd"/>
      <w:r w:rsidRPr="00A6317E">
        <w:rPr>
          <w:rFonts w:ascii="Times New Roman" w:hAnsi="Times New Roman"/>
          <w:i/>
        </w:rPr>
        <w:t xml:space="preserve"> </w:t>
      </w:r>
      <w:proofErr w:type="spellStart"/>
      <w:r w:rsidRPr="00A6317E">
        <w:rPr>
          <w:rFonts w:ascii="Times New Roman" w:hAnsi="Times New Roman"/>
          <w:i/>
        </w:rPr>
        <w:t>watang</w:t>
      </w:r>
      <w:proofErr w:type="spellEnd"/>
      <w:r w:rsidRPr="00A6317E">
        <w:rPr>
          <w:rFonts w:ascii="Times New Roman" w:hAnsi="Times New Roman"/>
          <w:i/>
        </w:rPr>
        <w:t xml:space="preserve"> </w:t>
      </w:r>
      <w:proofErr w:type="spellStart"/>
      <w:r w:rsidRPr="00A6317E">
        <w:rPr>
          <w:rFonts w:ascii="Times New Roman" w:hAnsi="Times New Roman"/>
          <w:i/>
        </w:rPr>
        <w:t>seuwwe</w:t>
      </w:r>
      <w:proofErr w:type="spellEnd"/>
      <w:r w:rsidRPr="00A6317E">
        <w:rPr>
          <w:rFonts w:ascii="Times New Roman" w:hAnsi="Times New Roman"/>
          <w:i/>
        </w:rPr>
        <w:t xml:space="preserve"> </w:t>
      </w:r>
      <w:proofErr w:type="spellStart"/>
      <w:r w:rsidRPr="00A6317E">
        <w:rPr>
          <w:rFonts w:ascii="Times New Roman" w:hAnsi="Times New Roman"/>
        </w:rPr>
        <w:t>ialah</w:t>
      </w:r>
      <w:proofErr w:type="spellEnd"/>
      <w:r w:rsidRPr="00A6317E">
        <w:rPr>
          <w:rFonts w:ascii="Times New Roman" w:hAnsi="Times New Roman"/>
        </w:rPr>
        <w:t xml:space="preserve"> </w:t>
      </w:r>
      <w:proofErr w:type="spellStart"/>
      <w:r w:rsidRPr="00A6317E">
        <w:rPr>
          <w:rFonts w:ascii="Times New Roman" w:hAnsi="Times New Roman"/>
        </w:rPr>
        <w:t>tidak</w:t>
      </w:r>
      <w:proofErr w:type="spellEnd"/>
      <w:r w:rsidRPr="00A6317E">
        <w:rPr>
          <w:rFonts w:ascii="Times New Roman" w:hAnsi="Times New Roman"/>
        </w:rPr>
        <w:t xml:space="preserve"> </w:t>
      </w:r>
      <w:proofErr w:type="spellStart"/>
      <w:r w:rsidRPr="00A6317E">
        <w:rPr>
          <w:rFonts w:ascii="Times New Roman" w:hAnsi="Times New Roman"/>
        </w:rPr>
        <w:t>berzat</w:t>
      </w:r>
      <w:proofErr w:type="spellEnd"/>
      <w:r w:rsidRPr="00A6317E">
        <w:rPr>
          <w:rFonts w:ascii="Times New Roman" w:hAnsi="Times New Roman"/>
        </w:rPr>
        <w:t xml:space="preserve">, </w:t>
      </w:r>
      <w:proofErr w:type="spellStart"/>
      <w:r w:rsidRPr="00A6317E">
        <w:rPr>
          <w:rFonts w:ascii="Times New Roman" w:hAnsi="Times New Roman"/>
        </w:rPr>
        <w:t>tidak</w:t>
      </w:r>
      <w:proofErr w:type="spellEnd"/>
      <w:r w:rsidRPr="00A6317E">
        <w:rPr>
          <w:rFonts w:ascii="Times New Roman" w:hAnsi="Times New Roman"/>
        </w:rPr>
        <w:t xml:space="preserve"> </w:t>
      </w:r>
      <w:proofErr w:type="spellStart"/>
      <w:r w:rsidRPr="00A6317E">
        <w:rPr>
          <w:rFonts w:ascii="Times New Roman" w:hAnsi="Times New Roman"/>
        </w:rPr>
        <w:t>memiliki</w:t>
      </w:r>
      <w:proofErr w:type="spellEnd"/>
      <w:r w:rsidRPr="00A6317E">
        <w:rPr>
          <w:rFonts w:ascii="Times New Roman" w:hAnsi="Times New Roman"/>
        </w:rPr>
        <w:t xml:space="preserve"> </w:t>
      </w:r>
      <w:proofErr w:type="spellStart"/>
      <w:r w:rsidRPr="00A6317E">
        <w:rPr>
          <w:rFonts w:ascii="Times New Roman" w:hAnsi="Times New Roman"/>
        </w:rPr>
        <w:t>bentuk</w:t>
      </w:r>
      <w:proofErr w:type="spellEnd"/>
      <w:r w:rsidRPr="00A6317E">
        <w:rPr>
          <w:rFonts w:ascii="Times New Roman" w:hAnsi="Times New Roman"/>
        </w:rPr>
        <w:t xml:space="preserve"> </w:t>
      </w:r>
      <w:proofErr w:type="spellStart"/>
      <w:r w:rsidRPr="00A6317E">
        <w:rPr>
          <w:rFonts w:ascii="Times New Roman" w:hAnsi="Times New Roman"/>
        </w:rPr>
        <w:t>tertentu</w:t>
      </w:r>
      <w:proofErr w:type="spellEnd"/>
      <w:r w:rsidRPr="00A6317E">
        <w:rPr>
          <w:rFonts w:ascii="Times New Roman" w:hAnsi="Times New Roman"/>
        </w:rPr>
        <w:t xml:space="preserve">, </w:t>
      </w:r>
      <w:proofErr w:type="spellStart"/>
      <w:r w:rsidRPr="00A6317E">
        <w:rPr>
          <w:rFonts w:ascii="Times New Roman" w:hAnsi="Times New Roman"/>
        </w:rPr>
        <w:t>namun</w:t>
      </w:r>
      <w:proofErr w:type="spellEnd"/>
      <w:r w:rsidRPr="00A6317E">
        <w:rPr>
          <w:rFonts w:ascii="Times New Roman" w:hAnsi="Times New Roman"/>
        </w:rPr>
        <w:t xml:space="preserve"> </w:t>
      </w:r>
      <w:proofErr w:type="spellStart"/>
      <w:r w:rsidRPr="00A6317E">
        <w:rPr>
          <w:rFonts w:ascii="Times New Roman" w:hAnsi="Times New Roman"/>
        </w:rPr>
        <w:t>tunggal</w:t>
      </w:r>
      <w:proofErr w:type="spellEnd"/>
      <w:r w:rsidRPr="00A6317E">
        <w:rPr>
          <w:rFonts w:ascii="Times New Roman" w:hAnsi="Times New Roman"/>
        </w:rPr>
        <w:t xml:space="preserve"> </w:t>
      </w:r>
      <w:proofErr w:type="spellStart"/>
      <w:r w:rsidRPr="00A6317E">
        <w:rPr>
          <w:rFonts w:ascii="Times New Roman" w:hAnsi="Times New Roman"/>
        </w:rPr>
        <w:t>adanya</w:t>
      </w:r>
      <w:proofErr w:type="spellEnd"/>
      <w:r w:rsidRPr="00A6317E">
        <w:rPr>
          <w:rFonts w:ascii="Times New Roman" w:hAnsi="Times New Roman"/>
        </w:rPr>
        <w:t xml:space="preserve">, </w:t>
      </w:r>
      <w:proofErr w:type="spellStart"/>
      <w:r w:rsidRPr="00A6317E">
        <w:rPr>
          <w:rFonts w:ascii="Times New Roman" w:hAnsi="Times New Roman"/>
        </w:rPr>
        <w:t>artinya</w:t>
      </w:r>
      <w:proofErr w:type="spellEnd"/>
      <w:r w:rsidRPr="00A6317E">
        <w:rPr>
          <w:rFonts w:ascii="Times New Roman" w:hAnsi="Times New Roman"/>
        </w:rPr>
        <w:t xml:space="preserve"> </w:t>
      </w:r>
      <w:proofErr w:type="spellStart"/>
      <w:r w:rsidRPr="00A6317E">
        <w:rPr>
          <w:rFonts w:ascii="Times New Roman" w:hAnsi="Times New Roman"/>
        </w:rPr>
        <w:t>Tuhan</w:t>
      </w:r>
      <w:proofErr w:type="spellEnd"/>
      <w:r w:rsidRPr="00A6317E">
        <w:rPr>
          <w:rFonts w:ascii="Times New Roman" w:hAnsi="Times New Roman"/>
        </w:rPr>
        <w:t xml:space="preserve"> </w:t>
      </w:r>
      <w:proofErr w:type="spellStart"/>
      <w:r w:rsidRPr="00A6317E">
        <w:rPr>
          <w:rFonts w:ascii="Times New Roman" w:hAnsi="Times New Roman"/>
        </w:rPr>
        <w:t>itu</w:t>
      </w:r>
      <w:proofErr w:type="spellEnd"/>
      <w:r w:rsidRPr="00A6317E">
        <w:rPr>
          <w:rFonts w:ascii="Times New Roman" w:hAnsi="Times New Roman"/>
        </w:rPr>
        <w:t xml:space="preserve"> </w:t>
      </w:r>
      <w:proofErr w:type="spellStart"/>
      <w:r w:rsidRPr="00A6317E">
        <w:rPr>
          <w:rFonts w:ascii="Times New Roman" w:hAnsi="Times New Roman"/>
        </w:rPr>
        <w:t>tidak</w:t>
      </w:r>
      <w:proofErr w:type="spellEnd"/>
      <w:r w:rsidRPr="00A6317E">
        <w:rPr>
          <w:rFonts w:ascii="Times New Roman" w:hAnsi="Times New Roman"/>
        </w:rPr>
        <w:t xml:space="preserve"> </w:t>
      </w:r>
      <w:proofErr w:type="spellStart"/>
      <w:r w:rsidRPr="00A6317E">
        <w:rPr>
          <w:rFonts w:ascii="Times New Roman" w:hAnsi="Times New Roman"/>
        </w:rPr>
        <w:t>berwujud</w:t>
      </w:r>
      <w:proofErr w:type="spellEnd"/>
      <w:r w:rsidRPr="00A6317E">
        <w:rPr>
          <w:rFonts w:ascii="Times New Roman" w:hAnsi="Times New Roman"/>
        </w:rPr>
        <w:t xml:space="preserve"> yang </w:t>
      </w:r>
      <w:proofErr w:type="spellStart"/>
      <w:r w:rsidRPr="00A6317E">
        <w:rPr>
          <w:rFonts w:ascii="Times New Roman" w:hAnsi="Times New Roman"/>
        </w:rPr>
        <w:t>dapat</w:t>
      </w:r>
      <w:proofErr w:type="spellEnd"/>
      <w:r w:rsidRPr="00A6317E">
        <w:rPr>
          <w:rFonts w:ascii="Times New Roman" w:hAnsi="Times New Roman"/>
        </w:rPr>
        <w:t xml:space="preserve"> </w:t>
      </w:r>
      <w:proofErr w:type="spellStart"/>
      <w:r w:rsidRPr="00A6317E">
        <w:rPr>
          <w:rFonts w:ascii="Times New Roman" w:hAnsi="Times New Roman"/>
        </w:rPr>
        <w:t>diraba</w:t>
      </w:r>
      <w:proofErr w:type="spellEnd"/>
      <w:r w:rsidRPr="00A6317E">
        <w:rPr>
          <w:rFonts w:ascii="Times New Roman" w:hAnsi="Times New Roman"/>
        </w:rPr>
        <w:t xml:space="preserve"> </w:t>
      </w:r>
      <w:proofErr w:type="spellStart"/>
      <w:r w:rsidRPr="00A6317E">
        <w:rPr>
          <w:rFonts w:ascii="Times New Roman" w:hAnsi="Times New Roman"/>
        </w:rPr>
        <w:t>dengan</w:t>
      </w:r>
      <w:proofErr w:type="spellEnd"/>
      <w:r w:rsidRPr="00A6317E">
        <w:rPr>
          <w:rFonts w:ascii="Times New Roman" w:hAnsi="Times New Roman"/>
        </w:rPr>
        <w:t xml:space="preserve"> </w:t>
      </w:r>
      <w:proofErr w:type="spellStart"/>
      <w:r w:rsidRPr="00A6317E">
        <w:rPr>
          <w:rFonts w:ascii="Times New Roman" w:hAnsi="Times New Roman"/>
        </w:rPr>
        <w:t>indera</w:t>
      </w:r>
      <w:proofErr w:type="spellEnd"/>
      <w:r w:rsidRPr="00A6317E">
        <w:rPr>
          <w:rFonts w:ascii="Times New Roman" w:hAnsi="Times New Roman"/>
        </w:rPr>
        <w:t xml:space="preserve"> </w:t>
      </w:r>
      <w:proofErr w:type="spellStart"/>
      <w:r w:rsidRPr="00A6317E">
        <w:rPr>
          <w:rFonts w:ascii="Times New Roman" w:hAnsi="Times New Roman"/>
        </w:rPr>
        <w:t>kita</w:t>
      </w:r>
      <w:proofErr w:type="spellEnd"/>
      <w:r w:rsidRPr="00A6317E">
        <w:rPr>
          <w:rFonts w:ascii="Times New Roman" w:hAnsi="Times New Roman"/>
        </w:rPr>
        <w:t xml:space="preserve"> </w:t>
      </w:r>
      <w:proofErr w:type="spellStart"/>
      <w:r w:rsidRPr="00A6317E">
        <w:rPr>
          <w:rFonts w:ascii="Times New Roman" w:hAnsi="Times New Roman"/>
        </w:rPr>
        <w:t>seperti</w:t>
      </w:r>
      <w:proofErr w:type="spellEnd"/>
      <w:r w:rsidRPr="00A6317E">
        <w:rPr>
          <w:rFonts w:ascii="Times New Roman" w:hAnsi="Times New Roman"/>
        </w:rPr>
        <w:t xml:space="preserve"> yang </w:t>
      </w:r>
      <w:proofErr w:type="spellStart"/>
      <w:r w:rsidRPr="00A6317E">
        <w:rPr>
          <w:rFonts w:ascii="Times New Roman" w:hAnsi="Times New Roman"/>
        </w:rPr>
        <w:t>dimiliki</w:t>
      </w:r>
      <w:proofErr w:type="spellEnd"/>
      <w:r w:rsidRPr="00A6317E">
        <w:rPr>
          <w:rFonts w:ascii="Times New Roman" w:hAnsi="Times New Roman"/>
        </w:rPr>
        <w:t xml:space="preserve"> </w:t>
      </w:r>
      <w:proofErr w:type="spellStart"/>
      <w:r w:rsidRPr="00A6317E">
        <w:rPr>
          <w:rFonts w:ascii="Times New Roman" w:hAnsi="Times New Roman"/>
        </w:rPr>
        <w:t>ciptaannya</w:t>
      </w:r>
      <w:proofErr w:type="spellEnd"/>
      <w:r w:rsidRPr="00A6317E">
        <w:rPr>
          <w:rFonts w:ascii="Times New Roman" w:hAnsi="Times New Roman"/>
        </w:rPr>
        <w:t xml:space="preserve">, dan </w:t>
      </w:r>
      <w:proofErr w:type="spellStart"/>
      <w:r w:rsidRPr="00A6317E">
        <w:rPr>
          <w:rFonts w:ascii="Times New Roman" w:hAnsi="Times New Roman"/>
        </w:rPr>
        <w:t>Dia</w:t>
      </w:r>
      <w:proofErr w:type="spellEnd"/>
      <w:r w:rsidRPr="00A6317E">
        <w:rPr>
          <w:rFonts w:ascii="Times New Roman" w:hAnsi="Times New Roman"/>
        </w:rPr>
        <w:t xml:space="preserve"> Tunggal, </w:t>
      </w:r>
      <w:proofErr w:type="spellStart"/>
      <w:r w:rsidRPr="00A6317E">
        <w:rPr>
          <w:rFonts w:ascii="Times New Roman" w:hAnsi="Times New Roman"/>
        </w:rPr>
        <w:t>Esa</w:t>
      </w:r>
      <w:proofErr w:type="spellEnd"/>
      <w:r w:rsidRPr="00A6317E">
        <w:rPr>
          <w:rFonts w:ascii="Times New Roman" w:hAnsi="Times New Roman"/>
        </w:rPr>
        <w:t xml:space="preserve">, </w:t>
      </w:r>
      <w:proofErr w:type="spellStart"/>
      <w:r w:rsidRPr="00A6317E">
        <w:rPr>
          <w:rFonts w:ascii="Times New Roman" w:hAnsi="Times New Roman"/>
        </w:rPr>
        <w:t>tidak</w:t>
      </w:r>
      <w:proofErr w:type="spellEnd"/>
      <w:r w:rsidRPr="00A6317E">
        <w:rPr>
          <w:rFonts w:ascii="Times New Roman" w:hAnsi="Times New Roman"/>
        </w:rPr>
        <w:t xml:space="preserve"> </w:t>
      </w:r>
      <w:proofErr w:type="spellStart"/>
      <w:r w:rsidRPr="00A6317E">
        <w:rPr>
          <w:rFonts w:ascii="Times New Roman" w:hAnsi="Times New Roman"/>
        </w:rPr>
        <w:t>ada</w:t>
      </w:r>
      <w:proofErr w:type="spellEnd"/>
      <w:r w:rsidRPr="00A6317E">
        <w:rPr>
          <w:rFonts w:ascii="Times New Roman" w:hAnsi="Times New Roman"/>
        </w:rPr>
        <w:t xml:space="preserve"> </w:t>
      </w:r>
      <w:proofErr w:type="spellStart"/>
      <w:r w:rsidRPr="00A6317E">
        <w:rPr>
          <w:rFonts w:ascii="Times New Roman" w:hAnsi="Times New Roman"/>
        </w:rPr>
        <w:t>satupun</w:t>
      </w:r>
      <w:proofErr w:type="spellEnd"/>
      <w:r w:rsidRPr="00A6317E">
        <w:rPr>
          <w:rFonts w:ascii="Times New Roman" w:hAnsi="Times New Roman"/>
        </w:rPr>
        <w:t xml:space="preserve"> </w:t>
      </w:r>
      <w:proofErr w:type="spellStart"/>
      <w:r w:rsidRPr="00A6317E">
        <w:rPr>
          <w:rFonts w:ascii="Times New Roman" w:hAnsi="Times New Roman"/>
        </w:rPr>
        <w:t>kekuatan</w:t>
      </w:r>
      <w:proofErr w:type="spellEnd"/>
      <w:r w:rsidRPr="00A6317E">
        <w:rPr>
          <w:rFonts w:ascii="Times New Roman" w:hAnsi="Times New Roman"/>
        </w:rPr>
        <w:t xml:space="preserve"> </w:t>
      </w:r>
      <w:r w:rsidRPr="00A6317E">
        <w:rPr>
          <w:rFonts w:ascii="Times New Roman" w:hAnsi="Times New Roman"/>
        </w:rPr>
        <w:lastRenderedPageBreak/>
        <w:t xml:space="preserve">yang </w:t>
      </w:r>
      <w:proofErr w:type="spellStart"/>
      <w:r w:rsidRPr="00A6317E">
        <w:rPr>
          <w:rFonts w:ascii="Times New Roman" w:hAnsi="Times New Roman"/>
        </w:rPr>
        <w:t>dapat</w:t>
      </w:r>
      <w:proofErr w:type="spellEnd"/>
      <w:r w:rsidRPr="00A6317E">
        <w:rPr>
          <w:rFonts w:ascii="Times New Roman" w:hAnsi="Times New Roman"/>
        </w:rPr>
        <w:t xml:space="preserve"> </w:t>
      </w:r>
      <w:proofErr w:type="spellStart"/>
      <w:r w:rsidRPr="00A6317E">
        <w:rPr>
          <w:rFonts w:ascii="Times New Roman" w:hAnsi="Times New Roman"/>
        </w:rPr>
        <w:t>menyamai</w:t>
      </w:r>
      <w:proofErr w:type="spellEnd"/>
      <w:r w:rsidRPr="00A6317E">
        <w:rPr>
          <w:rFonts w:ascii="Times New Roman" w:hAnsi="Times New Roman"/>
        </w:rPr>
        <w:t xml:space="preserve"> </w:t>
      </w:r>
      <w:proofErr w:type="spellStart"/>
      <w:r w:rsidRPr="00A6317E">
        <w:rPr>
          <w:rFonts w:ascii="Times New Roman" w:hAnsi="Times New Roman"/>
        </w:rPr>
        <w:t>kekuatan</w:t>
      </w:r>
      <w:proofErr w:type="spellEnd"/>
      <w:r w:rsidRPr="00A6317E">
        <w:rPr>
          <w:rFonts w:ascii="Times New Roman" w:hAnsi="Times New Roman"/>
        </w:rPr>
        <w:t xml:space="preserve"> yang </w:t>
      </w:r>
      <w:proofErr w:type="spellStart"/>
      <w:r w:rsidRPr="00A6317E">
        <w:rPr>
          <w:rFonts w:ascii="Times New Roman" w:hAnsi="Times New Roman"/>
        </w:rPr>
        <w:t>tunggal</w:t>
      </w:r>
      <w:proofErr w:type="spellEnd"/>
      <w:r w:rsidRPr="00A6317E">
        <w:rPr>
          <w:rFonts w:ascii="Times New Roman" w:hAnsi="Times New Roman"/>
        </w:rPr>
        <w:t xml:space="preserve"> </w:t>
      </w:r>
      <w:proofErr w:type="spellStart"/>
      <w:r w:rsidRPr="00A6317E">
        <w:rPr>
          <w:rFonts w:ascii="Times New Roman" w:hAnsi="Times New Roman"/>
        </w:rPr>
        <w:t>itu</w:t>
      </w:r>
      <w:proofErr w:type="spellEnd"/>
      <w:r w:rsidRPr="00A6317E">
        <w:rPr>
          <w:rFonts w:ascii="Times New Roman" w:hAnsi="Times New Roman"/>
        </w:rPr>
        <w:t xml:space="preserve">. </w:t>
      </w:r>
      <w:proofErr w:type="spellStart"/>
      <w:r w:rsidRPr="00A6317E">
        <w:rPr>
          <w:rFonts w:ascii="Times New Roman" w:hAnsi="Times New Roman"/>
        </w:rPr>
        <w:t>Menurut</w:t>
      </w:r>
      <w:proofErr w:type="spellEnd"/>
      <w:r w:rsidRPr="00A6317E">
        <w:rPr>
          <w:rFonts w:ascii="Times New Roman" w:hAnsi="Times New Roman"/>
        </w:rPr>
        <w:t xml:space="preserve"> Hamid, (1985, </w:t>
      </w:r>
      <w:proofErr w:type="spellStart"/>
      <w:r w:rsidRPr="00A6317E">
        <w:rPr>
          <w:rFonts w:ascii="Times New Roman" w:hAnsi="Times New Roman"/>
        </w:rPr>
        <w:t>hlm</w:t>
      </w:r>
      <w:proofErr w:type="spellEnd"/>
      <w:r w:rsidRPr="00A6317E">
        <w:rPr>
          <w:rFonts w:ascii="Times New Roman" w:hAnsi="Times New Roman"/>
        </w:rPr>
        <w:t xml:space="preserve">. 2), </w:t>
      </w:r>
      <w:proofErr w:type="spellStart"/>
      <w:r w:rsidRPr="00A6317E">
        <w:rPr>
          <w:rFonts w:ascii="Times New Roman" w:hAnsi="Times New Roman"/>
        </w:rPr>
        <w:t>keyakinan</w:t>
      </w:r>
      <w:proofErr w:type="spellEnd"/>
      <w:r w:rsidRPr="00A6317E">
        <w:rPr>
          <w:rFonts w:ascii="Times New Roman" w:hAnsi="Times New Roman"/>
        </w:rPr>
        <w:t xml:space="preserve"> </w:t>
      </w:r>
      <w:proofErr w:type="spellStart"/>
      <w:r w:rsidRPr="00A6317E">
        <w:rPr>
          <w:rFonts w:ascii="Times New Roman" w:hAnsi="Times New Roman"/>
        </w:rPr>
        <w:t>kepada</w:t>
      </w:r>
      <w:proofErr w:type="spellEnd"/>
      <w:r w:rsidRPr="00A6317E">
        <w:rPr>
          <w:rFonts w:ascii="Times New Roman" w:hAnsi="Times New Roman"/>
        </w:rPr>
        <w:t xml:space="preserve"> </w:t>
      </w:r>
      <w:proofErr w:type="spellStart"/>
      <w:r w:rsidRPr="00A6317E">
        <w:rPr>
          <w:rFonts w:ascii="Times New Roman" w:hAnsi="Times New Roman"/>
        </w:rPr>
        <w:t>Tuhan</w:t>
      </w:r>
      <w:proofErr w:type="spellEnd"/>
      <w:r w:rsidRPr="00A6317E">
        <w:rPr>
          <w:rFonts w:ascii="Times New Roman" w:hAnsi="Times New Roman"/>
        </w:rPr>
        <w:t xml:space="preserve"> Yang </w:t>
      </w:r>
      <w:proofErr w:type="spellStart"/>
      <w:r w:rsidRPr="00A6317E">
        <w:rPr>
          <w:rFonts w:ascii="Times New Roman" w:hAnsi="Times New Roman"/>
        </w:rPr>
        <w:t>Maha</w:t>
      </w:r>
      <w:proofErr w:type="spellEnd"/>
      <w:r w:rsidRPr="00A6317E">
        <w:rPr>
          <w:rFonts w:ascii="Times New Roman" w:hAnsi="Times New Roman"/>
        </w:rPr>
        <w:t xml:space="preserve"> </w:t>
      </w:r>
      <w:proofErr w:type="spellStart"/>
      <w:r w:rsidRPr="00A6317E">
        <w:rPr>
          <w:rFonts w:ascii="Times New Roman" w:hAnsi="Times New Roman"/>
        </w:rPr>
        <w:t>Esa</w:t>
      </w:r>
      <w:proofErr w:type="spellEnd"/>
      <w:r w:rsidRPr="00A6317E">
        <w:rPr>
          <w:rFonts w:ascii="Times New Roman" w:hAnsi="Times New Roman"/>
        </w:rPr>
        <w:t xml:space="preserve"> </w:t>
      </w:r>
      <w:proofErr w:type="spellStart"/>
      <w:r w:rsidRPr="00A6317E">
        <w:rPr>
          <w:rFonts w:ascii="Times New Roman" w:hAnsi="Times New Roman"/>
        </w:rPr>
        <w:t>dalam</w:t>
      </w:r>
      <w:proofErr w:type="spellEnd"/>
      <w:r w:rsidRPr="00A6317E">
        <w:rPr>
          <w:rFonts w:ascii="Times New Roman" w:hAnsi="Times New Roman"/>
        </w:rPr>
        <w:t xml:space="preserve"> </w:t>
      </w:r>
      <w:proofErr w:type="spellStart"/>
      <w:r w:rsidRPr="00A6317E">
        <w:rPr>
          <w:rFonts w:ascii="Times New Roman" w:hAnsi="Times New Roman"/>
        </w:rPr>
        <w:t>kepercayaan</w:t>
      </w:r>
      <w:proofErr w:type="spellEnd"/>
      <w:r w:rsidRPr="00A6317E">
        <w:rPr>
          <w:rFonts w:ascii="Times New Roman" w:hAnsi="Times New Roman"/>
        </w:rPr>
        <w:t xml:space="preserve"> </w:t>
      </w:r>
      <w:proofErr w:type="spellStart"/>
      <w:r w:rsidRPr="00A6317E">
        <w:rPr>
          <w:rFonts w:ascii="Times New Roman" w:hAnsi="Times New Roman"/>
        </w:rPr>
        <w:t>nenek</w:t>
      </w:r>
      <w:proofErr w:type="spellEnd"/>
      <w:r w:rsidRPr="00A6317E">
        <w:rPr>
          <w:rFonts w:ascii="Times New Roman" w:hAnsi="Times New Roman"/>
        </w:rPr>
        <w:t xml:space="preserve"> </w:t>
      </w:r>
      <w:proofErr w:type="spellStart"/>
      <w:r w:rsidRPr="00A6317E">
        <w:rPr>
          <w:rFonts w:ascii="Times New Roman" w:hAnsi="Times New Roman"/>
        </w:rPr>
        <w:t>moyang</w:t>
      </w:r>
      <w:proofErr w:type="spellEnd"/>
      <w:r w:rsidRPr="00A6317E">
        <w:rPr>
          <w:rFonts w:ascii="Times New Roman" w:hAnsi="Times New Roman"/>
        </w:rPr>
        <w:t xml:space="preserve"> di </w:t>
      </w:r>
      <w:proofErr w:type="spellStart"/>
      <w:r w:rsidRPr="00A6317E">
        <w:rPr>
          <w:rFonts w:ascii="Times New Roman" w:hAnsi="Times New Roman"/>
        </w:rPr>
        <w:t>daearah</w:t>
      </w:r>
      <w:proofErr w:type="spellEnd"/>
      <w:r w:rsidRPr="00A6317E">
        <w:rPr>
          <w:rFonts w:ascii="Times New Roman" w:hAnsi="Times New Roman"/>
        </w:rPr>
        <w:t xml:space="preserve"> Sulawesi Selatan </w:t>
      </w:r>
      <w:proofErr w:type="spellStart"/>
      <w:r w:rsidRPr="00A6317E">
        <w:rPr>
          <w:rFonts w:ascii="Times New Roman" w:hAnsi="Times New Roman"/>
        </w:rPr>
        <w:t>sebelum</w:t>
      </w:r>
      <w:proofErr w:type="spellEnd"/>
      <w:r w:rsidRPr="00A6317E">
        <w:rPr>
          <w:rFonts w:ascii="Times New Roman" w:hAnsi="Times New Roman"/>
        </w:rPr>
        <w:t xml:space="preserve"> agama Islam </w:t>
      </w:r>
      <w:proofErr w:type="spellStart"/>
      <w:r w:rsidRPr="00A6317E">
        <w:rPr>
          <w:rFonts w:ascii="Times New Roman" w:hAnsi="Times New Roman"/>
        </w:rPr>
        <w:t>datang</w:t>
      </w:r>
      <w:proofErr w:type="spellEnd"/>
      <w:r w:rsidRPr="00A6317E">
        <w:rPr>
          <w:rFonts w:ascii="Times New Roman" w:hAnsi="Times New Roman"/>
        </w:rPr>
        <w:t xml:space="preserve"> </w:t>
      </w:r>
      <w:proofErr w:type="spellStart"/>
      <w:r w:rsidRPr="00A6317E">
        <w:rPr>
          <w:rFonts w:ascii="Times New Roman" w:hAnsi="Times New Roman"/>
        </w:rPr>
        <w:t>yakni</w:t>
      </w:r>
      <w:proofErr w:type="spellEnd"/>
      <w:r w:rsidRPr="00A6317E">
        <w:rPr>
          <w:rFonts w:ascii="Times New Roman" w:hAnsi="Times New Roman"/>
        </w:rPr>
        <w:t xml:space="preserve"> </w:t>
      </w:r>
      <w:proofErr w:type="spellStart"/>
      <w:r w:rsidRPr="00A6317E">
        <w:rPr>
          <w:rFonts w:ascii="Times New Roman" w:hAnsi="Times New Roman"/>
        </w:rPr>
        <w:t>adanya</w:t>
      </w:r>
      <w:proofErr w:type="spellEnd"/>
      <w:r w:rsidRPr="00A6317E">
        <w:rPr>
          <w:rFonts w:ascii="Times New Roman" w:hAnsi="Times New Roman"/>
        </w:rPr>
        <w:t xml:space="preserve"> </w:t>
      </w:r>
      <w:proofErr w:type="spellStart"/>
      <w:r w:rsidRPr="00A6317E">
        <w:rPr>
          <w:rFonts w:ascii="Times New Roman" w:hAnsi="Times New Roman"/>
        </w:rPr>
        <w:t>kepercayaan</w:t>
      </w:r>
      <w:proofErr w:type="spellEnd"/>
      <w:r w:rsidRPr="00A6317E">
        <w:rPr>
          <w:rFonts w:ascii="Times New Roman" w:hAnsi="Times New Roman"/>
        </w:rPr>
        <w:t xml:space="preserve"> </w:t>
      </w:r>
      <w:proofErr w:type="spellStart"/>
      <w:r w:rsidRPr="00A6317E">
        <w:rPr>
          <w:rFonts w:ascii="Times New Roman" w:hAnsi="Times New Roman"/>
        </w:rPr>
        <w:t>akan</w:t>
      </w:r>
      <w:proofErr w:type="spellEnd"/>
      <w:r w:rsidRPr="00A6317E">
        <w:rPr>
          <w:rFonts w:ascii="Times New Roman" w:hAnsi="Times New Roman"/>
        </w:rPr>
        <w:t xml:space="preserve"> </w:t>
      </w:r>
      <w:r w:rsidRPr="00A6317E">
        <w:rPr>
          <w:rFonts w:ascii="Times New Roman" w:hAnsi="Times New Roman"/>
          <w:i/>
        </w:rPr>
        <w:t>“</w:t>
      </w:r>
      <w:proofErr w:type="spellStart"/>
      <w:r w:rsidRPr="00A6317E">
        <w:rPr>
          <w:rFonts w:ascii="Times New Roman" w:hAnsi="Times New Roman"/>
          <w:i/>
        </w:rPr>
        <w:t>dewata</w:t>
      </w:r>
      <w:proofErr w:type="spellEnd"/>
      <w:r w:rsidRPr="00A6317E">
        <w:rPr>
          <w:rFonts w:ascii="Times New Roman" w:hAnsi="Times New Roman"/>
          <w:i/>
        </w:rPr>
        <w:t xml:space="preserve"> </w:t>
      </w:r>
      <w:proofErr w:type="spellStart"/>
      <w:r w:rsidRPr="00A6317E">
        <w:rPr>
          <w:rFonts w:ascii="Times New Roman" w:hAnsi="Times New Roman"/>
          <w:i/>
        </w:rPr>
        <w:t>seuwe</w:t>
      </w:r>
      <w:proofErr w:type="spellEnd"/>
      <w:r w:rsidRPr="00A6317E">
        <w:rPr>
          <w:rFonts w:ascii="Times New Roman" w:hAnsi="Times New Roman"/>
          <w:i/>
        </w:rPr>
        <w:t xml:space="preserve">” </w:t>
      </w:r>
      <w:proofErr w:type="spellStart"/>
      <w:r w:rsidRPr="00A6317E">
        <w:rPr>
          <w:rFonts w:ascii="Times New Roman" w:hAnsi="Times New Roman"/>
        </w:rPr>
        <w:t>yaitu</w:t>
      </w:r>
      <w:proofErr w:type="spellEnd"/>
      <w:r w:rsidRPr="00A6317E">
        <w:rPr>
          <w:rFonts w:ascii="Times New Roman" w:hAnsi="Times New Roman"/>
        </w:rPr>
        <w:t xml:space="preserve"> </w:t>
      </w:r>
      <w:proofErr w:type="spellStart"/>
      <w:r w:rsidRPr="00A6317E">
        <w:rPr>
          <w:rFonts w:ascii="Times New Roman" w:hAnsi="Times New Roman"/>
        </w:rPr>
        <w:t>paham</w:t>
      </w:r>
      <w:proofErr w:type="spellEnd"/>
      <w:r w:rsidRPr="00A6317E">
        <w:rPr>
          <w:rFonts w:ascii="Times New Roman" w:hAnsi="Times New Roman"/>
        </w:rPr>
        <w:t xml:space="preserve"> </w:t>
      </w:r>
      <w:proofErr w:type="spellStart"/>
      <w:r w:rsidRPr="00A6317E">
        <w:rPr>
          <w:rFonts w:ascii="Times New Roman" w:hAnsi="Times New Roman"/>
        </w:rPr>
        <w:t>akan</w:t>
      </w:r>
      <w:proofErr w:type="spellEnd"/>
      <w:r w:rsidRPr="00A6317E">
        <w:rPr>
          <w:rFonts w:ascii="Times New Roman" w:hAnsi="Times New Roman"/>
        </w:rPr>
        <w:t xml:space="preserve"> </w:t>
      </w:r>
      <w:proofErr w:type="spellStart"/>
      <w:r w:rsidRPr="00A6317E">
        <w:rPr>
          <w:rFonts w:ascii="Times New Roman" w:hAnsi="Times New Roman"/>
        </w:rPr>
        <w:t>adanya</w:t>
      </w:r>
      <w:proofErr w:type="spellEnd"/>
      <w:r w:rsidRPr="00A6317E">
        <w:rPr>
          <w:rFonts w:ascii="Times New Roman" w:hAnsi="Times New Roman"/>
        </w:rPr>
        <w:t xml:space="preserve"> </w:t>
      </w:r>
      <w:proofErr w:type="spellStart"/>
      <w:r w:rsidRPr="00A6317E">
        <w:rPr>
          <w:rFonts w:ascii="Times New Roman" w:hAnsi="Times New Roman"/>
        </w:rPr>
        <w:t>Tuhan</w:t>
      </w:r>
      <w:proofErr w:type="spellEnd"/>
      <w:r w:rsidRPr="00A6317E">
        <w:rPr>
          <w:rFonts w:ascii="Times New Roman" w:hAnsi="Times New Roman"/>
        </w:rPr>
        <w:t xml:space="preserve"> yang </w:t>
      </w:r>
      <w:proofErr w:type="spellStart"/>
      <w:r w:rsidRPr="00A6317E">
        <w:rPr>
          <w:rFonts w:ascii="Times New Roman" w:hAnsi="Times New Roman"/>
        </w:rPr>
        <w:t>kekuasaannya</w:t>
      </w:r>
      <w:proofErr w:type="spellEnd"/>
      <w:r w:rsidRPr="00A6317E">
        <w:rPr>
          <w:rFonts w:ascii="Times New Roman" w:hAnsi="Times New Roman"/>
        </w:rPr>
        <w:t xml:space="preserve"> </w:t>
      </w:r>
      <w:proofErr w:type="spellStart"/>
      <w:r w:rsidRPr="00A6317E">
        <w:rPr>
          <w:rFonts w:ascii="Times New Roman" w:hAnsi="Times New Roman"/>
        </w:rPr>
        <w:t>adalah</w:t>
      </w:r>
      <w:proofErr w:type="spellEnd"/>
      <w:r w:rsidRPr="00A6317E">
        <w:rPr>
          <w:rFonts w:ascii="Times New Roman" w:hAnsi="Times New Roman"/>
        </w:rPr>
        <w:t xml:space="preserve"> </w:t>
      </w:r>
      <w:proofErr w:type="spellStart"/>
      <w:r w:rsidRPr="00A6317E">
        <w:rPr>
          <w:rFonts w:ascii="Times New Roman" w:hAnsi="Times New Roman"/>
        </w:rPr>
        <w:t>Maha</w:t>
      </w:r>
      <w:proofErr w:type="spellEnd"/>
      <w:r w:rsidRPr="00A6317E">
        <w:rPr>
          <w:rFonts w:ascii="Times New Roman" w:hAnsi="Times New Roman"/>
        </w:rPr>
        <w:t xml:space="preserve"> </w:t>
      </w:r>
      <w:proofErr w:type="spellStart"/>
      <w:r w:rsidRPr="00A6317E">
        <w:rPr>
          <w:rFonts w:ascii="Times New Roman" w:hAnsi="Times New Roman"/>
        </w:rPr>
        <w:t>Penentu</w:t>
      </w:r>
      <w:proofErr w:type="spellEnd"/>
      <w:r w:rsidRPr="00A6317E">
        <w:rPr>
          <w:rFonts w:ascii="Times New Roman" w:hAnsi="Times New Roman"/>
        </w:rPr>
        <w:t xml:space="preserve"> (</w:t>
      </w:r>
      <w:proofErr w:type="spellStart"/>
      <w:r w:rsidRPr="00A6317E">
        <w:rPr>
          <w:rFonts w:ascii="Times New Roman" w:hAnsi="Times New Roman"/>
        </w:rPr>
        <w:t>disebut</w:t>
      </w:r>
      <w:proofErr w:type="spellEnd"/>
      <w:r w:rsidRPr="00A6317E">
        <w:rPr>
          <w:rFonts w:ascii="Times New Roman" w:hAnsi="Times New Roman"/>
        </w:rPr>
        <w:t xml:space="preserve">, </w:t>
      </w:r>
      <w:proofErr w:type="spellStart"/>
      <w:r w:rsidRPr="00A6317E">
        <w:rPr>
          <w:rFonts w:ascii="Times New Roman" w:hAnsi="Times New Roman"/>
          <w:i/>
        </w:rPr>
        <w:t>patotoe</w:t>
      </w:r>
      <w:proofErr w:type="spellEnd"/>
      <w:r w:rsidRPr="00A6317E">
        <w:rPr>
          <w:rFonts w:ascii="Times New Roman" w:hAnsi="Times New Roman"/>
          <w:i/>
        </w:rPr>
        <w:t xml:space="preserve"> </w:t>
      </w:r>
      <w:proofErr w:type="spellStart"/>
      <w:r w:rsidRPr="00A6317E">
        <w:rPr>
          <w:rFonts w:ascii="Times New Roman" w:hAnsi="Times New Roman"/>
        </w:rPr>
        <w:t>atau</w:t>
      </w:r>
      <w:proofErr w:type="spellEnd"/>
      <w:r w:rsidRPr="00A6317E">
        <w:rPr>
          <w:rFonts w:ascii="Times New Roman" w:hAnsi="Times New Roman"/>
        </w:rPr>
        <w:t xml:space="preserve"> </w:t>
      </w:r>
      <w:proofErr w:type="spellStart"/>
      <w:r w:rsidRPr="00A6317E">
        <w:rPr>
          <w:rFonts w:ascii="Times New Roman" w:hAnsi="Times New Roman"/>
        </w:rPr>
        <w:t>Maha</w:t>
      </w:r>
      <w:proofErr w:type="spellEnd"/>
      <w:r w:rsidRPr="00A6317E">
        <w:rPr>
          <w:rFonts w:ascii="Times New Roman" w:hAnsi="Times New Roman"/>
        </w:rPr>
        <w:t xml:space="preserve"> </w:t>
      </w:r>
      <w:proofErr w:type="spellStart"/>
      <w:r w:rsidRPr="00A6317E">
        <w:rPr>
          <w:rFonts w:ascii="Times New Roman" w:hAnsi="Times New Roman"/>
        </w:rPr>
        <w:t>Pencipta</w:t>
      </w:r>
      <w:proofErr w:type="spellEnd"/>
      <w:r w:rsidRPr="00A6317E">
        <w:rPr>
          <w:rFonts w:ascii="Times New Roman" w:hAnsi="Times New Roman"/>
        </w:rPr>
        <w:t xml:space="preserve">; </w:t>
      </w:r>
      <w:proofErr w:type="spellStart"/>
      <w:r w:rsidRPr="00A6317E">
        <w:rPr>
          <w:rFonts w:ascii="Times New Roman" w:hAnsi="Times New Roman"/>
        </w:rPr>
        <w:t>atau</w:t>
      </w:r>
      <w:proofErr w:type="spellEnd"/>
      <w:r w:rsidRPr="00A6317E">
        <w:rPr>
          <w:rFonts w:ascii="Times New Roman" w:hAnsi="Times New Roman"/>
        </w:rPr>
        <w:t xml:space="preserve"> </w:t>
      </w:r>
      <w:r w:rsidRPr="00A6317E">
        <w:rPr>
          <w:rFonts w:ascii="Times New Roman" w:hAnsi="Times New Roman"/>
          <w:i/>
        </w:rPr>
        <w:t xml:space="preserve">to </w:t>
      </w:r>
      <w:proofErr w:type="spellStart"/>
      <w:r w:rsidRPr="00A6317E">
        <w:rPr>
          <w:rFonts w:ascii="Times New Roman" w:hAnsi="Times New Roman"/>
          <w:i/>
        </w:rPr>
        <w:t>palanroe</w:t>
      </w:r>
      <w:proofErr w:type="spellEnd"/>
      <w:r w:rsidRPr="00A6317E">
        <w:rPr>
          <w:rFonts w:ascii="Times New Roman" w:hAnsi="Times New Roman"/>
        </w:rPr>
        <w:t>).</w:t>
      </w:r>
    </w:p>
    <w:p w14:paraId="4595FEF2" w14:textId="77777777" w:rsidR="00AF5E2A" w:rsidRPr="00A6317E" w:rsidRDefault="00AF5E2A" w:rsidP="00A6317E">
      <w:pPr>
        <w:pStyle w:val="ListParagraph"/>
        <w:keepNext/>
        <w:widowControl w:val="0"/>
        <w:spacing w:line="240" w:lineRule="auto"/>
        <w:ind w:left="644"/>
        <w:jc w:val="both"/>
        <w:rPr>
          <w:rFonts w:ascii="Times New Roman" w:hAnsi="Times New Roman"/>
        </w:rPr>
      </w:pPr>
      <w:proofErr w:type="spellStart"/>
      <w:r w:rsidRPr="00A6317E">
        <w:rPr>
          <w:rFonts w:ascii="Times New Roman" w:hAnsi="Times New Roman"/>
        </w:rPr>
        <w:t>Konsep</w:t>
      </w:r>
      <w:proofErr w:type="spellEnd"/>
      <w:r w:rsidRPr="00A6317E">
        <w:rPr>
          <w:rFonts w:ascii="Times New Roman" w:hAnsi="Times New Roman"/>
        </w:rPr>
        <w:t xml:space="preserve"> moral </w:t>
      </w:r>
      <w:proofErr w:type="spellStart"/>
      <w:r w:rsidRPr="00A6317E">
        <w:rPr>
          <w:rFonts w:ascii="Times New Roman" w:hAnsi="Times New Roman"/>
        </w:rPr>
        <w:t>dasar</w:t>
      </w:r>
      <w:proofErr w:type="spellEnd"/>
      <w:r w:rsidRPr="00A6317E">
        <w:rPr>
          <w:rFonts w:ascii="Times New Roman" w:hAnsi="Times New Roman"/>
        </w:rPr>
        <w:t xml:space="preserve"> </w:t>
      </w:r>
      <w:proofErr w:type="spellStart"/>
      <w:r w:rsidRPr="00A6317E">
        <w:rPr>
          <w:rFonts w:ascii="Times New Roman" w:hAnsi="Times New Roman"/>
        </w:rPr>
        <w:t>ini</w:t>
      </w:r>
      <w:proofErr w:type="spellEnd"/>
      <w:r w:rsidRPr="00A6317E">
        <w:rPr>
          <w:rFonts w:ascii="Times New Roman" w:hAnsi="Times New Roman"/>
        </w:rPr>
        <w:t xml:space="preserve"> </w:t>
      </w:r>
      <w:proofErr w:type="spellStart"/>
      <w:r w:rsidRPr="00A6317E">
        <w:rPr>
          <w:rFonts w:ascii="Times New Roman" w:hAnsi="Times New Roman"/>
        </w:rPr>
        <w:t>berimplikasi</w:t>
      </w:r>
      <w:proofErr w:type="spellEnd"/>
      <w:r w:rsidRPr="00A6317E">
        <w:rPr>
          <w:rFonts w:ascii="Times New Roman" w:hAnsi="Times New Roman"/>
        </w:rPr>
        <w:t xml:space="preserve"> pada </w:t>
      </w:r>
      <w:proofErr w:type="spellStart"/>
      <w:r w:rsidRPr="00A6317E">
        <w:rPr>
          <w:rFonts w:ascii="Times New Roman" w:hAnsi="Times New Roman"/>
        </w:rPr>
        <w:t>penyelenggaraan</w:t>
      </w:r>
      <w:proofErr w:type="spellEnd"/>
      <w:r w:rsidRPr="00A6317E">
        <w:rPr>
          <w:rFonts w:ascii="Times New Roman" w:hAnsi="Times New Roman"/>
        </w:rPr>
        <w:t xml:space="preserve"> </w:t>
      </w:r>
      <w:proofErr w:type="spellStart"/>
      <w:r w:rsidRPr="00A6317E">
        <w:rPr>
          <w:rFonts w:ascii="Times New Roman" w:hAnsi="Times New Roman"/>
        </w:rPr>
        <w:t>kehidupan</w:t>
      </w:r>
      <w:proofErr w:type="spellEnd"/>
      <w:r w:rsidRPr="00A6317E">
        <w:rPr>
          <w:rFonts w:ascii="Times New Roman" w:hAnsi="Times New Roman"/>
        </w:rPr>
        <w:t xml:space="preserve"> </w:t>
      </w:r>
      <w:proofErr w:type="spellStart"/>
      <w:r w:rsidRPr="00A6317E">
        <w:rPr>
          <w:rFonts w:ascii="Times New Roman" w:hAnsi="Times New Roman"/>
        </w:rPr>
        <w:t>bernegara</w:t>
      </w:r>
      <w:proofErr w:type="spellEnd"/>
      <w:r w:rsidRPr="00A6317E">
        <w:rPr>
          <w:rFonts w:ascii="Times New Roman" w:hAnsi="Times New Roman"/>
        </w:rPr>
        <w:t xml:space="preserve">, </w:t>
      </w:r>
      <w:proofErr w:type="spellStart"/>
      <w:r w:rsidRPr="00A6317E">
        <w:rPr>
          <w:rFonts w:ascii="Times New Roman" w:hAnsi="Times New Roman"/>
        </w:rPr>
        <w:t>yakni</w:t>
      </w:r>
      <w:proofErr w:type="spellEnd"/>
      <w:r w:rsidRPr="00A6317E">
        <w:rPr>
          <w:rFonts w:ascii="Times New Roman" w:hAnsi="Times New Roman"/>
        </w:rPr>
        <w:t xml:space="preserve"> </w:t>
      </w:r>
      <w:proofErr w:type="spellStart"/>
      <w:r w:rsidRPr="00A6317E">
        <w:rPr>
          <w:rFonts w:ascii="Times New Roman" w:hAnsi="Times New Roman"/>
        </w:rPr>
        <w:t>seorang</w:t>
      </w:r>
      <w:proofErr w:type="spellEnd"/>
      <w:r w:rsidRPr="00A6317E">
        <w:rPr>
          <w:rFonts w:ascii="Times New Roman" w:hAnsi="Times New Roman"/>
        </w:rPr>
        <w:t xml:space="preserve"> </w:t>
      </w:r>
      <w:proofErr w:type="spellStart"/>
      <w:r w:rsidRPr="00A6317E">
        <w:rPr>
          <w:rFonts w:ascii="Times New Roman" w:hAnsi="Times New Roman"/>
        </w:rPr>
        <w:t>warga</w:t>
      </w:r>
      <w:proofErr w:type="spellEnd"/>
      <w:r w:rsidRPr="00A6317E">
        <w:rPr>
          <w:rFonts w:ascii="Times New Roman" w:hAnsi="Times New Roman"/>
        </w:rPr>
        <w:t xml:space="preserve"> negara </w:t>
      </w:r>
      <w:proofErr w:type="spellStart"/>
      <w:r w:rsidRPr="00A6317E">
        <w:rPr>
          <w:rFonts w:ascii="Times New Roman" w:hAnsi="Times New Roman"/>
        </w:rPr>
        <w:t>belum</w:t>
      </w:r>
      <w:proofErr w:type="spellEnd"/>
      <w:r w:rsidRPr="00A6317E">
        <w:rPr>
          <w:rFonts w:ascii="Times New Roman" w:hAnsi="Times New Roman"/>
        </w:rPr>
        <w:t xml:space="preserve"> </w:t>
      </w:r>
      <w:proofErr w:type="spellStart"/>
      <w:r w:rsidRPr="00A6317E">
        <w:rPr>
          <w:rFonts w:ascii="Times New Roman" w:hAnsi="Times New Roman"/>
        </w:rPr>
        <w:t>bisa</w:t>
      </w:r>
      <w:proofErr w:type="spellEnd"/>
      <w:r w:rsidRPr="00A6317E">
        <w:rPr>
          <w:rFonts w:ascii="Times New Roman" w:hAnsi="Times New Roman"/>
        </w:rPr>
        <w:t xml:space="preserve"> </w:t>
      </w:r>
      <w:proofErr w:type="spellStart"/>
      <w:r w:rsidRPr="00A6317E">
        <w:rPr>
          <w:rFonts w:ascii="Times New Roman" w:hAnsi="Times New Roman"/>
        </w:rPr>
        <w:t>dikatakan</w:t>
      </w:r>
      <w:proofErr w:type="spellEnd"/>
      <w:r w:rsidRPr="00A6317E">
        <w:rPr>
          <w:rFonts w:ascii="Times New Roman" w:hAnsi="Times New Roman"/>
        </w:rPr>
        <w:t xml:space="preserve"> </w:t>
      </w:r>
      <w:proofErr w:type="spellStart"/>
      <w:r w:rsidRPr="00A6317E">
        <w:rPr>
          <w:rFonts w:ascii="Times New Roman" w:hAnsi="Times New Roman"/>
        </w:rPr>
        <w:t>berkeutamaan</w:t>
      </w:r>
      <w:proofErr w:type="spellEnd"/>
      <w:r w:rsidRPr="00A6317E">
        <w:rPr>
          <w:rFonts w:ascii="Times New Roman" w:hAnsi="Times New Roman"/>
        </w:rPr>
        <w:t xml:space="preserve"> </w:t>
      </w:r>
      <w:proofErr w:type="spellStart"/>
      <w:r w:rsidRPr="00A6317E">
        <w:rPr>
          <w:rFonts w:ascii="Times New Roman" w:hAnsi="Times New Roman"/>
        </w:rPr>
        <w:t>apabila</w:t>
      </w:r>
      <w:proofErr w:type="spellEnd"/>
      <w:r w:rsidRPr="00A6317E">
        <w:rPr>
          <w:rFonts w:ascii="Times New Roman" w:hAnsi="Times New Roman"/>
        </w:rPr>
        <w:t xml:space="preserve"> </w:t>
      </w:r>
      <w:proofErr w:type="spellStart"/>
      <w:r w:rsidRPr="00A6317E">
        <w:rPr>
          <w:rFonts w:ascii="Times New Roman" w:hAnsi="Times New Roman"/>
        </w:rPr>
        <w:t>tindakannya</w:t>
      </w:r>
      <w:proofErr w:type="spellEnd"/>
      <w:r w:rsidRPr="00A6317E">
        <w:rPr>
          <w:rFonts w:ascii="Times New Roman" w:hAnsi="Times New Roman"/>
        </w:rPr>
        <w:t xml:space="preserve"> </w:t>
      </w:r>
      <w:proofErr w:type="spellStart"/>
      <w:r w:rsidRPr="00A6317E">
        <w:rPr>
          <w:rFonts w:ascii="Times New Roman" w:hAnsi="Times New Roman"/>
        </w:rPr>
        <w:t>tidak</w:t>
      </w:r>
      <w:proofErr w:type="spellEnd"/>
      <w:r w:rsidRPr="00A6317E">
        <w:rPr>
          <w:rFonts w:ascii="Times New Roman" w:hAnsi="Times New Roman"/>
        </w:rPr>
        <w:t xml:space="preserve"> </w:t>
      </w:r>
      <w:proofErr w:type="spellStart"/>
      <w:r w:rsidRPr="00A6317E">
        <w:rPr>
          <w:rFonts w:ascii="Times New Roman" w:hAnsi="Times New Roman"/>
        </w:rPr>
        <w:t>dibarengi</w:t>
      </w:r>
      <w:proofErr w:type="spellEnd"/>
      <w:r w:rsidRPr="00A6317E">
        <w:rPr>
          <w:rFonts w:ascii="Times New Roman" w:hAnsi="Times New Roman"/>
        </w:rPr>
        <w:t xml:space="preserve"> </w:t>
      </w:r>
      <w:proofErr w:type="spellStart"/>
      <w:r w:rsidRPr="00A6317E">
        <w:rPr>
          <w:rFonts w:ascii="Times New Roman" w:hAnsi="Times New Roman"/>
        </w:rPr>
        <w:t>dengan</w:t>
      </w:r>
      <w:proofErr w:type="spellEnd"/>
      <w:r w:rsidRPr="00A6317E">
        <w:rPr>
          <w:rFonts w:ascii="Times New Roman" w:hAnsi="Times New Roman"/>
        </w:rPr>
        <w:t xml:space="preserve"> </w:t>
      </w:r>
      <w:proofErr w:type="spellStart"/>
      <w:r w:rsidRPr="00A6317E">
        <w:rPr>
          <w:rFonts w:ascii="Times New Roman" w:hAnsi="Times New Roman"/>
        </w:rPr>
        <w:t>ketaqwaannya</w:t>
      </w:r>
      <w:proofErr w:type="spellEnd"/>
      <w:r w:rsidRPr="00A6317E">
        <w:rPr>
          <w:rFonts w:ascii="Times New Roman" w:hAnsi="Times New Roman"/>
        </w:rPr>
        <w:t xml:space="preserve"> </w:t>
      </w:r>
      <w:proofErr w:type="spellStart"/>
      <w:r w:rsidRPr="00A6317E">
        <w:rPr>
          <w:rFonts w:ascii="Times New Roman" w:hAnsi="Times New Roman"/>
        </w:rPr>
        <w:t>kepada</w:t>
      </w:r>
      <w:proofErr w:type="spellEnd"/>
      <w:r w:rsidRPr="00A6317E">
        <w:rPr>
          <w:rFonts w:ascii="Times New Roman" w:hAnsi="Times New Roman"/>
        </w:rPr>
        <w:t xml:space="preserve"> </w:t>
      </w:r>
      <w:proofErr w:type="spellStart"/>
      <w:r w:rsidRPr="00A6317E">
        <w:rPr>
          <w:rFonts w:ascii="Times New Roman" w:hAnsi="Times New Roman"/>
        </w:rPr>
        <w:t>Tuhan</w:t>
      </w:r>
      <w:proofErr w:type="spellEnd"/>
      <w:r w:rsidRPr="00A6317E">
        <w:rPr>
          <w:rFonts w:ascii="Times New Roman" w:hAnsi="Times New Roman"/>
        </w:rPr>
        <w:t xml:space="preserve">, </w:t>
      </w:r>
      <w:proofErr w:type="spellStart"/>
      <w:r w:rsidRPr="00A6317E">
        <w:rPr>
          <w:rFonts w:ascii="Times New Roman" w:hAnsi="Times New Roman"/>
        </w:rPr>
        <w:t>semua</w:t>
      </w:r>
      <w:proofErr w:type="spellEnd"/>
      <w:r w:rsidRPr="00A6317E">
        <w:rPr>
          <w:rFonts w:ascii="Times New Roman" w:hAnsi="Times New Roman"/>
        </w:rPr>
        <w:t xml:space="preserve"> </w:t>
      </w:r>
      <w:proofErr w:type="spellStart"/>
      <w:r w:rsidRPr="00A6317E">
        <w:rPr>
          <w:rFonts w:ascii="Times New Roman" w:hAnsi="Times New Roman"/>
        </w:rPr>
        <w:t>kewenangan</w:t>
      </w:r>
      <w:proofErr w:type="spellEnd"/>
      <w:r w:rsidRPr="00A6317E">
        <w:rPr>
          <w:rFonts w:ascii="Times New Roman" w:hAnsi="Times New Roman"/>
        </w:rPr>
        <w:t xml:space="preserve"> yang </w:t>
      </w:r>
      <w:proofErr w:type="spellStart"/>
      <w:r w:rsidRPr="00A6317E">
        <w:rPr>
          <w:rFonts w:ascii="Times New Roman" w:hAnsi="Times New Roman"/>
        </w:rPr>
        <w:t>ada</w:t>
      </w:r>
      <w:proofErr w:type="spellEnd"/>
      <w:r w:rsidRPr="00A6317E">
        <w:rPr>
          <w:rFonts w:ascii="Times New Roman" w:hAnsi="Times New Roman"/>
        </w:rPr>
        <w:t xml:space="preserve"> pada </w:t>
      </w:r>
      <w:proofErr w:type="spellStart"/>
      <w:r w:rsidRPr="00A6317E">
        <w:rPr>
          <w:rFonts w:ascii="Times New Roman" w:hAnsi="Times New Roman"/>
        </w:rPr>
        <w:t>pemerintah</w:t>
      </w:r>
      <w:proofErr w:type="spellEnd"/>
      <w:r w:rsidRPr="00A6317E">
        <w:rPr>
          <w:rFonts w:ascii="Times New Roman" w:hAnsi="Times New Roman"/>
        </w:rPr>
        <w:t xml:space="preserve"> </w:t>
      </w:r>
      <w:proofErr w:type="spellStart"/>
      <w:r w:rsidRPr="00A6317E">
        <w:rPr>
          <w:rFonts w:ascii="Times New Roman" w:hAnsi="Times New Roman"/>
        </w:rPr>
        <w:t>dipandang</w:t>
      </w:r>
      <w:proofErr w:type="spellEnd"/>
      <w:r w:rsidRPr="00A6317E">
        <w:rPr>
          <w:rFonts w:ascii="Times New Roman" w:hAnsi="Times New Roman"/>
        </w:rPr>
        <w:t xml:space="preserve"> </w:t>
      </w:r>
      <w:proofErr w:type="spellStart"/>
      <w:r w:rsidRPr="00A6317E">
        <w:rPr>
          <w:rFonts w:ascii="Times New Roman" w:hAnsi="Times New Roman"/>
        </w:rPr>
        <w:t>sah</w:t>
      </w:r>
      <w:proofErr w:type="spellEnd"/>
      <w:r w:rsidRPr="00A6317E">
        <w:rPr>
          <w:rFonts w:ascii="Times New Roman" w:hAnsi="Times New Roman"/>
        </w:rPr>
        <w:t xml:space="preserve"> </w:t>
      </w:r>
      <w:proofErr w:type="spellStart"/>
      <w:r w:rsidRPr="00A6317E">
        <w:rPr>
          <w:rFonts w:ascii="Times New Roman" w:hAnsi="Times New Roman"/>
        </w:rPr>
        <w:t>apabila</w:t>
      </w:r>
      <w:proofErr w:type="spellEnd"/>
      <w:r w:rsidRPr="00A6317E">
        <w:rPr>
          <w:rFonts w:ascii="Times New Roman" w:hAnsi="Times New Roman"/>
        </w:rPr>
        <w:t xml:space="preserve"> </w:t>
      </w:r>
      <w:proofErr w:type="spellStart"/>
      <w:r w:rsidRPr="00A6317E">
        <w:rPr>
          <w:rFonts w:ascii="Times New Roman" w:hAnsi="Times New Roman"/>
        </w:rPr>
        <w:t>berlangsung</w:t>
      </w:r>
      <w:proofErr w:type="spellEnd"/>
      <w:r w:rsidRPr="00A6317E">
        <w:rPr>
          <w:rFonts w:ascii="Times New Roman" w:hAnsi="Times New Roman"/>
        </w:rPr>
        <w:t xml:space="preserve"> </w:t>
      </w:r>
      <w:proofErr w:type="spellStart"/>
      <w:r w:rsidRPr="00A6317E">
        <w:rPr>
          <w:rFonts w:ascii="Times New Roman" w:hAnsi="Times New Roman"/>
        </w:rPr>
        <w:t>dalam</w:t>
      </w:r>
      <w:proofErr w:type="spellEnd"/>
      <w:r w:rsidRPr="00A6317E">
        <w:rPr>
          <w:rFonts w:ascii="Times New Roman" w:hAnsi="Times New Roman"/>
        </w:rPr>
        <w:t xml:space="preserve"> </w:t>
      </w:r>
      <w:proofErr w:type="spellStart"/>
      <w:r w:rsidRPr="00A6317E">
        <w:rPr>
          <w:rFonts w:ascii="Times New Roman" w:hAnsi="Times New Roman"/>
        </w:rPr>
        <w:t>kesesuaian</w:t>
      </w:r>
      <w:proofErr w:type="spellEnd"/>
      <w:r w:rsidRPr="00A6317E">
        <w:rPr>
          <w:rFonts w:ascii="Times New Roman" w:hAnsi="Times New Roman"/>
        </w:rPr>
        <w:t xml:space="preserve"> dan </w:t>
      </w:r>
      <w:proofErr w:type="spellStart"/>
      <w:r w:rsidRPr="00A6317E">
        <w:rPr>
          <w:rFonts w:ascii="Times New Roman" w:hAnsi="Times New Roman"/>
        </w:rPr>
        <w:t>berdasarkan</w:t>
      </w:r>
      <w:proofErr w:type="spellEnd"/>
      <w:r w:rsidRPr="00A6317E">
        <w:rPr>
          <w:rFonts w:ascii="Times New Roman" w:hAnsi="Times New Roman"/>
        </w:rPr>
        <w:t xml:space="preserve"> </w:t>
      </w:r>
      <w:proofErr w:type="spellStart"/>
      <w:r w:rsidRPr="00A6317E">
        <w:rPr>
          <w:rFonts w:ascii="Times New Roman" w:hAnsi="Times New Roman"/>
        </w:rPr>
        <w:t>ketaqwaan</w:t>
      </w:r>
      <w:proofErr w:type="spellEnd"/>
      <w:r w:rsidRPr="00A6317E">
        <w:rPr>
          <w:rFonts w:ascii="Times New Roman" w:hAnsi="Times New Roman"/>
        </w:rPr>
        <w:t xml:space="preserve">, </w:t>
      </w:r>
      <w:proofErr w:type="spellStart"/>
      <w:r w:rsidRPr="00A6317E">
        <w:rPr>
          <w:rFonts w:ascii="Times New Roman" w:hAnsi="Times New Roman"/>
        </w:rPr>
        <w:t>jika</w:t>
      </w:r>
      <w:proofErr w:type="spellEnd"/>
      <w:r w:rsidRPr="00A6317E">
        <w:rPr>
          <w:rFonts w:ascii="Times New Roman" w:hAnsi="Times New Roman"/>
        </w:rPr>
        <w:t xml:space="preserve"> </w:t>
      </w:r>
      <w:proofErr w:type="spellStart"/>
      <w:r w:rsidRPr="00A6317E">
        <w:rPr>
          <w:rFonts w:ascii="Times New Roman" w:hAnsi="Times New Roman"/>
        </w:rPr>
        <w:t>suatu</w:t>
      </w:r>
      <w:proofErr w:type="spellEnd"/>
      <w:r w:rsidRPr="00A6317E">
        <w:rPr>
          <w:rFonts w:ascii="Times New Roman" w:hAnsi="Times New Roman"/>
        </w:rPr>
        <w:t xml:space="preserve"> </w:t>
      </w:r>
      <w:proofErr w:type="spellStart"/>
      <w:r w:rsidRPr="00A6317E">
        <w:rPr>
          <w:rFonts w:ascii="Times New Roman" w:hAnsi="Times New Roman"/>
        </w:rPr>
        <w:t>perbuatan</w:t>
      </w:r>
      <w:proofErr w:type="spellEnd"/>
      <w:r w:rsidRPr="00A6317E">
        <w:rPr>
          <w:rFonts w:ascii="Times New Roman" w:hAnsi="Times New Roman"/>
        </w:rPr>
        <w:t xml:space="preserve"> </w:t>
      </w:r>
      <w:proofErr w:type="spellStart"/>
      <w:r w:rsidRPr="00A6317E">
        <w:rPr>
          <w:rFonts w:ascii="Times New Roman" w:hAnsi="Times New Roman"/>
        </w:rPr>
        <w:t>bertentangan</w:t>
      </w:r>
      <w:proofErr w:type="spellEnd"/>
      <w:r w:rsidRPr="00A6317E">
        <w:rPr>
          <w:rFonts w:ascii="Times New Roman" w:hAnsi="Times New Roman"/>
        </w:rPr>
        <w:t xml:space="preserve"> </w:t>
      </w:r>
      <w:proofErr w:type="spellStart"/>
      <w:r w:rsidRPr="00A6317E">
        <w:rPr>
          <w:rFonts w:ascii="Times New Roman" w:hAnsi="Times New Roman"/>
        </w:rPr>
        <w:t>dengan</w:t>
      </w:r>
      <w:proofErr w:type="spellEnd"/>
      <w:r w:rsidRPr="00A6317E">
        <w:rPr>
          <w:rFonts w:ascii="Times New Roman" w:hAnsi="Times New Roman"/>
        </w:rPr>
        <w:t xml:space="preserve"> rasa </w:t>
      </w:r>
      <w:proofErr w:type="spellStart"/>
      <w:r w:rsidRPr="00A6317E">
        <w:rPr>
          <w:rFonts w:ascii="Times New Roman" w:hAnsi="Times New Roman"/>
        </w:rPr>
        <w:t>ketaqwaan</w:t>
      </w:r>
      <w:proofErr w:type="spellEnd"/>
      <w:r w:rsidRPr="00A6317E">
        <w:rPr>
          <w:rFonts w:ascii="Times New Roman" w:hAnsi="Times New Roman"/>
        </w:rPr>
        <w:t xml:space="preserve">, </w:t>
      </w:r>
      <w:proofErr w:type="spellStart"/>
      <w:r w:rsidRPr="00A6317E">
        <w:rPr>
          <w:rFonts w:ascii="Times New Roman" w:hAnsi="Times New Roman"/>
        </w:rPr>
        <w:t>maka</w:t>
      </w:r>
      <w:proofErr w:type="spellEnd"/>
      <w:r w:rsidRPr="00A6317E">
        <w:rPr>
          <w:rFonts w:ascii="Times New Roman" w:hAnsi="Times New Roman"/>
        </w:rPr>
        <w:t xml:space="preserve"> </w:t>
      </w:r>
      <w:proofErr w:type="spellStart"/>
      <w:r w:rsidRPr="00A6317E">
        <w:rPr>
          <w:rFonts w:ascii="Times New Roman" w:hAnsi="Times New Roman"/>
        </w:rPr>
        <w:t>perbuatan</w:t>
      </w:r>
      <w:proofErr w:type="spellEnd"/>
      <w:r w:rsidRPr="00A6317E">
        <w:rPr>
          <w:rFonts w:ascii="Times New Roman" w:hAnsi="Times New Roman"/>
        </w:rPr>
        <w:t xml:space="preserve"> </w:t>
      </w:r>
      <w:proofErr w:type="spellStart"/>
      <w:r w:rsidRPr="00A6317E">
        <w:rPr>
          <w:rFonts w:ascii="Times New Roman" w:hAnsi="Times New Roman"/>
        </w:rPr>
        <w:t>tersebut</w:t>
      </w:r>
      <w:proofErr w:type="spellEnd"/>
      <w:r w:rsidRPr="00A6317E">
        <w:rPr>
          <w:rFonts w:ascii="Times New Roman" w:hAnsi="Times New Roman"/>
        </w:rPr>
        <w:t xml:space="preserve"> </w:t>
      </w:r>
      <w:proofErr w:type="spellStart"/>
      <w:r w:rsidRPr="00A6317E">
        <w:rPr>
          <w:rFonts w:ascii="Times New Roman" w:hAnsi="Times New Roman"/>
        </w:rPr>
        <w:t>tidak</w:t>
      </w:r>
      <w:proofErr w:type="spellEnd"/>
      <w:r w:rsidRPr="00A6317E">
        <w:rPr>
          <w:rFonts w:ascii="Times New Roman" w:hAnsi="Times New Roman"/>
        </w:rPr>
        <w:t xml:space="preserve"> </w:t>
      </w:r>
      <w:proofErr w:type="spellStart"/>
      <w:r w:rsidRPr="00A6317E">
        <w:rPr>
          <w:rFonts w:ascii="Times New Roman" w:hAnsi="Times New Roman"/>
        </w:rPr>
        <w:t>mendapatkan</w:t>
      </w:r>
      <w:proofErr w:type="spellEnd"/>
      <w:r w:rsidRPr="00A6317E">
        <w:rPr>
          <w:rFonts w:ascii="Times New Roman" w:hAnsi="Times New Roman"/>
        </w:rPr>
        <w:t xml:space="preserve"> </w:t>
      </w:r>
      <w:proofErr w:type="spellStart"/>
      <w:r w:rsidRPr="00A6317E">
        <w:rPr>
          <w:rFonts w:ascii="Times New Roman" w:hAnsi="Times New Roman"/>
        </w:rPr>
        <w:t>legitimasi</w:t>
      </w:r>
      <w:proofErr w:type="spellEnd"/>
      <w:r w:rsidRPr="00A6317E">
        <w:rPr>
          <w:rFonts w:ascii="Times New Roman" w:hAnsi="Times New Roman"/>
        </w:rPr>
        <w:t xml:space="preserve"> </w:t>
      </w:r>
      <w:proofErr w:type="spellStart"/>
      <w:r w:rsidRPr="00A6317E">
        <w:rPr>
          <w:rFonts w:ascii="Times New Roman" w:hAnsi="Times New Roman"/>
        </w:rPr>
        <w:t>perintah</w:t>
      </w:r>
      <w:proofErr w:type="spellEnd"/>
      <w:r w:rsidRPr="00A6317E">
        <w:rPr>
          <w:rFonts w:ascii="Times New Roman" w:hAnsi="Times New Roman"/>
        </w:rPr>
        <w:t xml:space="preserve">. </w:t>
      </w:r>
      <w:proofErr w:type="spellStart"/>
      <w:r w:rsidRPr="00A6317E">
        <w:rPr>
          <w:rFonts w:ascii="Times New Roman" w:hAnsi="Times New Roman"/>
        </w:rPr>
        <w:t>Ketaqwaan</w:t>
      </w:r>
      <w:proofErr w:type="spellEnd"/>
      <w:r w:rsidRPr="00A6317E">
        <w:rPr>
          <w:rFonts w:ascii="Times New Roman" w:hAnsi="Times New Roman"/>
        </w:rPr>
        <w:t xml:space="preserve"> </w:t>
      </w:r>
      <w:proofErr w:type="spellStart"/>
      <w:r w:rsidRPr="00A6317E">
        <w:rPr>
          <w:rFonts w:ascii="Times New Roman" w:hAnsi="Times New Roman"/>
        </w:rPr>
        <w:t>ini</w:t>
      </w:r>
      <w:proofErr w:type="spellEnd"/>
      <w:r w:rsidRPr="00A6317E">
        <w:rPr>
          <w:rFonts w:ascii="Times New Roman" w:hAnsi="Times New Roman"/>
        </w:rPr>
        <w:t xml:space="preserve"> </w:t>
      </w:r>
      <w:proofErr w:type="spellStart"/>
      <w:r w:rsidRPr="00A6317E">
        <w:rPr>
          <w:rFonts w:ascii="Times New Roman" w:hAnsi="Times New Roman"/>
        </w:rPr>
        <w:t>akan</w:t>
      </w:r>
      <w:proofErr w:type="spellEnd"/>
      <w:r w:rsidRPr="00A6317E">
        <w:rPr>
          <w:rFonts w:ascii="Times New Roman" w:hAnsi="Times New Roman"/>
        </w:rPr>
        <w:t xml:space="preserve"> </w:t>
      </w:r>
      <w:proofErr w:type="spellStart"/>
      <w:r w:rsidRPr="00A6317E">
        <w:rPr>
          <w:rFonts w:ascii="Times New Roman" w:hAnsi="Times New Roman"/>
        </w:rPr>
        <w:t>membawa</w:t>
      </w:r>
      <w:proofErr w:type="spellEnd"/>
      <w:r w:rsidRPr="00A6317E">
        <w:rPr>
          <w:rFonts w:ascii="Times New Roman" w:hAnsi="Times New Roman"/>
        </w:rPr>
        <w:t xml:space="preserve"> </w:t>
      </w:r>
      <w:proofErr w:type="spellStart"/>
      <w:r w:rsidRPr="00A6317E">
        <w:rPr>
          <w:rFonts w:ascii="Times New Roman" w:hAnsi="Times New Roman"/>
        </w:rPr>
        <w:t>kesadaran</w:t>
      </w:r>
      <w:proofErr w:type="spellEnd"/>
      <w:r w:rsidRPr="00A6317E">
        <w:rPr>
          <w:rFonts w:ascii="Times New Roman" w:hAnsi="Times New Roman"/>
        </w:rPr>
        <w:t xml:space="preserve"> </w:t>
      </w:r>
      <w:proofErr w:type="spellStart"/>
      <w:r w:rsidRPr="00A6317E">
        <w:rPr>
          <w:rFonts w:ascii="Times New Roman" w:hAnsi="Times New Roman"/>
        </w:rPr>
        <w:t>pejabat</w:t>
      </w:r>
      <w:proofErr w:type="spellEnd"/>
      <w:r w:rsidRPr="00A6317E">
        <w:rPr>
          <w:rFonts w:ascii="Times New Roman" w:hAnsi="Times New Roman"/>
        </w:rPr>
        <w:t xml:space="preserve"> negara </w:t>
      </w:r>
      <w:proofErr w:type="spellStart"/>
      <w:r w:rsidRPr="00A6317E">
        <w:rPr>
          <w:rFonts w:ascii="Times New Roman" w:hAnsi="Times New Roman"/>
        </w:rPr>
        <w:t>untuk</w:t>
      </w:r>
      <w:proofErr w:type="spellEnd"/>
      <w:r w:rsidRPr="00A6317E">
        <w:rPr>
          <w:rFonts w:ascii="Times New Roman" w:hAnsi="Times New Roman"/>
        </w:rPr>
        <w:t xml:space="preserve"> </w:t>
      </w:r>
      <w:proofErr w:type="spellStart"/>
      <w:r w:rsidRPr="00A6317E">
        <w:rPr>
          <w:rFonts w:ascii="Times New Roman" w:hAnsi="Times New Roman"/>
        </w:rPr>
        <w:t>mempertanggungjawabkan</w:t>
      </w:r>
      <w:proofErr w:type="spellEnd"/>
      <w:r w:rsidRPr="00A6317E">
        <w:rPr>
          <w:rFonts w:ascii="Times New Roman" w:hAnsi="Times New Roman"/>
        </w:rPr>
        <w:t xml:space="preserve"> </w:t>
      </w:r>
      <w:proofErr w:type="spellStart"/>
      <w:r w:rsidRPr="00A6317E">
        <w:rPr>
          <w:rFonts w:ascii="Times New Roman" w:hAnsi="Times New Roman"/>
        </w:rPr>
        <w:t>perintah-perintah</w:t>
      </w:r>
      <w:proofErr w:type="spellEnd"/>
      <w:r w:rsidRPr="00A6317E">
        <w:rPr>
          <w:rFonts w:ascii="Times New Roman" w:hAnsi="Times New Roman"/>
        </w:rPr>
        <w:t xml:space="preserve"> dan </w:t>
      </w:r>
      <w:proofErr w:type="spellStart"/>
      <w:r w:rsidRPr="00A6317E">
        <w:rPr>
          <w:rFonts w:ascii="Times New Roman" w:hAnsi="Times New Roman"/>
        </w:rPr>
        <w:t>kebijaksanaan</w:t>
      </w:r>
      <w:proofErr w:type="spellEnd"/>
      <w:r w:rsidRPr="00A6317E">
        <w:rPr>
          <w:rFonts w:ascii="Times New Roman" w:hAnsi="Times New Roman"/>
        </w:rPr>
        <w:t xml:space="preserve"> </w:t>
      </w:r>
      <w:proofErr w:type="spellStart"/>
      <w:r w:rsidRPr="00A6317E">
        <w:rPr>
          <w:rFonts w:ascii="Times New Roman" w:hAnsi="Times New Roman"/>
        </w:rPr>
        <w:t>berhadapan</w:t>
      </w:r>
      <w:proofErr w:type="spellEnd"/>
      <w:r w:rsidRPr="00A6317E">
        <w:rPr>
          <w:rFonts w:ascii="Times New Roman" w:hAnsi="Times New Roman"/>
        </w:rPr>
        <w:t xml:space="preserve"> </w:t>
      </w:r>
      <w:proofErr w:type="spellStart"/>
      <w:r w:rsidRPr="00A6317E">
        <w:rPr>
          <w:rFonts w:ascii="Times New Roman" w:hAnsi="Times New Roman"/>
        </w:rPr>
        <w:t>dengan</w:t>
      </w:r>
      <w:proofErr w:type="spellEnd"/>
      <w:r w:rsidRPr="00A6317E">
        <w:rPr>
          <w:rFonts w:ascii="Times New Roman" w:hAnsi="Times New Roman"/>
        </w:rPr>
        <w:t xml:space="preserve"> </w:t>
      </w:r>
      <w:proofErr w:type="spellStart"/>
      <w:r w:rsidRPr="00A6317E">
        <w:rPr>
          <w:rFonts w:ascii="Times New Roman" w:hAnsi="Times New Roman"/>
        </w:rPr>
        <w:t>kehendak</w:t>
      </w:r>
      <w:proofErr w:type="spellEnd"/>
      <w:r w:rsidRPr="00A6317E">
        <w:rPr>
          <w:rFonts w:ascii="Times New Roman" w:hAnsi="Times New Roman"/>
        </w:rPr>
        <w:t xml:space="preserve"> </w:t>
      </w:r>
      <w:proofErr w:type="spellStart"/>
      <w:r w:rsidRPr="00A6317E">
        <w:rPr>
          <w:rFonts w:ascii="Times New Roman" w:hAnsi="Times New Roman"/>
          <w:i/>
        </w:rPr>
        <w:t>dewata</w:t>
      </w:r>
      <w:proofErr w:type="spellEnd"/>
      <w:r w:rsidRPr="00A6317E">
        <w:rPr>
          <w:rFonts w:ascii="Times New Roman" w:hAnsi="Times New Roman"/>
          <w:i/>
        </w:rPr>
        <w:t xml:space="preserve"> </w:t>
      </w:r>
      <w:r w:rsidRPr="00A6317E">
        <w:rPr>
          <w:rFonts w:ascii="Times New Roman" w:hAnsi="Times New Roman"/>
        </w:rPr>
        <w:t>(</w:t>
      </w:r>
      <w:proofErr w:type="spellStart"/>
      <w:r w:rsidRPr="00A6317E">
        <w:rPr>
          <w:rFonts w:ascii="Times New Roman" w:hAnsi="Times New Roman"/>
        </w:rPr>
        <w:t>Tuhan</w:t>
      </w:r>
      <w:proofErr w:type="spellEnd"/>
      <w:r w:rsidRPr="00A6317E">
        <w:rPr>
          <w:rFonts w:ascii="Times New Roman" w:hAnsi="Times New Roman"/>
        </w:rPr>
        <w:t>).</w:t>
      </w:r>
    </w:p>
    <w:p w14:paraId="6C96F98A" w14:textId="3AC89DE8" w:rsidR="00AF5E2A" w:rsidRPr="00A6317E" w:rsidRDefault="00AF5E2A" w:rsidP="00A6317E">
      <w:pPr>
        <w:pStyle w:val="ListParagraph"/>
        <w:keepNext/>
        <w:widowControl w:val="0"/>
        <w:spacing w:line="240" w:lineRule="auto"/>
        <w:ind w:left="644"/>
        <w:jc w:val="both"/>
        <w:rPr>
          <w:rFonts w:ascii="Times New Roman" w:hAnsi="Times New Roman"/>
          <w:i/>
        </w:rPr>
      </w:pPr>
      <w:proofErr w:type="spellStart"/>
      <w:r w:rsidRPr="00A6317E">
        <w:rPr>
          <w:rFonts w:ascii="Times New Roman" w:hAnsi="Times New Roman"/>
        </w:rPr>
        <w:t>Ketaqwaan</w:t>
      </w:r>
      <w:proofErr w:type="spellEnd"/>
      <w:r w:rsidRPr="00A6317E">
        <w:rPr>
          <w:rFonts w:ascii="Times New Roman" w:hAnsi="Times New Roman"/>
        </w:rPr>
        <w:t xml:space="preserve"> </w:t>
      </w:r>
      <w:proofErr w:type="spellStart"/>
      <w:r w:rsidRPr="00A6317E">
        <w:rPr>
          <w:rFonts w:ascii="Times New Roman" w:hAnsi="Times New Roman"/>
        </w:rPr>
        <w:t>kepada</w:t>
      </w:r>
      <w:proofErr w:type="spellEnd"/>
      <w:r w:rsidRPr="00A6317E">
        <w:rPr>
          <w:rFonts w:ascii="Times New Roman" w:hAnsi="Times New Roman"/>
        </w:rPr>
        <w:t xml:space="preserve"> </w:t>
      </w:r>
      <w:proofErr w:type="spellStart"/>
      <w:r w:rsidRPr="00A6317E">
        <w:rPr>
          <w:rFonts w:ascii="Times New Roman" w:hAnsi="Times New Roman"/>
        </w:rPr>
        <w:t>Tuhan</w:t>
      </w:r>
      <w:proofErr w:type="spellEnd"/>
      <w:r w:rsidRPr="00A6317E">
        <w:rPr>
          <w:rFonts w:ascii="Times New Roman" w:hAnsi="Times New Roman"/>
        </w:rPr>
        <w:t xml:space="preserve"> Yang </w:t>
      </w:r>
      <w:proofErr w:type="spellStart"/>
      <w:r w:rsidRPr="00A6317E">
        <w:rPr>
          <w:rFonts w:ascii="Times New Roman" w:hAnsi="Times New Roman"/>
        </w:rPr>
        <w:t>Maha</w:t>
      </w:r>
      <w:proofErr w:type="spellEnd"/>
      <w:r w:rsidRPr="00A6317E">
        <w:rPr>
          <w:rFonts w:ascii="Times New Roman" w:hAnsi="Times New Roman"/>
        </w:rPr>
        <w:t xml:space="preserve"> </w:t>
      </w:r>
      <w:proofErr w:type="spellStart"/>
      <w:r w:rsidRPr="00A6317E">
        <w:rPr>
          <w:rFonts w:ascii="Times New Roman" w:hAnsi="Times New Roman"/>
        </w:rPr>
        <w:t>Esa</w:t>
      </w:r>
      <w:proofErr w:type="spellEnd"/>
      <w:r w:rsidRPr="00A6317E">
        <w:rPr>
          <w:rFonts w:ascii="Times New Roman" w:hAnsi="Times New Roman"/>
        </w:rPr>
        <w:t xml:space="preserve">, </w:t>
      </w:r>
      <w:proofErr w:type="spellStart"/>
      <w:r w:rsidRPr="00A6317E">
        <w:rPr>
          <w:rFonts w:ascii="Times New Roman" w:hAnsi="Times New Roman"/>
        </w:rPr>
        <w:t>mengarah</w:t>
      </w:r>
      <w:proofErr w:type="spellEnd"/>
      <w:r w:rsidRPr="00A6317E">
        <w:rPr>
          <w:rFonts w:ascii="Times New Roman" w:hAnsi="Times New Roman"/>
        </w:rPr>
        <w:t xml:space="preserve"> pada </w:t>
      </w:r>
      <w:proofErr w:type="spellStart"/>
      <w:r w:rsidRPr="00A6317E">
        <w:rPr>
          <w:rFonts w:ascii="Times New Roman" w:hAnsi="Times New Roman"/>
        </w:rPr>
        <w:t>karakteristik</w:t>
      </w:r>
      <w:proofErr w:type="spellEnd"/>
      <w:r w:rsidRPr="00A6317E">
        <w:rPr>
          <w:rFonts w:ascii="Times New Roman" w:hAnsi="Times New Roman"/>
        </w:rPr>
        <w:t xml:space="preserve"> </w:t>
      </w:r>
      <w:proofErr w:type="spellStart"/>
      <w:r w:rsidRPr="00A6317E">
        <w:rPr>
          <w:rFonts w:ascii="Times New Roman" w:hAnsi="Times New Roman"/>
        </w:rPr>
        <w:t>warga</w:t>
      </w:r>
      <w:proofErr w:type="spellEnd"/>
      <w:r w:rsidRPr="00A6317E">
        <w:rPr>
          <w:rFonts w:ascii="Times New Roman" w:hAnsi="Times New Roman"/>
        </w:rPr>
        <w:t xml:space="preserve"> negara yang </w:t>
      </w:r>
      <w:proofErr w:type="spellStart"/>
      <w:r w:rsidRPr="00A6317E">
        <w:rPr>
          <w:rFonts w:ascii="Times New Roman" w:hAnsi="Times New Roman"/>
        </w:rPr>
        <w:t>baik</w:t>
      </w:r>
      <w:proofErr w:type="spellEnd"/>
      <w:r w:rsidRPr="00A6317E">
        <w:rPr>
          <w:rFonts w:ascii="Times New Roman" w:hAnsi="Times New Roman"/>
        </w:rPr>
        <w:t xml:space="preserve"> </w:t>
      </w:r>
      <w:proofErr w:type="spellStart"/>
      <w:r w:rsidRPr="00A6317E">
        <w:rPr>
          <w:rFonts w:ascii="Times New Roman" w:hAnsi="Times New Roman"/>
        </w:rPr>
        <w:t>dalam</w:t>
      </w:r>
      <w:proofErr w:type="spellEnd"/>
      <w:r w:rsidRPr="00A6317E">
        <w:rPr>
          <w:rFonts w:ascii="Times New Roman" w:hAnsi="Times New Roman"/>
        </w:rPr>
        <w:t xml:space="preserve"> </w:t>
      </w:r>
      <w:proofErr w:type="spellStart"/>
      <w:r w:rsidRPr="00A6317E">
        <w:rPr>
          <w:rFonts w:ascii="Times New Roman" w:hAnsi="Times New Roman"/>
        </w:rPr>
        <w:t>kehidupan</w:t>
      </w:r>
      <w:proofErr w:type="spellEnd"/>
      <w:r w:rsidRPr="00A6317E">
        <w:rPr>
          <w:rFonts w:ascii="Times New Roman" w:hAnsi="Times New Roman"/>
        </w:rPr>
        <w:t xml:space="preserve"> </w:t>
      </w:r>
      <w:proofErr w:type="spellStart"/>
      <w:r w:rsidRPr="00A6317E">
        <w:rPr>
          <w:rFonts w:ascii="Times New Roman" w:hAnsi="Times New Roman"/>
        </w:rPr>
        <w:t>bernegara</w:t>
      </w:r>
      <w:proofErr w:type="spellEnd"/>
      <w:r w:rsidRPr="00A6317E">
        <w:rPr>
          <w:rFonts w:ascii="Times New Roman" w:hAnsi="Times New Roman"/>
        </w:rPr>
        <w:t xml:space="preserve"> </w:t>
      </w:r>
      <w:proofErr w:type="spellStart"/>
      <w:r w:rsidRPr="00A6317E">
        <w:rPr>
          <w:rFonts w:ascii="Times New Roman" w:hAnsi="Times New Roman"/>
        </w:rPr>
        <w:t>dalam</w:t>
      </w:r>
      <w:proofErr w:type="spellEnd"/>
      <w:r w:rsidRPr="00A6317E">
        <w:rPr>
          <w:rFonts w:ascii="Times New Roman" w:hAnsi="Times New Roman"/>
        </w:rPr>
        <w:t xml:space="preserve"> </w:t>
      </w:r>
      <w:proofErr w:type="spellStart"/>
      <w:r w:rsidRPr="00A6317E">
        <w:rPr>
          <w:rFonts w:ascii="Times New Roman" w:hAnsi="Times New Roman"/>
        </w:rPr>
        <w:t>naskah</w:t>
      </w:r>
      <w:proofErr w:type="spellEnd"/>
      <w:r w:rsidRPr="00A6317E">
        <w:rPr>
          <w:rFonts w:ascii="Times New Roman" w:hAnsi="Times New Roman"/>
        </w:rPr>
        <w:t xml:space="preserve"> Lontara` </w:t>
      </w:r>
      <w:proofErr w:type="spellStart"/>
      <w:r w:rsidRPr="00A6317E">
        <w:rPr>
          <w:rFonts w:ascii="Times New Roman" w:hAnsi="Times New Roman"/>
        </w:rPr>
        <w:t>yakni</w:t>
      </w:r>
      <w:proofErr w:type="spellEnd"/>
      <w:r w:rsidRPr="00A6317E">
        <w:rPr>
          <w:rFonts w:ascii="Times New Roman" w:hAnsi="Times New Roman"/>
        </w:rPr>
        <w:t xml:space="preserve"> </w:t>
      </w:r>
      <w:proofErr w:type="spellStart"/>
      <w:r w:rsidRPr="00A6317E">
        <w:rPr>
          <w:rFonts w:ascii="Times New Roman" w:hAnsi="Times New Roman"/>
        </w:rPr>
        <w:t>memiliki</w:t>
      </w:r>
      <w:proofErr w:type="spellEnd"/>
      <w:r w:rsidRPr="00A6317E">
        <w:rPr>
          <w:rFonts w:ascii="Times New Roman" w:hAnsi="Times New Roman"/>
        </w:rPr>
        <w:t xml:space="preserve"> </w:t>
      </w:r>
      <w:proofErr w:type="spellStart"/>
      <w:r w:rsidRPr="00A6317E">
        <w:rPr>
          <w:rFonts w:ascii="Times New Roman" w:hAnsi="Times New Roman"/>
        </w:rPr>
        <w:t>kebajikan</w:t>
      </w:r>
      <w:proofErr w:type="spellEnd"/>
      <w:r w:rsidRPr="00A6317E">
        <w:rPr>
          <w:rFonts w:ascii="Times New Roman" w:hAnsi="Times New Roman"/>
        </w:rPr>
        <w:t xml:space="preserve"> </w:t>
      </w:r>
      <w:proofErr w:type="spellStart"/>
      <w:r w:rsidRPr="00A6317E">
        <w:rPr>
          <w:rFonts w:ascii="Times New Roman" w:hAnsi="Times New Roman"/>
        </w:rPr>
        <w:t>dasar</w:t>
      </w:r>
      <w:proofErr w:type="spellEnd"/>
      <w:r w:rsidRPr="00A6317E">
        <w:rPr>
          <w:rFonts w:ascii="Times New Roman" w:hAnsi="Times New Roman"/>
        </w:rPr>
        <w:t xml:space="preserve"> </w:t>
      </w:r>
      <w:proofErr w:type="spellStart"/>
      <w:r w:rsidRPr="00A6317E">
        <w:rPr>
          <w:rFonts w:ascii="Times New Roman" w:hAnsi="Times New Roman"/>
        </w:rPr>
        <w:t>berupa</w:t>
      </w:r>
      <w:proofErr w:type="spellEnd"/>
      <w:r w:rsidRPr="00A6317E">
        <w:rPr>
          <w:rFonts w:ascii="Times New Roman" w:hAnsi="Times New Roman"/>
        </w:rPr>
        <w:t xml:space="preserve"> </w:t>
      </w:r>
      <w:proofErr w:type="spellStart"/>
      <w:r w:rsidRPr="00A6317E">
        <w:rPr>
          <w:rFonts w:ascii="Times New Roman" w:hAnsi="Times New Roman"/>
        </w:rPr>
        <w:t>kesucian</w:t>
      </w:r>
      <w:proofErr w:type="spellEnd"/>
      <w:r w:rsidRPr="00A6317E">
        <w:rPr>
          <w:rFonts w:ascii="Times New Roman" w:hAnsi="Times New Roman"/>
        </w:rPr>
        <w:t xml:space="preserve"> </w:t>
      </w:r>
      <w:proofErr w:type="spellStart"/>
      <w:r w:rsidRPr="00A6317E">
        <w:rPr>
          <w:rFonts w:ascii="Times New Roman" w:hAnsi="Times New Roman"/>
        </w:rPr>
        <w:t>atau</w:t>
      </w:r>
      <w:proofErr w:type="spellEnd"/>
      <w:r w:rsidRPr="00A6317E">
        <w:rPr>
          <w:rFonts w:ascii="Times New Roman" w:hAnsi="Times New Roman"/>
        </w:rPr>
        <w:t xml:space="preserve"> </w:t>
      </w:r>
      <w:r w:rsidRPr="00A6317E">
        <w:rPr>
          <w:rFonts w:ascii="Times New Roman" w:hAnsi="Times New Roman"/>
          <w:i/>
        </w:rPr>
        <w:t xml:space="preserve">chastity </w:t>
      </w:r>
      <w:r w:rsidRPr="00A6317E">
        <w:rPr>
          <w:rFonts w:ascii="Times New Roman" w:hAnsi="Times New Roman"/>
        </w:rPr>
        <w:t xml:space="preserve">dan </w:t>
      </w:r>
      <w:proofErr w:type="spellStart"/>
      <w:r w:rsidRPr="00A6317E">
        <w:rPr>
          <w:rFonts w:ascii="Times New Roman" w:hAnsi="Times New Roman"/>
        </w:rPr>
        <w:t>kesalehan</w:t>
      </w:r>
      <w:proofErr w:type="spellEnd"/>
      <w:r w:rsidRPr="00A6317E">
        <w:rPr>
          <w:rFonts w:ascii="Times New Roman" w:hAnsi="Times New Roman"/>
        </w:rPr>
        <w:t xml:space="preserve"> </w:t>
      </w:r>
      <w:proofErr w:type="spellStart"/>
      <w:r w:rsidRPr="00A6317E">
        <w:rPr>
          <w:rFonts w:ascii="Times New Roman" w:hAnsi="Times New Roman"/>
        </w:rPr>
        <w:t>atau</w:t>
      </w:r>
      <w:proofErr w:type="spellEnd"/>
      <w:r w:rsidRPr="00A6317E">
        <w:rPr>
          <w:rFonts w:ascii="Times New Roman" w:hAnsi="Times New Roman"/>
        </w:rPr>
        <w:t xml:space="preserve"> </w:t>
      </w:r>
      <w:r w:rsidRPr="00A6317E">
        <w:rPr>
          <w:rFonts w:ascii="Times New Roman" w:hAnsi="Times New Roman"/>
          <w:i/>
        </w:rPr>
        <w:t xml:space="preserve">piety </w:t>
      </w:r>
      <w:proofErr w:type="spellStart"/>
      <w:r w:rsidRPr="00A6317E">
        <w:rPr>
          <w:rFonts w:ascii="Times New Roman" w:hAnsi="Times New Roman"/>
        </w:rPr>
        <w:t>sebagai</w:t>
      </w:r>
      <w:proofErr w:type="spellEnd"/>
      <w:r w:rsidRPr="00A6317E">
        <w:rPr>
          <w:rFonts w:ascii="Times New Roman" w:hAnsi="Times New Roman"/>
        </w:rPr>
        <w:t xml:space="preserve"> </w:t>
      </w:r>
      <w:proofErr w:type="spellStart"/>
      <w:r w:rsidRPr="00A6317E">
        <w:rPr>
          <w:rFonts w:ascii="Times New Roman" w:hAnsi="Times New Roman"/>
        </w:rPr>
        <w:t>kontrol</w:t>
      </w:r>
      <w:proofErr w:type="spellEnd"/>
      <w:r w:rsidRPr="00A6317E">
        <w:rPr>
          <w:rFonts w:ascii="Times New Roman" w:hAnsi="Times New Roman"/>
        </w:rPr>
        <w:t xml:space="preserve"> </w:t>
      </w:r>
      <w:proofErr w:type="spellStart"/>
      <w:r w:rsidRPr="00A6317E">
        <w:rPr>
          <w:rFonts w:ascii="Times New Roman" w:hAnsi="Times New Roman"/>
        </w:rPr>
        <w:t>diri</w:t>
      </w:r>
      <w:proofErr w:type="spellEnd"/>
      <w:r w:rsidRPr="00A6317E">
        <w:rPr>
          <w:rFonts w:ascii="Times New Roman" w:hAnsi="Times New Roman"/>
        </w:rPr>
        <w:t xml:space="preserve"> </w:t>
      </w:r>
      <w:proofErr w:type="spellStart"/>
      <w:r w:rsidRPr="00A6317E">
        <w:rPr>
          <w:rFonts w:ascii="Times New Roman" w:hAnsi="Times New Roman"/>
        </w:rPr>
        <w:t>atau</w:t>
      </w:r>
      <w:proofErr w:type="spellEnd"/>
      <w:r w:rsidRPr="00A6317E">
        <w:rPr>
          <w:rFonts w:ascii="Times New Roman" w:hAnsi="Times New Roman"/>
        </w:rPr>
        <w:t xml:space="preserve"> </w:t>
      </w:r>
      <w:proofErr w:type="spellStart"/>
      <w:r w:rsidRPr="00A6317E">
        <w:rPr>
          <w:rFonts w:ascii="Times New Roman" w:hAnsi="Times New Roman"/>
          <w:i/>
        </w:rPr>
        <w:t>self control</w:t>
      </w:r>
      <w:proofErr w:type="spellEnd"/>
      <w:r w:rsidRPr="00A6317E">
        <w:rPr>
          <w:rFonts w:ascii="Times New Roman" w:hAnsi="Times New Roman"/>
          <w:i/>
        </w:rPr>
        <w:t xml:space="preserve"> </w:t>
      </w:r>
      <w:r w:rsidRPr="00A6317E">
        <w:rPr>
          <w:rFonts w:ascii="Times New Roman" w:hAnsi="Times New Roman"/>
        </w:rPr>
        <w:t xml:space="preserve">yang </w:t>
      </w:r>
      <w:proofErr w:type="spellStart"/>
      <w:r w:rsidRPr="00A6317E">
        <w:rPr>
          <w:rFonts w:ascii="Times New Roman" w:hAnsi="Times New Roman"/>
        </w:rPr>
        <w:t>berimplikasi</w:t>
      </w:r>
      <w:proofErr w:type="spellEnd"/>
      <w:r w:rsidRPr="00A6317E">
        <w:rPr>
          <w:rFonts w:ascii="Times New Roman" w:hAnsi="Times New Roman"/>
        </w:rPr>
        <w:t xml:space="preserve"> pada </w:t>
      </w:r>
      <w:proofErr w:type="spellStart"/>
      <w:r w:rsidRPr="00A6317E">
        <w:rPr>
          <w:rFonts w:ascii="Times New Roman" w:hAnsi="Times New Roman"/>
        </w:rPr>
        <w:t>tindakan</w:t>
      </w:r>
      <w:proofErr w:type="spellEnd"/>
      <w:r w:rsidRPr="00A6317E">
        <w:rPr>
          <w:rFonts w:ascii="Times New Roman" w:hAnsi="Times New Roman"/>
        </w:rPr>
        <w:t xml:space="preserve"> </w:t>
      </w:r>
      <w:proofErr w:type="spellStart"/>
      <w:r w:rsidRPr="00A6317E">
        <w:rPr>
          <w:rFonts w:ascii="Times New Roman" w:hAnsi="Times New Roman"/>
        </w:rPr>
        <w:t>warga</w:t>
      </w:r>
      <w:proofErr w:type="spellEnd"/>
      <w:r w:rsidRPr="00A6317E">
        <w:rPr>
          <w:rFonts w:ascii="Times New Roman" w:hAnsi="Times New Roman"/>
        </w:rPr>
        <w:t xml:space="preserve"> negara yang </w:t>
      </w:r>
      <w:proofErr w:type="spellStart"/>
      <w:r w:rsidRPr="00A6317E">
        <w:rPr>
          <w:rFonts w:ascii="Times New Roman" w:hAnsi="Times New Roman"/>
        </w:rPr>
        <w:t>memegang</w:t>
      </w:r>
      <w:proofErr w:type="spellEnd"/>
      <w:r w:rsidRPr="00A6317E">
        <w:rPr>
          <w:rFonts w:ascii="Times New Roman" w:hAnsi="Times New Roman"/>
        </w:rPr>
        <w:t xml:space="preserve"> </w:t>
      </w:r>
      <w:proofErr w:type="spellStart"/>
      <w:r w:rsidRPr="00A6317E">
        <w:rPr>
          <w:rFonts w:ascii="Times New Roman" w:hAnsi="Times New Roman"/>
        </w:rPr>
        <w:t>prinsip</w:t>
      </w:r>
      <w:proofErr w:type="spellEnd"/>
      <w:r w:rsidRPr="00A6317E">
        <w:rPr>
          <w:rFonts w:ascii="Times New Roman" w:hAnsi="Times New Roman"/>
        </w:rPr>
        <w:t xml:space="preserve"> </w:t>
      </w:r>
      <w:proofErr w:type="spellStart"/>
      <w:r w:rsidRPr="00A6317E">
        <w:rPr>
          <w:rFonts w:ascii="Times New Roman" w:hAnsi="Times New Roman"/>
        </w:rPr>
        <w:t>kehatihatian</w:t>
      </w:r>
      <w:proofErr w:type="spellEnd"/>
      <w:r w:rsidRPr="00A6317E">
        <w:rPr>
          <w:rFonts w:ascii="Times New Roman" w:hAnsi="Times New Roman"/>
        </w:rPr>
        <w:t xml:space="preserve"> </w:t>
      </w:r>
      <w:proofErr w:type="spellStart"/>
      <w:r w:rsidRPr="00A6317E">
        <w:rPr>
          <w:rFonts w:ascii="Times New Roman" w:hAnsi="Times New Roman"/>
        </w:rPr>
        <w:t>atau</w:t>
      </w:r>
      <w:proofErr w:type="spellEnd"/>
      <w:r w:rsidRPr="00A6317E">
        <w:rPr>
          <w:rFonts w:ascii="Times New Roman" w:hAnsi="Times New Roman"/>
        </w:rPr>
        <w:t xml:space="preserve"> </w:t>
      </w:r>
      <w:proofErr w:type="spellStart"/>
      <w:r w:rsidRPr="00A6317E">
        <w:rPr>
          <w:rFonts w:ascii="Times New Roman" w:hAnsi="Times New Roman"/>
          <w:i/>
        </w:rPr>
        <w:t>makkalitutu</w:t>
      </w:r>
      <w:proofErr w:type="spellEnd"/>
      <w:r w:rsidRPr="00A6317E">
        <w:rPr>
          <w:rFonts w:ascii="Times New Roman" w:hAnsi="Times New Roman"/>
          <w:i/>
        </w:rPr>
        <w:t xml:space="preserve">, </w:t>
      </w:r>
      <w:proofErr w:type="spellStart"/>
      <w:r w:rsidRPr="00A6317E">
        <w:rPr>
          <w:rFonts w:ascii="Times New Roman" w:hAnsi="Times New Roman"/>
        </w:rPr>
        <w:t>warga</w:t>
      </w:r>
      <w:proofErr w:type="spellEnd"/>
      <w:r w:rsidRPr="00A6317E">
        <w:rPr>
          <w:rFonts w:ascii="Times New Roman" w:hAnsi="Times New Roman"/>
        </w:rPr>
        <w:t xml:space="preserve"> negara yang </w:t>
      </w:r>
      <w:proofErr w:type="spellStart"/>
      <w:r w:rsidRPr="00A6317E">
        <w:rPr>
          <w:rFonts w:ascii="Times New Roman" w:hAnsi="Times New Roman"/>
        </w:rPr>
        <w:t>takut</w:t>
      </w:r>
      <w:proofErr w:type="spellEnd"/>
      <w:r w:rsidRPr="00A6317E">
        <w:rPr>
          <w:rFonts w:ascii="Times New Roman" w:hAnsi="Times New Roman"/>
        </w:rPr>
        <w:t xml:space="preserve"> </w:t>
      </w:r>
      <w:proofErr w:type="spellStart"/>
      <w:r w:rsidRPr="00A6317E">
        <w:rPr>
          <w:rFonts w:ascii="Times New Roman" w:hAnsi="Times New Roman"/>
        </w:rPr>
        <w:t>berkata</w:t>
      </w:r>
      <w:proofErr w:type="spellEnd"/>
      <w:r w:rsidRPr="00A6317E">
        <w:rPr>
          <w:rFonts w:ascii="Times New Roman" w:hAnsi="Times New Roman"/>
        </w:rPr>
        <w:t xml:space="preserve"> </w:t>
      </w:r>
      <w:proofErr w:type="spellStart"/>
      <w:r w:rsidRPr="00A6317E">
        <w:rPr>
          <w:rFonts w:ascii="Times New Roman" w:hAnsi="Times New Roman"/>
        </w:rPr>
        <w:t>buruk</w:t>
      </w:r>
      <w:proofErr w:type="spellEnd"/>
      <w:r w:rsidRPr="00A6317E">
        <w:rPr>
          <w:rFonts w:ascii="Times New Roman" w:hAnsi="Times New Roman"/>
        </w:rPr>
        <w:t xml:space="preserve"> </w:t>
      </w:r>
      <w:proofErr w:type="spellStart"/>
      <w:r w:rsidRPr="00A6317E">
        <w:rPr>
          <w:rFonts w:ascii="Times New Roman" w:hAnsi="Times New Roman"/>
        </w:rPr>
        <w:t>atau</w:t>
      </w:r>
      <w:proofErr w:type="spellEnd"/>
      <w:r w:rsidRPr="00A6317E">
        <w:rPr>
          <w:rFonts w:ascii="Times New Roman" w:hAnsi="Times New Roman"/>
        </w:rPr>
        <w:t xml:space="preserve"> </w:t>
      </w:r>
      <w:proofErr w:type="spellStart"/>
      <w:r w:rsidRPr="00A6317E">
        <w:rPr>
          <w:rFonts w:ascii="Times New Roman" w:hAnsi="Times New Roman"/>
          <w:i/>
        </w:rPr>
        <w:t>matau`i</w:t>
      </w:r>
      <w:proofErr w:type="spellEnd"/>
      <w:r w:rsidRPr="00A6317E">
        <w:rPr>
          <w:rFonts w:ascii="Times New Roman" w:hAnsi="Times New Roman"/>
          <w:i/>
        </w:rPr>
        <w:t xml:space="preserve"> </w:t>
      </w:r>
      <w:proofErr w:type="spellStart"/>
      <w:r w:rsidRPr="00A6317E">
        <w:rPr>
          <w:rFonts w:ascii="Times New Roman" w:hAnsi="Times New Roman"/>
          <w:i/>
        </w:rPr>
        <w:t>makkeada</w:t>
      </w:r>
      <w:proofErr w:type="spellEnd"/>
      <w:r w:rsidRPr="00A6317E">
        <w:rPr>
          <w:rFonts w:ascii="Times New Roman" w:hAnsi="Times New Roman"/>
          <w:i/>
        </w:rPr>
        <w:t xml:space="preserve"> </w:t>
      </w:r>
      <w:proofErr w:type="spellStart"/>
      <w:r w:rsidRPr="00A6317E">
        <w:rPr>
          <w:rFonts w:ascii="Times New Roman" w:hAnsi="Times New Roman"/>
          <w:i/>
        </w:rPr>
        <w:t>maja</w:t>
      </w:r>
      <w:proofErr w:type="spellEnd"/>
      <w:r w:rsidRPr="00A6317E">
        <w:rPr>
          <w:rFonts w:ascii="Times New Roman" w:hAnsi="Times New Roman"/>
          <w:i/>
        </w:rPr>
        <w:t xml:space="preserve">, </w:t>
      </w:r>
      <w:proofErr w:type="spellStart"/>
      <w:r w:rsidRPr="00A6317E">
        <w:rPr>
          <w:rFonts w:ascii="Times New Roman" w:hAnsi="Times New Roman"/>
        </w:rPr>
        <w:t>takut</w:t>
      </w:r>
      <w:proofErr w:type="spellEnd"/>
      <w:r w:rsidRPr="00A6317E">
        <w:rPr>
          <w:rFonts w:ascii="Times New Roman" w:hAnsi="Times New Roman"/>
        </w:rPr>
        <w:t xml:space="preserve"> </w:t>
      </w:r>
      <w:proofErr w:type="spellStart"/>
      <w:r w:rsidRPr="00A6317E">
        <w:rPr>
          <w:rFonts w:ascii="Times New Roman" w:hAnsi="Times New Roman"/>
        </w:rPr>
        <w:t>mengambil</w:t>
      </w:r>
      <w:proofErr w:type="spellEnd"/>
      <w:r w:rsidRPr="00A6317E">
        <w:rPr>
          <w:rFonts w:ascii="Times New Roman" w:hAnsi="Times New Roman"/>
        </w:rPr>
        <w:t xml:space="preserve"> </w:t>
      </w:r>
      <w:proofErr w:type="spellStart"/>
      <w:r w:rsidRPr="00A6317E">
        <w:rPr>
          <w:rFonts w:ascii="Times New Roman" w:hAnsi="Times New Roman"/>
        </w:rPr>
        <w:t>hasil</w:t>
      </w:r>
      <w:proofErr w:type="spellEnd"/>
      <w:r w:rsidRPr="00A6317E">
        <w:rPr>
          <w:rFonts w:ascii="Times New Roman" w:hAnsi="Times New Roman"/>
        </w:rPr>
        <w:t xml:space="preserve"> </w:t>
      </w:r>
      <w:proofErr w:type="spellStart"/>
      <w:r w:rsidRPr="00A6317E">
        <w:rPr>
          <w:rFonts w:ascii="Times New Roman" w:hAnsi="Times New Roman"/>
        </w:rPr>
        <w:t>tipuan</w:t>
      </w:r>
      <w:proofErr w:type="spellEnd"/>
      <w:r w:rsidRPr="00A6317E">
        <w:rPr>
          <w:rFonts w:ascii="Times New Roman" w:hAnsi="Times New Roman"/>
        </w:rPr>
        <w:t xml:space="preserve"> </w:t>
      </w:r>
      <w:proofErr w:type="spellStart"/>
      <w:r w:rsidRPr="00A6317E">
        <w:rPr>
          <w:rFonts w:ascii="Times New Roman" w:hAnsi="Times New Roman"/>
        </w:rPr>
        <w:t>atau</w:t>
      </w:r>
      <w:proofErr w:type="spellEnd"/>
      <w:r w:rsidRPr="00A6317E">
        <w:rPr>
          <w:rFonts w:ascii="Times New Roman" w:hAnsi="Times New Roman"/>
        </w:rPr>
        <w:t xml:space="preserve"> </w:t>
      </w:r>
      <w:proofErr w:type="spellStart"/>
      <w:r w:rsidRPr="00A6317E">
        <w:rPr>
          <w:rFonts w:ascii="Times New Roman" w:hAnsi="Times New Roman"/>
          <w:i/>
        </w:rPr>
        <w:t>matau`i</w:t>
      </w:r>
      <w:proofErr w:type="spellEnd"/>
      <w:r w:rsidRPr="00A6317E">
        <w:rPr>
          <w:rFonts w:ascii="Times New Roman" w:hAnsi="Times New Roman"/>
          <w:i/>
        </w:rPr>
        <w:t xml:space="preserve"> mala </w:t>
      </w:r>
      <w:proofErr w:type="spellStart"/>
      <w:r w:rsidRPr="00A6317E">
        <w:rPr>
          <w:rFonts w:ascii="Times New Roman" w:hAnsi="Times New Roman"/>
          <w:i/>
        </w:rPr>
        <w:t>cekka</w:t>
      </w:r>
      <w:proofErr w:type="spellEnd"/>
      <w:r w:rsidRPr="00A6317E">
        <w:rPr>
          <w:rFonts w:ascii="Times New Roman" w:hAnsi="Times New Roman"/>
          <w:i/>
        </w:rPr>
        <w:t xml:space="preserve">, </w:t>
      </w:r>
      <w:proofErr w:type="spellStart"/>
      <w:r w:rsidRPr="00A6317E">
        <w:rPr>
          <w:rFonts w:ascii="Times New Roman" w:hAnsi="Times New Roman"/>
        </w:rPr>
        <w:t>serta</w:t>
      </w:r>
      <w:proofErr w:type="spellEnd"/>
      <w:r w:rsidRPr="00A6317E">
        <w:rPr>
          <w:rFonts w:ascii="Times New Roman" w:hAnsi="Times New Roman"/>
        </w:rPr>
        <w:t xml:space="preserve"> </w:t>
      </w:r>
      <w:proofErr w:type="spellStart"/>
      <w:r w:rsidRPr="00A6317E">
        <w:rPr>
          <w:rFonts w:ascii="Times New Roman" w:hAnsi="Times New Roman"/>
        </w:rPr>
        <w:t>takut</w:t>
      </w:r>
      <w:proofErr w:type="spellEnd"/>
      <w:r w:rsidRPr="00A6317E">
        <w:rPr>
          <w:rFonts w:ascii="Times New Roman" w:hAnsi="Times New Roman"/>
        </w:rPr>
        <w:t xml:space="preserve"> </w:t>
      </w:r>
      <w:proofErr w:type="spellStart"/>
      <w:r w:rsidRPr="00A6317E">
        <w:rPr>
          <w:rFonts w:ascii="Times New Roman" w:hAnsi="Times New Roman"/>
        </w:rPr>
        <w:t>berbuat</w:t>
      </w:r>
      <w:proofErr w:type="spellEnd"/>
      <w:r w:rsidRPr="00A6317E">
        <w:rPr>
          <w:rFonts w:ascii="Times New Roman" w:hAnsi="Times New Roman"/>
        </w:rPr>
        <w:t xml:space="preserve"> </w:t>
      </w:r>
      <w:proofErr w:type="spellStart"/>
      <w:r w:rsidRPr="00A6317E">
        <w:rPr>
          <w:rFonts w:ascii="Times New Roman" w:hAnsi="Times New Roman"/>
        </w:rPr>
        <w:t>aniaya</w:t>
      </w:r>
      <w:proofErr w:type="spellEnd"/>
      <w:r w:rsidRPr="00A6317E">
        <w:rPr>
          <w:rFonts w:ascii="Times New Roman" w:hAnsi="Times New Roman"/>
        </w:rPr>
        <w:t xml:space="preserve"> </w:t>
      </w:r>
      <w:proofErr w:type="spellStart"/>
      <w:r w:rsidRPr="00A6317E">
        <w:rPr>
          <w:rFonts w:ascii="Times New Roman" w:hAnsi="Times New Roman"/>
        </w:rPr>
        <w:t>atau</w:t>
      </w:r>
      <w:proofErr w:type="spellEnd"/>
      <w:r w:rsidRPr="00A6317E">
        <w:rPr>
          <w:rFonts w:ascii="Times New Roman" w:hAnsi="Times New Roman"/>
        </w:rPr>
        <w:t xml:space="preserve"> </w:t>
      </w:r>
      <w:proofErr w:type="spellStart"/>
      <w:r w:rsidRPr="00A6317E">
        <w:rPr>
          <w:rFonts w:ascii="Times New Roman" w:hAnsi="Times New Roman"/>
          <w:i/>
        </w:rPr>
        <w:t>matau`i</w:t>
      </w:r>
      <w:proofErr w:type="spellEnd"/>
      <w:r w:rsidRPr="00A6317E">
        <w:rPr>
          <w:rFonts w:ascii="Times New Roman" w:hAnsi="Times New Roman"/>
          <w:i/>
        </w:rPr>
        <w:t xml:space="preserve"> </w:t>
      </w:r>
      <w:proofErr w:type="spellStart"/>
      <w:r w:rsidRPr="00A6317E">
        <w:rPr>
          <w:rFonts w:ascii="Times New Roman" w:hAnsi="Times New Roman"/>
          <w:i/>
        </w:rPr>
        <w:t>mangkau</w:t>
      </w:r>
      <w:proofErr w:type="spellEnd"/>
      <w:r w:rsidRPr="00A6317E">
        <w:rPr>
          <w:rFonts w:ascii="Times New Roman" w:hAnsi="Times New Roman"/>
          <w:i/>
        </w:rPr>
        <w:t xml:space="preserve">` </w:t>
      </w:r>
      <w:proofErr w:type="spellStart"/>
      <w:r w:rsidRPr="00A6317E">
        <w:rPr>
          <w:rFonts w:ascii="Times New Roman" w:hAnsi="Times New Roman"/>
          <w:i/>
        </w:rPr>
        <w:t>sala</w:t>
      </w:r>
      <w:proofErr w:type="spellEnd"/>
      <w:r w:rsidRPr="00A6317E">
        <w:rPr>
          <w:rFonts w:ascii="Times New Roman" w:hAnsi="Times New Roman"/>
          <w:i/>
        </w:rPr>
        <w:t>.</w:t>
      </w:r>
    </w:p>
    <w:p w14:paraId="307C551A" w14:textId="7D73F338" w:rsidR="00AF5E2A" w:rsidRPr="00A6317E" w:rsidRDefault="00AF5E2A" w:rsidP="00A6317E">
      <w:pPr>
        <w:pStyle w:val="ListParagraph"/>
        <w:keepNext/>
        <w:widowControl w:val="0"/>
        <w:spacing w:line="240" w:lineRule="auto"/>
        <w:ind w:left="644"/>
        <w:jc w:val="both"/>
        <w:rPr>
          <w:rFonts w:ascii="Times New Roman" w:hAnsi="Times New Roman"/>
        </w:rPr>
      </w:pPr>
      <w:proofErr w:type="spellStart"/>
      <w:r w:rsidRPr="00A6317E">
        <w:rPr>
          <w:rFonts w:ascii="Times New Roman" w:hAnsi="Times New Roman"/>
        </w:rPr>
        <w:t>Konsep</w:t>
      </w:r>
      <w:proofErr w:type="spellEnd"/>
      <w:r w:rsidRPr="00A6317E">
        <w:rPr>
          <w:rFonts w:ascii="Times New Roman" w:hAnsi="Times New Roman"/>
        </w:rPr>
        <w:t xml:space="preserve"> moral </w:t>
      </w:r>
      <w:proofErr w:type="spellStart"/>
      <w:r w:rsidRPr="00A6317E">
        <w:rPr>
          <w:rFonts w:ascii="Times New Roman" w:hAnsi="Times New Roman"/>
        </w:rPr>
        <w:t>dasar</w:t>
      </w:r>
      <w:proofErr w:type="spellEnd"/>
      <w:r w:rsidRPr="00A6317E">
        <w:rPr>
          <w:rFonts w:ascii="Times New Roman" w:hAnsi="Times New Roman"/>
        </w:rPr>
        <w:t xml:space="preserve"> </w:t>
      </w:r>
      <w:proofErr w:type="spellStart"/>
      <w:r w:rsidRPr="00A6317E">
        <w:rPr>
          <w:rFonts w:ascii="Times New Roman" w:hAnsi="Times New Roman"/>
        </w:rPr>
        <w:t>berupa</w:t>
      </w:r>
      <w:proofErr w:type="spellEnd"/>
      <w:r w:rsidRPr="00A6317E">
        <w:rPr>
          <w:rFonts w:ascii="Times New Roman" w:hAnsi="Times New Roman"/>
        </w:rPr>
        <w:t xml:space="preserve"> </w:t>
      </w:r>
      <w:proofErr w:type="spellStart"/>
      <w:r w:rsidRPr="00A6317E">
        <w:rPr>
          <w:rFonts w:ascii="Times New Roman" w:hAnsi="Times New Roman"/>
        </w:rPr>
        <w:t>ketaqwaan</w:t>
      </w:r>
      <w:proofErr w:type="spellEnd"/>
      <w:r w:rsidRPr="00A6317E">
        <w:rPr>
          <w:rFonts w:ascii="Times New Roman" w:hAnsi="Times New Roman"/>
        </w:rPr>
        <w:t xml:space="preserve"> </w:t>
      </w:r>
      <w:proofErr w:type="spellStart"/>
      <w:r w:rsidRPr="00A6317E">
        <w:rPr>
          <w:rFonts w:ascii="Times New Roman" w:hAnsi="Times New Roman"/>
        </w:rPr>
        <w:t>kepada</w:t>
      </w:r>
      <w:proofErr w:type="spellEnd"/>
      <w:r w:rsidRPr="00A6317E">
        <w:rPr>
          <w:rFonts w:ascii="Times New Roman" w:hAnsi="Times New Roman"/>
        </w:rPr>
        <w:t xml:space="preserve"> </w:t>
      </w:r>
      <w:proofErr w:type="spellStart"/>
      <w:r w:rsidRPr="00A6317E">
        <w:rPr>
          <w:rFonts w:ascii="Times New Roman" w:hAnsi="Times New Roman"/>
        </w:rPr>
        <w:t>Tuhan</w:t>
      </w:r>
      <w:proofErr w:type="spellEnd"/>
      <w:r w:rsidRPr="00A6317E">
        <w:rPr>
          <w:rFonts w:ascii="Times New Roman" w:hAnsi="Times New Roman"/>
        </w:rPr>
        <w:t xml:space="preserve"> Yang </w:t>
      </w:r>
      <w:proofErr w:type="spellStart"/>
      <w:r w:rsidRPr="00A6317E">
        <w:rPr>
          <w:rFonts w:ascii="Times New Roman" w:hAnsi="Times New Roman"/>
        </w:rPr>
        <w:t>Maha</w:t>
      </w:r>
      <w:proofErr w:type="spellEnd"/>
      <w:r w:rsidRPr="00A6317E">
        <w:rPr>
          <w:rFonts w:ascii="Times New Roman" w:hAnsi="Times New Roman"/>
        </w:rPr>
        <w:t xml:space="preserve"> </w:t>
      </w:r>
      <w:proofErr w:type="spellStart"/>
      <w:r w:rsidRPr="00A6317E">
        <w:rPr>
          <w:rFonts w:ascii="Times New Roman" w:hAnsi="Times New Roman"/>
        </w:rPr>
        <w:t>Esa</w:t>
      </w:r>
      <w:proofErr w:type="spellEnd"/>
      <w:r w:rsidRPr="00A6317E">
        <w:rPr>
          <w:rFonts w:ascii="Times New Roman" w:hAnsi="Times New Roman"/>
        </w:rPr>
        <w:t xml:space="preserve"> </w:t>
      </w:r>
      <w:proofErr w:type="spellStart"/>
      <w:r w:rsidRPr="00A6317E">
        <w:rPr>
          <w:rFonts w:ascii="Times New Roman" w:hAnsi="Times New Roman"/>
        </w:rPr>
        <w:t>merupakan</w:t>
      </w:r>
      <w:proofErr w:type="spellEnd"/>
      <w:r w:rsidRPr="00A6317E">
        <w:rPr>
          <w:rFonts w:ascii="Times New Roman" w:hAnsi="Times New Roman"/>
        </w:rPr>
        <w:t xml:space="preserve"> </w:t>
      </w:r>
      <w:proofErr w:type="spellStart"/>
      <w:r w:rsidRPr="00A6317E">
        <w:rPr>
          <w:rFonts w:ascii="Times New Roman" w:hAnsi="Times New Roman"/>
        </w:rPr>
        <w:t>pendekatan</w:t>
      </w:r>
      <w:proofErr w:type="spellEnd"/>
      <w:r w:rsidRPr="00A6317E">
        <w:rPr>
          <w:rFonts w:ascii="Times New Roman" w:hAnsi="Times New Roman"/>
        </w:rPr>
        <w:t xml:space="preserve"> </w:t>
      </w:r>
      <w:proofErr w:type="spellStart"/>
      <w:r w:rsidRPr="00A6317E">
        <w:rPr>
          <w:rFonts w:ascii="Times New Roman" w:hAnsi="Times New Roman"/>
        </w:rPr>
        <w:t>pembentukan</w:t>
      </w:r>
      <w:proofErr w:type="spellEnd"/>
      <w:r w:rsidRPr="00A6317E">
        <w:rPr>
          <w:rFonts w:ascii="Times New Roman" w:hAnsi="Times New Roman"/>
        </w:rPr>
        <w:t xml:space="preserve"> spiritual dan </w:t>
      </w:r>
      <w:proofErr w:type="spellStart"/>
      <w:r w:rsidRPr="00A6317E">
        <w:rPr>
          <w:rFonts w:ascii="Times New Roman" w:hAnsi="Times New Roman"/>
        </w:rPr>
        <w:t>kebajikan</w:t>
      </w:r>
      <w:proofErr w:type="spellEnd"/>
      <w:r w:rsidRPr="00A6317E">
        <w:rPr>
          <w:rFonts w:ascii="Times New Roman" w:hAnsi="Times New Roman"/>
        </w:rPr>
        <w:t xml:space="preserve"> </w:t>
      </w:r>
      <w:proofErr w:type="spellStart"/>
      <w:r w:rsidRPr="00A6317E">
        <w:rPr>
          <w:rFonts w:ascii="Times New Roman" w:hAnsi="Times New Roman"/>
        </w:rPr>
        <w:t>warga</w:t>
      </w:r>
      <w:proofErr w:type="spellEnd"/>
      <w:r w:rsidRPr="00A6317E">
        <w:rPr>
          <w:rFonts w:ascii="Times New Roman" w:hAnsi="Times New Roman"/>
        </w:rPr>
        <w:t xml:space="preserve"> negara, </w:t>
      </w:r>
      <w:proofErr w:type="spellStart"/>
      <w:r w:rsidRPr="00A6317E">
        <w:rPr>
          <w:rFonts w:ascii="Times New Roman" w:hAnsi="Times New Roman"/>
        </w:rPr>
        <w:t>mengandung</w:t>
      </w:r>
      <w:proofErr w:type="spellEnd"/>
      <w:r w:rsidRPr="00A6317E">
        <w:rPr>
          <w:rFonts w:ascii="Times New Roman" w:hAnsi="Times New Roman"/>
        </w:rPr>
        <w:t xml:space="preserve"> </w:t>
      </w:r>
      <w:proofErr w:type="spellStart"/>
      <w:r w:rsidRPr="00A6317E">
        <w:rPr>
          <w:rFonts w:ascii="Times New Roman" w:hAnsi="Times New Roman"/>
        </w:rPr>
        <w:t>isi</w:t>
      </w:r>
      <w:proofErr w:type="spellEnd"/>
      <w:r w:rsidRPr="00A6317E">
        <w:rPr>
          <w:rFonts w:ascii="Times New Roman" w:hAnsi="Times New Roman"/>
        </w:rPr>
        <w:t xml:space="preserve"> </w:t>
      </w:r>
      <w:proofErr w:type="spellStart"/>
      <w:r w:rsidRPr="00A6317E">
        <w:rPr>
          <w:rFonts w:ascii="Times New Roman" w:hAnsi="Times New Roman"/>
        </w:rPr>
        <w:t>mutlak</w:t>
      </w:r>
      <w:proofErr w:type="spellEnd"/>
      <w:r w:rsidRPr="00A6317E">
        <w:rPr>
          <w:rFonts w:ascii="Times New Roman" w:hAnsi="Times New Roman"/>
        </w:rPr>
        <w:t xml:space="preserve"> </w:t>
      </w:r>
      <w:proofErr w:type="spellStart"/>
      <w:r w:rsidRPr="00A6317E">
        <w:rPr>
          <w:rFonts w:ascii="Times New Roman" w:hAnsi="Times New Roman"/>
        </w:rPr>
        <w:t>bahwa</w:t>
      </w:r>
      <w:proofErr w:type="spellEnd"/>
      <w:r w:rsidRPr="00A6317E">
        <w:rPr>
          <w:rFonts w:ascii="Times New Roman" w:hAnsi="Times New Roman"/>
        </w:rPr>
        <w:t xml:space="preserve"> </w:t>
      </w:r>
      <w:proofErr w:type="spellStart"/>
      <w:r w:rsidRPr="00A6317E">
        <w:rPr>
          <w:rFonts w:ascii="Times New Roman" w:hAnsi="Times New Roman"/>
        </w:rPr>
        <w:t>tidak</w:t>
      </w:r>
      <w:proofErr w:type="spellEnd"/>
      <w:r w:rsidRPr="00A6317E">
        <w:rPr>
          <w:rFonts w:ascii="Times New Roman" w:hAnsi="Times New Roman"/>
        </w:rPr>
        <w:t xml:space="preserve"> </w:t>
      </w:r>
      <w:proofErr w:type="spellStart"/>
      <w:r w:rsidRPr="00A6317E">
        <w:rPr>
          <w:rFonts w:ascii="Times New Roman" w:hAnsi="Times New Roman"/>
        </w:rPr>
        <w:t>ada</w:t>
      </w:r>
      <w:proofErr w:type="spellEnd"/>
      <w:r w:rsidRPr="00A6317E">
        <w:rPr>
          <w:rFonts w:ascii="Times New Roman" w:hAnsi="Times New Roman"/>
        </w:rPr>
        <w:t xml:space="preserve"> </w:t>
      </w:r>
      <w:proofErr w:type="spellStart"/>
      <w:r w:rsidRPr="00A6317E">
        <w:rPr>
          <w:rFonts w:ascii="Times New Roman" w:hAnsi="Times New Roman"/>
        </w:rPr>
        <w:t>tempat</w:t>
      </w:r>
      <w:proofErr w:type="spellEnd"/>
      <w:r w:rsidRPr="00A6317E">
        <w:rPr>
          <w:rFonts w:ascii="Times New Roman" w:hAnsi="Times New Roman"/>
        </w:rPr>
        <w:t xml:space="preserve"> </w:t>
      </w:r>
      <w:proofErr w:type="spellStart"/>
      <w:r w:rsidRPr="00A6317E">
        <w:rPr>
          <w:rFonts w:ascii="Times New Roman" w:hAnsi="Times New Roman"/>
        </w:rPr>
        <w:t>bagi</w:t>
      </w:r>
      <w:proofErr w:type="spellEnd"/>
      <w:r w:rsidRPr="00A6317E">
        <w:rPr>
          <w:rFonts w:ascii="Times New Roman" w:hAnsi="Times New Roman"/>
        </w:rPr>
        <w:t xml:space="preserve"> </w:t>
      </w:r>
      <w:proofErr w:type="spellStart"/>
      <w:r w:rsidRPr="00A6317E">
        <w:rPr>
          <w:rFonts w:ascii="Times New Roman" w:hAnsi="Times New Roman"/>
        </w:rPr>
        <w:t>pertentangan</w:t>
      </w:r>
      <w:proofErr w:type="spellEnd"/>
      <w:r w:rsidRPr="00A6317E">
        <w:rPr>
          <w:rFonts w:ascii="Times New Roman" w:hAnsi="Times New Roman"/>
        </w:rPr>
        <w:t xml:space="preserve"> </w:t>
      </w:r>
      <w:proofErr w:type="spellStart"/>
      <w:r w:rsidRPr="00A6317E">
        <w:rPr>
          <w:rFonts w:ascii="Times New Roman" w:hAnsi="Times New Roman"/>
        </w:rPr>
        <w:t>dalam</w:t>
      </w:r>
      <w:proofErr w:type="spellEnd"/>
      <w:r w:rsidRPr="00A6317E">
        <w:rPr>
          <w:rFonts w:ascii="Times New Roman" w:hAnsi="Times New Roman"/>
        </w:rPr>
        <w:t xml:space="preserve"> </w:t>
      </w:r>
      <w:proofErr w:type="spellStart"/>
      <w:r w:rsidRPr="00A6317E">
        <w:rPr>
          <w:rFonts w:ascii="Times New Roman" w:hAnsi="Times New Roman"/>
        </w:rPr>
        <w:t>hal</w:t>
      </w:r>
      <w:proofErr w:type="spellEnd"/>
      <w:r w:rsidRPr="00A6317E">
        <w:rPr>
          <w:rFonts w:ascii="Times New Roman" w:hAnsi="Times New Roman"/>
        </w:rPr>
        <w:t xml:space="preserve"> </w:t>
      </w:r>
      <w:proofErr w:type="spellStart"/>
      <w:r w:rsidRPr="00A6317E">
        <w:rPr>
          <w:rFonts w:ascii="Times New Roman" w:hAnsi="Times New Roman"/>
        </w:rPr>
        <w:t>ke-Tuhanan</w:t>
      </w:r>
      <w:proofErr w:type="spellEnd"/>
      <w:r w:rsidRPr="00A6317E">
        <w:rPr>
          <w:rFonts w:ascii="Times New Roman" w:hAnsi="Times New Roman"/>
        </w:rPr>
        <w:t xml:space="preserve"> </w:t>
      </w:r>
      <w:proofErr w:type="spellStart"/>
      <w:r w:rsidRPr="00A6317E">
        <w:rPr>
          <w:rFonts w:ascii="Times New Roman" w:hAnsi="Times New Roman"/>
        </w:rPr>
        <w:t>bagi</w:t>
      </w:r>
      <w:proofErr w:type="spellEnd"/>
      <w:r w:rsidRPr="00A6317E">
        <w:rPr>
          <w:rFonts w:ascii="Times New Roman" w:hAnsi="Times New Roman"/>
        </w:rPr>
        <w:t xml:space="preserve"> </w:t>
      </w:r>
      <w:proofErr w:type="spellStart"/>
      <w:r w:rsidRPr="00A6317E">
        <w:rPr>
          <w:rFonts w:ascii="Times New Roman" w:hAnsi="Times New Roman"/>
        </w:rPr>
        <w:t>sikap</w:t>
      </w:r>
      <w:proofErr w:type="spellEnd"/>
      <w:r w:rsidRPr="00A6317E">
        <w:rPr>
          <w:rFonts w:ascii="Times New Roman" w:hAnsi="Times New Roman"/>
        </w:rPr>
        <w:t xml:space="preserve"> </w:t>
      </w:r>
      <w:proofErr w:type="spellStart"/>
      <w:r w:rsidRPr="00A6317E">
        <w:rPr>
          <w:rFonts w:ascii="Times New Roman" w:hAnsi="Times New Roman"/>
        </w:rPr>
        <w:t>perbuatan</w:t>
      </w:r>
      <w:proofErr w:type="spellEnd"/>
      <w:r w:rsidRPr="00A6317E">
        <w:rPr>
          <w:rFonts w:ascii="Times New Roman" w:hAnsi="Times New Roman"/>
        </w:rPr>
        <w:t xml:space="preserve"> anti </w:t>
      </w:r>
      <w:proofErr w:type="spellStart"/>
      <w:r w:rsidRPr="00A6317E">
        <w:rPr>
          <w:rFonts w:ascii="Times New Roman" w:hAnsi="Times New Roman"/>
        </w:rPr>
        <w:t>ke-Tuhanan</w:t>
      </w:r>
      <w:proofErr w:type="spellEnd"/>
      <w:r w:rsidRPr="00A6317E">
        <w:rPr>
          <w:rFonts w:ascii="Times New Roman" w:hAnsi="Times New Roman"/>
        </w:rPr>
        <w:t xml:space="preserve">, </w:t>
      </w:r>
      <w:proofErr w:type="spellStart"/>
      <w:r w:rsidRPr="00A6317E">
        <w:rPr>
          <w:rFonts w:ascii="Times New Roman" w:hAnsi="Times New Roman"/>
        </w:rPr>
        <w:t>prinsip</w:t>
      </w:r>
      <w:proofErr w:type="spellEnd"/>
      <w:r w:rsidRPr="00A6317E">
        <w:rPr>
          <w:rFonts w:ascii="Times New Roman" w:hAnsi="Times New Roman"/>
        </w:rPr>
        <w:t xml:space="preserve"> moral </w:t>
      </w:r>
      <w:proofErr w:type="spellStart"/>
      <w:r w:rsidRPr="00A6317E">
        <w:rPr>
          <w:rFonts w:ascii="Times New Roman" w:hAnsi="Times New Roman"/>
        </w:rPr>
        <w:t>dasar</w:t>
      </w:r>
      <w:proofErr w:type="spellEnd"/>
      <w:r w:rsidRPr="00A6317E">
        <w:rPr>
          <w:rFonts w:ascii="Times New Roman" w:hAnsi="Times New Roman"/>
        </w:rPr>
        <w:t xml:space="preserve"> </w:t>
      </w:r>
      <w:proofErr w:type="spellStart"/>
      <w:r w:rsidRPr="00A6317E">
        <w:rPr>
          <w:rFonts w:ascii="Times New Roman" w:hAnsi="Times New Roman"/>
        </w:rPr>
        <w:t>ini</w:t>
      </w:r>
      <w:proofErr w:type="spellEnd"/>
      <w:r w:rsidRPr="00A6317E">
        <w:rPr>
          <w:rFonts w:ascii="Times New Roman" w:hAnsi="Times New Roman"/>
        </w:rPr>
        <w:t xml:space="preserve"> </w:t>
      </w:r>
      <w:proofErr w:type="spellStart"/>
      <w:r w:rsidRPr="00A6317E">
        <w:rPr>
          <w:rFonts w:ascii="Times New Roman" w:hAnsi="Times New Roman"/>
        </w:rPr>
        <w:t>mengarah</w:t>
      </w:r>
      <w:proofErr w:type="spellEnd"/>
      <w:r w:rsidRPr="00A6317E">
        <w:rPr>
          <w:rFonts w:ascii="Times New Roman" w:hAnsi="Times New Roman"/>
        </w:rPr>
        <w:t xml:space="preserve"> pada </w:t>
      </w:r>
      <w:proofErr w:type="spellStart"/>
      <w:r w:rsidRPr="00A6317E">
        <w:rPr>
          <w:rFonts w:ascii="Times New Roman" w:hAnsi="Times New Roman"/>
        </w:rPr>
        <w:t>penyatuan</w:t>
      </w:r>
      <w:proofErr w:type="spellEnd"/>
      <w:r w:rsidRPr="00A6317E">
        <w:rPr>
          <w:rFonts w:ascii="Times New Roman" w:hAnsi="Times New Roman"/>
        </w:rPr>
        <w:t xml:space="preserve"> </w:t>
      </w:r>
      <w:proofErr w:type="spellStart"/>
      <w:r w:rsidRPr="00A6317E">
        <w:rPr>
          <w:rFonts w:ascii="Times New Roman" w:hAnsi="Times New Roman"/>
        </w:rPr>
        <w:t>nilai</w:t>
      </w:r>
      <w:proofErr w:type="spellEnd"/>
      <w:r w:rsidRPr="00A6317E">
        <w:rPr>
          <w:rFonts w:ascii="Times New Roman" w:hAnsi="Times New Roman"/>
        </w:rPr>
        <w:t xml:space="preserve"> Pancasila </w:t>
      </w:r>
      <w:proofErr w:type="spellStart"/>
      <w:r w:rsidRPr="00A6317E">
        <w:rPr>
          <w:rFonts w:ascii="Times New Roman" w:hAnsi="Times New Roman"/>
        </w:rPr>
        <w:t>yakni</w:t>
      </w:r>
      <w:proofErr w:type="spellEnd"/>
      <w:r w:rsidRPr="00A6317E">
        <w:rPr>
          <w:rFonts w:ascii="Times New Roman" w:hAnsi="Times New Roman"/>
        </w:rPr>
        <w:t xml:space="preserve"> </w:t>
      </w:r>
      <w:proofErr w:type="spellStart"/>
      <w:r w:rsidRPr="00A6317E">
        <w:rPr>
          <w:rFonts w:ascii="Times New Roman" w:hAnsi="Times New Roman"/>
        </w:rPr>
        <w:t>Ketuhanan</w:t>
      </w:r>
      <w:proofErr w:type="spellEnd"/>
      <w:r w:rsidRPr="00A6317E">
        <w:rPr>
          <w:rFonts w:ascii="Times New Roman" w:hAnsi="Times New Roman"/>
        </w:rPr>
        <w:t xml:space="preserve"> Yang </w:t>
      </w:r>
      <w:proofErr w:type="spellStart"/>
      <w:r w:rsidRPr="00A6317E">
        <w:rPr>
          <w:rFonts w:ascii="Times New Roman" w:hAnsi="Times New Roman"/>
        </w:rPr>
        <w:t>Maha</w:t>
      </w:r>
      <w:proofErr w:type="spellEnd"/>
      <w:r w:rsidRPr="00A6317E">
        <w:rPr>
          <w:rFonts w:ascii="Times New Roman" w:hAnsi="Times New Roman"/>
        </w:rPr>
        <w:t xml:space="preserve"> </w:t>
      </w:r>
      <w:proofErr w:type="spellStart"/>
      <w:r w:rsidRPr="00A6317E">
        <w:rPr>
          <w:rFonts w:ascii="Times New Roman" w:hAnsi="Times New Roman"/>
        </w:rPr>
        <w:t>Esa</w:t>
      </w:r>
      <w:proofErr w:type="spellEnd"/>
      <w:r w:rsidRPr="00A6317E">
        <w:rPr>
          <w:rFonts w:ascii="Times New Roman" w:hAnsi="Times New Roman"/>
        </w:rPr>
        <w:t xml:space="preserve">, </w:t>
      </w:r>
      <w:proofErr w:type="spellStart"/>
      <w:r w:rsidRPr="00A6317E">
        <w:rPr>
          <w:rFonts w:ascii="Times New Roman" w:hAnsi="Times New Roman"/>
        </w:rPr>
        <w:t>menggambarkan</w:t>
      </w:r>
      <w:proofErr w:type="spellEnd"/>
      <w:r w:rsidRPr="00A6317E">
        <w:rPr>
          <w:rFonts w:ascii="Times New Roman" w:hAnsi="Times New Roman"/>
        </w:rPr>
        <w:t xml:space="preserve"> </w:t>
      </w:r>
      <w:proofErr w:type="spellStart"/>
      <w:r w:rsidRPr="00A6317E">
        <w:rPr>
          <w:rFonts w:ascii="Times New Roman" w:hAnsi="Times New Roman"/>
        </w:rPr>
        <w:t>adanya</w:t>
      </w:r>
      <w:proofErr w:type="spellEnd"/>
      <w:r w:rsidRPr="00A6317E">
        <w:rPr>
          <w:rFonts w:ascii="Times New Roman" w:hAnsi="Times New Roman"/>
        </w:rPr>
        <w:t xml:space="preserve"> </w:t>
      </w:r>
      <w:proofErr w:type="spellStart"/>
      <w:r w:rsidRPr="00A6317E">
        <w:rPr>
          <w:rFonts w:ascii="Times New Roman" w:hAnsi="Times New Roman"/>
        </w:rPr>
        <w:t>sifat</w:t>
      </w:r>
      <w:proofErr w:type="spellEnd"/>
      <w:r w:rsidRPr="00A6317E">
        <w:rPr>
          <w:rFonts w:ascii="Times New Roman" w:hAnsi="Times New Roman"/>
        </w:rPr>
        <w:t xml:space="preserve"> dan </w:t>
      </w:r>
      <w:proofErr w:type="spellStart"/>
      <w:r w:rsidRPr="00A6317E">
        <w:rPr>
          <w:rFonts w:ascii="Times New Roman" w:hAnsi="Times New Roman"/>
        </w:rPr>
        <w:t>keadaan-keadaan</w:t>
      </w:r>
      <w:proofErr w:type="spellEnd"/>
      <w:r w:rsidRPr="00A6317E">
        <w:rPr>
          <w:rFonts w:ascii="Times New Roman" w:hAnsi="Times New Roman"/>
        </w:rPr>
        <w:t xml:space="preserve"> di </w:t>
      </w:r>
      <w:proofErr w:type="spellStart"/>
      <w:r w:rsidRPr="00A6317E">
        <w:rPr>
          <w:rFonts w:ascii="Times New Roman" w:hAnsi="Times New Roman"/>
        </w:rPr>
        <w:t>dalam</w:t>
      </w:r>
      <w:proofErr w:type="spellEnd"/>
      <w:r w:rsidRPr="00A6317E">
        <w:rPr>
          <w:rFonts w:ascii="Times New Roman" w:hAnsi="Times New Roman"/>
        </w:rPr>
        <w:t xml:space="preserve"> negara </w:t>
      </w:r>
      <w:proofErr w:type="spellStart"/>
      <w:r w:rsidRPr="00A6317E">
        <w:rPr>
          <w:rFonts w:ascii="Times New Roman" w:hAnsi="Times New Roman"/>
        </w:rPr>
        <w:t>harus</w:t>
      </w:r>
      <w:proofErr w:type="spellEnd"/>
      <w:r w:rsidRPr="00A6317E">
        <w:rPr>
          <w:rFonts w:ascii="Times New Roman" w:hAnsi="Times New Roman"/>
        </w:rPr>
        <w:t xml:space="preserve"> </w:t>
      </w:r>
      <w:proofErr w:type="spellStart"/>
      <w:r w:rsidRPr="00A6317E">
        <w:rPr>
          <w:rFonts w:ascii="Times New Roman" w:hAnsi="Times New Roman"/>
        </w:rPr>
        <w:t>sesuai</w:t>
      </w:r>
      <w:proofErr w:type="spellEnd"/>
      <w:r w:rsidRPr="00A6317E">
        <w:rPr>
          <w:rFonts w:ascii="Times New Roman" w:hAnsi="Times New Roman"/>
        </w:rPr>
        <w:t xml:space="preserve"> </w:t>
      </w:r>
      <w:proofErr w:type="spellStart"/>
      <w:r w:rsidRPr="00A6317E">
        <w:rPr>
          <w:rFonts w:ascii="Times New Roman" w:hAnsi="Times New Roman"/>
        </w:rPr>
        <w:t>dengan</w:t>
      </w:r>
      <w:proofErr w:type="spellEnd"/>
      <w:r w:rsidRPr="00A6317E">
        <w:rPr>
          <w:rFonts w:ascii="Times New Roman" w:hAnsi="Times New Roman"/>
        </w:rPr>
        <w:t xml:space="preserve"> </w:t>
      </w:r>
      <w:proofErr w:type="spellStart"/>
      <w:r w:rsidRPr="00A6317E">
        <w:rPr>
          <w:rFonts w:ascii="Times New Roman" w:hAnsi="Times New Roman"/>
        </w:rPr>
        <w:t>hakikat</w:t>
      </w:r>
      <w:proofErr w:type="spellEnd"/>
      <w:r w:rsidRPr="00A6317E">
        <w:rPr>
          <w:rFonts w:ascii="Times New Roman" w:hAnsi="Times New Roman"/>
        </w:rPr>
        <w:t xml:space="preserve"> </w:t>
      </w:r>
      <w:proofErr w:type="spellStart"/>
      <w:r w:rsidRPr="00A6317E">
        <w:rPr>
          <w:rFonts w:ascii="Times New Roman" w:hAnsi="Times New Roman"/>
        </w:rPr>
        <w:t>Tuhan</w:t>
      </w:r>
      <w:proofErr w:type="spellEnd"/>
      <w:r w:rsidRPr="00A6317E">
        <w:rPr>
          <w:rFonts w:ascii="Times New Roman" w:hAnsi="Times New Roman"/>
        </w:rPr>
        <w:t xml:space="preserve"> </w:t>
      </w:r>
      <w:proofErr w:type="spellStart"/>
      <w:r w:rsidRPr="00A6317E">
        <w:rPr>
          <w:rFonts w:ascii="Times New Roman" w:hAnsi="Times New Roman"/>
        </w:rPr>
        <w:t>sebagai</w:t>
      </w:r>
      <w:proofErr w:type="spellEnd"/>
      <w:r w:rsidRPr="00A6317E">
        <w:rPr>
          <w:rFonts w:ascii="Times New Roman" w:hAnsi="Times New Roman"/>
        </w:rPr>
        <w:t xml:space="preserve"> </w:t>
      </w:r>
      <w:proofErr w:type="spellStart"/>
      <w:r w:rsidRPr="00A6317E">
        <w:rPr>
          <w:rFonts w:ascii="Times New Roman" w:hAnsi="Times New Roman"/>
        </w:rPr>
        <w:t>sebab</w:t>
      </w:r>
      <w:proofErr w:type="spellEnd"/>
      <w:r w:rsidRPr="00A6317E">
        <w:rPr>
          <w:rFonts w:ascii="Times New Roman" w:hAnsi="Times New Roman"/>
        </w:rPr>
        <w:t xml:space="preserve"> yang </w:t>
      </w:r>
      <w:proofErr w:type="spellStart"/>
      <w:r w:rsidRPr="00A6317E">
        <w:rPr>
          <w:rFonts w:ascii="Times New Roman" w:hAnsi="Times New Roman"/>
        </w:rPr>
        <w:t>pertama</w:t>
      </w:r>
      <w:proofErr w:type="spellEnd"/>
      <w:r w:rsidRPr="00A6317E">
        <w:rPr>
          <w:rFonts w:ascii="Times New Roman" w:hAnsi="Times New Roman"/>
        </w:rPr>
        <w:t xml:space="preserve"> </w:t>
      </w:r>
      <w:proofErr w:type="spellStart"/>
      <w:r w:rsidRPr="00A6317E">
        <w:rPr>
          <w:rFonts w:ascii="Times New Roman" w:hAnsi="Times New Roman"/>
        </w:rPr>
        <w:t>daripada</w:t>
      </w:r>
      <w:proofErr w:type="spellEnd"/>
      <w:r w:rsidRPr="00A6317E">
        <w:rPr>
          <w:rFonts w:ascii="Times New Roman" w:hAnsi="Times New Roman"/>
        </w:rPr>
        <w:t xml:space="preserve"> </w:t>
      </w:r>
      <w:proofErr w:type="spellStart"/>
      <w:r w:rsidRPr="00A6317E">
        <w:rPr>
          <w:rFonts w:ascii="Times New Roman" w:hAnsi="Times New Roman"/>
        </w:rPr>
        <w:t>segala</w:t>
      </w:r>
      <w:proofErr w:type="spellEnd"/>
      <w:r w:rsidRPr="00A6317E">
        <w:rPr>
          <w:rFonts w:ascii="Times New Roman" w:hAnsi="Times New Roman"/>
        </w:rPr>
        <w:t xml:space="preserve"> </w:t>
      </w:r>
      <w:proofErr w:type="spellStart"/>
      <w:r w:rsidRPr="00A6317E">
        <w:rPr>
          <w:rFonts w:ascii="Times New Roman" w:hAnsi="Times New Roman"/>
        </w:rPr>
        <w:t>sesuatu</w:t>
      </w:r>
      <w:proofErr w:type="spellEnd"/>
      <w:r w:rsidRPr="00A6317E">
        <w:rPr>
          <w:rFonts w:ascii="Times New Roman" w:hAnsi="Times New Roman"/>
        </w:rPr>
        <w:t xml:space="preserve"> </w:t>
      </w:r>
      <w:proofErr w:type="spellStart"/>
      <w:r w:rsidRPr="00A6317E">
        <w:rPr>
          <w:rFonts w:ascii="Times New Roman" w:hAnsi="Times New Roman"/>
        </w:rPr>
        <w:t>atau</w:t>
      </w:r>
      <w:proofErr w:type="spellEnd"/>
      <w:r w:rsidRPr="00A6317E">
        <w:rPr>
          <w:rFonts w:ascii="Times New Roman" w:hAnsi="Times New Roman"/>
        </w:rPr>
        <w:t xml:space="preserve"> </w:t>
      </w:r>
      <w:r w:rsidRPr="00A6317E">
        <w:rPr>
          <w:rFonts w:ascii="Times New Roman" w:hAnsi="Times New Roman"/>
          <w:i/>
        </w:rPr>
        <w:t xml:space="preserve">causa prima, </w:t>
      </w:r>
      <w:r w:rsidRPr="00A6317E">
        <w:rPr>
          <w:rFonts w:ascii="Times New Roman" w:hAnsi="Times New Roman"/>
        </w:rPr>
        <w:t xml:space="preserve">yang </w:t>
      </w:r>
      <w:proofErr w:type="spellStart"/>
      <w:r w:rsidRPr="00A6317E">
        <w:rPr>
          <w:rFonts w:ascii="Times New Roman" w:hAnsi="Times New Roman"/>
        </w:rPr>
        <w:t>selama-lamaya</w:t>
      </w:r>
      <w:proofErr w:type="spellEnd"/>
      <w:r w:rsidRPr="00A6317E">
        <w:rPr>
          <w:rFonts w:ascii="Times New Roman" w:hAnsi="Times New Roman"/>
        </w:rPr>
        <w:t xml:space="preserve"> </w:t>
      </w:r>
      <w:proofErr w:type="spellStart"/>
      <w:r w:rsidRPr="00A6317E">
        <w:rPr>
          <w:rFonts w:ascii="Times New Roman" w:hAnsi="Times New Roman"/>
        </w:rPr>
        <w:t>ada</w:t>
      </w:r>
      <w:proofErr w:type="spellEnd"/>
      <w:r w:rsidRPr="00A6317E">
        <w:rPr>
          <w:rFonts w:ascii="Times New Roman" w:hAnsi="Times New Roman"/>
        </w:rPr>
        <w:t xml:space="preserve"> </w:t>
      </w:r>
      <w:proofErr w:type="spellStart"/>
      <w:r w:rsidRPr="00A6317E">
        <w:rPr>
          <w:rFonts w:ascii="Times New Roman" w:hAnsi="Times New Roman"/>
        </w:rPr>
        <w:t>atau</w:t>
      </w:r>
      <w:proofErr w:type="spellEnd"/>
      <w:r w:rsidRPr="00A6317E">
        <w:rPr>
          <w:rFonts w:ascii="Times New Roman" w:hAnsi="Times New Roman"/>
        </w:rPr>
        <w:t xml:space="preserve"> </w:t>
      </w:r>
      <w:proofErr w:type="spellStart"/>
      <w:r w:rsidRPr="00A6317E">
        <w:rPr>
          <w:rFonts w:ascii="Times New Roman" w:hAnsi="Times New Roman"/>
        </w:rPr>
        <w:t>abadi</w:t>
      </w:r>
      <w:proofErr w:type="spellEnd"/>
      <w:r w:rsidRPr="00A6317E">
        <w:rPr>
          <w:rFonts w:ascii="Times New Roman" w:hAnsi="Times New Roman"/>
        </w:rPr>
        <w:t xml:space="preserve">, </w:t>
      </w:r>
      <w:proofErr w:type="spellStart"/>
      <w:r w:rsidRPr="00A6317E">
        <w:rPr>
          <w:rFonts w:ascii="Times New Roman" w:hAnsi="Times New Roman"/>
        </w:rPr>
        <w:t>harus</w:t>
      </w:r>
      <w:proofErr w:type="spellEnd"/>
      <w:r w:rsidRPr="00A6317E">
        <w:rPr>
          <w:rFonts w:ascii="Times New Roman" w:hAnsi="Times New Roman"/>
        </w:rPr>
        <w:t xml:space="preserve"> </w:t>
      </w:r>
      <w:proofErr w:type="spellStart"/>
      <w:r w:rsidRPr="00A6317E">
        <w:rPr>
          <w:rFonts w:ascii="Times New Roman" w:hAnsi="Times New Roman"/>
        </w:rPr>
        <w:t>dalam</w:t>
      </w:r>
      <w:proofErr w:type="spellEnd"/>
      <w:r w:rsidRPr="00A6317E">
        <w:rPr>
          <w:rFonts w:ascii="Times New Roman" w:hAnsi="Times New Roman"/>
        </w:rPr>
        <w:t xml:space="preserve"> arti </w:t>
      </w:r>
      <w:proofErr w:type="spellStart"/>
      <w:r w:rsidRPr="00A6317E">
        <w:rPr>
          <w:rFonts w:ascii="Times New Roman" w:hAnsi="Times New Roman"/>
        </w:rPr>
        <w:t>mutlak</w:t>
      </w:r>
      <w:proofErr w:type="spellEnd"/>
      <w:r w:rsidRPr="00A6317E">
        <w:rPr>
          <w:rFonts w:ascii="Times New Roman" w:hAnsi="Times New Roman"/>
        </w:rPr>
        <w:t xml:space="preserve">, </w:t>
      </w:r>
      <w:proofErr w:type="spellStart"/>
      <w:r w:rsidRPr="00A6317E">
        <w:rPr>
          <w:rFonts w:ascii="Times New Roman" w:hAnsi="Times New Roman"/>
        </w:rPr>
        <w:t>tidak</w:t>
      </w:r>
      <w:proofErr w:type="spellEnd"/>
      <w:r w:rsidRPr="00A6317E">
        <w:rPr>
          <w:rFonts w:ascii="Times New Roman" w:hAnsi="Times New Roman"/>
        </w:rPr>
        <w:t xml:space="preserve"> </w:t>
      </w:r>
      <w:proofErr w:type="spellStart"/>
      <w:r w:rsidRPr="00A6317E">
        <w:rPr>
          <w:rFonts w:ascii="Times New Roman" w:hAnsi="Times New Roman"/>
        </w:rPr>
        <w:t>dapat</w:t>
      </w:r>
      <w:proofErr w:type="spellEnd"/>
      <w:r w:rsidRPr="00A6317E">
        <w:rPr>
          <w:rFonts w:ascii="Times New Roman" w:hAnsi="Times New Roman"/>
        </w:rPr>
        <w:t xml:space="preserve"> </w:t>
      </w:r>
      <w:proofErr w:type="spellStart"/>
      <w:r w:rsidRPr="00A6317E">
        <w:rPr>
          <w:rFonts w:ascii="Times New Roman" w:hAnsi="Times New Roman"/>
        </w:rPr>
        <w:t>tidak</w:t>
      </w:r>
      <w:proofErr w:type="spellEnd"/>
      <w:r w:rsidRPr="00A6317E">
        <w:rPr>
          <w:rFonts w:ascii="Times New Roman" w:hAnsi="Times New Roman"/>
        </w:rPr>
        <w:t xml:space="preserve">, dan </w:t>
      </w:r>
      <w:proofErr w:type="spellStart"/>
      <w:r w:rsidRPr="00A6317E">
        <w:rPr>
          <w:rFonts w:ascii="Times New Roman" w:hAnsi="Times New Roman"/>
        </w:rPr>
        <w:t>wajib</w:t>
      </w:r>
      <w:proofErr w:type="spellEnd"/>
      <w:r w:rsidRPr="00A6317E">
        <w:rPr>
          <w:rFonts w:ascii="Times New Roman" w:hAnsi="Times New Roman"/>
        </w:rPr>
        <w:t xml:space="preserve"> </w:t>
      </w:r>
      <w:proofErr w:type="spellStart"/>
      <w:r w:rsidRPr="00A6317E">
        <w:rPr>
          <w:rFonts w:ascii="Times New Roman" w:hAnsi="Times New Roman"/>
        </w:rPr>
        <w:t>ditaati</w:t>
      </w:r>
      <w:proofErr w:type="spellEnd"/>
      <w:r w:rsidRPr="00A6317E">
        <w:rPr>
          <w:rFonts w:ascii="Times New Roman" w:hAnsi="Times New Roman"/>
        </w:rPr>
        <w:t xml:space="preserve">. </w:t>
      </w:r>
    </w:p>
    <w:p w14:paraId="2190E18E" w14:textId="77777777" w:rsidR="00AF5E2A" w:rsidRPr="00A6317E" w:rsidRDefault="00AF5E2A" w:rsidP="004B2451">
      <w:pPr>
        <w:pStyle w:val="ListParagraph"/>
        <w:keepNext/>
        <w:widowControl w:val="0"/>
        <w:numPr>
          <w:ilvl w:val="0"/>
          <w:numId w:val="9"/>
        </w:numPr>
        <w:tabs>
          <w:tab w:val="left" w:pos="709"/>
        </w:tabs>
        <w:spacing w:line="240" w:lineRule="auto"/>
        <w:ind w:left="567" w:hanging="207"/>
        <w:jc w:val="both"/>
        <w:rPr>
          <w:rFonts w:ascii="Times New Roman" w:hAnsi="Times New Roman"/>
          <w:b/>
          <w:bCs/>
        </w:rPr>
      </w:pPr>
      <w:r w:rsidRPr="00A6317E">
        <w:rPr>
          <w:rFonts w:ascii="Times New Roman" w:hAnsi="Times New Roman"/>
        </w:rPr>
        <w:t xml:space="preserve"> </w:t>
      </w:r>
      <w:r w:rsidRPr="00A6317E">
        <w:rPr>
          <w:rFonts w:ascii="Times New Roman" w:hAnsi="Times New Roman"/>
          <w:b/>
          <w:bCs/>
        </w:rPr>
        <w:t xml:space="preserve">Nilai </w:t>
      </w:r>
      <w:proofErr w:type="spellStart"/>
      <w:r w:rsidRPr="00A6317E">
        <w:rPr>
          <w:rFonts w:ascii="Times New Roman" w:hAnsi="Times New Roman"/>
          <w:b/>
          <w:bCs/>
        </w:rPr>
        <w:t>Kemanusiaan</w:t>
      </w:r>
      <w:proofErr w:type="spellEnd"/>
    </w:p>
    <w:p w14:paraId="571F78C8" w14:textId="624E4252" w:rsidR="00AF5E2A" w:rsidRPr="00A6317E" w:rsidRDefault="00AF5E2A" w:rsidP="00A6317E">
      <w:pPr>
        <w:pStyle w:val="ListParagraph"/>
        <w:keepNext/>
        <w:widowControl w:val="0"/>
        <w:tabs>
          <w:tab w:val="left" w:pos="709"/>
        </w:tabs>
        <w:spacing w:line="240" w:lineRule="auto"/>
        <w:ind w:left="567"/>
        <w:jc w:val="both"/>
        <w:rPr>
          <w:rFonts w:ascii="Times New Roman" w:hAnsi="Times New Roman"/>
        </w:rPr>
      </w:pPr>
      <w:r w:rsidRPr="00A6317E">
        <w:rPr>
          <w:rFonts w:ascii="Times New Roman" w:hAnsi="Times New Roman"/>
        </w:rPr>
        <w:t xml:space="preserve"> Moral </w:t>
      </w:r>
      <w:proofErr w:type="spellStart"/>
      <w:r w:rsidRPr="00A6317E">
        <w:rPr>
          <w:rFonts w:ascii="Times New Roman" w:hAnsi="Times New Roman"/>
        </w:rPr>
        <w:t>dasar</w:t>
      </w:r>
      <w:proofErr w:type="spellEnd"/>
      <w:r w:rsidRPr="00A6317E">
        <w:rPr>
          <w:rFonts w:ascii="Times New Roman" w:hAnsi="Times New Roman"/>
        </w:rPr>
        <w:t xml:space="preserve"> </w:t>
      </w:r>
      <w:proofErr w:type="spellStart"/>
      <w:r w:rsidRPr="00A6317E">
        <w:rPr>
          <w:rFonts w:ascii="Times New Roman" w:hAnsi="Times New Roman"/>
        </w:rPr>
        <w:t>sebagai</w:t>
      </w:r>
      <w:proofErr w:type="spellEnd"/>
      <w:r w:rsidRPr="00A6317E">
        <w:rPr>
          <w:rFonts w:ascii="Times New Roman" w:hAnsi="Times New Roman"/>
        </w:rPr>
        <w:t xml:space="preserve"> </w:t>
      </w:r>
      <w:proofErr w:type="spellStart"/>
      <w:r w:rsidRPr="00A6317E">
        <w:rPr>
          <w:rFonts w:ascii="Times New Roman" w:hAnsi="Times New Roman"/>
        </w:rPr>
        <w:t>nyamekkininnnawa</w:t>
      </w:r>
      <w:proofErr w:type="spellEnd"/>
      <w:r w:rsidRPr="00A6317E">
        <w:rPr>
          <w:rFonts w:ascii="Times New Roman" w:hAnsi="Times New Roman"/>
        </w:rPr>
        <w:t xml:space="preserve"> </w:t>
      </w:r>
      <w:proofErr w:type="spellStart"/>
      <w:r w:rsidRPr="00A6317E">
        <w:rPr>
          <w:rFonts w:ascii="Times New Roman" w:hAnsi="Times New Roman"/>
        </w:rPr>
        <w:t>atau</w:t>
      </w:r>
      <w:proofErr w:type="spellEnd"/>
      <w:r w:rsidRPr="00A6317E">
        <w:rPr>
          <w:rFonts w:ascii="Times New Roman" w:hAnsi="Times New Roman"/>
        </w:rPr>
        <w:t xml:space="preserve"> </w:t>
      </w:r>
      <w:proofErr w:type="spellStart"/>
      <w:r w:rsidRPr="00A6317E">
        <w:rPr>
          <w:rFonts w:ascii="Times New Roman" w:hAnsi="Times New Roman"/>
        </w:rPr>
        <w:t>kebaikan</w:t>
      </w:r>
      <w:proofErr w:type="spellEnd"/>
      <w:r w:rsidRPr="00A6317E">
        <w:rPr>
          <w:rFonts w:ascii="Times New Roman" w:hAnsi="Times New Roman"/>
        </w:rPr>
        <w:t xml:space="preserve"> </w:t>
      </w:r>
      <w:proofErr w:type="spellStart"/>
      <w:r w:rsidRPr="00A6317E">
        <w:rPr>
          <w:rFonts w:ascii="Times New Roman" w:hAnsi="Times New Roman"/>
        </w:rPr>
        <w:t>hati</w:t>
      </w:r>
      <w:proofErr w:type="spellEnd"/>
      <w:r w:rsidRPr="00A6317E">
        <w:rPr>
          <w:rFonts w:ascii="Times New Roman" w:hAnsi="Times New Roman"/>
        </w:rPr>
        <w:t xml:space="preserve"> </w:t>
      </w:r>
      <w:proofErr w:type="spellStart"/>
      <w:r w:rsidRPr="00A6317E">
        <w:rPr>
          <w:rFonts w:ascii="Times New Roman" w:hAnsi="Times New Roman"/>
        </w:rPr>
        <w:t>sebagai</w:t>
      </w:r>
      <w:proofErr w:type="spellEnd"/>
      <w:r w:rsidRPr="00A6317E">
        <w:rPr>
          <w:rFonts w:ascii="Times New Roman" w:hAnsi="Times New Roman"/>
        </w:rPr>
        <w:t xml:space="preserve"> </w:t>
      </w:r>
      <w:proofErr w:type="spellStart"/>
      <w:r w:rsidRPr="00A6317E">
        <w:rPr>
          <w:rFonts w:ascii="Times New Roman" w:hAnsi="Times New Roman"/>
        </w:rPr>
        <w:t>bentuk</w:t>
      </w:r>
      <w:proofErr w:type="spellEnd"/>
      <w:r w:rsidRPr="00A6317E">
        <w:rPr>
          <w:rFonts w:ascii="Times New Roman" w:hAnsi="Times New Roman"/>
        </w:rPr>
        <w:t xml:space="preserve"> </w:t>
      </w:r>
      <w:proofErr w:type="spellStart"/>
      <w:r w:rsidRPr="00A6317E">
        <w:rPr>
          <w:rFonts w:ascii="Times New Roman" w:hAnsi="Times New Roman"/>
        </w:rPr>
        <w:t>afiliasi</w:t>
      </w:r>
      <w:proofErr w:type="spellEnd"/>
      <w:r w:rsidRPr="00A6317E">
        <w:rPr>
          <w:rFonts w:ascii="Times New Roman" w:hAnsi="Times New Roman"/>
        </w:rPr>
        <w:t xml:space="preserve"> </w:t>
      </w:r>
      <w:proofErr w:type="spellStart"/>
      <w:r w:rsidRPr="00A6317E">
        <w:rPr>
          <w:rFonts w:ascii="Times New Roman" w:hAnsi="Times New Roman"/>
        </w:rPr>
        <w:t>keprihatinan</w:t>
      </w:r>
      <w:proofErr w:type="spellEnd"/>
      <w:r w:rsidRPr="00A6317E">
        <w:rPr>
          <w:rFonts w:ascii="Times New Roman" w:hAnsi="Times New Roman"/>
        </w:rPr>
        <w:t xml:space="preserve"> </w:t>
      </w:r>
      <w:proofErr w:type="spellStart"/>
      <w:r w:rsidRPr="00A6317E">
        <w:rPr>
          <w:rFonts w:ascii="Times New Roman" w:hAnsi="Times New Roman"/>
        </w:rPr>
        <w:t>atas</w:t>
      </w:r>
      <w:proofErr w:type="spellEnd"/>
      <w:r w:rsidRPr="00A6317E">
        <w:rPr>
          <w:rFonts w:ascii="Times New Roman" w:hAnsi="Times New Roman"/>
        </w:rPr>
        <w:t xml:space="preserve"> </w:t>
      </w:r>
      <w:proofErr w:type="spellStart"/>
      <w:r w:rsidRPr="00A6317E">
        <w:rPr>
          <w:rFonts w:ascii="Times New Roman" w:hAnsi="Times New Roman"/>
        </w:rPr>
        <w:t>penderitaan</w:t>
      </w:r>
      <w:proofErr w:type="spellEnd"/>
      <w:r w:rsidRPr="00A6317E">
        <w:rPr>
          <w:rFonts w:ascii="Times New Roman" w:hAnsi="Times New Roman"/>
        </w:rPr>
        <w:t xml:space="preserve"> orang lain, </w:t>
      </w:r>
      <w:proofErr w:type="spellStart"/>
      <w:r w:rsidRPr="00A6317E">
        <w:rPr>
          <w:rFonts w:ascii="Times New Roman" w:hAnsi="Times New Roman"/>
        </w:rPr>
        <w:t>kebajikan</w:t>
      </w:r>
      <w:proofErr w:type="spellEnd"/>
      <w:r w:rsidRPr="00A6317E">
        <w:rPr>
          <w:rFonts w:ascii="Times New Roman" w:hAnsi="Times New Roman"/>
        </w:rPr>
        <w:t xml:space="preserve"> </w:t>
      </w:r>
      <w:proofErr w:type="spellStart"/>
      <w:r w:rsidRPr="00A6317E">
        <w:rPr>
          <w:rFonts w:ascii="Times New Roman" w:hAnsi="Times New Roman"/>
        </w:rPr>
        <w:t>dalam</w:t>
      </w:r>
      <w:proofErr w:type="spellEnd"/>
      <w:r w:rsidRPr="00A6317E">
        <w:rPr>
          <w:rFonts w:ascii="Times New Roman" w:hAnsi="Times New Roman"/>
        </w:rPr>
        <w:t xml:space="preserve"> </w:t>
      </w:r>
      <w:proofErr w:type="spellStart"/>
      <w:r w:rsidRPr="00A6317E">
        <w:rPr>
          <w:rFonts w:ascii="Times New Roman" w:hAnsi="Times New Roman"/>
        </w:rPr>
        <w:t>kepedulian</w:t>
      </w:r>
      <w:proofErr w:type="spellEnd"/>
      <w:r w:rsidRPr="00A6317E">
        <w:rPr>
          <w:rFonts w:ascii="Times New Roman" w:hAnsi="Times New Roman"/>
        </w:rPr>
        <w:t xml:space="preserve"> dan </w:t>
      </w:r>
      <w:proofErr w:type="spellStart"/>
      <w:r w:rsidRPr="00A6317E">
        <w:rPr>
          <w:rFonts w:ascii="Times New Roman" w:hAnsi="Times New Roman"/>
        </w:rPr>
        <w:t>kasih</w:t>
      </w:r>
      <w:proofErr w:type="spellEnd"/>
      <w:r w:rsidRPr="00A6317E">
        <w:rPr>
          <w:rFonts w:ascii="Times New Roman" w:hAnsi="Times New Roman"/>
        </w:rPr>
        <w:t xml:space="preserve"> </w:t>
      </w:r>
      <w:proofErr w:type="spellStart"/>
      <w:r w:rsidRPr="00A6317E">
        <w:rPr>
          <w:rFonts w:ascii="Times New Roman" w:hAnsi="Times New Roman"/>
        </w:rPr>
        <w:t>sayang</w:t>
      </w:r>
      <w:proofErr w:type="spellEnd"/>
      <w:r w:rsidRPr="00A6317E">
        <w:rPr>
          <w:rFonts w:ascii="Times New Roman" w:hAnsi="Times New Roman"/>
        </w:rPr>
        <w:t xml:space="preserve">, </w:t>
      </w:r>
      <w:proofErr w:type="spellStart"/>
      <w:r w:rsidRPr="00A6317E">
        <w:rPr>
          <w:rFonts w:ascii="Times New Roman" w:hAnsi="Times New Roman"/>
        </w:rPr>
        <w:t>yakni</w:t>
      </w:r>
      <w:proofErr w:type="spellEnd"/>
      <w:r w:rsidRPr="00A6317E">
        <w:rPr>
          <w:rFonts w:ascii="Times New Roman" w:hAnsi="Times New Roman"/>
        </w:rPr>
        <w:t xml:space="preserve"> </w:t>
      </w:r>
      <w:proofErr w:type="spellStart"/>
      <w:r w:rsidRPr="00A6317E">
        <w:rPr>
          <w:rFonts w:ascii="Times New Roman" w:hAnsi="Times New Roman"/>
        </w:rPr>
        <w:t>menempatkan</w:t>
      </w:r>
      <w:proofErr w:type="spellEnd"/>
      <w:r w:rsidRPr="00A6317E">
        <w:rPr>
          <w:rFonts w:ascii="Times New Roman" w:hAnsi="Times New Roman"/>
        </w:rPr>
        <w:t xml:space="preserve"> dan </w:t>
      </w:r>
      <w:proofErr w:type="spellStart"/>
      <w:r w:rsidRPr="00A6317E">
        <w:rPr>
          <w:rFonts w:ascii="Times New Roman" w:hAnsi="Times New Roman"/>
        </w:rPr>
        <w:t>memperlakukan</w:t>
      </w:r>
      <w:proofErr w:type="spellEnd"/>
      <w:r w:rsidRPr="00A6317E">
        <w:rPr>
          <w:rFonts w:ascii="Times New Roman" w:hAnsi="Times New Roman"/>
        </w:rPr>
        <w:t xml:space="preserve"> </w:t>
      </w:r>
      <w:proofErr w:type="spellStart"/>
      <w:r w:rsidRPr="00A6317E">
        <w:rPr>
          <w:rFonts w:ascii="Times New Roman" w:hAnsi="Times New Roman"/>
        </w:rPr>
        <w:t>manusia</w:t>
      </w:r>
      <w:proofErr w:type="spellEnd"/>
      <w:r w:rsidRPr="00A6317E">
        <w:rPr>
          <w:rFonts w:ascii="Times New Roman" w:hAnsi="Times New Roman"/>
        </w:rPr>
        <w:t xml:space="preserve"> </w:t>
      </w:r>
      <w:proofErr w:type="spellStart"/>
      <w:r w:rsidRPr="00A6317E">
        <w:rPr>
          <w:rFonts w:ascii="Times New Roman" w:hAnsi="Times New Roman"/>
        </w:rPr>
        <w:t>sesuai</w:t>
      </w:r>
      <w:proofErr w:type="spellEnd"/>
      <w:r w:rsidRPr="00A6317E">
        <w:rPr>
          <w:rFonts w:ascii="Times New Roman" w:hAnsi="Times New Roman"/>
        </w:rPr>
        <w:t xml:space="preserve"> </w:t>
      </w:r>
      <w:proofErr w:type="spellStart"/>
      <w:r w:rsidRPr="00A6317E">
        <w:rPr>
          <w:rFonts w:ascii="Times New Roman" w:hAnsi="Times New Roman"/>
        </w:rPr>
        <w:t>dengan</w:t>
      </w:r>
      <w:proofErr w:type="spellEnd"/>
      <w:r w:rsidRPr="00A6317E">
        <w:rPr>
          <w:rFonts w:ascii="Times New Roman" w:hAnsi="Times New Roman"/>
        </w:rPr>
        <w:t xml:space="preserve"> fitrah dan </w:t>
      </w:r>
      <w:proofErr w:type="spellStart"/>
      <w:r w:rsidRPr="00A6317E">
        <w:rPr>
          <w:rFonts w:ascii="Times New Roman" w:hAnsi="Times New Roman"/>
        </w:rPr>
        <w:t>kodratnya</w:t>
      </w:r>
      <w:proofErr w:type="spellEnd"/>
      <w:r w:rsidRPr="00A6317E">
        <w:rPr>
          <w:rFonts w:ascii="Times New Roman" w:hAnsi="Times New Roman"/>
        </w:rPr>
        <w:t xml:space="preserve"> </w:t>
      </w:r>
      <w:proofErr w:type="spellStart"/>
      <w:r w:rsidRPr="00A6317E">
        <w:rPr>
          <w:rFonts w:ascii="Times New Roman" w:hAnsi="Times New Roman"/>
        </w:rPr>
        <w:t>sebagai</w:t>
      </w:r>
      <w:proofErr w:type="spellEnd"/>
      <w:r w:rsidRPr="00A6317E">
        <w:rPr>
          <w:rFonts w:ascii="Times New Roman" w:hAnsi="Times New Roman"/>
        </w:rPr>
        <w:t xml:space="preserve"> </w:t>
      </w:r>
      <w:proofErr w:type="spellStart"/>
      <w:r w:rsidRPr="00A6317E">
        <w:rPr>
          <w:rFonts w:ascii="Times New Roman" w:hAnsi="Times New Roman"/>
        </w:rPr>
        <w:t>manusia</w:t>
      </w:r>
      <w:proofErr w:type="spellEnd"/>
      <w:r w:rsidRPr="00A6317E">
        <w:rPr>
          <w:rFonts w:ascii="Times New Roman" w:hAnsi="Times New Roman"/>
        </w:rPr>
        <w:t xml:space="preserve">. </w:t>
      </w:r>
      <w:proofErr w:type="spellStart"/>
      <w:r w:rsidRPr="00A6317E">
        <w:rPr>
          <w:rFonts w:ascii="Times New Roman" w:hAnsi="Times New Roman"/>
        </w:rPr>
        <w:t>Pemerintahan</w:t>
      </w:r>
      <w:proofErr w:type="spellEnd"/>
      <w:r w:rsidRPr="00A6317E">
        <w:rPr>
          <w:rFonts w:ascii="Times New Roman" w:hAnsi="Times New Roman"/>
        </w:rPr>
        <w:t xml:space="preserve"> yang ideal </w:t>
      </w:r>
      <w:proofErr w:type="spellStart"/>
      <w:r w:rsidRPr="00A6317E">
        <w:rPr>
          <w:rFonts w:ascii="Times New Roman" w:hAnsi="Times New Roman"/>
        </w:rPr>
        <w:t>dibangun</w:t>
      </w:r>
      <w:proofErr w:type="spellEnd"/>
      <w:r w:rsidRPr="00A6317E">
        <w:rPr>
          <w:rFonts w:ascii="Times New Roman" w:hAnsi="Times New Roman"/>
        </w:rPr>
        <w:t xml:space="preserve"> </w:t>
      </w:r>
      <w:proofErr w:type="spellStart"/>
      <w:r w:rsidRPr="00A6317E">
        <w:rPr>
          <w:rFonts w:ascii="Times New Roman" w:hAnsi="Times New Roman"/>
        </w:rPr>
        <w:t>memalui</w:t>
      </w:r>
      <w:proofErr w:type="spellEnd"/>
      <w:r w:rsidRPr="00A6317E">
        <w:rPr>
          <w:rFonts w:ascii="Times New Roman" w:hAnsi="Times New Roman"/>
        </w:rPr>
        <w:t xml:space="preserve"> </w:t>
      </w:r>
      <w:proofErr w:type="spellStart"/>
      <w:r w:rsidRPr="00A6317E">
        <w:rPr>
          <w:rFonts w:ascii="Times New Roman" w:hAnsi="Times New Roman"/>
        </w:rPr>
        <w:t>sikap</w:t>
      </w:r>
      <w:proofErr w:type="spellEnd"/>
      <w:r w:rsidRPr="00A6317E">
        <w:rPr>
          <w:rFonts w:ascii="Times New Roman" w:hAnsi="Times New Roman"/>
        </w:rPr>
        <w:t xml:space="preserve"> </w:t>
      </w:r>
      <w:proofErr w:type="spellStart"/>
      <w:r w:rsidRPr="00A6317E">
        <w:rPr>
          <w:rFonts w:ascii="Times New Roman" w:hAnsi="Times New Roman"/>
        </w:rPr>
        <w:t>musiawi</w:t>
      </w:r>
      <w:proofErr w:type="spellEnd"/>
      <w:r w:rsidRPr="00A6317E">
        <w:rPr>
          <w:rFonts w:ascii="Times New Roman" w:hAnsi="Times New Roman"/>
        </w:rPr>
        <w:t xml:space="preserve">, yang </w:t>
      </w:r>
      <w:proofErr w:type="spellStart"/>
      <w:r w:rsidRPr="00A6317E">
        <w:rPr>
          <w:rFonts w:ascii="Times New Roman" w:hAnsi="Times New Roman"/>
        </w:rPr>
        <w:t>dimaksud</w:t>
      </w:r>
      <w:proofErr w:type="spellEnd"/>
      <w:r w:rsidRPr="00A6317E">
        <w:rPr>
          <w:rFonts w:ascii="Times New Roman" w:hAnsi="Times New Roman"/>
        </w:rPr>
        <w:t xml:space="preserve"> </w:t>
      </w:r>
      <w:proofErr w:type="spellStart"/>
      <w:r w:rsidRPr="00A6317E">
        <w:rPr>
          <w:rFonts w:ascii="Times New Roman" w:hAnsi="Times New Roman"/>
        </w:rPr>
        <w:t>dengan</w:t>
      </w:r>
      <w:proofErr w:type="spellEnd"/>
      <w:r w:rsidRPr="00A6317E">
        <w:rPr>
          <w:rFonts w:ascii="Times New Roman" w:hAnsi="Times New Roman"/>
        </w:rPr>
        <w:t xml:space="preserve"> </w:t>
      </w:r>
      <w:proofErr w:type="spellStart"/>
      <w:r w:rsidRPr="00A6317E">
        <w:rPr>
          <w:rFonts w:ascii="Times New Roman" w:hAnsi="Times New Roman"/>
        </w:rPr>
        <w:t>sikap</w:t>
      </w:r>
      <w:proofErr w:type="spellEnd"/>
      <w:r w:rsidRPr="00A6317E">
        <w:rPr>
          <w:rFonts w:ascii="Times New Roman" w:hAnsi="Times New Roman"/>
        </w:rPr>
        <w:t xml:space="preserve"> </w:t>
      </w:r>
      <w:proofErr w:type="spellStart"/>
      <w:r w:rsidRPr="00A6317E">
        <w:rPr>
          <w:rFonts w:ascii="Times New Roman" w:hAnsi="Times New Roman"/>
        </w:rPr>
        <w:t>manusiawi</w:t>
      </w:r>
      <w:proofErr w:type="spellEnd"/>
      <w:r w:rsidRPr="00A6317E">
        <w:rPr>
          <w:rFonts w:ascii="Times New Roman" w:hAnsi="Times New Roman"/>
        </w:rPr>
        <w:t xml:space="preserve"> </w:t>
      </w:r>
      <w:proofErr w:type="spellStart"/>
      <w:r w:rsidRPr="00A6317E">
        <w:rPr>
          <w:rFonts w:ascii="Times New Roman" w:hAnsi="Times New Roman"/>
        </w:rPr>
        <w:t>adalah</w:t>
      </w:r>
      <w:proofErr w:type="spellEnd"/>
      <w:r w:rsidRPr="00A6317E">
        <w:rPr>
          <w:rFonts w:ascii="Times New Roman" w:hAnsi="Times New Roman"/>
        </w:rPr>
        <w:t xml:space="preserve"> </w:t>
      </w:r>
      <w:proofErr w:type="spellStart"/>
      <w:r w:rsidRPr="00A6317E">
        <w:rPr>
          <w:rFonts w:ascii="Times New Roman" w:hAnsi="Times New Roman"/>
        </w:rPr>
        <w:t>pembawaaan</w:t>
      </w:r>
      <w:proofErr w:type="spellEnd"/>
      <w:r w:rsidRPr="00A6317E">
        <w:rPr>
          <w:rFonts w:ascii="Times New Roman" w:hAnsi="Times New Roman"/>
        </w:rPr>
        <w:t xml:space="preserve"> </w:t>
      </w:r>
      <w:proofErr w:type="spellStart"/>
      <w:r w:rsidRPr="00A6317E">
        <w:rPr>
          <w:rFonts w:ascii="Times New Roman" w:hAnsi="Times New Roman"/>
        </w:rPr>
        <w:t>diri</w:t>
      </w:r>
      <w:proofErr w:type="spellEnd"/>
      <w:r w:rsidRPr="00A6317E">
        <w:rPr>
          <w:rFonts w:ascii="Times New Roman" w:hAnsi="Times New Roman"/>
        </w:rPr>
        <w:t xml:space="preserve"> yang </w:t>
      </w:r>
      <w:proofErr w:type="spellStart"/>
      <w:r w:rsidRPr="00A6317E">
        <w:rPr>
          <w:rFonts w:ascii="Times New Roman" w:hAnsi="Times New Roman"/>
        </w:rPr>
        <w:t>dilandasi</w:t>
      </w:r>
      <w:proofErr w:type="spellEnd"/>
      <w:r w:rsidRPr="00A6317E">
        <w:rPr>
          <w:rFonts w:ascii="Times New Roman" w:hAnsi="Times New Roman"/>
        </w:rPr>
        <w:t xml:space="preserve"> oleh </w:t>
      </w:r>
      <w:proofErr w:type="spellStart"/>
      <w:r w:rsidRPr="00A6317E">
        <w:rPr>
          <w:rFonts w:ascii="Times New Roman" w:hAnsi="Times New Roman"/>
        </w:rPr>
        <w:t>kasih</w:t>
      </w:r>
      <w:proofErr w:type="spellEnd"/>
      <w:r w:rsidRPr="00A6317E">
        <w:rPr>
          <w:rFonts w:ascii="Times New Roman" w:hAnsi="Times New Roman"/>
        </w:rPr>
        <w:t xml:space="preserve"> </w:t>
      </w:r>
      <w:proofErr w:type="spellStart"/>
      <w:r w:rsidRPr="00A6317E">
        <w:rPr>
          <w:rFonts w:ascii="Times New Roman" w:hAnsi="Times New Roman"/>
        </w:rPr>
        <w:t>sayang</w:t>
      </w:r>
      <w:proofErr w:type="spellEnd"/>
      <w:r w:rsidRPr="00A6317E">
        <w:rPr>
          <w:rFonts w:ascii="Times New Roman" w:hAnsi="Times New Roman"/>
        </w:rPr>
        <w:t xml:space="preserve"> </w:t>
      </w:r>
      <w:proofErr w:type="spellStart"/>
      <w:r w:rsidRPr="00A6317E">
        <w:rPr>
          <w:rFonts w:ascii="Times New Roman" w:hAnsi="Times New Roman"/>
        </w:rPr>
        <w:t>kepada</w:t>
      </w:r>
      <w:proofErr w:type="spellEnd"/>
      <w:r w:rsidRPr="00A6317E">
        <w:rPr>
          <w:rFonts w:ascii="Times New Roman" w:hAnsi="Times New Roman"/>
        </w:rPr>
        <w:t xml:space="preserve"> </w:t>
      </w:r>
      <w:proofErr w:type="spellStart"/>
      <w:r w:rsidRPr="00A6317E">
        <w:rPr>
          <w:rFonts w:ascii="Times New Roman" w:hAnsi="Times New Roman"/>
        </w:rPr>
        <w:t>sesama</w:t>
      </w:r>
      <w:proofErr w:type="spellEnd"/>
      <w:r w:rsidRPr="00A6317E">
        <w:rPr>
          <w:rFonts w:ascii="Times New Roman" w:hAnsi="Times New Roman"/>
        </w:rPr>
        <w:t xml:space="preserve">, </w:t>
      </w:r>
      <w:proofErr w:type="spellStart"/>
      <w:r w:rsidRPr="00A6317E">
        <w:rPr>
          <w:rFonts w:ascii="Times New Roman" w:hAnsi="Times New Roman"/>
        </w:rPr>
        <w:t>bersikap</w:t>
      </w:r>
      <w:proofErr w:type="spellEnd"/>
      <w:r w:rsidRPr="00A6317E">
        <w:rPr>
          <w:rFonts w:ascii="Times New Roman" w:hAnsi="Times New Roman"/>
        </w:rPr>
        <w:t xml:space="preserve"> </w:t>
      </w:r>
      <w:proofErr w:type="spellStart"/>
      <w:r w:rsidRPr="00A6317E">
        <w:rPr>
          <w:rFonts w:ascii="Times New Roman" w:hAnsi="Times New Roman"/>
        </w:rPr>
        <w:t>manusiawi</w:t>
      </w:r>
      <w:proofErr w:type="spellEnd"/>
      <w:r w:rsidRPr="00A6317E">
        <w:rPr>
          <w:rFonts w:ascii="Times New Roman" w:hAnsi="Times New Roman"/>
        </w:rPr>
        <w:t xml:space="preserve"> </w:t>
      </w:r>
      <w:proofErr w:type="spellStart"/>
      <w:r w:rsidRPr="00A6317E">
        <w:rPr>
          <w:rFonts w:ascii="Times New Roman" w:hAnsi="Times New Roman"/>
        </w:rPr>
        <w:t>berarti</w:t>
      </w:r>
      <w:proofErr w:type="spellEnd"/>
      <w:r w:rsidRPr="00A6317E">
        <w:rPr>
          <w:rFonts w:ascii="Times New Roman" w:hAnsi="Times New Roman"/>
        </w:rPr>
        <w:t xml:space="preserve"> </w:t>
      </w:r>
      <w:proofErr w:type="spellStart"/>
      <w:r w:rsidRPr="00A6317E">
        <w:rPr>
          <w:rFonts w:ascii="Times New Roman" w:hAnsi="Times New Roman"/>
        </w:rPr>
        <w:t>kemampuan</w:t>
      </w:r>
      <w:proofErr w:type="spellEnd"/>
      <w:r w:rsidRPr="00A6317E">
        <w:rPr>
          <w:rFonts w:ascii="Times New Roman" w:hAnsi="Times New Roman"/>
        </w:rPr>
        <w:t xml:space="preserve"> </w:t>
      </w:r>
      <w:proofErr w:type="spellStart"/>
      <w:r w:rsidRPr="00A6317E">
        <w:rPr>
          <w:rFonts w:ascii="Times New Roman" w:hAnsi="Times New Roman"/>
        </w:rPr>
        <w:t>untuk</w:t>
      </w:r>
      <w:proofErr w:type="spellEnd"/>
      <w:r w:rsidRPr="00A6317E">
        <w:rPr>
          <w:rFonts w:ascii="Times New Roman" w:hAnsi="Times New Roman"/>
        </w:rPr>
        <w:t xml:space="preserve"> </w:t>
      </w:r>
      <w:proofErr w:type="spellStart"/>
      <w:r w:rsidRPr="00A6317E">
        <w:rPr>
          <w:rFonts w:ascii="Times New Roman" w:hAnsi="Times New Roman"/>
        </w:rPr>
        <w:t>melihat</w:t>
      </w:r>
      <w:proofErr w:type="spellEnd"/>
      <w:r w:rsidRPr="00A6317E">
        <w:rPr>
          <w:rFonts w:ascii="Times New Roman" w:hAnsi="Times New Roman"/>
        </w:rPr>
        <w:t xml:space="preserve"> dunia </w:t>
      </w:r>
      <w:proofErr w:type="spellStart"/>
      <w:r w:rsidRPr="00A6317E">
        <w:rPr>
          <w:rFonts w:ascii="Times New Roman" w:hAnsi="Times New Roman"/>
        </w:rPr>
        <w:t>dari</w:t>
      </w:r>
      <w:proofErr w:type="spellEnd"/>
      <w:r w:rsidRPr="00A6317E">
        <w:rPr>
          <w:rFonts w:ascii="Times New Roman" w:hAnsi="Times New Roman"/>
        </w:rPr>
        <w:t xml:space="preserve"> </w:t>
      </w:r>
      <w:proofErr w:type="spellStart"/>
      <w:r w:rsidRPr="00A6317E">
        <w:rPr>
          <w:rFonts w:ascii="Times New Roman" w:hAnsi="Times New Roman"/>
        </w:rPr>
        <w:t>sudut</w:t>
      </w:r>
      <w:proofErr w:type="spellEnd"/>
      <w:r w:rsidRPr="00A6317E">
        <w:rPr>
          <w:rFonts w:ascii="Times New Roman" w:hAnsi="Times New Roman"/>
        </w:rPr>
        <w:t xml:space="preserve"> </w:t>
      </w:r>
      <w:proofErr w:type="spellStart"/>
      <w:r w:rsidRPr="00A6317E">
        <w:rPr>
          <w:rFonts w:ascii="Times New Roman" w:hAnsi="Times New Roman"/>
        </w:rPr>
        <w:t>pandang</w:t>
      </w:r>
      <w:proofErr w:type="spellEnd"/>
      <w:r w:rsidRPr="00A6317E">
        <w:rPr>
          <w:rFonts w:ascii="Times New Roman" w:hAnsi="Times New Roman"/>
        </w:rPr>
        <w:t xml:space="preserve"> orang lain, </w:t>
      </w:r>
      <w:proofErr w:type="spellStart"/>
      <w:r w:rsidRPr="00A6317E">
        <w:rPr>
          <w:rFonts w:ascii="Times New Roman" w:hAnsi="Times New Roman"/>
        </w:rPr>
        <w:t>kasih</w:t>
      </w:r>
      <w:proofErr w:type="spellEnd"/>
      <w:r w:rsidRPr="00A6317E">
        <w:rPr>
          <w:rFonts w:ascii="Times New Roman" w:hAnsi="Times New Roman"/>
        </w:rPr>
        <w:t xml:space="preserve"> </w:t>
      </w:r>
      <w:proofErr w:type="spellStart"/>
      <w:r w:rsidRPr="00A6317E">
        <w:rPr>
          <w:rFonts w:ascii="Times New Roman" w:hAnsi="Times New Roman"/>
        </w:rPr>
        <w:t>sayang</w:t>
      </w:r>
      <w:proofErr w:type="spellEnd"/>
      <w:r w:rsidRPr="00A6317E">
        <w:rPr>
          <w:rFonts w:ascii="Times New Roman" w:hAnsi="Times New Roman"/>
        </w:rPr>
        <w:t xml:space="preserve"> </w:t>
      </w:r>
      <w:proofErr w:type="spellStart"/>
      <w:r w:rsidRPr="00A6317E">
        <w:rPr>
          <w:rFonts w:ascii="Times New Roman" w:hAnsi="Times New Roman"/>
        </w:rPr>
        <w:t>berarti</w:t>
      </w:r>
      <w:proofErr w:type="spellEnd"/>
      <w:r w:rsidRPr="00A6317E">
        <w:rPr>
          <w:rFonts w:ascii="Times New Roman" w:hAnsi="Times New Roman"/>
        </w:rPr>
        <w:t xml:space="preserve">, </w:t>
      </w:r>
      <w:proofErr w:type="spellStart"/>
      <w:r w:rsidRPr="00A6317E">
        <w:rPr>
          <w:rFonts w:ascii="Times New Roman" w:hAnsi="Times New Roman"/>
        </w:rPr>
        <w:t>mampu</w:t>
      </w:r>
      <w:proofErr w:type="spellEnd"/>
      <w:r w:rsidRPr="00A6317E">
        <w:rPr>
          <w:rFonts w:ascii="Times New Roman" w:hAnsi="Times New Roman"/>
        </w:rPr>
        <w:t xml:space="preserve"> </w:t>
      </w:r>
      <w:proofErr w:type="spellStart"/>
      <w:r w:rsidRPr="00A6317E">
        <w:rPr>
          <w:rFonts w:ascii="Times New Roman" w:hAnsi="Times New Roman"/>
        </w:rPr>
        <w:t>berempati</w:t>
      </w:r>
      <w:proofErr w:type="spellEnd"/>
      <w:r w:rsidRPr="00A6317E">
        <w:rPr>
          <w:rFonts w:ascii="Times New Roman" w:hAnsi="Times New Roman"/>
        </w:rPr>
        <w:t xml:space="preserve"> pada </w:t>
      </w:r>
      <w:proofErr w:type="spellStart"/>
      <w:r w:rsidRPr="00A6317E">
        <w:rPr>
          <w:rFonts w:ascii="Times New Roman" w:hAnsi="Times New Roman"/>
        </w:rPr>
        <w:t>penderitaan</w:t>
      </w:r>
      <w:proofErr w:type="spellEnd"/>
      <w:r w:rsidRPr="00A6317E">
        <w:rPr>
          <w:rFonts w:ascii="Times New Roman" w:hAnsi="Times New Roman"/>
        </w:rPr>
        <w:t xml:space="preserve"> orang lain, dan </w:t>
      </w:r>
      <w:proofErr w:type="spellStart"/>
      <w:r w:rsidRPr="00A6317E">
        <w:rPr>
          <w:rFonts w:ascii="Times New Roman" w:hAnsi="Times New Roman"/>
        </w:rPr>
        <w:t>sikap</w:t>
      </w:r>
      <w:proofErr w:type="spellEnd"/>
      <w:r w:rsidRPr="00A6317E">
        <w:rPr>
          <w:rFonts w:ascii="Times New Roman" w:hAnsi="Times New Roman"/>
        </w:rPr>
        <w:t xml:space="preserve"> </w:t>
      </w:r>
      <w:proofErr w:type="spellStart"/>
      <w:r w:rsidRPr="00A6317E">
        <w:rPr>
          <w:rFonts w:ascii="Times New Roman" w:hAnsi="Times New Roman"/>
        </w:rPr>
        <w:t>mendahulukan</w:t>
      </w:r>
      <w:proofErr w:type="spellEnd"/>
      <w:r w:rsidRPr="00A6317E">
        <w:rPr>
          <w:rFonts w:ascii="Times New Roman" w:hAnsi="Times New Roman"/>
        </w:rPr>
        <w:t xml:space="preserve"> </w:t>
      </w:r>
      <w:proofErr w:type="spellStart"/>
      <w:r w:rsidRPr="00A6317E">
        <w:rPr>
          <w:rFonts w:ascii="Times New Roman" w:hAnsi="Times New Roman"/>
        </w:rPr>
        <w:t>kepentingan</w:t>
      </w:r>
      <w:proofErr w:type="spellEnd"/>
      <w:r w:rsidRPr="00A6317E">
        <w:rPr>
          <w:rFonts w:ascii="Times New Roman" w:hAnsi="Times New Roman"/>
        </w:rPr>
        <w:t xml:space="preserve"> </w:t>
      </w:r>
      <w:proofErr w:type="spellStart"/>
      <w:r w:rsidRPr="00A6317E">
        <w:rPr>
          <w:rFonts w:ascii="Times New Roman" w:hAnsi="Times New Roman"/>
        </w:rPr>
        <w:t>bangsa</w:t>
      </w:r>
      <w:proofErr w:type="spellEnd"/>
      <w:r w:rsidRPr="00A6317E">
        <w:rPr>
          <w:rFonts w:ascii="Times New Roman" w:hAnsi="Times New Roman"/>
        </w:rPr>
        <w:t xml:space="preserve"> dan negara. </w:t>
      </w:r>
      <w:proofErr w:type="spellStart"/>
      <w:r w:rsidR="00CB7CF8" w:rsidRPr="00A6317E">
        <w:rPr>
          <w:rFonts w:ascii="Times New Roman" w:hAnsi="Times New Roman"/>
        </w:rPr>
        <w:t>M</w:t>
      </w:r>
      <w:r w:rsidRPr="00A6317E">
        <w:rPr>
          <w:rFonts w:ascii="Times New Roman" w:hAnsi="Times New Roman"/>
        </w:rPr>
        <w:t>artabat</w:t>
      </w:r>
      <w:proofErr w:type="spellEnd"/>
      <w:r w:rsidRPr="00A6317E">
        <w:rPr>
          <w:rFonts w:ascii="Times New Roman" w:hAnsi="Times New Roman"/>
        </w:rPr>
        <w:t xml:space="preserve"> dan </w:t>
      </w:r>
      <w:proofErr w:type="spellStart"/>
      <w:r w:rsidRPr="00A6317E">
        <w:rPr>
          <w:rFonts w:ascii="Times New Roman" w:hAnsi="Times New Roman"/>
        </w:rPr>
        <w:t>harga</w:t>
      </w:r>
      <w:proofErr w:type="spellEnd"/>
      <w:r w:rsidRPr="00A6317E">
        <w:rPr>
          <w:rFonts w:ascii="Times New Roman" w:hAnsi="Times New Roman"/>
        </w:rPr>
        <w:t xml:space="preserve"> </w:t>
      </w:r>
      <w:proofErr w:type="spellStart"/>
      <w:r w:rsidRPr="00A6317E">
        <w:rPr>
          <w:rFonts w:ascii="Times New Roman" w:hAnsi="Times New Roman"/>
        </w:rPr>
        <w:t>diri</w:t>
      </w:r>
      <w:proofErr w:type="spellEnd"/>
      <w:r w:rsidRPr="00A6317E">
        <w:rPr>
          <w:rFonts w:ascii="Times New Roman" w:hAnsi="Times New Roman"/>
        </w:rPr>
        <w:t xml:space="preserve"> (</w:t>
      </w:r>
      <w:proofErr w:type="spellStart"/>
      <w:r w:rsidRPr="00A6317E">
        <w:rPr>
          <w:rFonts w:ascii="Times New Roman" w:hAnsi="Times New Roman"/>
        </w:rPr>
        <w:t>siri</w:t>
      </w:r>
      <w:proofErr w:type="spellEnd"/>
      <w:r w:rsidRPr="00A6317E">
        <w:rPr>
          <w:rFonts w:ascii="Times New Roman" w:hAnsi="Times New Roman"/>
        </w:rPr>
        <w:t xml:space="preserve">`) </w:t>
      </w:r>
      <w:proofErr w:type="spellStart"/>
      <w:r w:rsidRPr="00A6317E">
        <w:rPr>
          <w:rFonts w:ascii="Times New Roman" w:hAnsi="Times New Roman"/>
        </w:rPr>
        <w:t>menjadi</w:t>
      </w:r>
      <w:proofErr w:type="spellEnd"/>
      <w:r w:rsidRPr="00A6317E">
        <w:rPr>
          <w:rFonts w:ascii="Times New Roman" w:hAnsi="Times New Roman"/>
        </w:rPr>
        <w:t xml:space="preserve"> </w:t>
      </w:r>
      <w:proofErr w:type="spellStart"/>
      <w:r w:rsidRPr="00A6317E">
        <w:rPr>
          <w:rFonts w:ascii="Times New Roman" w:hAnsi="Times New Roman"/>
        </w:rPr>
        <w:t>pegangan</w:t>
      </w:r>
      <w:proofErr w:type="spellEnd"/>
      <w:r w:rsidRPr="00A6317E">
        <w:rPr>
          <w:rFonts w:ascii="Times New Roman" w:hAnsi="Times New Roman"/>
        </w:rPr>
        <w:t xml:space="preserve"> </w:t>
      </w:r>
      <w:proofErr w:type="spellStart"/>
      <w:r w:rsidRPr="00A6317E">
        <w:rPr>
          <w:rFonts w:ascii="Times New Roman" w:hAnsi="Times New Roman"/>
        </w:rPr>
        <w:t>hidup</w:t>
      </w:r>
      <w:proofErr w:type="spellEnd"/>
      <w:r w:rsidRPr="00A6317E">
        <w:rPr>
          <w:rFonts w:ascii="Times New Roman" w:hAnsi="Times New Roman"/>
        </w:rPr>
        <w:t xml:space="preserve"> dan </w:t>
      </w:r>
      <w:proofErr w:type="spellStart"/>
      <w:r w:rsidRPr="00A6317E">
        <w:rPr>
          <w:rFonts w:ascii="Times New Roman" w:hAnsi="Times New Roman"/>
        </w:rPr>
        <w:t>bernilai</w:t>
      </w:r>
      <w:proofErr w:type="spellEnd"/>
      <w:r w:rsidRPr="00A6317E">
        <w:rPr>
          <w:rFonts w:ascii="Times New Roman" w:hAnsi="Times New Roman"/>
        </w:rPr>
        <w:t xml:space="preserve"> </w:t>
      </w:r>
      <w:proofErr w:type="spellStart"/>
      <w:r w:rsidRPr="00A6317E">
        <w:rPr>
          <w:rFonts w:ascii="Times New Roman" w:hAnsi="Times New Roman"/>
        </w:rPr>
        <w:t>sebagai</w:t>
      </w:r>
      <w:proofErr w:type="spellEnd"/>
      <w:r w:rsidRPr="00A6317E">
        <w:rPr>
          <w:rFonts w:ascii="Times New Roman" w:hAnsi="Times New Roman"/>
        </w:rPr>
        <w:t xml:space="preserve"> </w:t>
      </w:r>
      <w:proofErr w:type="spellStart"/>
      <w:r w:rsidRPr="00A6317E">
        <w:rPr>
          <w:rFonts w:ascii="Times New Roman" w:hAnsi="Times New Roman"/>
        </w:rPr>
        <w:t>dasar</w:t>
      </w:r>
      <w:proofErr w:type="spellEnd"/>
      <w:r w:rsidRPr="00A6317E">
        <w:rPr>
          <w:rFonts w:ascii="Times New Roman" w:hAnsi="Times New Roman"/>
        </w:rPr>
        <w:t xml:space="preserve"> </w:t>
      </w:r>
      <w:proofErr w:type="spellStart"/>
      <w:r w:rsidRPr="00A6317E">
        <w:rPr>
          <w:rFonts w:ascii="Times New Roman" w:hAnsi="Times New Roman"/>
        </w:rPr>
        <w:t>dari</w:t>
      </w:r>
      <w:proofErr w:type="spellEnd"/>
      <w:r w:rsidRPr="00A6317E">
        <w:rPr>
          <w:rFonts w:ascii="Times New Roman" w:hAnsi="Times New Roman"/>
        </w:rPr>
        <w:t xml:space="preserve"> </w:t>
      </w:r>
      <w:proofErr w:type="spellStart"/>
      <w:r w:rsidRPr="00A6317E">
        <w:rPr>
          <w:rFonts w:ascii="Times New Roman" w:hAnsi="Times New Roman"/>
        </w:rPr>
        <w:t>kesusilaan</w:t>
      </w:r>
      <w:proofErr w:type="spellEnd"/>
      <w:r w:rsidRPr="00A6317E">
        <w:rPr>
          <w:rFonts w:ascii="Times New Roman" w:hAnsi="Times New Roman"/>
        </w:rPr>
        <w:t xml:space="preserve"> </w:t>
      </w:r>
      <w:proofErr w:type="spellStart"/>
      <w:r w:rsidRPr="00A6317E">
        <w:rPr>
          <w:rFonts w:ascii="Times New Roman" w:hAnsi="Times New Roman"/>
        </w:rPr>
        <w:t>umum</w:t>
      </w:r>
      <w:proofErr w:type="spellEnd"/>
      <w:r w:rsidRPr="00A6317E">
        <w:rPr>
          <w:rFonts w:ascii="Times New Roman" w:hAnsi="Times New Roman"/>
        </w:rPr>
        <w:t xml:space="preserve">. </w:t>
      </w:r>
      <w:proofErr w:type="spellStart"/>
      <w:r w:rsidRPr="00A6317E">
        <w:rPr>
          <w:rFonts w:ascii="Times New Roman" w:hAnsi="Times New Roman"/>
        </w:rPr>
        <w:t>Manusia</w:t>
      </w:r>
      <w:proofErr w:type="spellEnd"/>
      <w:r w:rsidRPr="00A6317E">
        <w:rPr>
          <w:rFonts w:ascii="Times New Roman" w:hAnsi="Times New Roman"/>
        </w:rPr>
        <w:t xml:space="preserve"> yang </w:t>
      </w:r>
      <w:proofErr w:type="spellStart"/>
      <w:r w:rsidRPr="00A6317E">
        <w:rPr>
          <w:rFonts w:ascii="Times New Roman" w:hAnsi="Times New Roman"/>
        </w:rPr>
        <w:t>memiliki</w:t>
      </w:r>
      <w:proofErr w:type="spellEnd"/>
      <w:r w:rsidRPr="00A6317E">
        <w:rPr>
          <w:rFonts w:ascii="Times New Roman" w:hAnsi="Times New Roman"/>
        </w:rPr>
        <w:t xml:space="preserve"> </w:t>
      </w:r>
      <w:proofErr w:type="spellStart"/>
      <w:r w:rsidRPr="00A6317E">
        <w:rPr>
          <w:rFonts w:ascii="Times New Roman" w:hAnsi="Times New Roman"/>
        </w:rPr>
        <w:t>sikap</w:t>
      </w:r>
      <w:proofErr w:type="spellEnd"/>
      <w:r w:rsidRPr="00A6317E">
        <w:rPr>
          <w:rFonts w:ascii="Times New Roman" w:hAnsi="Times New Roman"/>
        </w:rPr>
        <w:t xml:space="preserve"> </w:t>
      </w:r>
      <w:proofErr w:type="spellStart"/>
      <w:r w:rsidRPr="00A6317E">
        <w:rPr>
          <w:rFonts w:ascii="Times New Roman" w:hAnsi="Times New Roman"/>
        </w:rPr>
        <w:t>jiwa</w:t>
      </w:r>
      <w:proofErr w:type="spellEnd"/>
      <w:r w:rsidRPr="00A6317E">
        <w:rPr>
          <w:rFonts w:ascii="Times New Roman" w:hAnsi="Times New Roman"/>
        </w:rPr>
        <w:t xml:space="preserve"> yang </w:t>
      </w:r>
      <w:proofErr w:type="spellStart"/>
      <w:r w:rsidRPr="00A6317E">
        <w:rPr>
          <w:rFonts w:ascii="Times New Roman" w:hAnsi="Times New Roman"/>
        </w:rPr>
        <w:t>baik</w:t>
      </w:r>
      <w:proofErr w:type="spellEnd"/>
      <w:r w:rsidRPr="00A6317E">
        <w:rPr>
          <w:rFonts w:ascii="Times New Roman" w:hAnsi="Times New Roman"/>
        </w:rPr>
        <w:t xml:space="preserve"> </w:t>
      </w:r>
      <w:proofErr w:type="spellStart"/>
      <w:r w:rsidRPr="00A6317E">
        <w:rPr>
          <w:rFonts w:ascii="Times New Roman" w:hAnsi="Times New Roman"/>
        </w:rPr>
        <w:t>atau</w:t>
      </w:r>
      <w:proofErr w:type="spellEnd"/>
      <w:r w:rsidRPr="00A6317E">
        <w:rPr>
          <w:rFonts w:ascii="Times New Roman" w:hAnsi="Times New Roman"/>
        </w:rPr>
        <w:t xml:space="preserve"> </w:t>
      </w:r>
      <w:proofErr w:type="spellStart"/>
      <w:r w:rsidRPr="00A6317E">
        <w:rPr>
          <w:rFonts w:ascii="Times New Roman" w:hAnsi="Times New Roman"/>
          <w:i/>
          <w:iCs/>
        </w:rPr>
        <w:t>madeceng</w:t>
      </w:r>
      <w:proofErr w:type="spellEnd"/>
      <w:r w:rsidRPr="00A6317E">
        <w:rPr>
          <w:rFonts w:ascii="Times New Roman" w:hAnsi="Times New Roman"/>
          <w:i/>
          <w:iCs/>
        </w:rPr>
        <w:t xml:space="preserve"> </w:t>
      </w:r>
      <w:proofErr w:type="spellStart"/>
      <w:r w:rsidRPr="00A6317E">
        <w:rPr>
          <w:rFonts w:ascii="Times New Roman" w:hAnsi="Times New Roman"/>
          <w:i/>
          <w:iCs/>
        </w:rPr>
        <w:t>kalawing</w:t>
      </w:r>
      <w:proofErr w:type="spellEnd"/>
      <w:r w:rsidRPr="00A6317E">
        <w:rPr>
          <w:rFonts w:ascii="Times New Roman" w:hAnsi="Times New Roman"/>
          <w:i/>
          <w:iCs/>
        </w:rPr>
        <w:t xml:space="preserve"> </w:t>
      </w:r>
      <w:proofErr w:type="spellStart"/>
      <w:r w:rsidRPr="00A6317E">
        <w:rPr>
          <w:rFonts w:ascii="Times New Roman" w:hAnsi="Times New Roman"/>
          <w:i/>
          <w:iCs/>
        </w:rPr>
        <w:t>ati</w:t>
      </w:r>
      <w:proofErr w:type="spellEnd"/>
      <w:r w:rsidRPr="00A6317E">
        <w:rPr>
          <w:rFonts w:ascii="Times New Roman" w:hAnsi="Times New Roman"/>
        </w:rPr>
        <w:t xml:space="preserve"> </w:t>
      </w:r>
      <w:proofErr w:type="spellStart"/>
      <w:r w:rsidRPr="00A6317E">
        <w:rPr>
          <w:rFonts w:ascii="Times New Roman" w:hAnsi="Times New Roman"/>
        </w:rPr>
        <w:t>akan</w:t>
      </w:r>
      <w:proofErr w:type="spellEnd"/>
      <w:r w:rsidRPr="00A6317E">
        <w:rPr>
          <w:rFonts w:ascii="Times New Roman" w:hAnsi="Times New Roman"/>
        </w:rPr>
        <w:t xml:space="preserve"> </w:t>
      </w:r>
      <w:proofErr w:type="spellStart"/>
      <w:r w:rsidRPr="00A6317E">
        <w:rPr>
          <w:rFonts w:ascii="Times New Roman" w:hAnsi="Times New Roman"/>
        </w:rPr>
        <w:t>selalu</w:t>
      </w:r>
      <w:proofErr w:type="spellEnd"/>
      <w:r w:rsidRPr="00A6317E">
        <w:rPr>
          <w:rFonts w:ascii="Times New Roman" w:hAnsi="Times New Roman"/>
        </w:rPr>
        <w:t xml:space="preserve"> </w:t>
      </w:r>
      <w:proofErr w:type="spellStart"/>
      <w:r w:rsidRPr="00A6317E">
        <w:rPr>
          <w:rFonts w:ascii="Times New Roman" w:hAnsi="Times New Roman"/>
        </w:rPr>
        <w:t>memelihara</w:t>
      </w:r>
      <w:proofErr w:type="spellEnd"/>
      <w:r w:rsidRPr="00A6317E">
        <w:rPr>
          <w:rFonts w:ascii="Times New Roman" w:hAnsi="Times New Roman"/>
        </w:rPr>
        <w:t xml:space="preserve"> </w:t>
      </w:r>
      <w:proofErr w:type="spellStart"/>
      <w:r w:rsidRPr="00A6317E">
        <w:rPr>
          <w:rFonts w:ascii="Times New Roman" w:hAnsi="Times New Roman"/>
        </w:rPr>
        <w:t>diri</w:t>
      </w:r>
      <w:proofErr w:type="spellEnd"/>
      <w:r w:rsidRPr="00A6317E">
        <w:rPr>
          <w:rFonts w:ascii="Times New Roman" w:hAnsi="Times New Roman"/>
        </w:rPr>
        <w:t xml:space="preserve"> </w:t>
      </w:r>
      <w:proofErr w:type="spellStart"/>
      <w:r w:rsidRPr="00A6317E">
        <w:rPr>
          <w:rFonts w:ascii="Times New Roman" w:hAnsi="Times New Roman"/>
        </w:rPr>
        <w:t>perkataan</w:t>
      </w:r>
      <w:proofErr w:type="spellEnd"/>
      <w:r w:rsidRPr="00A6317E">
        <w:rPr>
          <w:rFonts w:ascii="Times New Roman" w:hAnsi="Times New Roman"/>
        </w:rPr>
        <w:t xml:space="preserve"> dan </w:t>
      </w:r>
      <w:proofErr w:type="spellStart"/>
      <w:r w:rsidRPr="00A6317E">
        <w:rPr>
          <w:rFonts w:ascii="Times New Roman" w:hAnsi="Times New Roman"/>
        </w:rPr>
        <w:t>perbuatannya</w:t>
      </w:r>
      <w:proofErr w:type="spellEnd"/>
      <w:r w:rsidRPr="00A6317E">
        <w:rPr>
          <w:rFonts w:ascii="Times New Roman" w:hAnsi="Times New Roman"/>
        </w:rPr>
        <w:t xml:space="preserve">, </w:t>
      </w:r>
      <w:proofErr w:type="spellStart"/>
      <w:r w:rsidRPr="00A6317E">
        <w:rPr>
          <w:rFonts w:ascii="Times New Roman" w:hAnsi="Times New Roman"/>
        </w:rPr>
        <w:t>manusia</w:t>
      </w:r>
      <w:proofErr w:type="spellEnd"/>
      <w:r w:rsidRPr="00A6317E">
        <w:rPr>
          <w:rFonts w:ascii="Times New Roman" w:hAnsi="Times New Roman"/>
        </w:rPr>
        <w:t xml:space="preserve"> yang </w:t>
      </w:r>
      <w:proofErr w:type="spellStart"/>
      <w:r w:rsidRPr="00A6317E">
        <w:rPr>
          <w:rFonts w:ascii="Times New Roman" w:hAnsi="Times New Roman"/>
        </w:rPr>
        <w:t>demikian</w:t>
      </w:r>
      <w:proofErr w:type="spellEnd"/>
      <w:r w:rsidRPr="00A6317E">
        <w:rPr>
          <w:rFonts w:ascii="Times New Roman" w:hAnsi="Times New Roman"/>
        </w:rPr>
        <w:t xml:space="preserve"> </w:t>
      </w:r>
      <w:proofErr w:type="spellStart"/>
      <w:r w:rsidRPr="00A6317E">
        <w:rPr>
          <w:rFonts w:ascii="Times New Roman" w:hAnsi="Times New Roman"/>
        </w:rPr>
        <w:t>memiliki</w:t>
      </w:r>
      <w:proofErr w:type="spellEnd"/>
      <w:r w:rsidRPr="00A6317E">
        <w:rPr>
          <w:rFonts w:ascii="Times New Roman" w:hAnsi="Times New Roman"/>
        </w:rPr>
        <w:t xml:space="preserve"> </w:t>
      </w:r>
      <w:proofErr w:type="spellStart"/>
      <w:r w:rsidRPr="00A6317E">
        <w:rPr>
          <w:rFonts w:ascii="Times New Roman" w:hAnsi="Times New Roman"/>
        </w:rPr>
        <w:t>kesadaran</w:t>
      </w:r>
      <w:proofErr w:type="spellEnd"/>
      <w:r w:rsidRPr="00A6317E">
        <w:rPr>
          <w:rFonts w:ascii="Times New Roman" w:hAnsi="Times New Roman"/>
        </w:rPr>
        <w:t xml:space="preserve"> </w:t>
      </w:r>
      <w:proofErr w:type="spellStart"/>
      <w:r w:rsidRPr="00A6317E">
        <w:rPr>
          <w:rFonts w:ascii="Times New Roman" w:hAnsi="Times New Roman"/>
        </w:rPr>
        <w:t>atau</w:t>
      </w:r>
      <w:proofErr w:type="spellEnd"/>
      <w:r w:rsidRPr="00A6317E">
        <w:rPr>
          <w:rFonts w:ascii="Times New Roman" w:hAnsi="Times New Roman"/>
        </w:rPr>
        <w:t xml:space="preserve"> </w:t>
      </w:r>
      <w:proofErr w:type="spellStart"/>
      <w:r w:rsidRPr="00A6317E">
        <w:rPr>
          <w:rFonts w:ascii="Times New Roman" w:hAnsi="Times New Roman"/>
          <w:i/>
          <w:iCs/>
        </w:rPr>
        <w:t>maingek</w:t>
      </w:r>
      <w:proofErr w:type="spellEnd"/>
      <w:r w:rsidRPr="00A6317E">
        <w:rPr>
          <w:rFonts w:ascii="Times New Roman" w:hAnsi="Times New Roman"/>
        </w:rPr>
        <w:t xml:space="preserve"> yang </w:t>
      </w:r>
      <w:proofErr w:type="spellStart"/>
      <w:r w:rsidRPr="00A6317E">
        <w:rPr>
          <w:rFonts w:ascii="Times New Roman" w:hAnsi="Times New Roman"/>
        </w:rPr>
        <w:t>kemudian</w:t>
      </w:r>
      <w:proofErr w:type="spellEnd"/>
      <w:r w:rsidRPr="00A6317E">
        <w:rPr>
          <w:rFonts w:ascii="Times New Roman" w:hAnsi="Times New Roman"/>
        </w:rPr>
        <w:t xml:space="preserve"> </w:t>
      </w:r>
      <w:proofErr w:type="spellStart"/>
      <w:r w:rsidRPr="00A6317E">
        <w:rPr>
          <w:rFonts w:ascii="Times New Roman" w:hAnsi="Times New Roman"/>
        </w:rPr>
        <w:t>kesadaran</w:t>
      </w:r>
      <w:proofErr w:type="spellEnd"/>
      <w:r w:rsidRPr="00A6317E">
        <w:rPr>
          <w:rFonts w:ascii="Times New Roman" w:hAnsi="Times New Roman"/>
        </w:rPr>
        <w:t xml:space="preserve"> </w:t>
      </w:r>
      <w:proofErr w:type="spellStart"/>
      <w:r w:rsidRPr="00A6317E">
        <w:rPr>
          <w:rFonts w:ascii="Times New Roman" w:hAnsi="Times New Roman"/>
        </w:rPr>
        <w:t>itulah</w:t>
      </w:r>
      <w:proofErr w:type="spellEnd"/>
      <w:r w:rsidRPr="00A6317E">
        <w:rPr>
          <w:rFonts w:ascii="Times New Roman" w:hAnsi="Times New Roman"/>
        </w:rPr>
        <w:t xml:space="preserve"> </w:t>
      </w:r>
      <w:proofErr w:type="spellStart"/>
      <w:r w:rsidRPr="00A6317E">
        <w:rPr>
          <w:rFonts w:ascii="Times New Roman" w:hAnsi="Times New Roman"/>
        </w:rPr>
        <w:t>tempatnya</w:t>
      </w:r>
      <w:proofErr w:type="spellEnd"/>
      <w:r w:rsidRPr="00A6317E">
        <w:rPr>
          <w:rFonts w:ascii="Times New Roman" w:hAnsi="Times New Roman"/>
        </w:rPr>
        <w:t xml:space="preserve"> </w:t>
      </w:r>
      <w:proofErr w:type="spellStart"/>
      <w:r w:rsidRPr="00A6317E">
        <w:rPr>
          <w:rFonts w:ascii="Times New Roman" w:hAnsi="Times New Roman"/>
        </w:rPr>
        <w:t>ingatan</w:t>
      </w:r>
      <w:proofErr w:type="spellEnd"/>
      <w:r w:rsidRPr="00A6317E">
        <w:rPr>
          <w:rFonts w:ascii="Times New Roman" w:hAnsi="Times New Roman"/>
        </w:rPr>
        <w:t xml:space="preserve"> </w:t>
      </w:r>
      <w:proofErr w:type="spellStart"/>
      <w:r w:rsidRPr="00A6317E">
        <w:rPr>
          <w:rFonts w:ascii="Times New Roman" w:hAnsi="Times New Roman"/>
        </w:rPr>
        <w:t>atau</w:t>
      </w:r>
      <w:proofErr w:type="spellEnd"/>
      <w:r w:rsidRPr="00A6317E">
        <w:rPr>
          <w:rFonts w:ascii="Times New Roman" w:hAnsi="Times New Roman"/>
        </w:rPr>
        <w:t xml:space="preserve"> </w:t>
      </w:r>
      <w:proofErr w:type="spellStart"/>
      <w:r w:rsidRPr="00A6317E">
        <w:rPr>
          <w:rFonts w:ascii="Times New Roman" w:hAnsi="Times New Roman"/>
          <w:i/>
          <w:iCs/>
        </w:rPr>
        <w:t>parenngerang</w:t>
      </w:r>
      <w:proofErr w:type="spellEnd"/>
      <w:r w:rsidRPr="00A6317E">
        <w:rPr>
          <w:rFonts w:ascii="Times New Roman" w:hAnsi="Times New Roman"/>
        </w:rPr>
        <w:t xml:space="preserve"> dan </w:t>
      </w:r>
      <w:proofErr w:type="spellStart"/>
      <w:r w:rsidRPr="00A6317E">
        <w:rPr>
          <w:rFonts w:ascii="Times New Roman" w:hAnsi="Times New Roman"/>
        </w:rPr>
        <w:t>semua</w:t>
      </w:r>
      <w:proofErr w:type="spellEnd"/>
      <w:r w:rsidRPr="00A6317E">
        <w:rPr>
          <w:rFonts w:ascii="Times New Roman" w:hAnsi="Times New Roman"/>
        </w:rPr>
        <w:t xml:space="preserve"> </w:t>
      </w:r>
      <w:proofErr w:type="spellStart"/>
      <w:r w:rsidRPr="00A6317E">
        <w:rPr>
          <w:rFonts w:ascii="Times New Roman" w:hAnsi="Times New Roman"/>
        </w:rPr>
        <w:t>perbuatan</w:t>
      </w:r>
      <w:proofErr w:type="spellEnd"/>
      <w:r w:rsidRPr="00A6317E">
        <w:rPr>
          <w:rFonts w:ascii="Times New Roman" w:hAnsi="Times New Roman"/>
        </w:rPr>
        <w:t xml:space="preserve"> </w:t>
      </w:r>
      <w:proofErr w:type="spellStart"/>
      <w:r w:rsidRPr="00A6317E">
        <w:rPr>
          <w:rFonts w:ascii="Times New Roman" w:hAnsi="Times New Roman"/>
        </w:rPr>
        <w:t>dilakukan</w:t>
      </w:r>
      <w:proofErr w:type="spellEnd"/>
      <w:r w:rsidRPr="00A6317E">
        <w:rPr>
          <w:rFonts w:ascii="Times New Roman" w:hAnsi="Times New Roman"/>
        </w:rPr>
        <w:t xml:space="preserve"> </w:t>
      </w:r>
      <w:proofErr w:type="spellStart"/>
      <w:r w:rsidRPr="00A6317E">
        <w:rPr>
          <w:rFonts w:ascii="Times New Roman" w:hAnsi="Times New Roman"/>
        </w:rPr>
        <w:t>dengan</w:t>
      </w:r>
      <w:proofErr w:type="spellEnd"/>
      <w:r w:rsidRPr="00A6317E">
        <w:rPr>
          <w:rFonts w:ascii="Times New Roman" w:hAnsi="Times New Roman"/>
        </w:rPr>
        <w:t xml:space="preserve"> </w:t>
      </w:r>
      <w:proofErr w:type="spellStart"/>
      <w:r w:rsidRPr="00A6317E">
        <w:rPr>
          <w:rFonts w:ascii="Times New Roman" w:hAnsi="Times New Roman"/>
          <w:i/>
          <w:iCs/>
        </w:rPr>
        <w:t>petannga</w:t>
      </w:r>
      <w:proofErr w:type="spellEnd"/>
      <w:r w:rsidRPr="00A6317E">
        <w:rPr>
          <w:rFonts w:ascii="Times New Roman" w:hAnsi="Times New Roman"/>
        </w:rPr>
        <w:t xml:space="preserve"> </w:t>
      </w:r>
      <w:proofErr w:type="spellStart"/>
      <w:r w:rsidRPr="00A6317E">
        <w:rPr>
          <w:rFonts w:ascii="Times New Roman" w:hAnsi="Times New Roman"/>
        </w:rPr>
        <w:t>atau</w:t>
      </w:r>
      <w:proofErr w:type="spellEnd"/>
      <w:r w:rsidRPr="00A6317E">
        <w:rPr>
          <w:rFonts w:ascii="Times New Roman" w:hAnsi="Times New Roman"/>
        </w:rPr>
        <w:t xml:space="preserve"> </w:t>
      </w:r>
      <w:proofErr w:type="spellStart"/>
      <w:r w:rsidRPr="00A6317E">
        <w:rPr>
          <w:rFonts w:ascii="Times New Roman" w:hAnsi="Times New Roman"/>
        </w:rPr>
        <w:t>hati</w:t>
      </w:r>
      <w:proofErr w:type="spellEnd"/>
      <w:r w:rsidRPr="00A6317E">
        <w:rPr>
          <w:rFonts w:ascii="Times New Roman" w:hAnsi="Times New Roman"/>
        </w:rPr>
        <w:t xml:space="preserve"> </w:t>
      </w:r>
      <w:proofErr w:type="spellStart"/>
      <w:r w:rsidRPr="00A6317E">
        <w:rPr>
          <w:rFonts w:ascii="Times New Roman" w:hAnsi="Times New Roman"/>
        </w:rPr>
        <w:t>nurani</w:t>
      </w:r>
      <w:proofErr w:type="spellEnd"/>
      <w:r w:rsidRPr="00A6317E">
        <w:rPr>
          <w:rFonts w:ascii="Times New Roman" w:hAnsi="Times New Roman"/>
        </w:rPr>
        <w:t xml:space="preserve"> </w:t>
      </w:r>
      <w:proofErr w:type="spellStart"/>
      <w:r w:rsidRPr="00A6317E">
        <w:rPr>
          <w:rFonts w:ascii="Times New Roman" w:hAnsi="Times New Roman"/>
        </w:rPr>
        <w:t>dengan</w:t>
      </w:r>
      <w:proofErr w:type="spellEnd"/>
      <w:r w:rsidRPr="00A6317E">
        <w:rPr>
          <w:rFonts w:ascii="Times New Roman" w:hAnsi="Times New Roman"/>
        </w:rPr>
        <w:t xml:space="preserve"> </w:t>
      </w:r>
      <w:proofErr w:type="spellStart"/>
      <w:r w:rsidRPr="00A6317E">
        <w:rPr>
          <w:rFonts w:ascii="Times New Roman" w:hAnsi="Times New Roman"/>
        </w:rPr>
        <w:t>tujuan</w:t>
      </w:r>
      <w:proofErr w:type="spellEnd"/>
      <w:r w:rsidRPr="00A6317E">
        <w:rPr>
          <w:rFonts w:ascii="Times New Roman" w:hAnsi="Times New Roman"/>
        </w:rPr>
        <w:t xml:space="preserve"> </w:t>
      </w:r>
      <w:proofErr w:type="spellStart"/>
      <w:r w:rsidRPr="00A6317E">
        <w:rPr>
          <w:rFonts w:ascii="Times New Roman" w:hAnsi="Times New Roman"/>
        </w:rPr>
        <w:t>akhir</w:t>
      </w:r>
      <w:proofErr w:type="spellEnd"/>
      <w:r w:rsidRPr="00A6317E">
        <w:rPr>
          <w:rFonts w:ascii="Times New Roman" w:hAnsi="Times New Roman"/>
        </w:rPr>
        <w:t xml:space="preserve"> </w:t>
      </w:r>
      <w:proofErr w:type="spellStart"/>
      <w:r w:rsidRPr="00A6317E">
        <w:rPr>
          <w:rFonts w:ascii="Times New Roman" w:hAnsi="Times New Roman"/>
          <w:i/>
          <w:iCs/>
        </w:rPr>
        <w:t>sipakatau</w:t>
      </w:r>
      <w:proofErr w:type="spellEnd"/>
      <w:r w:rsidRPr="00A6317E">
        <w:rPr>
          <w:rFonts w:ascii="Times New Roman" w:hAnsi="Times New Roman"/>
        </w:rPr>
        <w:t xml:space="preserve"> (</w:t>
      </w:r>
      <w:proofErr w:type="spellStart"/>
      <w:r w:rsidRPr="00A6317E">
        <w:rPr>
          <w:rFonts w:ascii="Times New Roman" w:hAnsi="Times New Roman"/>
        </w:rPr>
        <w:t>saling</w:t>
      </w:r>
      <w:proofErr w:type="spellEnd"/>
      <w:r w:rsidRPr="00A6317E">
        <w:rPr>
          <w:rFonts w:ascii="Times New Roman" w:hAnsi="Times New Roman"/>
        </w:rPr>
        <w:t xml:space="preserve"> </w:t>
      </w:r>
      <w:proofErr w:type="spellStart"/>
      <w:r w:rsidRPr="00A6317E">
        <w:rPr>
          <w:rFonts w:ascii="Times New Roman" w:hAnsi="Times New Roman"/>
        </w:rPr>
        <w:t>menghormati</w:t>
      </w:r>
      <w:proofErr w:type="spellEnd"/>
      <w:r w:rsidRPr="00A6317E">
        <w:rPr>
          <w:rFonts w:ascii="Times New Roman" w:hAnsi="Times New Roman"/>
        </w:rPr>
        <w:t>).</w:t>
      </w:r>
    </w:p>
    <w:p w14:paraId="6F532C3D" w14:textId="13A1D933" w:rsidR="00CB7CF8" w:rsidRPr="00A6317E" w:rsidRDefault="00CB7CF8" w:rsidP="004B2451">
      <w:pPr>
        <w:pStyle w:val="ListParagraph"/>
        <w:keepNext/>
        <w:widowControl w:val="0"/>
        <w:numPr>
          <w:ilvl w:val="0"/>
          <w:numId w:val="9"/>
        </w:numPr>
        <w:spacing w:line="240" w:lineRule="auto"/>
        <w:ind w:left="567" w:hanging="207"/>
        <w:jc w:val="both"/>
        <w:rPr>
          <w:rFonts w:ascii="Times New Roman" w:hAnsi="Times New Roman"/>
          <w:b/>
          <w:bCs/>
        </w:rPr>
      </w:pPr>
      <w:r w:rsidRPr="00A6317E">
        <w:rPr>
          <w:rFonts w:ascii="Times New Roman" w:hAnsi="Times New Roman"/>
          <w:b/>
          <w:bCs/>
        </w:rPr>
        <w:t xml:space="preserve">Nilai </w:t>
      </w:r>
      <w:proofErr w:type="spellStart"/>
      <w:r w:rsidRPr="00A6317E">
        <w:rPr>
          <w:rFonts w:ascii="Times New Roman" w:hAnsi="Times New Roman"/>
          <w:b/>
          <w:bCs/>
        </w:rPr>
        <w:t>Persatuan</w:t>
      </w:r>
      <w:proofErr w:type="spellEnd"/>
    </w:p>
    <w:p w14:paraId="37EBB529" w14:textId="77777777" w:rsidR="00CB7CF8" w:rsidRPr="00A6317E" w:rsidRDefault="00CB7CF8" w:rsidP="00A6317E">
      <w:pPr>
        <w:pStyle w:val="ListParagraph"/>
        <w:keepNext/>
        <w:widowControl w:val="0"/>
        <w:spacing w:line="240" w:lineRule="auto"/>
        <w:ind w:left="567"/>
        <w:jc w:val="both"/>
        <w:rPr>
          <w:rFonts w:ascii="Times New Roman" w:hAnsi="Times New Roman"/>
          <w:i/>
          <w:iCs/>
        </w:rPr>
      </w:pPr>
      <w:proofErr w:type="spellStart"/>
      <w:r w:rsidRPr="00A6317E">
        <w:rPr>
          <w:rFonts w:ascii="Times New Roman" w:hAnsi="Times New Roman"/>
        </w:rPr>
        <w:t>Konsep</w:t>
      </w:r>
      <w:proofErr w:type="spellEnd"/>
      <w:r w:rsidRPr="00A6317E">
        <w:rPr>
          <w:rFonts w:ascii="Times New Roman" w:hAnsi="Times New Roman"/>
        </w:rPr>
        <w:t xml:space="preserve"> moral </w:t>
      </w:r>
      <w:proofErr w:type="spellStart"/>
      <w:r w:rsidRPr="00A6317E">
        <w:rPr>
          <w:rFonts w:ascii="Times New Roman" w:hAnsi="Times New Roman"/>
        </w:rPr>
        <w:t>dasar</w:t>
      </w:r>
      <w:proofErr w:type="spellEnd"/>
      <w:r w:rsidRPr="00A6317E">
        <w:rPr>
          <w:rFonts w:ascii="Times New Roman" w:hAnsi="Times New Roman"/>
        </w:rPr>
        <w:t xml:space="preserve"> </w:t>
      </w:r>
      <w:proofErr w:type="spellStart"/>
      <w:r w:rsidRPr="00A6317E">
        <w:rPr>
          <w:rFonts w:ascii="Times New Roman" w:hAnsi="Times New Roman"/>
          <w:i/>
          <w:iCs/>
        </w:rPr>
        <w:t>assedingnge</w:t>
      </w:r>
      <w:proofErr w:type="spellEnd"/>
      <w:r w:rsidRPr="00A6317E">
        <w:rPr>
          <w:rFonts w:ascii="Times New Roman" w:hAnsi="Times New Roman"/>
        </w:rPr>
        <w:t xml:space="preserve"> </w:t>
      </w:r>
      <w:proofErr w:type="spellStart"/>
      <w:r w:rsidRPr="00A6317E">
        <w:rPr>
          <w:rFonts w:ascii="Times New Roman" w:hAnsi="Times New Roman"/>
        </w:rPr>
        <w:t>atau</w:t>
      </w:r>
      <w:proofErr w:type="spellEnd"/>
      <w:r w:rsidRPr="00A6317E">
        <w:rPr>
          <w:rFonts w:ascii="Times New Roman" w:hAnsi="Times New Roman"/>
        </w:rPr>
        <w:t xml:space="preserve"> </w:t>
      </w:r>
      <w:proofErr w:type="spellStart"/>
      <w:r w:rsidRPr="00A6317E">
        <w:rPr>
          <w:rFonts w:ascii="Times New Roman" w:hAnsi="Times New Roman"/>
        </w:rPr>
        <w:t>persatuan</w:t>
      </w:r>
      <w:proofErr w:type="spellEnd"/>
      <w:r w:rsidRPr="00A6317E">
        <w:rPr>
          <w:rFonts w:ascii="Times New Roman" w:hAnsi="Times New Roman"/>
        </w:rPr>
        <w:t xml:space="preserve">, </w:t>
      </w:r>
      <w:proofErr w:type="spellStart"/>
      <w:r w:rsidRPr="00A6317E">
        <w:rPr>
          <w:rFonts w:ascii="Times New Roman" w:hAnsi="Times New Roman"/>
        </w:rPr>
        <w:t>merupakan</w:t>
      </w:r>
      <w:proofErr w:type="spellEnd"/>
      <w:r w:rsidRPr="00A6317E">
        <w:rPr>
          <w:rFonts w:ascii="Times New Roman" w:hAnsi="Times New Roman"/>
        </w:rPr>
        <w:t xml:space="preserve"> </w:t>
      </w:r>
      <w:proofErr w:type="spellStart"/>
      <w:r w:rsidRPr="00A6317E">
        <w:rPr>
          <w:rFonts w:ascii="Times New Roman" w:hAnsi="Times New Roman"/>
        </w:rPr>
        <w:t>hal</w:t>
      </w:r>
      <w:proofErr w:type="spellEnd"/>
      <w:r w:rsidRPr="00A6317E">
        <w:rPr>
          <w:rFonts w:ascii="Times New Roman" w:hAnsi="Times New Roman"/>
        </w:rPr>
        <w:t xml:space="preserve"> yang </w:t>
      </w:r>
      <w:proofErr w:type="spellStart"/>
      <w:r w:rsidRPr="00A6317E">
        <w:rPr>
          <w:rFonts w:ascii="Times New Roman" w:hAnsi="Times New Roman"/>
        </w:rPr>
        <w:t>sangat</w:t>
      </w:r>
      <w:proofErr w:type="spellEnd"/>
      <w:r w:rsidRPr="00A6317E">
        <w:rPr>
          <w:rFonts w:ascii="Times New Roman" w:hAnsi="Times New Roman"/>
        </w:rPr>
        <w:t xml:space="preserve"> </w:t>
      </w:r>
      <w:proofErr w:type="spellStart"/>
      <w:r w:rsidRPr="00A6317E">
        <w:rPr>
          <w:rFonts w:ascii="Times New Roman" w:hAnsi="Times New Roman"/>
        </w:rPr>
        <w:t>penting</w:t>
      </w:r>
      <w:proofErr w:type="spellEnd"/>
      <w:r w:rsidRPr="00A6317E">
        <w:rPr>
          <w:rFonts w:ascii="Times New Roman" w:hAnsi="Times New Roman"/>
        </w:rPr>
        <w:t xml:space="preserve">. </w:t>
      </w:r>
      <w:proofErr w:type="spellStart"/>
      <w:r w:rsidRPr="00A6317E">
        <w:rPr>
          <w:rFonts w:ascii="Times New Roman" w:hAnsi="Times New Roman"/>
          <w:i/>
          <w:iCs/>
        </w:rPr>
        <w:t>Mattau-seuwa</w:t>
      </w:r>
      <w:proofErr w:type="spellEnd"/>
      <w:r w:rsidRPr="00A6317E">
        <w:rPr>
          <w:rFonts w:ascii="Times New Roman" w:hAnsi="Times New Roman"/>
          <w:i/>
          <w:iCs/>
        </w:rPr>
        <w:t xml:space="preserve"> </w:t>
      </w:r>
      <w:proofErr w:type="spellStart"/>
      <w:r w:rsidRPr="00A6317E">
        <w:rPr>
          <w:rFonts w:ascii="Times New Roman" w:hAnsi="Times New Roman"/>
        </w:rPr>
        <w:t>atau</w:t>
      </w:r>
      <w:proofErr w:type="spellEnd"/>
      <w:r w:rsidRPr="00A6317E">
        <w:rPr>
          <w:rFonts w:ascii="Times New Roman" w:hAnsi="Times New Roman"/>
        </w:rPr>
        <w:t xml:space="preserve"> </w:t>
      </w:r>
      <w:proofErr w:type="spellStart"/>
      <w:r w:rsidRPr="00A6317E">
        <w:rPr>
          <w:rFonts w:ascii="Times New Roman" w:hAnsi="Times New Roman"/>
        </w:rPr>
        <w:t>keadaan</w:t>
      </w:r>
      <w:proofErr w:type="spellEnd"/>
      <w:r w:rsidRPr="00A6317E">
        <w:rPr>
          <w:rFonts w:ascii="Times New Roman" w:hAnsi="Times New Roman"/>
        </w:rPr>
        <w:t xml:space="preserve"> </w:t>
      </w:r>
      <w:proofErr w:type="spellStart"/>
      <w:r w:rsidRPr="00A6317E">
        <w:rPr>
          <w:rFonts w:ascii="Times New Roman" w:hAnsi="Times New Roman"/>
        </w:rPr>
        <w:t>bersatu</w:t>
      </w:r>
      <w:proofErr w:type="spellEnd"/>
      <w:r w:rsidRPr="00A6317E">
        <w:rPr>
          <w:rFonts w:ascii="Times New Roman" w:hAnsi="Times New Roman"/>
        </w:rPr>
        <w:t xml:space="preserve"> </w:t>
      </w:r>
      <w:proofErr w:type="spellStart"/>
      <w:r w:rsidRPr="00A6317E">
        <w:rPr>
          <w:rFonts w:ascii="Times New Roman" w:hAnsi="Times New Roman"/>
        </w:rPr>
        <w:t>menjadi</w:t>
      </w:r>
      <w:proofErr w:type="spellEnd"/>
      <w:r w:rsidRPr="00A6317E">
        <w:rPr>
          <w:rFonts w:ascii="Times New Roman" w:hAnsi="Times New Roman"/>
        </w:rPr>
        <w:t xml:space="preserve"> salah </w:t>
      </w:r>
      <w:proofErr w:type="spellStart"/>
      <w:r w:rsidRPr="00A6317E">
        <w:rPr>
          <w:rFonts w:ascii="Times New Roman" w:hAnsi="Times New Roman"/>
        </w:rPr>
        <w:t>satu</w:t>
      </w:r>
      <w:proofErr w:type="spellEnd"/>
      <w:r w:rsidRPr="00A6317E">
        <w:rPr>
          <w:rFonts w:ascii="Times New Roman" w:hAnsi="Times New Roman"/>
        </w:rPr>
        <w:t xml:space="preserve"> </w:t>
      </w:r>
      <w:proofErr w:type="spellStart"/>
      <w:r w:rsidRPr="00A6317E">
        <w:rPr>
          <w:rFonts w:ascii="Times New Roman" w:hAnsi="Times New Roman"/>
        </w:rPr>
        <w:t>kunci</w:t>
      </w:r>
      <w:proofErr w:type="spellEnd"/>
      <w:r w:rsidRPr="00A6317E">
        <w:rPr>
          <w:rFonts w:ascii="Times New Roman" w:hAnsi="Times New Roman"/>
        </w:rPr>
        <w:t xml:space="preserve"> </w:t>
      </w:r>
      <w:proofErr w:type="spellStart"/>
      <w:r w:rsidRPr="00A6317E">
        <w:rPr>
          <w:rFonts w:ascii="Times New Roman" w:hAnsi="Times New Roman"/>
        </w:rPr>
        <w:t>kesejahteraan</w:t>
      </w:r>
      <w:proofErr w:type="spellEnd"/>
      <w:r w:rsidRPr="00A6317E">
        <w:rPr>
          <w:rFonts w:ascii="Times New Roman" w:hAnsi="Times New Roman"/>
        </w:rPr>
        <w:t xml:space="preserve"> </w:t>
      </w:r>
      <w:proofErr w:type="spellStart"/>
      <w:r w:rsidRPr="00A6317E">
        <w:rPr>
          <w:rFonts w:ascii="Times New Roman" w:hAnsi="Times New Roman"/>
        </w:rPr>
        <w:t>masyarakat</w:t>
      </w:r>
      <w:proofErr w:type="spellEnd"/>
      <w:r w:rsidRPr="00A6317E">
        <w:rPr>
          <w:rFonts w:ascii="Times New Roman" w:hAnsi="Times New Roman"/>
        </w:rPr>
        <w:t xml:space="preserve"> yang “</w:t>
      </w:r>
      <w:proofErr w:type="spellStart"/>
      <w:r w:rsidRPr="00A6317E">
        <w:rPr>
          <w:rFonts w:ascii="Times New Roman" w:hAnsi="Times New Roman"/>
          <w:i/>
          <w:iCs/>
        </w:rPr>
        <w:t>pasawei</w:t>
      </w:r>
      <w:proofErr w:type="spellEnd"/>
      <w:r w:rsidRPr="00A6317E">
        <w:rPr>
          <w:rFonts w:ascii="Times New Roman" w:hAnsi="Times New Roman"/>
          <w:i/>
          <w:iCs/>
        </w:rPr>
        <w:t xml:space="preserve"> </w:t>
      </w:r>
      <w:proofErr w:type="spellStart"/>
      <w:r w:rsidRPr="00A6317E">
        <w:rPr>
          <w:rFonts w:ascii="Times New Roman" w:hAnsi="Times New Roman"/>
          <w:i/>
          <w:iCs/>
        </w:rPr>
        <w:t>bua-buana</w:t>
      </w:r>
      <w:proofErr w:type="spellEnd"/>
      <w:r w:rsidRPr="00A6317E">
        <w:rPr>
          <w:rFonts w:ascii="Times New Roman" w:hAnsi="Times New Roman"/>
          <w:i/>
          <w:iCs/>
        </w:rPr>
        <w:t xml:space="preserve"> </w:t>
      </w:r>
      <w:proofErr w:type="spellStart"/>
      <w:r w:rsidRPr="00A6317E">
        <w:rPr>
          <w:rFonts w:ascii="Times New Roman" w:hAnsi="Times New Roman"/>
          <w:i/>
          <w:iCs/>
        </w:rPr>
        <w:t>ajujjajunnge</w:t>
      </w:r>
      <w:proofErr w:type="spellEnd"/>
      <w:r w:rsidRPr="00A6317E">
        <w:rPr>
          <w:rFonts w:ascii="Times New Roman" w:hAnsi="Times New Roman"/>
          <w:i/>
          <w:iCs/>
        </w:rPr>
        <w:t xml:space="preserve">, </w:t>
      </w:r>
      <w:proofErr w:type="spellStart"/>
      <w:r w:rsidRPr="00A6317E">
        <w:rPr>
          <w:rFonts w:ascii="Times New Roman" w:hAnsi="Times New Roman"/>
          <w:i/>
          <w:iCs/>
        </w:rPr>
        <w:t>namapato</w:t>
      </w:r>
      <w:proofErr w:type="spellEnd"/>
      <w:r w:rsidRPr="00A6317E">
        <w:rPr>
          <w:rFonts w:ascii="Times New Roman" w:hAnsi="Times New Roman"/>
          <w:i/>
          <w:iCs/>
        </w:rPr>
        <w:t xml:space="preserve"> </w:t>
      </w:r>
      <w:proofErr w:type="spellStart"/>
      <w:r w:rsidRPr="00A6317E">
        <w:rPr>
          <w:rFonts w:ascii="Times New Roman" w:hAnsi="Times New Roman"/>
          <w:i/>
          <w:iCs/>
        </w:rPr>
        <w:t>laopole</w:t>
      </w:r>
      <w:proofErr w:type="spellEnd"/>
      <w:r w:rsidRPr="00A6317E">
        <w:rPr>
          <w:rFonts w:ascii="Times New Roman" w:hAnsi="Times New Roman"/>
          <w:i/>
          <w:iCs/>
        </w:rPr>
        <w:t xml:space="preserve"> </w:t>
      </w:r>
      <w:proofErr w:type="spellStart"/>
      <w:r w:rsidRPr="00A6317E">
        <w:rPr>
          <w:rFonts w:ascii="Times New Roman" w:hAnsi="Times New Roman"/>
          <w:i/>
          <w:iCs/>
        </w:rPr>
        <w:t>sangaiaserri</w:t>
      </w:r>
      <w:proofErr w:type="spellEnd"/>
      <w:r w:rsidRPr="00A6317E">
        <w:rPr>
          <w:rFonts w:ascii="Times New Roman" w:hAnsi="Times New Roman"/>
          <w:i/>
          <w:iCs/>
        </w:rPr>
        <w:t>”</w:t>
      </w:r>
      <w:r w:rsidRPr="00A6317E">
        <w:rPr>
          <w:rFonts w:ascii="Times New Roman" w:hAnsi="Times New Roman"/>
        </w:rPr>
        <w:t xml:space="preserve"> (</w:t>
      </w:r>
      <w:proofErr w:type="spellStart"/>
      <w:r w:rsidRPr="00A6317E">
        <w:rPr>
          <w:rFonts w:ascii="Times New Roman" w:hAnsi="Times New Roman"/>
        </w:rPr>
        <w:t>merimbunkan</w:t>
      </w:r>
      <w:proofErr w:type="spellEnd"/>
      <w:r w:rsidRPr="00A6317E">
        <w:rPr>
          <w:rFonts w:ascii="Times New Roman" w:hAnsi="Times New Roman"/>
        </w:rPr>
        <w:t xml:space="preserve"> </w:t>
      </w:r>
      <w:proofErr w:type="spellStart"/>
      <w:r w:rsidRPr="00A6317E">
        <w:rPr>
          <w:rFonts w:ascii="Times New Roman" w:hAnsi="Times New Roman"/>
        </w:rPr>
        <w:t>buah-buahan</w:t>
      </w:r>
      <w:proofErr w:type="spellEnd"/>
      <w:r w:rsidRPr="00A6317E">
        <w:rPr>
          <w:rFonts w:ascii="Times New Roman" w:hAnsi="Times New Roman"/>
        </w:rPr>
        <w:t xml:space="preserve"> </w:t>
      </w:r>
      <w:proofErr w:type="spellStart"/>
      <w:r w:rsidRPr="00A6317E">
        <w:rPr>
          <w:rFonts w:ascii="Times New Roman" w:hAnsi="Times New Roman"/>
        </w:rPr>
        <w:t>serta</w:t>
      </w:r>
      <w:proofErr w:type="spellEnd"/>
      <w:r w:rsidRPr="00A6317E">
        <w:rPr>
          <w:rFonts w:ascii="Times New Roman" w:hAnsi="Times New Roman"/>
        </w:rPr>
        <w:t xml:space="preserve"> </w:t>
      </w:r>
      <w:proofErr w:type="spellStart"/>
      <w:r w:rsidRPr="00A6317E">
        <w:rPr>
          <w:rFonts w:ascii="Times New Roman" w:hAnsi="Times New Roman"/>
        </w:rPr>
        <w:t>memudahkan</w:t>
      </w:r>
      <w:proofErr w:type="spellEnd"/>
      <w:r w:rsidRPr="00A6317E">
        <w:rPr>
          <w:rFonts w:ascii="Times New Roman" w:hAnsi="Times New Roman"/>
        </w:rPr>
        <w:t xml:space="preserve"> </w:t>
      </w:r>
      <w:proofErr w:type="spellStart"/>
      <w:r w:rsidRPr="00A6317E">
        <w:rPr>
          <w:rFonts w:ascii="Times New Roman" w:hAnsi="Times New Roman"/>
        </w:rPr>
        <w:t>keberhasilan</w:t>
      </w:r>
      <w:proofErr w:type="spellEnd"/>
      <w:r w:rsidRPr="00A6317E">
        <w:rPr>
          <w:rFonts w:ascii="Times New Roman" w:hAnsi="Times New Roman"/>
        </w:rPr>
        <w:t xml:space="preserve"> </w:t>
      </w:r>
      <w:proofErr w:type="spellStart"/>
      <w:r w:rsidRPr="00A6317E">
        <w:rPr>
          <w:rFonts w:ascii="Times New Roman" w:hAnsi="Times New Roman"/>
        </w:rPr>
        <w:t>panen</w:t>
      </w:r>
      <w:proofErr w:type="spellEnd"/>
      <w:r w:rsidRPr="00A6317E">
        <w:rPr>
          <w:rFonts w:ascii="Times New Roman" w:hAnsi="Times New Roman"/>
        </w:rPr>
        <w:t xml:space="preserve"> </w:t>
      </w:r>
      <w:proofErr w:type="spellStart"/>
      <w:r w:rsidRPr="00A6317E">
        <w:rPr>
          <w:rFonts w:ascii="Times New Roman" w:hAnsi="Times New Roman"/>
        </w:rPr>
        <w:t>padi</w:t>
      </w:r>
      <w:proofErr w:type="spellEnd"/>
      <w:r w:rsidRPr="00A6317E">
        <w:rPr>
          <w:rFonts w:ascii="Times New Roman" w:hAnsi="Times New Roman"/>
        </w:rPr>
        <w:t xml:space="preserve">), </w:t>
      </w:r>
      <w:r w:rsidRPr="00A6317E">
        <w:rPr>
          <w:rFonts w:ascii="Times New Roman" w:hAnsi="Times New Roman"/>
          <w:i/>
          <w:iCs/>
        </w:rPr>
        <w:t>“</w:t>
      </w:r>
      <w:proofErr w:type="spellStart"/>
      <w:r w:rsidRPr="00A6317E">
        <w:rPr>
          <w:rFonts w:ascii="Times New Roman" w:hAnsi="Times New Roman"/>
          <w:i/>
          <w:iCs/>
        </w:rPr>
        <w:t>sialempurenngi</w:t>
      </w:r>
      <w:proofErr w:type="spellEnd"/>
      <w:r w:rsidRPr="00A6317E">
        <w:rPr>
          <w:rFonts w:ascii="Times New Roman" w:hAnsi="Times New Roman"/>
          <w:i/>
          <w:iCs/>
        </w:rPr>
        <w:t>”</w:t>
      </w:r>
      <w:r w:rsidRPr="00A6317E">
        <w:rPr>
          <w:rFonts w:ascii="Times New Roman" w:hAnsi="Times New Roman"/>
        </w:rPr>
        <w:t xml:space="preserve"> (</w:t>
      </w:r>
      <w:proofErr w:type="spellStart"/>
      <w:r w:rsidRPr="00A6317E">
        <w:rPr>
          <w:rFonts w:ascii="Times New Roman" w:hAnsi="Times New Roman"/>
        </w:rPr>
        <w:t>jujur</w:t>
      </w:r>
      <w:proofErr w:type="spellEnd"/>
      <w:r w:rsidRPr="00A6317E">
        <w:rPr>
          <w:rFonts w:ascii="Times New Roman" w:hAnsi="Times New Roman"/>
        </w:rPr>
        <w:t xml:space="preserve"> </w:t>
      </w:r>
      <w:proofErr w:type="spellStart"/>
      <w:r w:rsidRPr="00A6317E">
        <w:rPr>
          <w:rFonts w:ascii="Times New Roman" w:hAnsi="Times New Roman"/>
        </w:rPr>
        <w:t>mereka</w:t>
      </w:r>
      <w:proofErr w:type="spellEnd"/>
      <w:r w:rsidRPr="00A6317E">
        <w:rPr>
          <w:rFonts w:ascii="Times New Roman" w:hAnsi="Times New Roman"/>
        </w:rPr>
        <w:t xml:space="preserve"> </w:t>
      </w:r>
      <w:proofErr w:type="spellStart"/>
      <w:r w:rsidRPr="00A6317E">
        <w:rPr>
          <w:rFonts w:ascii="Times New Roman" w:hAnsi="Times New Roman"/>
        </w:rPr>
        <w:t>kepada</w:t>
      </w:r>
      <w:proofErr w:type="spellEnd"/>
      <w:r w:rsidRPr="00A6317E">
        <w:rPr>
          <w:rFonts w:ascii="Times New Roman" w:hAnsi="Times New Roman"/>
        </w:rPr>
        <w:t xml:space="preserve"> </w:t>
      </w:r>
      <w:proofErr w:type="spellStart"/>
      <w:r w:rsidRPr="00A6317E">
        <w:rPr>
          <w:rFonts w:ascii="Times New Roman" w:hAnsi="Times New Roman"/>
        </w:rPr>
        <w:t>sesamanya</w:t>
      </w:r>
      <w:proofErr w:type="spellEnd"/>
      <w:r w:rsidRPr="00A6317E">
        <w:rPr>
          <w:rFonts w:ascii="Times New Roman" w:hAnsi="Times New Roman"/>
        </w:rPr>
        <w:t xml:space="preserve">), </w:t>
      </w:r>
      <w:r w:rsidRPr="00A6317E">
        <w:rPr>
          <w:rFonts w:ascii="Times New Roman" w:hAnsi="Times New Roman"/>
          <w:i/>
          <w:iCs/>
        </w:rPr>
        <w:t>“</w:t>
      </w:r>
      <w:proofErr w:type="spellStart"/>
      <w:r w:rsidRPr="00A6317E">
        <w:rPr>
          <w:rFonts w:ascii="Times New Roman" w:hAnsi="Times New Roman"/>
          <w:i/>
          <w:iCs/>
        </w:rPr>
        <w:t>siakkedatongngengnngi</w:t>
      </w:r>
      <w:proofErr w:type="spellEnd"/>
      <w:r w:rsidRPr="00A6317E">
        <w:rPr>
          <w:rFonts w:ascii="Times New Roman" w:hAnsi="Times New Roman"/>
          <w:i/>
          <w:iCs/>
        </w:rPr>
        <w:t>”</w:t>
      </w:r>
      <w:r w:rsidRPr="00A6317E">
        <w:rPr>
          <w:rFonts w:ascii="Times New Roman" w:hAnsi="Times New Roman"/>
        </w:rPr>
        <w:t xml:space="preserve"> (</w:t>
      </w:r>
      <w:proofErr w:type="spellStart"/>
      <w:r w:rsidRPr="00A6317E">
        <w:rPr>
          <w:rFonts w:ascii="Times New Roman" w:hAnsi="Times New Roman"/>
        </w:rPr>
        <w:t>saling</w:t>
      </w:r>
      <w:proofErr w:type="spellEnd"/>
      <w:r w:rsidRPr="00A6317E">
        <w:rPr>
          <w:rFonts w:ascii="Times New Roman" w:hAnsi="Times New Roman"/>
        </w:rPr>
        <w:t xml:space="preserve"> </w:t>
      </w:r>
      <w:proofErr w:type="spellStart"/>
      <w:r w:rsidRPr="00A6317E">
        <w:rPr>
          <w:rFonts w:ascii="Times New Roman" w:hAnsi="Times New Roman"/>
        </w:rPr>
        <w:t>berkata</w:t>
      </w:r>
      <w:proofErr w:type="spellEnd"/>
      <w:r w:rsidRPr="00A6317E">
        <w:rPr>
          <w:rFonts w:ascii="Times New Roman" w:hAnsi="Times New Roman"/>
        </w:rPr>
        <w:t xml:space="preserve"> </w:t>
      </w:r>
      <w:proofErr w:type="spellStart"/>
      <w:r w:rsidRPr="00A6317E">
        <w:rPr>
          <w:rFonts w:ascii="Times New Roman" w:hAnsi="Times New Roman"/>
        </w:rPr>
        <w:t>benar</w:t>
      </w:r>
      <w:proofErr w:type="spellEnd"/>
      <w:r w:rsidRPr="00A6317E">
        <w:rPr>
          <w:rFonts w:ascii="Times New Roman" w:hAnsi="Times New Roman"/>
        </w:rPr>
        <w:t xml:space="preserve"> </w:t>
      </w:r>
      <w:proofErr w:type="spellStart"/>
      <w:r w:rsidRPr="00A6317E">
        <w:rPr>
          <w:rFonts w:ascii="Times New Roman" w:hAnsi="Times New Roman"/>
        </w:rPr>
        <w:t>diantara</w:t>
      </w:r>
      <w:proofErr w:type="spellEnd"/>
      <w:r w:rsidRPr="00A6317E">
        <w:rPr>
          <w:rFonts w:ascii="Times New Roman" w:hAnsi="Times New Roman"/>
        </w:rPr>
        <w:t xml:space="preserve"> </w:t>
      </w:r>
      <w:proofErr w:type="spellStart"/>
      <w:r w:rsidRPr="00A6317E">
        <w:rPr>
          <w:rFonts w:ascii="Times New Roman" w:hAnsi="Times New Roman"/>
        </w:rPr>
        <w:t>mereka</w:t>
      </w:r>
      <w:proofErr w:type="spellEnd"/>
      <w:r w:rsidRPr="00A6317E">
        <w:rPr>
          <w:rFonts w:ascii="Times New Roman" w:hAnsi="Times New Roman"/>
        </w:rPr>
        <w:t xml:space="preserve">), </w:t>
      </w:r>
      <w:r w:rsidRPr="00A6317E">
        <w:rPr>
          <w:rFonts w:ascii="Times New Roman" w:hAnsi="Times New Roman"/>
          <w:i/>
          <w:iCs/>
        </w:rPr>
        <w:t xml:space="preserve">“jak </w:t>
      </w:r>
      <w:proofErr w:type="spellStart"/>
      <w:r w:rsidRPr="00A6317E">
        <w:rPr>
          <w:rFonts w:ascii="Times New Roman" w:hAnsi="Times New Roman"/>
          <w:i/>
          <w:iCs/>
        </w:rPr>
        <w:t>nauru</w:t>
      </w:r>
      <w:proofErr w:type="spellEnd"/>
      <w:r w:rsidRPr="00A6317E">
        <w:rPr>
          <w:rFonts w:ascii="Times New Roman" w:hAnsi="Times New Roman"/>
          <w:i/>
          <w:iCs/>
        </w:rPr>
        <w:t xml:space="preserve">, </w:t>
      </w:r>
      <w:proofErr w:type="spellStart"/>
      <w:r w:rsidRPr="00A6317E">
        <w:rPr>
          <w:rFonts w:ascii="Times New Roman" w:hAnsi="Times New Roman"/>
          <w:i/>
          <w:iCs/>
        </w:rPr>
        <w:t>deceng</w:t>
      </w:r>
      <w:proofErr w:type="spellEnd"/>
      <w:r w:rsidRPr="00A6317E">
        <w:rPr>
          <w:rFonts w:ascii="Times New Roman" w:hAnsi="Times New Roman"/>
          <w:i/>
          <w:iCs/>
        </w:rPr>
        <w:t xml:space="preserve"> </w:t>
      </w:r>
      <w:proofErr w:type="spellStart"/>
      <w:r w:rsidRPr="00A6317E">
        <w:rPr>
          <w:rFonts w:ascii="Times New Roman" w:hAnsi="Times New Roman"/>
          <w:i/>
          <w:iCs/>
        </w:rPr>
        <w:t>nauruk</w:t>
      </w:r>
      <w:proofErr w:type="spellEnd"/>
      <w:r w:rsidRPr="00A6317E">
        <w:rPr>
          <w:rFonts w:ascii="Times New Roman" w:hAnsi="Times New Roman"/>
          <w:i/>
          <w:iCs/>
        </w:rPr>
        <w:t xml:space="preserve">” </w:t>
      </w:r>
      <w:r w:rsidRPr="00A6317E">
        <w:rPr>
          <w:rFonts w:ascii="Times New Roman" w:hAnsi="Times New Roman"/>
        </w:rPr>
        <w:t>(</w:t>
      </w:r>
      <w:proofErr w:type="spellStart"/>
      <w:r w:rsidRPr="00A6317E">
        <w:rPr>
          <w:rFonts w:ascii="Times New Roman" w:hAnsi="Times New Roman"/>
        </w:rPr>
        <w:t>dalam</w:t>
      </w:r>
      <w:proofErr w:type="spellEnd"/>
      <w:r w:rsidRPr="00A6317E">
        <w:rPr>
          <w:rFonts w:ascii="Times New Roman" w:hAnsi="Times New Roman"/>
        </w:rPr>
        <w:t xml:space="preserve"> </w:t>
      </w:r>
      <w:proofErr w:type="spellStart"/>
      <w:r w:rsidRPr="00A6317E">
        <w:rPr>
          <w:rFonts w:ascii="Times New Roman" w:hAnsi="Times New Roman"/>
        </w:rPr>
        <w:t>duka</w:t>
      </w:r>
      <w:proofErr w:type="spellEnd"/>
      <w:r w:rsidRPr="00A6317E">
        <w:rPr>
          <w:rFonts w:ascii="Times New Roman" w:hAnsi="Times New Roman"/>
        </w:rPr>
        <w:t xml:space="preserve"> </w:t>
      </w:r>
      <w:proofErr w:type="spellStart"/>
      <w:r w:rsidRPr="00A6317E">
        <w:rPr>
          <w:rFonts w:ascii="Times New Roman" w:hAnsi="Times New Roman"/>
        </w:rPr>
        <w:t>mereka</w:t>
      </w:r>
      <w:proofErr w:type="spellEnd"/>
      <w:r w:rsidRPr="00A6317E">
        <w:rPr>
          <w:rFonts w:ascii="Times New Roman" w:hAnsi="Times New Roman"/>
        </w:rPr>
        <w:t xml:space="preserve"> </w:t>
      </w:r>
      <w:proofErr w:type="spellStart"/>
      <w:r w:rsidRPr="00A6317E">
        <w:rPr>
          <w:rFonts w:ascii="Times New Roman" w:hAnsi="Times New Roman"/>
        </w:rPr>
        <w:t>bersatu</w:t>
      </w:r>
      <w:proofErr w:type="spellEnd"/>
      <w:r w:rsidRPr="00A6317E">
        <w:rPr>
          <w:rFonts w:ascii="Times New Roman" w:hAnsi="Times New Roman"/>
        </w:rPr>
        <w:t xml:space="preserve">, </w:t>
      </w:r>
      <w:proofErr w:type="spellStart"/>
      <w:r w:rsidRPr="00A6317E">
        <w:rPr>
          <w:rFonts w:ascii="Times New Roman" w:hAnsi="Times New Roman"/>
        </w:rPr>
        <w:t>dalam</w:t>
      </w:r>
      <w:proofErr w:type="spellEnd"/>
      <w:r w:rsidRPr="00A6317E">
        <w:rPr>
          <w:rFonts w:ascii="Times New Roman" w:hAnsi="Times New Roman"/>
        </w:rPr>
        <w:t xml:space="preserve"> </w:t>
      </w:r>
      <w:proofErr w:type="spellStart"/>
      <w:r w:rsidRPr="00A6317E">
        <w:rPr>
          <w:rFonts w:ascii="Times New Roman" w:hAnsi="Times New Roman"/>
        </w:rPr>
        <w:t>suka</w:t>
      </w:r>
      <w:proofErr w:type="spellEnd"/>
      <w:r w:rsidRPr="00A6317E">
        <w:rPr>
          <w:rFonts w:ascii="Times New Roman" w:hAnsi="Times New Roman"/>
        </w:rPr>
        <w:t xml:space="preserve"> </w:t>
      </w:r>
      <w:proofErr w:type="spellStart"/>
      <w:r w:rsidRPr="00A6317E">
        <w:rPr>
          <w:rFonts w:ascii="Times New Roman" w:hAnsi="Times New Roman"/>
        </w:rPr>
        <w:t>mereka</w:t>
      </w:r>
      <w:proofErr w:type="spellEnd"/>
      <w:r w:rsidRPr="00A6317E">
        <w:rPr>
          <w:rFonts w:ascii="Times New Roman" w:hAnsi="Times New Roman"/>
        </w:rPr>
        <w:t xml:space="preserve"> </w:t>
      </w:r>
      <w:proofErr w:type="spellStart"/>
      <w:r w:rsidRPr="00A6317E">
        <w:rPr>
          <w:rFonts w:ascii="Times New Roman" w:hAnsi="Times New Roman"/>
        </w:rPr>
        <w:lastRenderedPageBreak/>
        <w:t>bersatu</w:t>
      </w:r>
      <w:proofErr w:type="spellEnd"/>
      <w:r w:rsidRPr="00A6317E">
        <w:rPr>
          <w:rFonts w:ascii="Times New Roman" w:hAnsi="Times New Roman"/>
        </w:rPr>
        <w:t xml:space="preserve">), </w:t>
      </w:r>
      <w:proofErr w:type="spellStart"/>
      <w:r w:rsidRPr="00A6317E">
        <w:rPr>
          <w:rFonts w:ascii="Times New Roman" w:hAnsi="Times New Roman"/>
        </w:rPr>
        <w:t>ke</w:t>
      </w:r>
      <w:proofErr w:type="spellEnd"/>
      <w:r w:rsidRPr="00A6317E">
        <w:rPr>
          <w:rFonts w:ascii="Times New Roman" w:hAnsi="Times New Roman"/>
        </w:rPr>
        <w:t xml:space="preserve"> </w:t>
      </w:r>
      <w:proofErr w:type="spellStart"/>
      <w:r w:rsidRPr="00A6317E">
        <w:rPr>
          <w:rFonts w:ascii="Times New Roman" w:hAnsi="Times New Roman"/>
        </w:rPr>
        <w:t>gunung</w:t>
      </w:r>
      <w:proofErr w:type="spellEnd"/>
      <w:r w:rsidRPr="00A6317E">
        <w:rPr>
          <w:rFonts w:ascii="Times New Roman" w:hAnsi="Times New Roman"/>
        </w:rPr>
        <w:t xml:space="preserve"> </w:t>
      </w:r>
      <w:proofErr w:type="spellStart"/>
      <w:r w:rsidRPr="00A6317E">
        <w:rPr>
          <w:rFonts w:ascii="Times New Roman" w:hAnsi="Times New Roman"/>
        </w:rPr>
        <w:t>sama</w:t>
      </w:r>
      <w:proofErr w:type="spellEnd"/>
      <w:r w:rsidRPr="00A6317E">
        <w:rPr>
          <w:rFonts w:ascii="Times New Roman" w:hAnsi="Times New Roman"/>
        </w:rPr>
        <w:t xml:space="preserve"> </w:t>
      </w:r>
      <w:proofErr w:type="spellStart"/>
      <w:r w:rsidRPr="00A6317E">
        <w:rPr>
          <w:rFonts w:ascii="Times New Roman" w:hAnsi="Times New Roman"/>
        </w:rPr>
        <w:t>mendaki</w:t>
      </w:r>
      <w:proofErr w:type="spellEnd"/>
      <w:r w:rsidRPr="00A6317E">
        <w:rPr>
          <w:rFonts w:ascii="Times New Roman" w:hAnsi="Times New Roman"/>
        </w:rPr>
        <w:t xml:space="preserve">, </w:t>
      </w:r>
      <w:proofErr w:type="spellStart"/>
      <w:r w:rsidRPr="00A6317E">
        <w:rPr>
          <w:rFonts w:ascii="Times New Roman" w:hAnsi="Times New Roman"/>
        </w:rPr>
        <w:t>tidak</w:t>
      </w:r>
      <w:proofErr w:type="spellEnd"/>
      <w:r w:rsidRPr="00A6317E">
        <w:rPr>
          <w:rFonts w:ascii="Times New Roman" w:hAnsi="Times New Roman"/>
        </w:rPr>
        <w:t xml:space="preserve"> </w:t>
      </w:r>
      <w:proofErr w:type="spellStart"/>
      <w:r w:rsidRPr="00A6317E">
        <w:rPr>
          <w:rFonts w:ascii="Times New Roman" w:hAnsi="Times New Roman"/>
        </w:rPr>
        <w:t>saling</w:t>
      </w:r>
      <w:proofErr w:type="spellEnd"/>
      <w:r w:rsidRPr="00A6317E">
        <w:rPr>
          <w:rFonts w:ascii="Times New Roman" w:hAnsi="Times New Roman"/>
        </w:rPr>
        <w:t xml:space="preserve"> </w:t>
      </w:r>
      <w:proofErr w:type="spellStart"/>
      <w:r w:rsidRPr="00A6317E">
        <w:rPr>
          <w:rFonts w:ascii="Times New Roman" w:hAnsi="Times New Roman"/>
        </w:rPr>
        <w:t>menurunkan</w:t>
      </w:r>
      <w:proofErr w:type="spellEnd"/>
      <w:r w:rsidRPr="00A6317E">
        <w:rPr>
          <w:rFonts w:ascii="Times New Roman" w:hAnsi="Times New Roman"/>
        </w:rPr>
        <w:t xml:space="preserve"> </w:t>
      </w:r>
      <w:proofErr w:type="spellStart"/>
      <w:r w:rsidRPr="00A6317E">
        <w:rPr>
          <w:rFonts w:ascii="Times New Roman" w:hAnsi="Times New Roman"/>
        </w:rPr>
        <w:t>ke</w:t>
      </w:r>
      <w:proofErr w:type="spellEnd"/>
      <w:r w:rsidRPr="00A6317E">
        <w:rPr>
          <w:rFonts w:ascii="Times New Roman" w:hAnsi="Times New Roman"/>
        </w:rPr>
        <w:t xml:space="preserve"> </w:t>
      </w:r>
      <w:proofErr w:type="spellStart"/>
      <w:r w:rsidRPr="00A6317E">
        <w:rPr>
          <w:rFonts w:ascii="Times New Roman" w:hAnsi="Times New Roman"/>
        </w:rPr>
        <w:t>lembah</w:t>
      </w:r>
      <w:proofErr w:type="spellEnd"/>
      <w:r w:rsidRPr="00A6317E">
        <w:rPr>
          <w:rFonts w:ascii="Times New Roman" w:hAnsi="Times New Roman"/>
        </w:rPr>
        <w:t xml:space="preserve"> </w:t>
      </w:r>
      <w:r w:rsidRPr="00A6317E">
        <w:rPr>
          <w:rFonts w:ascii="Times New Roman" w:hAnsi="Times New Roman"/>
          <w:i/>
          <w:iCs/>
        </w:rPr>
        <w:t>(</w:t>
      </w:r>
      <w:proofErr w:type="spellStart"/>
      <w:r w:rsidRPr="00A6317E">
        <w:rPr>
          <w:rFonts w:ascii="Times New Roman" w:hAnsi="Times New Roman"/>
          <w:i/>
          <w:iCs/>
        </w:rPr>
        <w:t>sitterreng</w:t>
      </w:r>
      <w:proofErr w:type="spellEnd"/>
      <w:r w:rsidRPr="00A6317E">
        <w:rPr>
          <w:rFonts w:ascii="Times New Roman" w:hAnsi="Times New Roman"/>
          <w:i/>
          <w:iCs/>
        </w:rPr>
        <w:t xml:space="preserve"> </w:t>
      </w:r>
      <w:proofErr w:type="spellStart"/>
      <w:r w:rsidRPr="00A6317E">
        <w:rPr>
          <w:rFonts w:ascii="Times New Roman" w:hAnsi="Times New Roman"/>
          <w:i/>
          <w:iCs/>
        </w:rPr>
        <w:t>ri</w:t>
      </w:r>
      <w:proofErr w:type="spellEnd"/>
      <w:r w:rsidRPr="00A6317E">
        <w:rPr>
          <w:rFonts w:ascii="Times New Roman" w:hAnsi="Times New Roman"/>
          <w:i/>
          <w:iCs/>
        </w:rPr>
        <w:t>-</w:t>
      </w:r>
      <w:proofErr w:type="spellStart"/>
      <w:r w:rsidRPr="00A6317E">
        <w:rPr>
          <w:rFonts w:ascii="Times New Roman" w:hAnsi="Times New Roman"/>
          <w:i/>
          <w:iCs/>
        </w:rPr>
        <w:t>buluk</w:t>
      </w:r>
      <w:proofErr w:type="spellEnd"/>
      <w:r w:rsidRPr="00A6317E">
        <w:rPr>
          <w:rFonts w:ascii="Times New Roman" w:hAnsi="Times New Roman"/>
          <w:i/>
          <w:iCs/>
        </w:rPr>
        <w:t xml:space="preserve">-e, </w:t>
      </w:r>
      <w:proofErr w:type="spellStart"/>
      <w:r w:rsidRPr="00A6317E">
        <w:rPr>
          <w:rFonts w:ascii="Times New Roman" w:hAnsi="Times New Roman"/>
          <w:i/>
          <w:iCs/>
        </w:rPr>
        <w:t>tessinoreng</w:t>
      </w:r>
      <w:proofErr w:type="spellEnd"/>
      <w:r w:rsidRPr="00A6317E">
        <w:rPr>
          <w:rFonts w:ascii="Times New Roman" w:hAnsi="Times New Roman"/>
          <w:i/>
          <w:iCs/>
        </w:rPr>
        <w:t xml:space="preserve"> </w:t>
      </w:r>
      <w:proofErr w:type="spellStart"/>
      <w:r w:rsidRPr="00A6317E">
        <w:rPr>
          <w:rFonts w:ascii="Times New Roman" w:hAnsi="Times New Roman"/>
          <w:i/>
          <w:iCs/>
        </w:rPr>
        <w:t>ri</w:t>
      </w:r>
      <w:proofErr w:type="spellEnd"/>
      <w:r w:rsidRPr="00A6317E">
        <w:rPr>
          <w:rFonts w:ascii="Times New Roman" w:hAnsi="Times New Roman"/>
          <w:i/>
          <w:iCs/>
        </w:rPr>
        <w:t xml:space="preserve"> </w:t>
      </w:r>
      <w:proofErr w:type="spellStart"/>
      <w:r w:rsidRPr="00A6317E">
        <w:rPr>
          <w:rFonts w:ascii="Times New Roman" w:hAnsi="Times New Roman"/>
          <w:i/>
          <w:iCs/>
        </w:rPr>
        <w:t>lompok</w:t>
      </w:r>
      <w:proofErr w:type="spellEnd"/>
      <w:r w:rsidRPr="00A6317E">
        <w:rPr>
          <w:rFonts w:ascii="Times New Roman" w:hAnsi="Times New Roman"/>
          <w:i/>
          <w:iCs/>
        </w:rPr>
        <w:t>-e)</w:t>
      </w:r>
      <w:r w:rsidRPr="00A6317E">
        <w:rPr>
          <w:rFonts w:ascii="Times New Roman" w:hAnsi="Times New Roman"/>
        </w:rPr>
        <w:t xml:space="preserve">, </w:t>
      </w:r>
      <w:proofErr w:type="spellStart"/>
      <w:r w:rsidRPr="00A6317E">
        <w:rPr>
          <w:rFonts w:ascii="Times New Roman" w:hAnsi="Times New Roman"/>
        </w:rPr>
        <w:t>tidak</w:t>
      </w:r>
      <w:proofErr w:type="spellEnd"/>
      <w:r w:rsidRPr="00A6317E">
        <w:rPr>
          <w:rFonts w:ascii="Times New Roman" w:hAnsi="Times New Roman"/>
        </w:rPr>
        <w:t xml:space="preserve"> </w:t>
      </w:r>
      <w:proofErr w:type="spellStart"/>
      <w:r w:rsidRPr="00A6317E">
        <w:rPr>
          <w:rFonts w:ascii="Times New Roman" w:hAnsi="Times New Roman"/>
        </w:rPr>
        <w:t>saling</w:t>
      </w:r>
      <w:proofErr w:type="spellEnd"/>
      <w:r w:rsidRPr="00A6317E">
        <w:rPr>
          <w:rFonts w:ascii="Times New Roman" w:hAnsi="Times New Roman"/>
        </w:rPr>
        <w:t xml:space="preserve"> </w:t>
      </w:r>
      <w:proofErr w:type="spellStart"/>
      <w:r w:rsidRPr="00A6317E">
        <w:rPr>
          <w:rFonts w:ascii="Times New Roman" w:hAnsi="Times New Roman"/>
        </w:rPr>
        <w:t>berhitung-hitung</w:t>
      </w:r>
      <w:proofErr w:type="spellEnd"/>
      <w:r w:rsidRPr="00A6317E">
        <w:rPr>
          <w:rFonts w:ascii="Times New Roman" w:hAnsi="Times New Roman"/>
        </w:rPr>
        <w:t xml:space="preserve"> </w:t>
      </w:r>
      <w:proofErr w:type="spellStart"/>
      <w:r w:rsidRPr="00A6317E">
        <w:rPr>
          <w:rFonts w:ascii="Times New Roman" w:hAnsi="Times New Roman"/>
        </w:rPr>
        <w:t>diantara</w:t>
      </w:r>
      <w:proofErr w:type="spellEnd"/>
      <w:r w:rsidRPr="00A6317E">
        <w:rPr>
          <w:rFonts w:ascii="Times New Roman" w:hAnsi="Times New Roman"/>
        </w:rPr>
        <w:t xml:space="preserve"> </w:t>
      </w:r>
      <w:proofErr w:type="spellStart"/>
      <w:r w:rsidRPr="00A6317E">
        <w:rPr>
          <w:rFonts w:ascii="Times New Roman" w:hAnsi="Times New Roman"/>
        </w:rPr>
        <w:t>sesamanya</w:t>
      </w:r>
      <w:proofErr w:type="spellEnd"/>
      <w:r w:rsidRPr="00A6317E">
        <w:rPr>
          <w:rFonts w:ascii="Times New Roman" w:hAnsi="Times New Roman"/>
        </w:rPr>
        <w:t xml:space="preserve"> </w:t>
      </w:r>
      <w:r w:rsidRPr="00A6317E">
        <w:rPr>
          <w:rFonts w:ascii="Times New Roman" w:hAnsi="Times New Roman"/>
          <w:i/>
          <w:iCs/>
        </w:rPr>
        <w:t>(</w:t>
      </w:r>
      <w:proofErr w:type="spellStart"/>
      <w:r w:rsidRPr="00A6317E">
        <w:rPr>
          <w:rFonts w:ascii="Times New Roman" w:hAnsi="Times New Roman"/>
          <w:i/>
          <w:iCs/>
        </w:rPr>
        <w:t>tessicirinnaianngi</w:t>
      </w:r>
      <w:proofErr w:type="spellEnd"/>
      <w:r w:rsidRPr="00A6317E">
        <w:rPr>
          <w:rFonts w:ascii="Times New Roman" w:hAnsi="Times New Roman"/>
          <w:i/>
          <w:iCs/>
        </w:rPr>
        <w:t xml:space="preserve"> </w:t>
      </w:r>
      <w:proofErr w:type="spellStart"/>
      <w:r w:rsidRPr="00A6317E">
        <w:rPr>
          <w:rFonts w:ascii="Times New Roman" w:hAnsi="Times New Roman"/>
          <w:i/>
          <w:iCs/>
        </w:rPr>
        <w:t>ri</w:t>
      </w:r>
      <w:proofErr w:type="spellEnd"/>
      <w:r w:rsidRPr="00A6317E">
        <w:rPr>
          <w:rFonts w:ascii="Times New Roman" w:hAnsi="Times New Roman"/>
          <w:i/>
          <w:iCs/>
        </w:rPr>
        <w:t xml:space="preserve"> </w:t>
      </w:r>
      <w:proofErr w:type="spellStart"/>
      <w:r w:rsidRPr="00A6317E">
        <w:rPr>
          <w:rFonts w:ascii="Times New Roman" w:hAnsi="Times New Roman"/>
          <w:i/>
          <w:iCs/>
        </w:rPr>
        <w:t>salasanae</w:t>
      </w:r>
      <w:proofErr w:type="spellEnd"/>
      <w:r w:rsidRPr="00A6317E">
        <w:rPr>
          <w:rFonts w:ascii="Times New Roman" w:hAnsi="Times New Roman"/>
          <w:i/>
          <w:iCs/>
        </w:rPr>
        <w:t>)</w:t>
      </w:r>
      <w:r w:rsidRPr="00A6317E">
        <w:rPr>
          <w:rFonts w:ascii="Times New Roman" w:hAnsi="Times New Roman"/>
        </w:rPr>
        <w:t xml:space="preserve">, dan </w:t>
      </w:r>
      <w:proofErr w:type="spellStart"/>
      <w:r w:rsidRPr="00A6317E">
        <w:rPr>
          <w:rFonts w:ascii="Times New Roman" w:hAnsi="Times New Roman"/>
        </w:rPr>
        <w:t>saling</w:t>
      </w:r>
      <w:proofErr w:type="spellEnd"/>
      <w:r w:rsidRPr="00A6317E">
        <w:rPr>
          <w:rFonts w:ascii="Times New Roman" w:hAnsi="Times New Roman"/>
        </w:rPr>
        <w:t xml:space="preserve"> </w:t>
      </w:r>
      <w:proofErr w:type="spellStart"/>
      <w:r w:rsidRPr="00A6317E">
        <w:rPr>
          <w:rFonts w:ascii="Times New Roman" w:hAnsi="Times New Roman"/>
        </w:rPr>
        <w:t>membenarkan</w:t>
      </w:r>
      <w:proofErr w:type="spellEnd"/>
      <w:r w:rsidRPr="00A6317E">
        <w:rPr>
          <w:rFonts w:ascii="Times New Roman" w:hAnsi="Times New Roman"/>
        </w:rPr>
        <w:t xml:space="preserve"> </w:t>
      </w:r>
      <w:proofErr w:type="spellStart"/>
      <w:r w:rsidRPr="00A6317E">
        <w:rPr>
          <w:rFonts w:ascii="Times New Roman" w:hAnsi="Times New Roman"/>
        </w:rPr>
        <w:t>menurut</w:t>
      </w:r>
      <w:proofErr w:type="spellEnd"/>
      <w:r w:rsidRPr="00A6317E">
        <w:rPr>
          <w:rFonts w:ascii="Times New Roman" w:hAnsi="Times New Roman"/>
        </w:rPr>
        <w:t xml:space="preserve"> </w:t>
      </w:r>
      <w:proofErr w:type="spellStart"/>
      <w:r w:rsidRPr="00A6317E">
        <w:rPr>
          <w:rFonts w:ascii="Times New Roman" w:hAnsi="Times New Roman"/>
        </w:rPr>
        <w:t>apa</w:t>
      </w:r>
      <w:proofErr w:type="spellEnd"/>
      <w:r w:rsidRPr="00A6317E">
        <w:rPr>
          <w:rFonts w:ascii="Times New Roman" w:hAnsi="Times New Roman"/>
        </w:rPr>
        <w:t xml:space="preserve"> </w:t>
      </w:r>
      <w:proofErr w:type="spellStart"/>
      <w:r w:rsidRPr="00A6317E">
        <w:rPr>
          <w:rFonts w:ascii="Times New Roman" w:hAnsi="Times New Roman"/>
        </w:rPr>
        <w:t>adanya</w:t>
      </w:r>
      <w:proofErr w:type="spellEnd"/>
      <w:r w:rsidRPr="00A6317E">
        <w:rPr>
          <w:rFonts w:ascii="Times New Roman" w:hAnsi="Times New Roman"/>
        </w:rPr>
        <w:t xml:space="preserve"> </w:t>
      </w:r>
      <w:r w:rsidRPr="00A6317E">
        <w:rPr>
          <w:rFonts w:ascii="Times New Roman" w:hAnsi="Times New Roman"/>
          <w:i/>
          <w:iCs/>
        </w:rPr>
        <w:t>(</w:t>
      </w:r>
      <w:proofErr w:type="spellStart"/>
      <w:r w:rsidRPr="00A6317E">
        <w:rPr>
          <w:rFonts w:ascii="Times New Roman" w:hAnsi="Times New Roman"/>
          <w:i/>
          <w:iCs/>
        </w:rPr>
        <w:t>sipattongngenngi</w:t>
      </w:r>
      <w:proofErr w:type="spellEnd"/>
      <w:r w:rsidRPr="00A6317E">
        <w:rPr>
          <w:rFonts w:ascii="Times New Roman" w:hAnsi="Times New Roman"/>
          <w:i/>
          <w:iCs/>
        </w:rPr>
        <w:t xml:space="preserve"> </w:t>
      </w:r>
      <w:proofErr w:type="spellStart"/>
      <w:r w:rsidRPr="00A6317E">
        <w:rPr>
          <w:rFonts w:ascii="Times New Roman" w:hAnsi="Times New Roman"/>
          <w:i/>
          <w:iCs/>
        </w:rPr>
        <w:t>ri</w:t>
      </w:r>
      <w:proofErr w:type="spellEnd"/>
      <w:r w:rsidRPr="00A6317E">
        <w:rPr>
          <w:rFonts w:ascii="Times New Roman" w:hAnsi="Times New Roman"/>
          <w:i/>
          <w:iCs/>
        </w:rPr>
        <w:t xml:space="preserve"> </w:t>
      </w:r>
      <w:proofErr w:type="spellStart"/>
      <w:r w:rsidRPr="00A6317E">
        <w:rPr>
          <w:rFonts w:ascii="Times New Roman" w:hAnsi="Times New Roman"/>
          <w:i/>
          <w:iCs/>
        </w:rPr>
        <w:t>akkunae</w:t>
      </w:r>
      <w:proofErr w:type="spellEnd"/>
      <w:r w:rsidRPr="00A6317E">
        <w:rPr>
          <w:rFonts w:ascii="Times New Roman" w:hAnsi="Times New Roman"/>
          <w:i/>
          <w:iCs/>
        </w:rPr>
        <w:t>).</w:t>
      </w:r>
    </w:p>
    <w:p w14:paraId="565DEEB2" w14:textId="77777777" w:rsidR="00CB7CF8" w:rsidRPr="00A6317E" w:rsidRDefault="00CB7CF8" w:rsidP="00A6317E">
      <w:pPr>
        <w:pStyle w:val="ListParagraph"/>
        <w:keepNext/>
        <w:widowControl w:val="0"/>
        <w:spacing w:line="240" w:lineRule="auto"/>
        <w:ind w:left="567"/>
        <w:jc w:val="both"/>
        <w:rPr>
          <w:rFonts w:ascii="Times New Roman" w:hAnsi="Times New Roman"/>
        </w:rPr>
      </w:pPr>
      <w:proofErr w:type="spellStart"/>
      <w:r w:rsidRPr="00A6317E">
        <w:rPr>
          <w:rFonts w:ascii="Times New Roman" w:hAnsi="Times New Roman"/>
        </w:rPr>
        <w:t>Terpeliharnya</w:t>
      </w:r>
      <w:proofErr w:type="spellEnd"/>
      <w:r w:rsidRPr="00A6317E">
        <w:rPr>
          <w:rFonts w:ascii="Times New Roman" w:hAnsi="Times New Roman"/>
        </w:rPr>
        <w:t xml:space="preserve"> </w:t>
      </w:r>
      <w:proofErr w:type="spellStart"/>
      <w:r w:rsidRPr="00A6317E">
        <w:rPr>
          <w:rFonts w:ascii="Times New Roman" w:hAnsi="Times New Roman"/>
        </w:rPr>
        <w:t>persatuan</w:t>
      </w:r>
      <w:proofErr w:type="spellEnd"/>
      <w:r w:rsidRPr="00A6317E">
        <w:rPr>
          <w:rFonts w:ascii="Times New Roman" w:hAnsi="Times New Roman"/>
        </w:rPr>
        <w:t xml:space="preserve"> </w:t>
      </w:r>
      <w:proofErr w:type="spellStart"/>
      <w:r w:rsidRPr="00A6317E">
        <w:rPr>
          <w:rFonts w:ascii="Times New Roman" w:hAnsi="Times New Roman"/>
        </w:rPr>
        <w:t>dalam</w:t>
      </w:r>
      <w:proofErr w:type="spellEnd"/>
      <w:r w:rsidRPr="00A6317E">
        <w:rPr>
          <w:rFonts w:ascii="Times New Roman" w:hAnsi="Times New Roman"/>
        </w:rPr>
        <w:t xml:space="preserve"> </w:t>
      </w:r>
      <w:proofErr w:type="spellStart"/>
      <w:r w:rsidRPr="00A6317E">
        <w:rPr>
          <w:rFonts w:ascii="Times New Roman" w:hAnsi="Times New Roman"/>
        </w:rPr>
        <w:t>suatu</w:t>
      </w:r>
      <w:proofErr w:type="spellEnd"/>
      <w:r w:rsidRPr="00A6317E">
        <w:rPr>
          <w:rFonts w:ascii="Times New Roman" w:hAnsi="Times New Roman"/>
        </w:rPr>
        <w:t xml:space="preserve"> negara </w:t>
      </w:r>
      <w:proofErr w:type="spellStart"/>
      <w:r w:rsidRPr="00A6317E">
        <w:rPr>
          <w:rFonts w:ascii="Times New Roman" w:hAnsi="Times New Roman"/>
        </w:rPr>
        <w:t>menyebabkan</w:t>
      </w:r>
      <w:proofErr w:type="spellEnd"/>
      <w:r w:rsidRPr="00A6317E">
        <w:rPr>
          <w:rFonts w:ascii="Times New Roman" w:hAnsi="Times New Roman"/>
        </w:rPr>
        <w:t xml:space="preserve"> </w:t>
      </w:r>
      <w:proofErr w:type="spellStart"/>
      <w:r w:rsidRPr="00A6317E">
        <w:rPr>
          <w:rFonts w:ascii="Times New Roman" w:hAnsi="Times New Roman"/>
        </w:rPr>
        <w:t>apa</w:t>
      </w:r>
      <w:proofErr w:type="spellEnd"/>
      <w:r w:rsidRPr="00A6317E">
        <w:rPr>
          <w:rFonts w:ascii="Times New Roman" w:hAnsi="Times New Roman"/>
        </w:rPr>
        <w:t xml:space="preserve"> yang </w:t>
      </w:r>
      <w:proofErr w:type="spellStart"/>
      <w:r w:rsidRPr="00A6317E">
        <w:rPr>
          <w:rFonts w:ascii="Times New Roman" w:hAnsi="Times New Roman"/>
        </w:rPr>
        <w:t>disebut</w:t>
      </w:r>
      <w:proofErr w:type="spellEnd"/>
      <w:r w:rsidRPr="00A6317E">
        <w:rPr>
          <w:rFonts w:ascii="Times New Roman" w:hAnsi="Times New Roman"/>
        </w:rPr>
        <w:t xml:space="preserve"> </w:t>
      </w:r>
      <w:proofErr w:type="spellStart"/>
      <w:r w:rsidRPr="00A6317E">
        <w:rPr>
          <w:rFonts w:ascii="Times New Roman" w:hAnsi="Times New Roman"/>
        </w:rPr>
        <w:t>sebagai</w:t>
      </w:r>
      <w:proofErr w:type="spellEnd"/>
      <w:r w:rsidRPr="00A6317E">
        <w:rPr>
          <w:rFonts w:ascii="Times New Roman" w:hAnsi="Times New Roman"/>
        </w:rPr>
        <w:t xml:space="preserve"> </w:t>
      </w:r>
      <w:proofErr w:type="spellStart"/>
      <w:r w:rsidRPr="00A6317E">
        <w:rPr>
          <w:rFonts w:ascii="Times New Roman" w:hAnsi="Times New Roman"/>
          <w:i/>
          <w:iCs/>
        </w:rPr>
        <w:t>makbulo</w:t>
      </w:r>
      <w:proofErr w:type="spellEnd"/>
      <w:r w:rsidRPr="00A6317E">
        <w:rPr>
          <w:rFonts w:ascii="Times New Roman" w:hAnsi="Times New Roman"/>
          <w:i/>
          <w:iCs/>
        </w:rPr>
        <w:t xml:space="preserve"> </w:t>
      </w:r>
      <w:proofErr w:type="spellStart"/>
      <w:r w:rsidRPr="00A6317E">
        <w:rPr>
          <w:rFonts w:ascii="Times New Roman" w:hAnsi="Times New Roman"/>
          <w:i/>
          <w:iCs/>
        </w:rPr>
        <w:t>silappa</w:t>
      </w:r>
      <w:proofErr w:type="spellEnd"/>
      <w:r w:rsidRPr="00A6317E">
        <w:rPr>
          <w:rFonts w:ascii="Times New Roman" w:hAnsi="Times New Roman"/>
          <w:i/>
          <w:iCs/>
        </w:rPr>
        <w:t xml:space="preserve">, </w:t>
      </w:r>
      <w:proofErr w:type="spellStart"/>
      <w:r w:rsidRPr="00A6317E">
        <w:rPr>
          <w:rFonts w:ascii="Times New Roman" w:hAnsi="Times New Roman"/>
          <w:i/>
          <w:iCs/>
        </w:rPr>
        <w:t>mallebu</w:t>
      </w:r>
      <w:proofErr w:type="spellEnd"/>
      <w:r w:rsidRPr="00A6317E">
        <w:rPr>
          <w:rFonts w:ascii="Times New Roman" w:hAnsi="Times New Roman"/>
          <w:i/>
          <w:iCs/>
        </w:rPr>
        <w:t xml:space="preserve"> </w:t>
      </w:r>
      <w:proofErr w:type="spellStart"/>
      <w:r w:rsidRPr="00A6317E">
        <w:rPr>
          <w:rFonts w:ascii="Times New Roman" w:hAnsi="Times New Roman"/>
          <w:i/>
          <w:iCs/>
        </w:rPr>
        <w:t>ittello</w:t>
      </w:r>
      <w:proofErr w:type="spellEnd"/>
      <w:r w:rsidRPr="00A6317E">
        <w:rPr>
          <w:rFonts w:ascii="Times New Roman" w:hAnsi="Times New Roman"/>
        </w:rPr>
        <w:t xml:space="preserve"> (</w:t>
      </w:r>
      <w:proofErr w:type="spellStart"/>
      <w:r w:rsidRPr="00A6317E">
        <w:rPr>
          <w:rFonts w:ascii="Times New Roman" w:hAnsi="Times New Roman"/>
        </w:rPr>
        <w:t>berbulu</w:t>
      </w:r>
      <w:proofErr w:type="spellEnd"/>
      <w:r w:rsidRPr="00A6317E">
        <w:rPr>
          <w:rFonts w:ascii="Times New Roman" w:hAnsi="Times New Roman"/>
        </w:rPr>
        <w:t xml:space="preserve"> </w:t>
      </w:r>
      <w:proofErr w:type="spellStart"/>
      <w:r w:rsidRPr="00A6317E">
        <w:rPr>
          <w:rFonts w:ascii="Times New Roman" w:hAnsi="Times New Roman"/>
        </w:rPr>
        <w:t>sebatang</w:t>
      </w:r>
      <w:proofErr w:type="spellEnd"/>
      <w:r w:rsidRPr="00A6317E">
        <w:rPr>
          <w:rFonts w:ascii="Times New Roman" w:hAnsi="Times New Roman"/>
        </w:rPr>
        <w:t xml:space="preserve">, </w:t>
      </w:r>
      <w:proofErr w:type="spellStart"/>
      <w:r w:rsidRPr="00A6317E">
        <w:rPr>
          <w:rFonts w:ascii="Times New Roman" w:hAnsi="Times New Roman"/>
        </w:rPr>
        <w:t>berbundar</w:t>
      </w:r>
      <w:proofErr w:type="spellEnd"/>
      <w:r w:rsidRPr="00A6317E">
        <w:rPr>
          <w:rFonts w:ascii="Times New Roman" w:hAnsi="Times New Roman"/>
        </w:rPr>
        <w:t xml:space="preserve"> </w:t>
      </w:r>
      <w:proofErr w:type="spellStart"/>
      <w:r w:rsidRPr="00A6317E">
        <w:rPr>
          <w:rFonts w:ascii="Times New Roman" w:hAnsi="Times New Roman"/>
        </w:rPr>
        <w:t>telur</w:t>
      </w:r>
      <w:proofErr w:type="spellEnd"/>
      <w:r w:rsidRPr="00A6317E">
        <w:rPr>
          <w:rFonts w:ascii="Times New Roman" w:hAnsi="Times New Roman"/>
        </w:rPr>
        <w:t xml:space="preserve">) </w:t>
      </w:r>
      <w:proofErr w:type="spellStart"/>
      <w:r w:rsidRPr="00A6317E">
        <w:rPr>
          <w:rFonts w:ascii="Times New Roman" w:hAnsi="Times New Roman"/>
        </w:rPr>
        <w:t>makna</w:t>
      </w:r>
      <w:proofErr w:type="spellEnd"/>
      <w:r w:rsidRPr="00A6317E">
        <w:rPr>
          <w:rFonts w:ascii="Times New Roman" w:hAnsi="Times New Roman"/>
        </w:rPr>
        <w:t xml:space="preserve"> </w:t>
      </w:r>
      <w:proofErr w:type="spellStart"/>
      <w:r w:rsidRPr="00A6317E">
        <w:rPr>
          <w:rFonts w:ascii="Times New Roman" w:hAnsi="Times New Roman"/>
        </w:rPr>
        <w:t>persatuan</w:t>
      </w:r>
      <w:proofErr w:type="spellEnd"/>
      <w:r w:rsidRPr="00A6317E">
        <w:rPr>
          <w:rFonts w:ascii="Times New Roman" w:hAnsi="Times New Roman"/>
        </w:rPr>
        <w:t xml:space="preserve"> yang </w:t>
      </w:r>
      <w:proofErr w:type="spellStart"/>
      <w:r w:rsidRPr="00A6317E">
        <w:rPr>
          <w:rFonts w:ascii="Times New Roman" w:hAnsi="Times New Roman"/>
        </w:rPr>
        <w:t>bundar-telur</w:t>
      </w:r>
      <w:proofErr w:type="spellEnd"/>
      <w:r w:rsidRPr="00A6317E">
        <w:rPr>
          <w:rFonts w:ascii="Times New Roman" w:hAnsi="Times New Roman"/>
        </w:rPr>
        <w:t xml:space="preserve"> </w:t>
      </w:r>
      <w:proofErr w:type="spellStart"/>
      <w:r w:rsidRPr="00A6317E">
        <w:rPr>
          <w:rFonts w:ascii="Times New Roman" w:hAnsi="Times New Roman"/>
        </w:rPr>
        <w:t>itu</w:t>
      </w:r>
      <w:proofErr w:type="spellEnd"/>
      <w:r w:rsidRPr="00A6317E">
        <w:rPr>
          <w:rFonts w:ascii="Times New Roman" w:hAnsi="Times New Roman"/>
        </w:rPr>
        <w:t xml:space="preserve"> </w:t>
      </w:r>
      <w:proofErr w:type="spellStart"/>
      <w:r w:rsidRPr="00A6317E">
        <w:rPr>
          <w:rFonts w:ascii="Times New Roman" w:hAnsi="Times New Roman"/>
        </w:rPr>
        <w:t>ialah</w:t>
      </w:r>
      <w:proofErr w:type="spellEnd"/>
      <w:r w:rsidRPr="00A6317E">
        <w:rPr>
          <w:rFonts w:ascii="Times New Roman" w:hAnsi="Times New Roman"/>
        </w:rPr>
        <w:t xml:space="preserve">, </w:t>
      </w:r>
      <w:proofErr w:type="spellStart"/>
      <w:r w:rsidRPr="00A6317E">
        <w:rPr>
          <w:rFonts w:ascii="Times New Roman" w:hAnsi="Times New Roman"/>
        </w:rPr>
        <w:t>telur</w:t>
      </w:r>
      <w:proofErr w:type="spellEnd"/>
      <w:r w:rsidRPr="00A6317E">
        <w:rPr>
          <w:rFonts w:ascii="Times New Roman" w:hAnsi="Times New Roman"/>
        </w:rPr>
        <w:t xml:space="preserve"> </w:t>
      </w:r>
      <w:proofErr w:type="spellStart"/>
      <w:r w:rsidRPr="00A6317E">
        <w:rPr>
          <w:rFonts w:ascii="Times New Roman" w:hAnsi="Times New Roman"/>
        </w:rPr>
        <w:t>itu</w:t>
      </w:r>
      <w:proofErr w:type="spellEnd"/>
      <w:r w:rsidRPr="00A6317E">
        <w:rPr>
          <w:rFonts w:ascii="Times New Roman" w:hAnsi="Times New Roman"/>
        </w:rPr>
        <w:t xml:space="preserve"> </w:t>
      </w:r>
      <w:proofErr w:type="spellStart"/>
      <w:r w:rsidRPr="00A6317E">
        <w:rPr>
          <w:rFonts w:ascii="Times New Roman" w:hAnsi="Times New Roman"/>
        </w:rPr>
        <w:t>putih</w:t>
      </w:r>
      <w:proofErr w:type="spellEnd"/>
      <w:r w:rsidRPr="00A6317E">
        <w:rPr>
          <w:rFonts w:ascii="Times New Roman" w:hAnsi="Times New Roman"/>
        </w:rPr>
        <w:t xml:space="preserve"> </w:t>
      </w:r>
      <w:proofErr w:type="spellStart"/>
      <w:r w:rsidRPr="00A6317E">
        <w:rPr>
          <w:rFonts w:ascii="Times New Roman" w:hAnsi="Times New Roman"/>
        </w:rPr>
        <w:t>lagi</w:t>
      </w:r>
      <w:proofErr w:type="spellEnd"/>
      <w:r w:rsidRPr="00A6317E">
        <w:rPr>
          <w:rFonts w:ascii="Times New Roman" w:hAnsi="Times New Roman"/>
        </w:rPr>
        <w:t xml:space="preserve"> </w:t>
      </w:r>
      <w:proofErr w:type="spellStart"/>
      <w:r w:rsidRPr="00A6317E">
        <w:rPr>
          <w:rFonts w:ascii="Times New Roman" w:hAnsi="Times New Roman"/>
        </w:rPr>
        <w:t>bundar</w:t>
      </w:r>
      <w:proofErr w:type="spellEnd"/>
      <w:r w:rsidRPr="00A6317E">
        <w:rPr>
          <w:rFonts w:ascii="Times New Roman" w:hAnsi="Times New Roman"/>
        </w:rPr>
        <w:t xml:space="preserve">, </w:t>
      </w:r>
      <w:proofErr w:type="spellStart"/>
      <w:r w:rsidRPr="00A6317E">
        <w:rPr>
          <w:rFonts w:ascii="Times New Roman" w:hAnsi="Times New Roman"/>
        </w:rPr>
        <w:t>intinya</w:t>
      </w:r>
      <w:proofErr w:type="spellEnd"/>
      <w:r w:rsidRPr="00A6317E">
        <w:rPr>
          <w:rFonts w:ascii="Times New Roman" w:hAnsi="Times New Roman"/>
        </w:rPr>
        <w:t xml:space="preserve"> </w:t>
      </w:r>
      <w:proofErr w:type="spellStart"/>
      <w:r w:rsidRPr="00A6317E">
        <w:rPr>
          <w:rFonts w:ascii="Times New Roman" w:hAnsi="Times New Roman"/>
        </w:rPr>
        <w:t>itulah</w:t>
      </w:r>
      <w:proofErr w:type="spellEnd"/>
      <w:r w:rsidRPr="00A6317E">
        <w:rPr>
          <w:rFonts w:ascii="Times New Roman" w:hAnsi="Times New Roman"/>
        </w:rPr>
        <w:t xml:space="preserve"> </w:t>
      </w:r>
      <w:proofErr w:type="spellStart"/>
      <w:r w:rsidRPr="00A6317E">
        <w:rPr>
          <w:rFonts w:ascii="Times New Roman" w:hAnsi="Times New Roman"/>
        </w:rPr>
        <w:t>menjadi</w:t>
      </w:r>
      <w:proofErr w:type="spellEnd"/>
      <w:r w:rsidRPr="00A6317E">
        <w:rPr>
          <w:rFonts w:ascii="Times New Roman" w:hAnsi="Times New Roman"/>
        </w:rPr>
        <w:t xml:space="preserve"> </w:t>
      </w:r>
      <w:proofErr w:type="spellStart"/>
      <w:r w:rsidRPr="00A6317E">
        <w:rPr>
          <w:rFonts w:ascii="Times New Roman" w:hAnsi="Times New Roman"/>
        </w:rPr>
        <w:t>ayam</w:t>
      </w:r>
      <w:proofErr w:type="spellEnd"/>
      <w:r w:rsidRPr="00A6317E">
        <w:rPr>
          <w:rFonts w:ascii="Times New Roman" w:hAnsi="Times New Roman"/>
        </w:rPr>
        <w:t xml:space="preserve">. </w:t>
      </w:r>
      <w:proofErr w:type="spellStart"/>
      <w:r w:rsidRPr="00A6317E">
        <w:rPr>
          <w:rFonts w:ascii="Times New Roman" w:hAnsi="Times New Roman"/>
        </w:rPr>
        <w:t>Ayam</w:t>
      </w:r>
      <w:proofErr w:type="spellEnd"/>
      <w:r w:rsidRPr="00A6317E">
        <w:rPr>
          <w:rFonts w:ascii="Times New Roman" w:hAnsi="Times New Roman"/>
        </w:rPr>
        <w:t xml:space="preserve"> </w:t>
      </w:r>
      <w:proofErr w:type="spellStart"/>
      <w:r w:rsidRPr="00A6317E">
        <w:rPr>
          <w:rFonts w:ascii="Times New Roman" w:hAnsi="Times New Roman"/>
        </w:rPr>
        <w:t>itu</w:t>
      </w:r>
      <w:proofErr w:type="spellEnd"/>
      <w:r w:rsidRPr="00A6317E">
        <w:rPr>
          <w:rFonts w:ascii="Times New Roman" w:hAnsi="Times New Roman"/>
        </w:rPr>
        <w:t xml:space="preserve"> </w:t>
      </w:r>
      <w:proofErr w:type="spellStart"/>
      <w:r w:rsidRPr="00A6317E">
        <w:rPr>
          <w:rFonts w:ascii="Times New Roman" w:hAnsi="Times New Roman"/>
        </w:rPr>
        <w:t>mengahasilkan</w:t>
      </w:r>
      <w:proofErr w:type="spellEnd"/>
      <w:r w:rsidRPr="00A6317E">
        <w:rPr>
          <w:rFonts w:ascii="Times New Roman" w:hAnsi="Times New Roman"/>
        </w:rPr>
        <w:t xml:space="preserve"> </w:t>
      </w:r>
      <w:proofErr w:type="spellStart"/>
      <w:r w:rsidRPr="00A6317E">
        <w:rPr>
          <w:rFonts w:ascii="Times New Roman" w:hAnsi="Times New Roman"/>
        </w:rPr>
        <w:t>telur</w:t>
      </w:r>
      <w:proofErr w:type="spellEnd"/>
      <w:r w:rsidRPr="00A6317E">
        <w:rPr>
          <w:rFonts w:ascii="Times New Roman" w:hAnsi="Times New Roman"/>
        </w:rPr>
        <w:t xml:space="preserve">, </w:t>
      </w:r>
      <w:proofErr w:type="spellStart"/>
      <w:r w:rsidRPr="00A6317E">
        <w:rPr>
          <w:rFonts w:ascii="Times New Roman" w:hAnsi="Times New Roman"/>
        </w:rPr>
        <w:t>maka</w:t>
      </w:r>
      <w:proofErr w:type="spellEnd"/>
      <w:r w:rsidRPr="00A6317E">
        <w:rPr>
          <w:rFonts w:ascii="Times New Roman" w:hAnsi="Times New Roman"/>
        </w:rPr>
        <w:t xml:space="preserve"> yang </w:t>
      </w:r>
      <w:proofErr w:type="spellStart"/>
      <w:r w:rsidRPr="00A6317E">
        <w:rPr>
          <w:rFonts w:ascii="Times New Roman" w:hAnsi="Times New Roman"/>
        </w:rPr>
        <w:t>dinamai</w:t>
      </w:r>
      <w:proofErr w:type="spellEnd"/>
      <w:r w:rsidRPr="00A6317E">
        <w:rPr>
          <w:rFonts w:ascii="Times New Roman" w:hAnsi="Times New Roman"/>
        </w:rPr>
        <w:t xml:space="preserve"> </w:t>
      </w:r>
      <w:proofErr w:type="spellStart"/>
      <w:r w:rsidRPr="00A6317E">
        <w:rPr>
          <w:rFonts w:ascii="Times New Roman" w:hAnsi="Times New Roman"/>
        </w:rPr>
        <w:t>bundar</w:t>
      </w:r>
      <w:proofErr w:type="spellEnd"/>
      <w:r w:rsidRPr="00A6317E">
        <w:rPr>
          <w:rFonts w:ascii="Times New Roman" w:hAnsi="Times New Roman"/>
        </w:rPr>
        <w:t xml:space="preserve"> </w:t>
      </w:r>
      <w:proofErr w:type="spellStart"/>
      <w:r w:rsidRPr="00A6317E">
        <w:rPr>
          <w:rFonts w:ascii="Times New Roman" w:hAnsi="Times New Roman"/>
        </w:rPr>
        <w:t>bagaikan</w:t>
      </w:r>
      <w:proofErr w:type="spellEnd"/>
      <w:r w:rsidRPr="00A6317E">
        <w:rPr>
          <w:rFonts w:ascii="Times New Roman" w:hAnsi="Times New Roman"/>
        </w:rPr>
        <w:t xml:space="preserve"> </w:t>
      </w:r>
      <w:proofErr w:type="spellStart"/>
      <w:r w:rsidRPr="00A6317E">
        <w:rPr>
          <w:rFonts w:ascii="Times New Roman" w:hAnsi="Times New Roman"/>
        </w:rPr>
        <w:t>telur</w:t>
      </w:r>
      <w:proofErr w:type="spellEnd"/>
      <w:r w:rsidRPr="00A6317E">
        <w:rPr>
          <w:rFonts w:ascii="Times New Roman" w:hAnsi="Times New Roman"/>
        </w:rPr>
        <w:t xml:space="preserve">, </w:t>
      </w:r>
      <w:proofErr w:type="spellStart"/>
      <w:r w:rsidRPr="00A6317E">
        <w:rPr>
          <w:rFonts w:ascii="Times New Roman" w:hAnsi="Times New Roman"/>
        </w:rPr>
        <w:t>tidak</w:t>
      </w:r>
      <w:proofErr w:type="spellEnd"/>
      <w:r w:rsidRPr="00A6317E">
        <w:rPr>
          <w:rFonts w:ascii="Times New Roman" w:hAnsi="Times New Roman"/>
        </w:rPr>
        <w:t xml:space="preserve"> </w:t>
      </w:r>
      <w:proofErr w:type="spellStart"/>
      <w:r w:rsidRPr="00A6317E">
        <w:rPr>
          <w:rFonts w:ascii="Times New Roman" w:hAnsi="Times New Roman"/>
        </w:rPr>
        <w:t>ada</w:t>
      </w:r>
      <w:proofErr w:type="spellEnd"/>
      <w:r w:rsidRPr="00A6317E">
        <w:rPr>
          <w:rFonts w:ascii="Times New Roman" w:hAnsi="Times New Roman"/>
        </w:rPr>
        <w:t xml:space="preserve"> yang </w:t>
      </w:r>
      <w:proofErr w:type="spellStart"/>
      <w:r w:rsidRPr="00A6317E">
        <w:rPr>
          <w:rFonts w:ascii="Times New Roman" w:hAnsi="Times New Roman"/>
        </w:rPr>
        <w:t>mendahuluinya</w:t>
      </w:r>
      <w:proofErr w:type="spellEnd"/>
      <w:r w:rsidRPr="00A6317E">
        <w:rPr>
          <w:rFonts w:ascii="Times New Roman" w:hAnsi="Times New Roman"/>
        </w:rPr>
        <w:t xml:space="preserve">, </w:t>
      </w:r>
      <w:proofErr w:type="spellStart"/>
      <w:r w:rsidRPr="00A6317E">
        <w:rPr>
          <w:rFonts w:ascii="Times New Roman" w:hAnsi="Times New Roman"/>
        </w:rPr>
        <w:t>tidak</w:t>
      </w:r>
      <w:proofErr w:type="spellEnd"/>
      <w:r w:rsidRPr="00A6317E">
        <w:rPr>
          <w:rFonts w:ascii="Times New Roman" w:hAnsi="Times New Roman"/>
        </w:rPr>
        <w:t xml:space="preserve"> </w:t>
      </w:r>
      <w:proofErr w:type="spellStart"/>
      <w:r w:rsidRPr="00A6317E">
        <w:rPr>
          <w:rFonts w:ascii="Times New Roman" w:hAnsi="Times New Roman"/>
        </w:rPr>
        <w:t>ada</w:t>
      </w:r>
      <w:proofErr w:type="spellEnd"/>
      <w:r w:rsidRPr="00A6317E">
        <w:rPr>
          <w:rFonts w:ascii="Times New Roman" w:hAnsi="Times New Roman"/>
        </w:rPr>
        <w:t xml:space="preserve"> pula di </w:t>
      </w:r>
      <w:proofErr w:type="spellStart"/>
      <w:r w:rsidRPr="00A6317E">
        <w:rPr>
          <w:rFonts w:ascii="Times New Roman" w:hAnsi="Times New Roman"/>
        </w:rPr>
        <w:t>belakangnya</w:t>
      </w:r>
      <w:proofErr w:type="spellEnd"/>
      <w:r w:rsidRPr="00A6317E">
        <w:rPr>
          <w:rFonts w:ascii="Times New Roman" w:hAnsi="Times New Roman"/>
        </w:rPr>
        <w:t xml:space="preserve">. </w:t>
      </w:r>
      <w:proofErr w:type="spellStart"/>
      <w:r w:rsidRPr="00A6317E">
        <w:rPr>
          <w:rFonts w:ascii="Times New Roman" w:hAnsi="Times New Roman"/>
        </w:rPr>
        <w:t>Persatuan</w:t>
      </w:r>
      <w:proofErr w:type="spellEnd"/>
      <w:r w:rsidRPr="00A6317E">
        <w:rPr>
          <w:rFonts w:ascii="Times New Roman" w:hAnsi="Times New Roman"/>
        </w:rPr>
        <w:t xml:space="preserve"> </w:t>
      </w:r>
      <w:proofErr w:type="spellStart"/>
      <w:r w:rsidRPr="00A6317E">
        <w:rPr>
          <w:rFonts w:ascii="Times New Roman" w:hAnsi="Times New Roman"/>
        </w:rPr>
        <w:t>bulat-telur</w:t>
      </w:r>
      <w:proofErr w:type="spellEnd"/>
      <w:r w:rsidRPr="00A6317E">
        <w:rPr>
          <w:rFonts w:ascii="Times New Roman" w:hAnsi="Times New Roman"/>
        </w:rPr>
        <w:t xml:space="preserve"> </w:t>
      </w:r>
      <w:proofErr w:type="spellStart"/>
      <w:r w:rsidRPr="00A6317E">
        <w:rPr>
          <w:rFonts w:ascii="Times New Roman" w:hAnsi="Times New Roman"/>
        </w:rPr>
        <w:t>warga</w:t>
      </w:r>
      <w:proofErr w:type="spellEnd"/>
      <w:r w:rsidRPr="00A6317E">
        <w:rPr>
          <w:rFonts w:ascii="Times New Roman" w:hAnsi="Times New Roman"/>
        </w:rPr>
        <w:t xml:space="preserve"> </w:t>
      </w:r>
      <w:proofErr w:type="spellStart"/>
      <w:r w:rsidRPr="00A6317E">
        <w:rPr>
          <w:rFonts w:ascii="Times New Roman" w:hAnsi="Times New Roman"/>
        </w:rPr>
        <w:t>masyarakat</w:t>
      </w:r>
      <w:proofErr w:type="spellEnd"/>
      <w:r w:rsidRPr="00A6317E">
        <w:rPr>
          <w:rFonts w:ascii="Times New Roman" w:hAnsi="Times New Roman"/>
        </w:rPr>
        <w:t xml:space="preserve"> </w:t>
      </w:r>
      <w:proofErr w:type="spellStart"/>
      <w:r w:rsidRPr="00A6317E">
        <w:rPr>
          <w:rFonts w:ascii="Times New Roman" w:hAnsi="Times New Roman"/>
        </w:rPr>
        <w:t>adalah</w:t>
      </w:r>
      <w:proofErr w:type="spellEnd"/>
      <w:r w:rsidRPr="00A6317E">
        <w:rPr>
          <w:rFonts w:ascii="Times New Roman" w:hAnsi="Times New Roman"/>
        </w:rPr>
        <w:t xml:space="preserve"> </w:t>
      </w:r>
      <w:proofErr w:type="spellStart"/>
      <w:r w:rsidRPr="00A6317E">
        <w:rPr>
          <w:rFonts w:ascii="Times New Roman" w:hAnsi="Times New Roman"/>
        </w:rPr>
        <w:t>hasil</w:t>
      </w:r>
      <w:proofErr w:type="spellEnd"/>
      <w:r w:rsidRPr="00A6317E">
        <w:rPr>
          <w:rFonts w:ascii="Times New Roman" w:hAnsi="Times New Roman"/>
        </w:rPr>
        <w:t xml:space="preserve"> </w:t>
      </w:r>
      <w:proofErr w:type="spellStart"/>
      <w:r w:rsidRPr="00A6317E">
        <w:rPr>
          <w:rFonts w:ascii="Times New Roman" w:hAnsi="Times New Roman"/>
        </w:rPr>
        <w:t>dari</w:t>
      </w:r>
      <w:proofErr w:type="spellEnd"/>
      <w:r w:rsidRPr="00A6317E">
        <w:rPr>
          <w:rFonts w:ascii="Times New Roman" w:hAnsi="Times New Roman"/>
        </w:rPr>
        <w:t xml:space="preserve"> </w:t>
      </w:r>
      <w:proofErr w:type="spellStart"/>
      <w:r w:rsidRPr="00A6317E">
        <w:rPr>
          <w:rFonts w:ascii="Times New Roman" w:hAnsi="Times New Roman"/>
        </w:rPr>
        <w:t>perjanjian</w:t>
      </w:r>
      <w:proofErr w:type="spellEnd"/>
      <w:r w:rsidRPr="00A6317E">
        <w:rPr>
          <w:rFonts w:ascii="Times New Roman" w:hAnsi="Times New Roman"/>
        </w:rPr>
        <w:t xml:space="preserve"> </w:t>
      </w:r>
      <w:proofErr w:type="spellStart"/>
      <w:r w:rsidRPr="00A6317E">
        <w:rPr>
          <w:rFonts w:ascii="Times New Roman" w:hAnsi="Times New Roman"/>
        </w:rPr>
        <w:t>akan</w:t>
      </w:r>
      <w:proofErr w:type="spellEnd"/>
      <w:r w:rsidRPr="00A6317E">
        <w:rPr>
          <w:rFonts w:ascii="Times New Roman" w:hAnsi="Times New Roman"/>
        </w:rPr>
        <w:t xml:space="preserve"> </w:t>
      </w:r>
      <w:proofErr w:type="spellStart"/>
      <w:r w:rsidRPr="00A6317E">
        <w:rPr>
          <w:rFonts w:ascii="Times New Roman" w:hAnsi="Times New Roman"/>
        </w:rPr>
        <w:t>bersama-sama</w:t>
      </w:r>
      <w:proofErr w:type="spellEnd"/>
      <w:r w:rsidRPr="00A6317E">
        <w:rPr>
          <w:rFonts w:ascii="Times New Roman" w:hAnsi="Times New Roman"/>
        </w:rPr>
        <w:t xml:space="preserve"> </w:t>
      </w:r>
      <w:proofErr w:type="spellStart"/>
      <w:r w:rsidRPr="00A6317E">
        <w:rPr>
          <w:rFonts w:ascii="Times New Roman" w:hAnsi="Times New Roman"/>
        </w:rPr>
        <w:t>menghadapi</w:t>
      </w:r>
      <w:proofErr w:type="spellEnd"/>
      <w:r w:rsidRPr="00A6317E">
        <w:rPr>
          <w:rFonts w:ascii="Times New Roman" w:hAnsi="Times New Roman"/>
        </w:rPr>
        <w:t xml:space="preserve"> </w:t>
      </w:r>
      <w:proofErr w:type="spellStart"/>
      <w:r w:rsidRPr="00A6317E">
        <w:rPr>
          <w:rFonts w:ascii="Times New Roman" w:hAnsi="Times New Roman"/>
        </w:rPr>
        <w:t>keburukan</w:t>
      </w:r>
      <w:proofErr w:type="spellEnd"/>
      <w:r w:rsidRPr="00A6317E">
        <w:rPr>
          <w:rFonts w:ascii="Times New Roman" w:hAnsi="Times New Roman"/>
        </w:rPr>
        <w:t xml:space="preserve"> dan </w:t>
      </w:r>
      <w:proofErr w:type="spellStart"/>
      <w:r w:rsidRPr="00A6317E">
        <w:rPr>
          <w:rFonts w:ascii="Times New Roman" w:hAnsi="Times New Roman"/>
        </w:rPr>
        <w:t>kebaikan</w:t>
      </w:r>
      <w:proofErr w:type="spellEnd"/>
      <w:r w:rsidRPr="00A6317E">
        <w:rPr>
          <w:rFonts w:ascii="Times New Roman" w:hAnsi="Times New Roman"/>
        </w:rPr>
        <w:t xml:space="preserve">, </w:t>
      </w:r>
      <w:proofErr w:type="spellStart"/>
      <w:r w:rsidRPr="00A6317E">
        <w:rPr>
          <w:rFonts w:ascii="Times New Roman" w:hAnsi="Times New Roman"/>
        </w:rPr>
        <w:t>tidak</w:t>
      </w:r>
      <w:proofErr w:type="spellEnd"/>
      <w:r w:rsidRPr="00A6317E">
        <w:rPr>
          <w:rFonts w:ascii="Times New Roman" w:hAnsi="Times New Roman"/>
        </w:rPr>
        <w:t xml:space="preserve"> </w:t>
      </w:r>
      <w:proofErr w:type="spellStart"/>
      <w:r w:rsidRPr="00A6317E">
        <w:rPr>
          <w:rFonts w:ascii="Times New Roman" w:hAnsi="Times New Roman"/>
        </w:rPr>
        <w:t>ada</w:t>
      </w:r>
      <w:proofErr w:type="spellEnd"/>
      <w:r w:rsidRPr="00A6317E">
        <w:rPr>
          <w:rFonts w:ascii="Times New Roman" w:hAnsi="Times New Roman"/>
        </w:rPr>
        <w:t xml:space="preserve"> di </w:t>
      </w:r>
      <w:proofErr w:type="spellStart"/>
      <w:r w:rsidRPr="00A6317E">
        <w:rPr>
          <w:rFonts w:ascii="Times New Roman" w:hAnsi="Times New Roman"/>
        </w:rPr>
        <w:t>atas</w:t>
      </w:r>
      <w:proofErr w:type="spellEnd"/>
      <w:r w:rsidRPr="00A6317E">
        <w:rPr>
          <w:rFonts w:ascii="Times New Roman" w:hAnsi="Times New Roman"/>
        </w:rPr>
        <w:t xml:space="preserve">, </w:t>
      </w:r>
      <w:proofErr w:type="spellStart"/>
      <w:r w:rsidRPr="00A6317E">
        <w:rPr>
          <w:rFonts w:ascii="Times New Roman" w:hAnsi="Times New Roman"/>
        </w:rPr>
        <w:t>tidak</w:t>
      </w:r>
      <w:proofErr w:type="spellEnd"/>
      <w:r w:rsidRPr="00A6317E">
        <w:rPr>
          <w:rFonts w:ascii="Times New Roman" w:hAnsi="Times New Roman"/>
        </w:rPr>
        <w:t xml:space="preserve"> </w:t>
      </w:r>
      <w:proofErr w:type="spellStart"/>
      <w:r w:rsidRPr="00A6317E">
        <w:rPr>
          <w:rFonts w:ascii="Times New Roman" w:hAnsi="Times New Roman"/>
        </w:rPr>
        <w:t>ada</w:t>
      </w:r>
      <w:proofErr w:type="spellEnd"/>
      <w:r w:rsidRPr="00A6317E">
        <w:rPr>
          <w:rFonts w:ascii="Times New Roman" w:hAnsi="Times New Roman"/>
        </w:rPr>
        <w:t xml:space="preserve"> di </w:t>
      </w:r>
      <w:proofErr w:type="spellStart"/>
      <w:r w:rsidRPr="00A6317E">
        <w:rPr>
          <w:rFonts w:ascii="Times New Roman" w:hAnsi="Times New Roman"/>
        </w:rPr>
        <w:t>bawah</w:t>
      </w:r>
      <w:proofErr w:type="spellEnd"/>
      <w:r w:rsidRPr="00A6317E">
        <w:rPr>
          <w:rFonts w:ascii="Times New Roman" w:hAnsi="Times New Roman"/>
        </w:rPr>
        <w:t xml:space="preserve">, </w:t>
      </w:r>
      <w:proofErr w:type="spellStart"/>
      <w:r w:rsidRPr="00A6317E">
        <w:rPr>
          <w:rFonts w:ascii="Times New Roman" w:hAnsi="Times New Roman"/>
        </w:rPr>
        <w:t>tidak</w:t>
      </w:r>
      <w:proofErr w:type="spellEnd"/>
      <w:r w:rsidRPr="00A6317E">
        <w:rPr>
          <w:rFonts w:ascii="Times New Roman" w:hAnsi="Times New Roman"/>
        </w:rPr>
        <w:t xml:space="preserve"> di </w:t>
      </w:r>
      <w:proofErr w:type="spellStart"/>
      <w:r w:rsidRPr="00A6317E">
        <w:rPr>
          <w:rFonts w:ascii="Times New Roman" w:hAnsi="Times New Roman"/>
        </w:rPr>
        <w:t>kiri</w:t>
      </w:r>
      <w:proofErr w:type="spellEnd"/>
      <w:r w:rsidRPr="00A6317E">
        <w:rPr>
          <w:rFonts w:ascii="Times New Roman" w:hAnsi="Times New Roman"/>
        </w:rPr>
        <w:t xml:space="preserve">, </w:t>
      </w:r>
      <w:proofErr w:type="spellStart"/>
      <w:r w:rsidRPr="00A6317E">
        <w:rPr>
          <w:rFonts w:ascii="Times New Roman" w:hAnsi="Times New Roman"/>
        </w:rPr>
        <w:t>tidak</w:t>
      </w:r>
      <w:proofErr w:type="spellEnd"/>
      <w:r w:rsidRPr="00A6317E">
        <w:rPr>
          <w:rFonts w:ascii="Times New Roman" w:hAnsi="Times New Roman"/>
        </w:rPr>
        <w:t xml:space="preserve"> di </w:t>
      </w:r>
      <w:proofErr w:type="spellStart"/>
      <w:r w:rsidRPr="00A6317E">
        <w:rPr>
          <w:rFonts w:ascii="Times New Roman" w:hAnsi="Times New Roman"/>
        </w:rPr>
        <w:t>kanan</w:t>
      </w:r>
      <w:proofErr w:type="spellEnd"/>
      <w:r w:rsidRPr="00A6317E">
        <w:rPr>
          <w:rFonts w:ascii="Times New Roman" w:hAnsi="Times New Roman"/>
        </w:rPr>
        <w:t xml:space="preserve">, </w:t>
      </w:r>
      <w:proofErr w:type="spellStart"/>
      <w:r w:rsidRPr="00A6317E">
        <w:rPr>
          <w:rFonts w:ascii="Times New Roman" w:hAnsi="Times New Roman"/>
        </w:rPr>
        <w:t>tidak</w:t>
      </w:r>
      <w:proofErr w:type="spellEnd"/>
      <w:r w:rsidRPr="00A6317E">
        <w:rPr>
          <w:rFonts w:ascii="Times New Roman" w:hAnsi="Times New Roman"/>
        </w:rPr>
        <w:t xml:space="preserve"> di </w:t>
      </w:r>
      <w:proofErr w:type="spellStart"/>
      <w:r w:rsidRPr="00A6317E">
        <w:rPr>
          <w:rFonts w:ascii="Times New Roman" w:hAnsi="Times New Roman"/>
        </w:rPr>
        <w:t>depan</w:t>
      </w:r>
      <w:proofErr w:type="spellEnd"/>
      <w:r w:rsidRPr="00A6317E">
        <w:rPr>
          <w:rFonts w:ascii="Times New Roman" w:hAnsi="Times New Roman"/>
        </w:rPr>
        <w:t xml:space="preserve"> </w:t>
      </w:r>
      <w:proofErr w:type="spellStart"/>
      <w:r w:rsidRPr="00A6317E">
        <w:rPr>
          <w:rFonts w:ascii="Times New Roman" w:hAnsi="Times New Roman"/>
        </w:rPr>
        <w:t>tidak</w:t>
      </w:r>
      <w:proofErr w:type="spellEnd"/>
      <w:r w:rsidRPr="00A6317E">
        <w:rPr>
          <w:rFonts w:ascii="Times New Roman" w:hAnsi="Times New Roman"/>
        </w:rPr>
        <w:t xml:space="preserve"> di </w:t>
      </w:r>
      <w:proofErr w:type="spellStart"/>
      <w:r w:rsidRPr="00A6317E">
        <w:rPr>
          <w:rFonts w:ascii="Times New Roman" w:hAnsi="Times New Roman"/>
        </w:rPr>
        <w:t>belakang</w:t>
      </w:r>
      <w:proofErr w:type="spellEnd"/>
      <w:r w:rsidRPr="00A6317E">
        <w:rPr>
          <w:rFonts w:ascii="Times New Roman" w:hAnsi="Times New Roman"/>
        </w:rPr>
        <w:t xml:space="preserve">, </w:t>
      </w:r>
      <w:proofErr w:type="spellStart"/>
      <w:r w:rsidRPr="00A6317E">
        <w:rPr>
          <w:rFonts w:ascii="Times New Roman" w:hAnsi="Times New Roman"/>
        </w:rPr>
        <w:t>tidak</w:t>
      </w:r>
      <w:proofErr w:type="spellEnd"/>
      <w:r w:rsidRPr="00A6317E">
        <w:rPr>
          <w:rFonts w:ascii="Times New Roman" w:hAnsi="Times New Roman"/>
        </w:rPr>
        <w:t xml:space="preserve"> di </w:t>
      </w:r>
      <w:proofErr w:type="spellStart"/>
      <w:r w:rsidRPr="00A6317E">
        <w:rPr>
          <w:rFonts w:ascii="Times New Roman" w:hAnsi="Times New Roman"/>
        </w:rPr>
        <w:t>dalam</w:t>
      </w:r>
      <w:proofErr w:type="spellEnd"/>
      <w:r w:rsidRPr="00A6317E">
        <w:rPr>
          <w:rFonts w:ascii="Times New Roman" w:hAnsi="Times New Roman"/>
        </w:rPr>
        <w:t xml:space="preserve">, </w:t>
      </w:r>
      <w:proofErr w:type="spellStart"/>
      <w:r w:rsidRPr="00A6317E">
        <w:rPr>
          <w:rFonts w:ascii="Times New Roman" w:hAnsi="Times New Roman"/>
        </w:rPr>
        <w:t>tidak</w:t>
      </w:r>
      <w:proofErr w:type="spellEnd"/>
      <w:r w:rsidRPr="00A6317E">
        <w:rPr>
          <w:rFonts w:ascii="Times New Roman" w:hAnsi="Times New Roman"/>
        </w:rPr>
        <w:t xml:space="preserve"> di </w:t>
      </w:r>
      <w:proofErr w:type="spellStart"/>
      <w:r w:rsidRPr="00A6317E">
        <w:rPr>
          <w:rFonts w:ascii="Times New Roman" w:hAnsi="Times New Roman"/>
        </w:rPr>
        <w:t>luar</w:t>
      </w:r>
      <w:proofErr w:type="spellEnd"/>
      <w:r w:rsidRPr="00A6317E">
        <w:rPr>
          <w:rFonts w:ascii="Times New Roman" w:hAnsi="Times New Roman"/>
        </w:rPr>
        <w:t xml:space="preserve">. </w:t>
      </w:r>
      <w:proofErr w:type="spellStart"/>
      <w:r w:rsidRPr="00A6317E">
        <w:rPr>
          <w:rFonts w:ascii="Times New Roman" w:hAnsi="Times New Roman"/>
        </w:rPr>
        <w:t>Telur</w:t>
      </w:r>
      <w:proofErr w:type="spellEnd"/>
      <w:r w:rsidRPr="00A6317E">
        <w:rPr>
          <w:rFonts w:ascii="Times New Roman" w:hAnsi="Times New Roman"/>
        </w:rPr>
        <w:t xml:space="preserve"> </w:t>
      </w:r>
      <w:proofErr w:type="spellStart"/>
      <w:r w:rsidRPr="00A6317E">
        <w:rPr>
          <w:rFonts w:ascii="Times New Roman" w:hAnsi="Times New Roman"/>
        </w:rPr>
        <w:t>ayam</w:t>
      </w:r>
      <w:proofErr w:type="spellEnd"/>
      <w:r w:rsidRPr="00A6317E">
        <w:rPr>
          <w:rFonts w:ascii="Times New Roman" w:hAnsi="Times New Roman"/>
        </w:rPr>
        <w:t xml:space="preserve"> </w:t>
      </w:r>
      <w:proofErr w:type="spellStart"/>
      <w:r w:rsidRPr="00A6317E">
        <w:rPr>
          <w:rFonts w:ascii="Times New Roman" w:hAnsi="Times New Roman"/>
        </w:rPr>
        <w:t>itu</w:t>
      </w:r>
      <w:proofErr w:type="spellEnd"/>
      <w:r w:rsidRPr="00A6317E">
        <w:rPr>
          <w:rFonts w:ascii="Times New Roman" w:hAnsi="Times New Roman"/>
        </w:rPr>
        <w:t xml:space="preserve"> </w:t>
      </w:r>
      <w:proofErr w:type="spellStart"/>
      <w:r w:rsidRPr="00A6317E">
        <w:rPr>
          <w:rFonts w:ascii="Times New Roman" w:hAnsi="Times New Roman"/>
        </w:rPr>
        <w:t>mengandung</w:t>
      </w:r>
      <w:proofErr w:type="spellEnd"/>
      <w:r w:rsidRPr="00A6317E">
        <w:rPr>
          <w:rFonts w:ascii="Times New Roman" w:hAnsi="Times New Roman"/>
        </w:rPr>
        <w:t xml:space="preserve"> inti yang </w:t>
      </w:r>
      <w:proofErr w:type="spellStart"/>
      <w:r w:rsidRPr="00A6317E">
        <w:rPr>
          <w:rFonts w:ascii="Times New Roman" w:hAnsi="Times New Roman"/>
        </w:rPr>
        <w:t>akan</w:t>
      </w:r>
      <w:proofErr w:type="spellEnd"/>
      <w:r w:rsidRPr="00A6317E">
        <w:rPr>
          <w:rFonts w:ascii="Times New Roman" w:hAnsi="Times New Roman"/>
        </w:rPr>
        <w:t xml:space="preserve"> </w:t>
      </w:r>
      <w:proofErr w:type="spellStart"/>
      <w:r w:rsidRPr="00A6317E">
        <w:rPr>
          <w:rFonts w:ascii="Times New Roman" w:hAnsi="Times New Roman"/>
        </w:rPr>
        <w:t>menjadi</w:t>
      </w:r>
      <w:proofErr w:type="spellEnd"/>
      <w:r w:rsidRPr="00A6317E">
        <w:rPr>
          <w:rFonts w:ascii="Times New Roman" w:hAnsi="Times New Roman"/>
        </w:rPr>
        <w:t xml:space="preserve"> </w:t>
      </w:r>
      <w:proofErr w:type="spellStart"/>
      <w:r w:rsidRPr="00A6317E">
        <w:rPr>
          <w:rFonts w:ascii="Times New Roman" w:hAnsi="Times New Roman"/>
        </w:rPr>
        <w:t>anak</w:t>
      </w:r>
      <w:proofErr w:type="spellEnd"/>
      <w:r w:rsidRPr="00A6317E">
        <w:rPr>
          <w:rFonts w:ascii="Times New Roman" w:hAnsi="Times New Roman"/>
        </w:rPr>
        <w:t xml:space="preserve">. Negeri yang </w:t>
      </w:r>
      <w:proofErr w:type="spellStart"/>
      <w:r w:rsidRPr="00A6317E">
        <w:rPr>
          <w:rFonts w:ascii="Times New Roman" w:hAnsi="Times New Roman"/>
        </w:rPr>
        <w:t>memelihara</w:t>
      </w:r>
      <w:proofErr w:type="spellEnd"/>
      <w:r w:rsidRPr="00A6317E">
        <w:rPr>
          <w:rFonts w:ascii="Times New Roman" w:hAnsi="Times New Roman"/>
        </w:rPr>
        <w:t xml:space="preserve"> </w:t>
      </w:r>
      <w:proofErr w:type="spellStart"/>
      <w:r w:rsidRPr="00A6317E">
        <w:rPr>
          <w:rFonts w:ascii="Times New Roman" w:hAnsi="Times New Roman"/>
        </w:rPr>
        <w:t>persatuan</w:t>
      </w:r>
      <w:proofErr w:type="spellEnd"/>
      <w:r w:rsidRPr="00A6317E">
        <w:rPr>
          <w:rFonts w:ascii="Times New Roman" w:hAnsi="Times New Roman"/>
        </w:rPr>
        <w:t xml:space="preserve"> </w:t>
      </w:r>
      <w:proofErr w:type="spellStart"/>
      <w:r w:rsidRPr="00A6317E">
        <w:rPr>
          <w:rFonts w:ascii="Times New Roman" w:hAnsi="Times New Roman"/>
        </w:rPr>
        <w:t>bulat-telur</w:t>
      </w:r>
      <w:proofErr w:type="spellEnd"/>
      <w:r w:rsidRPr="00A6317E">
        <w:rPr>
          <w:rFonts w:ascii="Times New Roman" w:hAnsi="Times New Roman"/>
        </w:rPr>
        <w:t xml:space="preserve"> </w:t>
      </w:r>
      <w:proofErr w:type="spellStart"/>
      <w:r w:rsidRPr="00A6317E">
        <w:rPr>
          <w:rFonts w:ascii="Times New Roman" w:hAnsi="Times New Roman"/>
        </w:rPr>
        <w:t>akan</w:t>
      </w:r>
      <w:proofErr w:type="spellEnd"/>
      <w:r w:rsidRPr="00A6317E">
        <w:rPr>
          <w:rFonts w:ascii="Times New Roman" w:hAnsi="Times New Roman"/>
        </w:rPr>
        <w:t xml:space="preserve"> </w:t>
      </w:r>
      <w:proofErr w:type="spellStart"/>
      <w:r w:rsidRPr="00A6317E">
        <w:rPr>
          <w:rFonts w:ascii="Times New Roman" w:hAnsi="Times New Roman"/>
        </w:rPr>
        <w:t>memperoleh</w:t>
      </w:r>
      <w:proofErr w:type="spellEnd"/>
      <w:r w:rsidRPr="00A6317E">
        <w:rPr>
          <w:rFonts w:ascii="Times New Roman" w:hAnsi="Times New Roman"/>
        </w:rPr>
        <w:t xml:space="preserve"> </w:t>
      </w:r>
      <w:proofErr w:type="spellStart"/>
      <w:r w:rsidRPr="00A6317E">
        <w:rPr>
          <w:rFonts w:ascii="Times New Roman" w:hAnsi="Times New Roman"/>
        </w:rPr>
        <w:t>kesejahteraannya</w:t>
      </w:r>
      <w:proofErr w:type="spellEnd"/>
      <w:r w:rsidRPr="00A6317E">
        <w:rPr>
          <w:rFonts w:ascii="Times New Roman" w:hAnsi="Times New Roman"/>
        </w:rPr>
        <w:t xml:space="preserve">. </w:t>
      </w:r>
      <w:proofErr w:type="spellStart"/>
      <w:r w:rsidRPr="00A6317E">
        <w:rPr>
          <w:rFonts w:ascii="Times New Roman" w:hAnsi="Times New Roman"/>
        </w:rPr>
        <w:t>Dalam</w:t>
      </w:r>
      <w:proofErr w:type="spellEnd"/>
      <w:r w:rsidRPr="00A6317E">
        <w:rPr>
          <w:rFonts w:ascii="Times New Roman" w:hAnsi="Times New Roman"/>
        </w:rPr>
        <w:t xml:space="preserve"> </w:t>
      </w:r>
      <w:proofErr w:type="spellStart"/>
      <w:r w:rsidRPr="00A6317E">
        <w:rPr>
          <w:rFonts w:ascii="Times New Roman" w:hAnsi="Times New Roman"/>
        </w:rPr>
        <w:t>konsep</w:t>
      </w:r>
      <w:proofErr w:type="spellEnd"/>
      <w:r w:rsidRPr="00A6317E">
        <w:rPr>
          <w:rFonts w:ascii="Times New Roman" w:hAnsi="Times New Roman"/>
        </w:rPr>
        <w:t xml:space="preserve"> </w:t>
      </w:r>
      <w:proofErr w:type="spellStart"/>
      <w:r w:rsidRPr="00A6317E">
        <w:rPr>
          <w:rFonts w:ascii="Times New Roman" w:hAnsi="Times New Roman"/>
        </w:rPr>
        <w:t>ini</w:t>
      </w:r>
      <w:proofErr w:type="spellEnd"/>
      <w:r w:rsidRPr="00A6317E">
        <w:rPr>
          <w:rFonts w:ascii="Times New Roman" w:hAnsi="Times New Roman"/>
        </w:rPr>
        <w:t xml:space="preserve">, </w:t>
      </w:r>
      <w:proofErr w:type="spellStart"/>
      <w:r w:rsidRPr="00A6317E">
        <w:rPr>
          <w:rFonts w:ascii="Times New Roman" w:hAnsi="Times New Roman"/>
        </w:rPr>
        <w:t>persatuan</w:t>
      </w:r>
      <w:proofErr w:type="spellEnd"/>
      <w:r w:rsidRPr="00A6317E">
        <w:rPr>
          <w:rFonts w:ascii="Times New Roman" w:hAnsi="Times New Roman"/>
        </w:rPr>
        <w:t xml:space="preserve"> </w:t>
      </w:r>
      <w:proofErr w:type="spellStart"/>
      <w:r w:rsidRPr="00A6317E">
        <w:rPr>
          <w:rFonts w:ascii="Times New Roman" w:hAnsi="Times New Roman"/>
        </w:rPr>
        <w:t>lahir</w:t>
      </w:r>
      <w:proofErr w:type="spellEnd"/>
      <w:r w:rsidRPr="00A6317E">
        <w:rPr>
          <w:rFonts w:ascii="Times New Roman" w:hAnsi="Times New Roman"/>
        </w:rPr>
        <w:t xml:space="preserve"> </w:t>
      </w:r>
      <w:proofErr w:type="spellStart"/>
      <w:r w:rsidRPr="00A6317E">
        <w:rPr>
          <w:rFonts w:ascii="Times New Roman" w:hAnsi="Times New Roman"/>
        </w:rPr>
        <w:t>akibat</w:t>
      </w:r>
      <w:proofErr w:type="spellEnd"/>
      <w:r w:rsidRPr="00A6317E">
        <w:rPr>
          <w:rFonts w:ascii="Times New Roman" w:hAnsi="Times New Roman"/>
        </w:rPr>
        <w:t xml:space="preserve"> </w:t>
      </w:r>
      <w:proofErr w:type="spellStart"/>
      <w:r w:rsidRPr="00A6317E">
        <w:rPr>
          <w:rFonts w:ascii="Times New Roman" w:hAnsi="Times New Roman"/>
        </w:rPr>
        <w:t>adanya</w:t>
      </w:r>
      <w:proofErr w:type="spellEnd"/>
      <w:r w:rsidRPr="00A6317E">
        <w:rPr>
          <w:rFonts w:ascii="Times New Roman" w:hAnsi="Times New Roman"/>
        </w:rPr>
        <w:t xml:space="preserve"> </w:t>
      </w:r>
      <w:proofErr w:type="spellStart"/>
      <w:r w:rsidRPr="00A6317E">
        <w:rPr>
          <w:rFonts w:ascii="Times New Roman" w:hAnsi="Times New Roman"/>
        </w:rPr>
        <w:t>kesepakatan</w:t>
      </w:r>
      <w:proofErr w:type="spellEnd"/>
      <w:r w:rsidRPr="00A6317E">
        <w:rPr>
          <w:rFonts w:ascii="Times New Roman" w:hAnsi="Times New Roman"/>
        </w:rPr>
        <w:t xml:space="preserve"> </w:t>
      </w:r>
      <w:proofErr w:type="spellStart"/>
      <w:r w:rsidRPr="00A6317E">
        <w:rPr>
          <w:rFonts w:ascii="Times New Roman" w:hAnsi="Times New Roman"/>
        </w:rPr>
        <w:t>akan</w:t>
      </w:r>
      <w:proofErr w:type="spellEnd"/>
      <w:r w:rsidRPr="00A6317E">
        <w:rPr>
          <w:rFonts w:ascii="Times New Roman" w:hAnsi="Times New Roman"/>
        </w:rPr>
        <w:t xml:space="preserve"> </w:t>
      </w:r>
      <w:proofErr w:type="spellStart"/>
      <w:r w:rsidRPr="00A6317E">
        <w:rPr>
          <w:rFonts w:ascii="Times New Roman" w:hAnsi="Times New Roman"/>
        </w:rPr>
        <w:t>kebersamaan</w:t>
      </w:r>
      <w:proofErr w:type="spellEnd"/>
      <w:r w:rsidRPr="00A6317E">
        <w:rPr>
          <w:rFonts w:ascii="Times New Roman" w:hAnsi="Times New Roman"/>
        </w:rPr>
        <w:t xml:space="preserve"> </w:t>
      </w:r>
      <w:r w:rsidRPr="00A6317E">
        <w:rPr>
          <w:rFonts w:ascii="Times New Roman" w:hAnsi="Times New Roman"/>
          <w:i/>
          <w:iCs/>
        </w:rPr>
        <w:t>(</w:t>
      </w:r>
      <w:proofErr w:type="spellStart"/>
      <w:r w:rsidRPr="00A6317E">
        <w:rPr>
          <w:rFonts w:ascii="Times New Roman" w:hAnsi="Times New Roman"/>
          <w:i/>
          <w:iCs/>
        </w:rPr>
        <w:t>assamaturuseng</w:t>
      </w:r>
      <w:proofErr w:type="spellEnd"/>
      <w:r w:rsidRPr="00A6317E">
        <w:rPr>
          <w:rFonts w:ascii="Times New Roman" w:hAnsi="Times New Roman"/>
          <w:i/>
          <w:iCs/>
        </w:rPr>
        <w:t>)</w:t>
      </w:r>
      <w:r w:rsidRPr="00A6317E">
        <w:rPr>
          <w:rFonts w:ascii="Times New Roman" w:hAnsi="Times New Roman"/>
        </w:rPr>
        <w:t xml:space="preserve"> </w:t>
      </w:r>
      <w:proofErr w:type="spellStart"/>
      <w:r w:rsidRPr="00A6317E">
        <w:rPr>
          <w:rFonts w:ascii="Times New Roman" w:hAnsi="Times New Roman"/>
        </w:rPr>
        <w:t>untuk</w:t>
      </w:r>
      <w:proofErr w:type="spellEnd"/>
      <w:r w:rsidRPr="00A6317E">
        <w:rPr>
          <w:rFonts w:ascii="Times New Roman" w:hAnsi="Times New Roman"/>
        </w:rPr>
        <w:t xml:space="preserve"> </w:t>
      </w:r>
      <w:proofErr w:type="spellStart"/>
      <w:r w:rsidRPr="00A6317E">
        <w:rPr>
          <w:rFonts w:ascii="Times New Roman" w:hAnsi="Times New Roman"/>
        </w:rPr>
        <w:t>mengahdapi</w:t>
      </w:r>
      <w:proofErr w:type="spellEnd"/>
      <w:r w:rsidRPr="00A6317E">
        <w:rPr>
          <w:rFonts w:ascii="Times New Roman" w:hAnsi="Times New Roman"/>
        </w:rPr>
        <w:t xml:space="preserve"> dan </w:t>
      </w:r>
      <w:proofErr w:type="spellStart"/>
      <w:r w:rsidRPr="00A6317E">
        <w:rPr>
          <w:rFonts w:ascii="Times New Roman" w:hAnsi="Times New Roman"/>
        </w:rPr>
        <w:t>mengatasi</w:t>
      </w:r>
      <w:proofErr w:type="spellEnd"/>
      <w:r w:rsidRPr="00A6317E">
        <w:rPr>
          <w:rFonts w:ascii="Times New Roman" w:hAnsi="Times New Roman"/>
        </w:rPr>
        <w:t xml:space="preserve"> </w:t>
      </w:r>
      <w:proofErr w:type="spellStart"/>
      <w:r w:rsidRPr="00A6317E">
        <w:rPr>
          <w:rFonts w:ascii="Times New Roman" w:hAnsi="Times New Roman"/>
        </w:rPr>
        <w:t>masalah-masalah</w:t>
      </w:r>
      <w:proofErr w:type="spellEnd"/>
      <w:r w:rsidRPr="00A6317E">
        <w:rPr>
          <w:rFonts w:ascii="Times New Roman" w:hAnsi="Times New Roman"/>
        </w:rPr>
        <w:t xml:space="preserve"> yang </w:t>
      </w:r>
      <w:proofErr w:type="spellStart"/>
      <w:r w:rsidRPr="00A6317E">
        <w:rPr>
          <w:rFonts w:ascii="Times New Roman" w:hAnsi="Times New Roman"/>
        </w:rPr>
        <w:t>dihadapi</w:t>
      </w:r>
      <w:proofErr w:type="spellEnd"/>
      <w:r w:rsidRPr="00A6317E">
        <w:rPr>
          <w:rFonts w:ascii="Times New Roman" w:hAnsi="Times New Roman"/>
        </w:rPr>
        <w:t xml:space="preserve"> </w:t>
      </w:r>
      <w:proofErr w:type="spellStart"/>
      <w:r w:rsidRPr="00A6317E">
        <w:rPr>
          <w:rFonts w:ascii="Times New Roman" w:hAnsi="Times New Roman"/>
        </w:rPr>
        <w:t>masyarakat</w:t>
      </w:r>
      <w:proofErr w:type="spellEnd"/>
      <w:r w:rsidRPr="00A6317E">
        <w:rPr>
          <w:rFonts w:ascii="Times New Roman" w:hAnsi="Times New Roman"/>
        </w:rPr>
        <w:t xml:space="preserve">, </w:t>
      </w:r>
      <w:proofErr w:type="spellStart"/>
      <w:r w:rsidRPr="00A6317E">
        <w:rPr>
          <w:rFonts w:ascii="Times New Roman" w:hAnsi="Times New Roman"/>
        </w:rPr>
        <w:t>serta</w:t>
      </w:r>
      <w:proofErr w:type="spellEnd"/>
      <w:r w:rsidRPr="00A6317E">
        <w:rPr>
          <w:rFonts w:ascii="Times New Roman" w:hAnsi="Times New Roman"/>
        </w:rPr>
        <w:t xml:space="preserve"> </w:t>
      </w:r>
      <w:proofErr w:type="spellStart"/>
      <w:r w:rsidRPr="00A6317E">
        <w:rPr>
          <w:rFonts w:ascii="Times New Roman" w:hAnsi="Times New Roman"/>
        </w:rPr>
        <w:t>adanya</w:t>
      </w:r>
      <w:proofErr w:type="spellEnd"/>
      <w:r w:rsidRPr="00A6317E">
        <w:rPr>
          <w:rFonts w:ascii="Times New Roman" w:hAnsi="Times New Roman"/>
        </w:rPr>
        <w:t xml:space="preserve"> rasa </w:t>
      </w:r>
      <w:proofErr w:type="spellStart"/>
      <w:r w:rsidRPr="00A6317E">
        <w:rPr>
          <w:rFonts w:ascii="Times New Roman" w:hAnsi="Times New Roman"/>
        </w:rPr>
        <w:t>kesamaan</w:t>
      </w:r>
      <w:proofErr w:type="spellEnd"/>
      <w:r w:rsidRPr="00A6317E">
        <w:rPr>
          <w:rFonts w:ascii="Times New Roman" w:hAnsi="Times New Roman"/>
        </w:rPr>
        <w:t xml:space="preserve"> </w:t>
      </w:r>
      <w:proofErr w:type="spellStart"/>
      <w:r w:rsidRPr="00A6317E">
        <w:rPr>
          <w:rFonts w:ascii="Times New Roman" w:hAnsi="Times New Roman"/>
        </w:rPr>
        <w:t>dalam</w:t>
      </w:r>
      <w:proofErr w:type="spellEnd"/>
      <w:r w:rsidRPr="00A6317E">
        <w:rPr>
          <w:rFonts w:ascii="Times New Roman" w:hAnsi="Times New Roman"/>
        </w:rPr>
        <w:t xml:space="preserve"> </w:t>
      </w:r>
      <w:proofErr w:type="spellStart"/>
      <w:r w:rsidRPr="00A6317E">
        <w:rPr>
          <w:rFonts w:ascii="Times New Roman" w:hAnsi="Times New Roman"/>
        </w:rPr>
        <w:t>kehidupan</w:t>
      </w:r>
      <w:proofErr w:type="spellEnd"/>
      <w:r w:rsidRPr="00A6317E">
        <w:rPr>
          <w:rFonts w:ascii="Times New Roman" w:hAnsi="Times New Roman"/>
        </w:rPr>
        <w:t xml:space="preserve"> </w:t>
      </w:r>
      <w:proofErr w:type="spellStart"/>
      <w:r w:rsidRPr="00A6317E">
        <w:rPr>
          <w:rFonts w:ascii="Times New Roman" w:hAnsi="Times New Roman"/>
        </w:rPr>
        <w:t>bermaysrakat</w:t>
      </w:r>
      <w:proofErr w:type="spellEnd"/>
      <w:r w:rsidRPr="00A6317E">
        <w:rPr>
          <w:rFonts w:ascii="Times New Roman" w:hAnsi="Times New Roman"/>
        </w:rPr>
        <w:t xml:space="preserve">. </w:t>
      </w:r>
    </w:p>
    <w:p w14:paraId="7111CA90" w14:textId="18FDA98B" w:rsidR="00CB7CF8" w:rsidRPr="00A6317E" w:rsidRDefault="00CB7CF8" w:rsidP="00A6317E">
      <w:pPr>
        <w:pStyle w:val="ListParagraph"/>
        <w:keepNext/>
        <w:widowControl w:val="0"/>
        <w:spacing w:line="240" w:lineRule="auto"/>
        <w:ind w:left="567"/>
        <w:jc w:val="both"/>
        <w:rPr>
          <w:rFonts w:ascii="Times New Roman" w:hAnsi="Times New Roman"/>
        </w:rPr>
      </w:pPr>
      <w:proofErr w:type="spellStart"/>
      <w:r w:rsidRPr="00A6317E">
        <w:rPr>
          <w:rFonts w:ascii="Times New Roman" w:hAnsi="Times New Roman"/>
        </w:rPr>
        <w:t>Bila</w:t>
      </w:r>
      <w:proofErr w:type="spellEnd"/>
      <w:r w:rsidRPr="00A6317E">
        <w:rPr>
          <w:rFonts w:ascii="Times New Roman" w:hAnsi="Times New Roman"/>
        </w:rPr>
        <w:t xml:space="preserve"> </w:t>
      </w:r>
      <w:proofErr w:type="spellStart"/>
      <w:r w:rsidRPr="00A6317E">
        <w:rPr>
          <w:rFonts w:ascii="Times New Roman" w:hAnsi="Times New Roman"/>
        </w:rPr>
        <w:t>bersatu</w:t>
      </w:r>
      <w:proofErr w:type="spellEnd"/>
      <w:r w:rsidRPr="00A6317E">
        <w:rPr>
          <w:rFonts w:ascii="Times New Roman" w:hAnsi="Times New Roman"/>
        </w:rPr>
        <w:t xml:space="preserve"> </w:t>
      </w:r>
      <w:proofErr w:type="spellStart"/>
      <w:r w:rsidRPr="00A6317E">
        <w:rPr>
          <w:rFonts w:ascii="Times New Roman" w:hAnsi="Times New Roman"/>
        </w:rPr>
        <w:t>bulat</w:t>
      </w:r>
      <w:proofErr w:type="spellEnd"/>
      <w:r w:rsidRPr="00A6317E">
        <w:rPr>
          <w:rFonts w:ascii="Times New Roman" w:hAnsi="Times New Roman"/>
        </w:rPr>
        <w:t xml:space="preserve"> </w:t>
      </w:r>
      <w:proofErr w:type="spellStart"/>
      <w:r w:rsidRPr="00A6317E">
        <w:rPr>
          <w:rFonts w:ascii="Times New Roman" w:hAnsi="Times New Roman"/>
        </w:rPr>
        <w:t>bagaikan</w:t>
      </w:r>
      <w:proofErr w:type="spellEnd"/>
      <w:r w:rsidRPr="00A6317E">
        <w:rPr>
          <w:rFonts w:ascii="Times New Roman" w:hAnsi="Times New Roman"/>
        </w:rPr>
        <w:t xml:space="preserve"> </w:t>
      </w:r>
      <w:proofErr w:type="spellStart"/>
      <w:r w:rsidRPr="00A6317E">
        <w:rPr>
          <w:rFonts w:ascii="Times New Roman" w:hAnsi="Times New Roman"/>
        </w:rPr>
        <w:t>telur</w:t>
      </w:r>
      <w:proofErr w:type="spellEnd"/>
      <w:r w:rsidRPr="00A6317E">
        <w:rPr>
          <w:rFonts w:ascii="Times New Roman" w:hAnsi="Times New Roman"/>
        </w:rPr>
        <w:t xml:space="preserve"> </w:t>
      </w:r>
      <w:proofErr w:type="spellStart"/>
      <w:r w:rsidRPr="00A6317E">
        <w:rPr>
          <w:rFonts w:ascii="Times New Roman" w:hAnsi="Times New Roman"/>
        </w:rPr>
        <w:t>lebih</w:t>
      </w:r>
      <w:proofErr w:type="spellEnd"/>
      <w:r w:rsidRPr="00A6317E">
        <w:rPr>
          <w:rFonts w:ascii="Times New Roman" w:hAnsi="Times New Roman"/>
        </w:rPr>
        <w:t xml:space="preserve"> </w:t>
      </w:r>
      <w:proofErr w:type="spellStart"/>
      <w:r w:rsidRPr="00A6317E">
        <w:rPr>
          <w:rFonts w:ascii="Times New Roman" w:hAnsi="Times New Roman"/>
        </w:rPr>
        <w:t>terarah</w:t>
      </w:r>
      <w:proofErr w:type="spellEnd"/>
      <w:r w:rsidRPr="00A6317E">
        <w:rPr>
          <w:rFonts w:ascii="Times New Roman" w:hAnsi="Times New Roman"/>
        </w:rPr>
        <w:t xml:space="preserve"> pada </w:t>
      </w:r>
      <w:proofErr w:type="spellStart"/>
      <w:r w:rsidRPr="00A6317E">
        <w:rPr>
          <w:rFonts w:ascii="Times New Roman" w:hAnsi="Times New Roman"/>
        </w:rPr>
        <w:t>persatuan</w:t>
      </w:r>
      <w:proofErr w:type="spellEnd"/>
      <w:r w:rsidRPr="00A6317E">
        <w:rPr>
          <w:rFonts w:ascii="Times New Roman" w:hAnsi="Times New Roman"/>
        </w:rPr>
        <w:t xml:space="preserve"> </w:t>
      </w:r>
      <w:proofErr w:type="spellStart"/>
      <w:r w:rsidRPr="00A6317E">
        <w:rPr>
          <w:rFonts w:ascii="Times New Roman" w:hAnsi="Times New Roman"/>
        </w:rPr>
        <w:t>antar</w:t>
      </w:r>
      <w:proofErr w:type="spellEnd"/>
      <w:r w:rsidRPr="00A6317E">
        <w:rPr>
          <w:rFonts w:ascii="Times New Roman" w:hAnsi="Times New Roman"/>
        </w:rPr>
        <w:t xml:space="preserve"> </w:t>
      </w:r>
      <w:proofErr w:type="spellStart"/>
      <w:r w:rsidRPr="00A6317E">
        <w:rPr>
          <w:rFonts w:ascii="Times New Roman" w:hAnsi="Times New Roman"/>
        </w:rPr>
        <w:t>warga</w:t>
      </w:r>
      <w:proofErr w:type="spellEnd"/>
      <w:r w:rsidRPr="00A6317E">
        <w:rPr>
          <w:rFonts w:ascii="Times New Roman" w:hAnsi="Times New Roman"/>
        </w:rPr>
        <w:t xml:space="preserve"> </w:t>
      </w:r>
      <w:proofErr w:type="spellStart"/>
      <w:r w:rsidRPr="00A6317E">
        <w:rPr>
          <w:rFonts w:ascii="Times New Roman" w:hAnsi="Times New Roman"/>
        </w:rPr>
        <w:t>masyarakat</w:t>
      </w:r>
      <w:proofErr w:type="spellEnd"/>
      <w:r w:rsidRPr="00A6317E">
        <w:rPr>
          <w:rFonts w:ascii="Times New Roman" w:hAnsi="Times New Roman"/>
        </w:rPr>
        <w:t xml:space="preserve"> </w:t>
      </w:r>
      <w:proofErr w:type="spellStart"/>
      <w:r w:rsidRPr="00A6317E">
        <w:rPr>
          <w:rFonts w:ascii="Times New Roman" w:hAnsi="Times New Roman"/>
        </w:rPr>
        <w:t>secara</w:t>
      </w:r>
      <w:proofErr w:type="spellEnd"/>
      <w:r w:rsidRPr="00A6317E">
        <w:rPr>
          <w:rFonts w:ascii="Times New Roman" w:hAnsi="Times New Roman"/>
        </w:rPr>
        <w:t xml:space="preserve"> horizontal, </w:t>
      </w:r>
      <w:proofErr w:type="spellStart"/>
      <w:r w:rsidRPr="00A6317E">
        <w:rPr>
          <w:rFonts w:ascii="Times New Roman" w:hAnsi="Times New Roman"/>
        </w:rPr>
        <w:t>maka</w:t>
      </w:r>
      <w:proofErr w:type="spellEnd"/>
      <w:r w:rsidRPr="00A6317E">
        <w:rPr>
          <w:rFonts w:ascii="Times New Roman" w:hAnsi="Times New Roman"/>
        </w:rPr>
        <w:t xml:space="preserve"> </w:t>
      </w:r>
      <w:proofErr w:type="spellStart"/>
      <w:r w:rsidRPr="00A6317E">
        <w:rPr>
          <w:rFonts w:ascii="Times New Roman" w:hAnsi="Times New Roman"/>
        </w:rPr>
        <w:t>persatuan</w:t>
      </w:r>
      <w:proofErr w:type="spellEnd"/>
      <w:r w:rsidRPr="00A6317E">
        <w:rPr>
          <w:rFonts w:ascii="Times New Roman" w:hAnsi="Times New Roman"/>
        </w:rPr>
        <w:t xml:space="preserve"> </w:t>
      </w:r>
      <w:proofErr w:type="spellStart"/>
      <w:r w:rsidRPr="00A6317E">
        <w:rPr>
          <w:rFonts w:ascii="Times New Roman" w:hAnsi="Times New Roman"/>
        </w:rPr>
        <w:t>bulat</w:t>
      </w:r>
      <w:proofErr w:type="spellEnd"/>
      <w:r w:rsidRPr="00A6317E">
        <w:rPr>
          <w:rFonts w:ascii="Times New Roman" w:hAnsi="Times New Roman"/>
        </w:rPr>
        <w:t xml:space="preserve"> </w:t>
      </w:r>
      <w:proofErr w:type="spellStart"/>
      <w:r w:rsidRPr="00A6317E">
        <w:rPr>
          <w:rFonts w:ascii="Times New Roman" w:hAnsi="Times New Roman"/>
        </w:rPr>
        <w:t>bagaikan</w:t>
      </w:r>
      <w:proofErr w:type="spellEnd"/>
      <w:r w:rsidRPr="00A6317E">
        <w:rPr>
          <w:rFonts w:ascii="Times New Roman" w:hAnsi="Times New Roman"/>
        </w:rPr>
        <w:t xml:space="preserve"> </w:t>
      </w:r>
      <w:proofErr w:type="spellStart"/>
      <w:r w:rsidRPr="00A6317E">
        <w:rPr>
          <w:rFonts w:ascii="Times New Roman" w:hAnsi="Times New Roman"/>
        </w:rPr>
        <w:t>beras</w:t>
      </w:r>
      <w:proofErr w:type="spellEnd"/>
      <w:r w:rsidRPr="00A6317E">
        <w:rPr>
          <w:rFonts w:ascii="Times New Roman" w:hAnsi="Times New Roman"/>
        </w:rPr>
        <w:t xml:space="preserve"> </w:t>
      </w:r>
      <w:proofErr w:type="spellStart"/>
      <w:r w:rsidRPr="00A6317E">
        <w:rPr>
          <w:rFonts w:ascii="Times New Roman" w:hAnsi="Times New Roman"/>
        </w:rPr>
        <w:t>merupakan</w:t>
      </w:r>
      <w:proofErr w:type="spellEnd"/>
      <w:r w:rsidRPr="00A6317E">
        <w:rPr>
          <w:rFonts w:ascii="Times New Roman" w:hAnsi="Times New Roman"/>
        </w:rPr>
        <w:t xml:space="preserve"> </w:t>
      </w:r>
      <w:proofErr w:type="spellStart"/>
      <w:r w:rsidRPr="00A6317E">
        <w:rPr>
          <w:rFonts w:ascii="Times New Roman" w:hAnsi="Times New Roman"/>
        </w:rPr>
        <w:t>persatuan</w:t>
      </w:r>
      <w:proofErr w:type="spellEnd"/>
      <w:r w:rsidRPr="00A6317E">
        <w:rPr>
          <w:rFonts w:ascii="Times New Roman" w:hAnsi="Times New Roman"/>
        </w:rPr>
        <w:t xml:space="preserve"> yang </w:t>
      </w:r>
      <w:proofErr w:type="spellStart"/>
      <w:r w:rsidRPr="00A6317E">
        <w:rPr>
          <w:rFonts w:ascii="Times New Roman" w:hAnsi="Times New Roman"/>
        </w:rPr>
        <w:t>bersifat</w:t>
      </w:r>
      <w:proofErr w:type="spellEnd"/>
      <w:r w:rsidRPr="00A6317E">
        <w:rPr>
          <w:rFonts w:ascii="Times New Roman" w:hAnsi="Times New Roman"/>
        </w:rPr>
        <w:t xml:space="preserve"> </w:t>
      </w:r>
      <w:proofErr w:type="spellStart"/>
      <w:r w:rsidRPr="00A6317E">
        <w:rPr>
          <w:rFonts w:ascii="Times New Roman" w:hAnsi="Times New Roman"/>
        </w:rPr>
        <w:t>vertikal</w:t>
      </w:r>
      <w:proofErr w:type="spellEnd"/>
      <w:r w:rsidRPr="00A6317E">
        <w:rPr>
          <w:rFonts w:ascii="Times New Roman" w:hAnsi="Times New Roman"/>
        </w:rPr>
        <w:t xml:space="preserve">, yang </w:t>
      </w:r>
      <w:proofErr w:type="spellStart"/>
      <w:r w:rsidRPr="00A6317E">
        <w:rPr>
          <w:rFonts w:ascii="Times New Roman" w:hAnsi="Times New Roman"/>
        </w:rPr>
        <w:t>terbina</w:t>
      </w:r>
      <w:proofErr w:type="spellEnd"/>
      <w:r w:rsidRPr="00A6317E">
        <w:rPr>
          <w:rFonts w:ascii="Times New Roman" w:hAnsi="Times New Roman"/>
        </w:rPr>
        <w:t xml:space="preserve"> </w:t>
      </w:r>
      <w:proofErr w:type="spellStart"/>
      <w:r w:rsidRPr="00A6317E">
        <w:rPr>
          <w:rFonts w:ascii="Times New Roman" w:hAnsi="Times New Roman"/>
        </w:rPr>
        <w:t>antara</w:t>
      </w:r>
      <w:proofErr w:type="spellEnd"/>
      <w:r w:rsidRPr="00A6317E">
        <w:rPr>
          <w:rFonts w:ascii="Times New Roman" w:hAnsi="Times New Roman"/>
        </w:rPr>
        <w:t xml:space="preserve"> raja </w:t>
      </w:r>
      <w:proofErr w:type="spellStart"/>
      <w:r w:rsidRPr="00A6317E">
        <w:rPr>
          <w:rFonts w:ascii="Times New Roman" w:hAnsi="Times New Roman"/>
        </w:rPr>
        <w:t>dengan</w:t>
      </w:r>
      <w:proofErr w:type="spellEnd"/>
      <w:r w:rsidRPr="00A6317E">
        <w:rPr>
          <w:rFonts w:ascii="Times New Roman" w:hAnsi="Times New Roman"/>
        </w:rPr>
        <w:t xml:space="preserve"> </w:t>
      </w:r>
      <w:proofErr w:type="spellStart"/>
      <w:r w:rsidRPr="00A6317E">
        <w:rPr>
          <w:rFonts w:ascii="Times New Roman" w:hAnsi="Times New Roman"/>
        </w:rPr>
        <w:t>rakyatnya</w:t>
      </w:r>
      <w:proofErr w:type="spellEnd"/>
      <w:r w:rsidRPr="00A6317E">
        <w:rPr>
          <w:rFonts w:ascii="Times New Roman" w:hAnsi="Times New Roman"/>
        </w:rPr>
        <w:t xml:space="preserve">. </w:t>
      </w:r>
      <w:proofErr w:type="spellStart"/>
      <w:r w:rsidRPr="00A6317E">
        <w:rPr>
          <w:rFonts w:ascii="Times New Roman" w:hAnsi="Times New Roman"/>
        </w:rPr>
        <w:t>Persatuan</w:t>
      </w:r>
      <w:proofErr w:type="spellEnd"/>
      <w:r w:rsidRPr="00A6317E">
        <w:rPr>
          <w:rFonts w:ascii="Times New Roman" w:hAnsi="Times New Roman"/>
        </w:rPr>
        <w:t xml:space="preserve"> </w:t>
      </w:r>
      <w:proofErr w:type="spellStart"/>
      <w:r w:rsidRPr="00A6317E">
        <w:rPr>
          <w:rFonts w:ascii="Times New Roman" w:hAnsi="Times New Roman"/>
        </w:rPr>
        <w:t>bulat</w:t>
      </w:r>
      <w:proofErr w:type="spellEnd"/>
      <w:r w:rsidRPr="00A6317E">
        <w:rPr>
          <w:rFonts w:ascii="Times New Roman" w:hAnsi="Times New Roman"/>
        </w:rPr>
        <w:t xml:space="preserve"> </w:t>
      </w:r>
      <w:proofErr w:type="spellStart"/>
      <w:r w:rsidRPr="00A6317E">
        <w:rPr>
          <w:rFonts w:ascii="Times New Roman" w:hAnsi="Times New Roman"/>
        </w:rPr>
        <w:t>bagaikan</w:t>
      </w:r>
      <w:proofErr w:type="spellEnd"/>
      <w:r w:rsidRPr="00A6317E">
        <w:rPr>
          <w:rFonts w:ascii="Times New Roman" w:hAnsi="Times New Roman"/>
        </w:rPr>
        <w:t xml:space="preserve"> </w:t>
      </w:r>
      <w:proofErr w:type="spellStart"/>
      <w:r w:rsidRPr="00A6317E">
        <w:rPr>
          <w:rFonts w:ascii="Times New Roman" w:hAnsi="Times New Roman"/>
        </w:rPr>
        <w:t>beras</w:t>
      </w:r>
      <w:proofErr w:type="spellEnd"/>
      <w:r w:rsidRPr="00A6317E">
        <w:rPr>
          <w:rFonts w:ascii="Times New Roman" w:hAnsi="Times New Roman"/>
        </w:rPr>
        <w:t xml:space="preserve"> </w:t>
      </w:r>
      <w:r w:rsidRPr="00A6317E">
        <w:rPr>
          <w:rFonts w:ascii="Times New Roman" w:hAnsi="Times New Roman"/>
          <w:i/>
          <w:iCs/>
        </w:rPr>
        <w:t>(</w:t>
      </w:r>
      <w:proofErr w:type="spellStart"/>
      <w:r w:rsidRPr="00A6317E">
        <w:rPr>
          <w:rFonts w:ascii="Times New Roman" w:hAnsi="Times New Roman"/>
          <w:i/>
          <w:iCs/>
        </w:rPr>
        <w:t>mallebu</w:t>
      </w:r>
      <w:proofErr w:type="spellEnd"/>
      <w:r w:rsidRPr="00A6317E">
        <w:rPr>
          <w:rFonts w:ascii="Times New Roman" w:hAnsi="Times New Roman"/>
          <w:i/>
          <w:iCs/>
        </w:rPr>
        <w:t xml:space="preserve"> </w:t>
      </w:r>
      <w:proofErr w:type="spellStart"/>
      <w:r w:rsidRPr="00A6317E">
        <w:rPr>
          <w:rFonts w:ascii="Times New Roman" w:hAnsi="Times New Roman"/>
          <w:i/>
          <w:iCs/>
        </w:rPr>
        <w:t>berek</w:t>
      </w:r>
      <w:proofErr w:type="spellEnd"/>
      <w:r w:rsidRPr="00A6317E">
        <w:rPr>
          <w:rFonts w:ascii="Times New Roman" w:hAnsi="Times New Roman"/>
          <w:i/>
          <w:iCs/>
        </w:rPr>
        <w:t>)</w:t>
      </w:r>
      <w:r w:rsidRPr="00A6317E">
        <w:rPr>
          <w:rFonts w:ascii="Times New Roman" w:hAnsi="Times New Roman"/>
        </w:rPr>
        <w:t xml:space="preserve"> </w:t>
      </w:r>
      <w:proofErr w:type="spellStart"/>
      <w:r w:rsidRPr="00A6317E">
        <w:rPr>
          <w:rFonts w:ascii="Times New Roman" w:hAnsi="Times New Roman"/>
        </w:rPr>
        <w:t>adalah</w:t>
      </w:r>
      <w:proofErr w:type="spellEnd"/>
      <w:r w:rsidRPr="00A6317E">
        <w:rPr>
          <w:rFonts w:ascii="Times New Roman" w:hAnsi="Times New Roman"/>
        </w:rPr>
        <w:t xml:space="preserve"> </w:t>
      </w:r>
      <w:proofErr w:type="spellStart"/>
      <w:r w:rsidRPr="00A6317E">
        <w:rPr>
          <w:rFonts w:ascii="Times New Roman" w:hAnsi="Times New Roman"/>
        </w:rPr>
        <w:t>persatuan</w:t>
      </w:r>
      <w:proofErr w:type="spellEnd"/>
      <w:r w:rsidRPr="00A6317E">
        <w:rPr>
          <w:rFonts w:ascii="Times New Roman" w:hAnsi="Times New Roman"/>
        </w:rPr>
        <w:t xml:space="preserve"> </w:t>
      </w:r>
      <w:proofErr w:type="spellStart"/>
      <w:r w:rsidRPr="00A6317E">
        <w:rPr>
          <w:rFonts w:ascii="Times New Roman" w:hAnsi="Times New Roman"/>
        </w:rPr>
        <w:t>bulat</w:t>
      </w:r>
      <w:proofErr w:type="spellEnd"/>
      <w:r w:rsidRPr="00A6317E">
        <w:rPr>
          <w:rFonts w:ascii="Times New Roman" w:hAnsi="Times New Roman"/>
        </w:rPr>
        <w:t xml:space="preserve">, </w:t>
      </w:r>
      <w:proofErr w:type="spellStart"/>
      <w:r w:rsidRPr="00A6317E">
        <w:rPr>
          <w:rFonts w:ascii="Times New Roman" w:hAnsi="Times New Roman"/>
        </w:rPr>
        <w:t>berpalut</w:t>
      </w:r>
      <w:proofErr w:type="spellEnd"/>
      <w:r w:rsidRPr="00A6317E">
        <w:rPr>
          <w:rFonts w:ascii="Times New Roman" w:hAnsi="Times New Roman"/>
        </w:rPr>
        <w:t xml:space="preserve"> </w:t>
      </w:r>
      <w:proofErr w:type="spellStart"/>
      <w:r w:rsidRPr="00A6317E">
        <w:rPr>
          <w:rFonts w:ascii="Times New Roman" w:hAnsi="Times New Roman"/>
        </w:rPr>
        <w:t>dalam</w:t>
      </w:r>
      <w:proofErr w:type="spellEnd"/>
      <w:r w:rsidRPr="00A6317E">
        <w:rPr>
          <w:rFonts w:ascii="Times New Roman" w:hAnsi="Times New Roman"/>
        </w:rPr>
        <w:t xml:space="preserve"> </w:t>
      </w:r>
      <w:proofErr w:type="spellStart"/>
      <w:r w:rsidRPr="00A6317E">
        <w:rPr>
          <w:rFonts w:ascii="Times New Roman" w:hAnsi="Times New Roman"/>
        </w:rPr>
        <w:t>kebulatan</w:t>
      </w:r>
      <w:proofErr w:type="spellEnd"/>
      <w:r w:rsidRPr="00A6317E">
        <w:rPr>
          <w:rFonts w:ascii="Times New Roman" w:hAnsi="Times New Roman"/>
        </w:rPr>
        <w:t xml:space="preserve"> </w:t>
      </w:r>
      <w:proofErr w:type="spellStart"/>
      <w:r w:rsidRPr="00A6317E">
        <w:rPr>
          <w:rFonts w:ascii="Times New Roman" w:hAnsi="Times New Roman"/>
        </w:rPr>
        <w:t>antara</w:t>
      </w:r>
      <w:proofErr w:type="spellEnd"/>
      <w:r w:rsidRPr="00A6317E">
        <w:rPr>
          <w:rFonts w:ascii="Times New Roman" w:hAnsi="Times New Roman"/>
        </w:rPr>
        <w:t xml:space="preserve"> raja, </w:t>
      </w:r>
      <w:proofErr w:type="spellStart"/>
      <w:r w:rsidRPr="00A6317E">
        <w:rPr>
          <w:rFonts w:ascii="Times New Roman" w:hAnsi="Times New Roman"/>
        </w:rPr>
        <w:t>rakyat</w:t>
      </w:r>
      <w:proofErr w:type="spellEnd"/>
      <w:r w:rsidRPr="00A6317E">
        <w:rPr>
          <w:rFonts w:ascii="Times New Roman" w:hAnsi="Times New Roman"/>
        </w:rPr>
        <w:t xml:space="preserve">, dan </w:t>
      </w:r>
      <w:proofErr w:type="spellStart"/>
      <w:r w:rsidRPr="00A6317E">
        <w:rPr>
          <w:rFonts w:ascii="Times New Roman" w:hAnsi="Times New Roman"/>
        </w:rPr>
        <w:t>kerajaan</w:t>
      </w:r>
      <w:proofErr w:type="spellEnd"/>
      <w:r w:rsidRPr="00A6317E">
        <w:rPr>
          <w:rFonts w:ascii="Times New Roman" w:hAnsi="Times New Roman"/>
        </w:rPr>
        <w:t xml:space="preserve">, yang </w:t>
      </w:r>
      <w:proofErr w:type="spellStart"/>
      <w:r w:rsidRPr="00A6317E">
        <w:rPr>
          <w:rFonts w:ascii="Times New Roman" w:hAnsi="Times New Roman"/>
        </w:rPr>
        <w:t>terjadi</w:t>
      </w:r>
      <w:proofErr w:type="spellEnd"/>
      <w:r w:rsidRPr="00A6317E">
        <w:rPr>
          <w:rFonts w:ascii="Times New Roman" w:hAnsi="Times New Roman"/>
        </w:rPr>
        <w:t xml:space="preserve"> oleh </w:t>
      </w:r>
      <w:proofErr w:type="spellStart"/>
      <w:r w:rsidRPr="00A6317E">
        <w:rPr>
          <w:rFonts w:ascii="Times New Roman" w:hAnsi="Times New Roman"/>
        </w:rPr>
        <w:t>adanya</w:t>
      </w:r>
      <w:proofErr w:type="spellEnd"/>
      <w:r w:rsidRPr="00A6317E">
        <w:rPr>
          <w:rFonts w:ascii="Times New Roman" w:hAnsi="Times New Roman"/>
        </w:rPr>
        <w:t xml:space="preserve"> </w:t>
      </w:r>
      <w:proofErr w:type="spellStart"/>
      <w:r w:rsidRPr="00A6317E">
        <w:rPr>
          <w:rFonts w:ascii="Times New Roman" w:hAnsi="Times New Roman"/>
        </w:rPr>
        <w:t>perjanjian</w:t>
      </w:r>
      <w:proofErr w:type="spellEnd"/>
      <w:r w:rsidRPr="00A6317E">
        <w:rPr>
          <w:rFonts w:ascii="Times New Roman" w:hAnsi="Times New Roman"/>
        </w:rPr>
        <w:t xml:space="preserve"> </w:t>
      </w:r>
      <w:proofErr w:type="spellStart"/>
      <w:r w:rsidRPr="00A6317E">
        <w:rPr>
          <w:rFonts w:ascii="Times New Roman" w:hAnsi="Times New Roman"/>
        </w:rPr>
        <w:t>antara</w:t>
      </w:r>
      <w:proofErr w:type="spellEnd"/>
      <w:r w:rsidRPr="00A6317E">
        <w:rPr>
          <w:rFonts w:ascii="Times New Roman" w:hAnsi="Times New Roman"/>
        </w:rPr>
        <w:t xml:space="preserve"> raja </w:t>
      </w:r>
      <w:proofErr w:type="spellStart"/>
      <w:r w:rsidRPr="00A6317E">
        <w:rPr>
          <w:rFonts w:ascii="Times New Roman" w:hAnsi="Times New Roman"/>
        </w:rPr>
        <w:t>dengan</w:t>
      </w:r>
      <w:proofErr w:type="spellEnd"/>
      <w:r w:rsidRPr="00A6317E">
        <w:rPr>
          <w:rFonts w:ascii="Times New Roman" w:hAnsi="Times New Roman"/>
        </w:rPr>
        <w:t xml:space="preserve"> </w:t>
      </w:r>
      <w:proofErr w:type="spellStart"/>
      <w:r w:rsidRPr="00A6317E">
        <w:rPr>
          <w:rFonts w:ascii="Times New Roman" w:hAnsi="Times New Roman"/>
        </w:rPr>
        <w:t>rakyat</w:t>
      </w:r>
      <w:proofErr w:type="spellEnd"/>
      <w:r w:rsidRPr="00A6317E">
        <w:rPr>
          <w:rFonts w:ascii="Times New Roman" w:hAnsi="Times New Roman"/>
        </w:rPr>
        <w:t>.</w:t>
      </w:r>
    </w:p>
    <w:p w14:paraId="35831191" w14:textId="273EF444" w:rsidR="00CB7CF8" w:rsidRPr="00A6317E" w:rsidRDefault="00CB7CF8" w:rsidP="00A6317E">
      <w:pPr>
        <w:pStyle w:val="ListParagraph"/>
        <w:keepNext/>
        <w:widowControl w:val="0"/>
        <w:tabs>
          <w:tab w:val="left" w:pos="709"/>
        </w:tabs>
        <w:spacing w:line="240" w:lineRule="auto"/>
        <w:ind w:left="1134"/>
        <w:jc w:val="both"/>
        <w:rPr>
          <w:rFonts w:ascii="Times New Roman" w:hAnsi="Times New Roman"/>
        </w:rPr>
      </w:pPr>
      <w:r w:rsidRPr="00A6317E">
        <w:rPr>
          <w:rFonts w:ascii="Times New Roman" w:hAnsi="Times New Roman"/>
        </w:rPr>
        <w:t>“</w:t>
      </w:r>
      <w:proofErr w:type="spellStart"/>
      <w:r w:rsidRPr="00A6317E">
        <w:rPr>
          <w:rFonts w:ascii="Times New Roman" w:hAnsi="Times New Roman"/>
        </w:rPr>
        <w:t>Tenggelam</w:t>
      </w:r>
      <w:proofErr w:type="spellEnd"/>
      <w:r w:rsidRPr="00A6317E">
        <w:rPr>
          <w:rFonts w:ascii="Times New Roman" w:hAnsi="Times New Roman"/>
        </w:rPr>
        <w:t xml:space="preserve"> </w:t>
      </w:r>
      <w:proofErr w:type="spellStart"/>
      <w:r w:rsidRPr="00A6317E">
        <w:rPr>
          <w:rFonts w:ascii="Times New Roman" w:hAnsi="Times New Roman"/>
        </w:rPr>
        <w:t>bersama</w:t>
      </w:r>
      <w:proofErr w:type="spellEnd"/>
      <w:r w:rsidRPr="00A6317E">
        <w:rPr>
          <w:rFonts w:ascii="Times New Roman" w:hAnsi="Times New Roman"/>
        </w:rPr>
        <w:t xml:space="preserve"> </w:t>
      </w:r>
      <w:proofErr w:type="spellStart"/>
      <w:r w:rsidRPr="00A6317E">
        <w:rPr>
          <w:rFonts w:ascii="Times New Roman" w:hAnsi="Times New Roman"/>
        </w:rPr>
        <w:t>dalam</w:t>
      </w:r>
      <w:proofErr w:type="spellEnd"/>
      <w:r w:rsidRPr="00A6317E">
        <w:rPr>
          <w:rFonts w:ascii="Times New Roman" w:hAnsi="Times New Roman"/>
        </w:rPr>
        <w:t xml:space="preserve"> </w:t>
      </w:r>
      <w:proofErr w:type="spellStart"/>
      <w:r w:rsidRPr="00A6317E">
        <w:rPr>
          <w:rFonts w:ascii="Times New Roman" w:hAnsi="Times New Roman"/>
        </w:rPr>
        <w:t>keburukan</w:t>
      </w:r>
      <w:proofErr w:type="spellEnd"/>
      <w:r w:rsidRPr="00A6317E">
        <w:rPr>
          <w:rFonts w:ascii="Times New Roman" w:hAnsi="Times New Roman"/>
        </w:rPr>
        <w:t xml:space="preserve">, </w:t>
      </w:r>
      <w:proofErr w:type="spellStart"/>
      <w:r w:rsidRPr="00A6317E">
        <w:rPr>
          <w:rFonts w:ascii="Times New Roman" w:hAnsi="Times New Roman"/>
        </w:rPr>
        <w:t>muncul</w:t>
      </w:r>
      <w:proofErr w:type="spellEnd"/>
      <w:r w:rsidRPr="00A6317E">
        <w:rPr>
          <w:rFonts w:ascii="Times New Roman" w:hAnsi="Times New Roman"/>
        </w:rPr>
        <w:t xml:space="preserve"> </w:t>
      </w:r>
      <w:proofErr w:type="spellStart"/>
      <w:r w:rsidRPr="00A6317E">
        <w:rPr>
          <w:rFonts w:ascii="Times New Roman" w:hAnsi="Times New Roman"/>
        </w:rPr>
        <w:t>bersama</w:t>
      </w:r>
      <w:proofErr w:type="spellEnd"/>
      <w:r w:rsidRPr="00A6317E">
        <w:rPr>
          <w:rFonts w:ascii="Times New Roman" w:hAnsi="Times New Roman"/>
        </w:rPr>
        <w:t xml:space="preserve"> </w:t>
      </w:r>
      <w:proofErr w:type="spellStart"/>
      <w:r w:rsidRPr="00A6317E">
        <w:rPr>
          <w:rFonts w:ascii="Times New Roman" w:hAnsi="Times New Roman"/>
        </w:rPr>
        <w:t>dalam</w:t>
      </w:r>
      <w:proofErr w:type="spellEnd"/>
      <w:r w:rsidRPr="00A6317E">
        <w:rPr>
          <w:rFonts w:ascii="Times New Roman" w:hAnsi="Times New Roman"/>
        </w:rPr>
        <w:t xml:space="preserve"> </w:t>
      </w:r>
      <w:proofErr w:type="spellStart"/>
      <w:r w:rsidRPr="00A6317E">
        <w:rPr>
          <w:rFonts w:ascii="Times New Roman" w:hAnsi="Times New Roman"/>
        </w:rPr>
        <w:t>kebaikan</w:t>
      </w:r>
      <w:proofErr w:type="spellEnd"/>
      <w:r w:rsidRPr="00A6317E">
        <w:rPr>
          <w:rFonts w:ascii="Times New Roman" w:hAnsi="Times New Roman"/>
        </w:rPr>
        <w:t xml:space="preserve">. Tuan </w:t>
      </w:r>
      <w:proofErr w:type="spellStart"/>
      <w:r w:rsidRPr="00A6317E">
        <w:rPr>
          <w:rFonts w:ascii="Times New Roman" w:hAnsi="Times New Roman"/>
        </w:rPr>
        <w:t>adalah</w:t>
      </w:r>
      <w:proofErr w:type="spellEnd"/>
      <w:r w:rsidRPr="00A6317E">
        <w:rPr>
          <w:rFonts w:ascii="Times New Roman" w:hAnsi="Times New Roman"/>
        </w:rPr>
        <w:t xml:space="preserve"> </w:t>
      </w:r>
      <w:proofErr w:type="spellStart"/>
      <w:r w:rsidRPr="00A6317E">
        <w:rPr>
          <w:rFonts w:ascii="Times New Roman" w:hAnsi="Times New Roman"/>
        </w:rPr>
        <w:t>angin</w:t>
      </w:r>
      <w:proofErr w:type="spellEnd"/>
      <w:r w:rsidRPr="00A6317E">
        <w:rPr>
          <w:rFonts w:ascii="Times New Roman" w:hAnsi="Times New Roman"/>
        </w:rPr>
        <w:t xml:space="preserve">, </w:t>
      </w:r>
      <w:proofErr w:type="spellStart"/>
      <w:r w:rsidRPr="00A6317E">
        <w:rPr>
          <w:rFonts w:ascii="Times New Roman" w:hAnsi="Times New Roman"/>
        </w:rPr>
        <w:t>daun</w:t>
      </w:r>
      <w:proofErr w:type="spellEnd"/>
      <w:r w:rsidRPr="00A6317E">
        <w:rPr>
          <w:rFonts w:ascii="Times New Roman" w:hAnsi="Times New Roman"/>
        </w:rPr>
        <w:t xml:space="preserve"> </w:t>
      </w:r>
      <w:proofErr w:type="spellStart"/>
      <w:r w:rsidRPr="00A6317E">
        <w:rPr>
          <w:rFonts w:ascii="Times New Roman" w:hAnsi="Times New Roman"/>
        </w:rPr>
        <w:t>pepohonan</w:t>
      </w:r>
      <w:proofErr w:type="spellEnd"/>
      <w:r w:rsidRPr="00A6317E">
        <w:rPr>
          <w:rFonts w:ascii="Times New Roman" w:hAnsi="Times New Roman"/>
        </w:rPr>
        <w:t xml:space="preserve"> </w:t>
      </w:r>
      <w:proofErr w:type="spellStart"/>
      <w:r w:rsidRPr="00A6317E">
        <w:rPr>
          <w:rFonts w:ascii="Times New Roman" w:hAnsi="Times New Roman"/>
        </w:rPr>
        <w:t>si</w:t>
      </w:r>
      <w:proofErr w:type="spellEnd"/>
      <w:r w:rsidRPr="00A6317E">
        <w:rPr>
          <w:rFonts w:ascii="Times New Roman" w:hAnsi="Times New Roman"/>
        </w:rPr>
        <w:t xml:space="preserve"> hamba, </w:t>
      </w:r>
      <w:proofErr w:type="spellStart"/>
      <w:r w:rsidRPr="00A6317E">
        <w:rPr>
          <w:rFonts w:ascii="Times New Roman" w:hAnsi="Times New Roman"/>
        </w:rPr>
        <w:t>dibawa</w:t>
      </w:r>
      <w:proofErr w:type="spellEnd"/>
      <w:r w:rsidRPr="00A6317E">
        <w:rPr>
          <w:rFonts w:ascii="Times New Roman" w:hAnsi="Times New Roman"/>
        </w:rPr>
        <w:t xml:space="preserve"> </w:t>
      </w:r>
      <w:proofErr w:type="spellStart"/>
      <w:r w:rsidRPr="00A6317E">
        <w:rPr>
          <w:rFonts w:ascii="Times New Roman" w:hAnsi="Times New Roman"/>
        </w:rPr>
        <w:t>ke</w:t>
      </w:r>
      <w:proofErr w:type="spellEnd"/>
      <w:r w:rsidRPr="00A6317E">
        <w:rPr>
          <w:rFonts w:ascii="Times New Roman" w:hAnsi="Times New Roman"/>
        </w:rPr>
        <w:t xml:space="preserve"> </w:t>
      </w:r>
      <w:proofErr w:type="spellStart"/>
      <w:r w:rsidRPr="00A6317E">
        <w:rPr>
          <w:rFonts w:ascii="Times New Roman" w:hAnsi="Times New Roman"/>
        </w:rPr>
        <w:t>dalam</w:t>
      </w:r>
      <w:proofErr w:type="spellEnd"/>
      <w:r w:rsidRPr="00A6317E">
        <w:rPr>
          <w:rFonts w:ascii="Times New Roman" w:hAnsi="Times New Roman"/>
        </w:rPr>
        <w:t xml:space="preserve"> </w:t>
      </w:r>
      <w:proofErr w:type="spellStart"/>
      <w:r w:rsidRPr="00A6317E">
        <w:rPr>
          <w:rFonts w:ascii="Times New Roman" w:hAnsi="Times New Roman"/>
        </w:rPr>
        <w:t>duka</w:t>
      </w:r>
      <w:proofErr w:type="spellEnd"/>
      <w:r w:rsidRPr="00A6317E">
        <w:rPr>
          <w:rFonts w:ascii="Times New Roman" w:hAnsi="Times New Roman"/>
        </w:rPr>
        <w:t xml:space="preserve"> dan </w:t>
      </w:r>
      <w:proofErr w:type="spellStart"/>
      <w:r w:rsidRPr="00A6317E">
        <w:rPr>
          <w:rFonts w:ascii="Times New Roman" w:hAnsi="Times New Roman"/>
        </w:rPr>
        <w:t>suka</w:t>
      </w:r>
      <w:proofErr w:type="spellEnd"/>
      <w:r w:rsidRPr="00A6317E">
        <w:rPr>
          <w:rFonts w:ascii="Times New Roman" w:hAnsi="Times New Roman"/>
        </w:rPr>
        <w:t xml:space="preserve">, </w:t>
      </w:r>
      <w:proofErr w:type="spellStart"/>
      <w:r w:rsidRPr="00A6317E">
        <w:rPr>
          <w:rFonts w:ascii="Times New Roman" w:hAnsi="Times New Roman"/>
        </w:rPr>
        <w:t>jauh</w:t>
      </w:r>
      <w:proofErr w:type="spellEnd"/>
      <w:r w:rsidRPr="00A6317E">
        <w:rPr>
          <w:rFonts w:ascii="Times New Roman" w:hAnsi="Times New Roman"/>
        </w:rPr>
        <w:t xml:space="preserve"> </w:t>
      </w:r>
      <w:proofErr w:type="spellStart"/>
      <w:r w:rsidRPr="00A6317E">
        <w:rPr>
          <w:rFonts w:ascii="Times New Roman" w:hAnsi="Times New Roman"/>
        </w:rPr>
        <w:t>maupun</w:t>
      </w:r>
      <w:proofErr w:type="spellEnd"/>
      <w:r w:rsidRPr="00A6317E">
        <w:rPr>
          <w:rFonts w:ascii="Times New Roman" w:hAnsi="Times New Roman"/>
        </w:rPr>
        <w:t xml:space="preserve"> </w:t>
      </w:r>
      <w:proofErr w:type="spellStart"/>
      <w:r w:rsidRPr="00A6317E">
        <w:rPr>
          <w:rFonts w:ascii="Times New Roman" w:hAnsi="Times New Roman"/>
        </w:rPr>
        <w:t>dekat</w:t>
      </w:r>
      <w:proofErr w:type="spellEnd"/>
      <w:r w:rsidRPr="00A6317E">
        <w:rPr>
          <w:rFonts w:ascii="Times New Roman" w:hAnsi="Times New Roman"/>
        </w:rPr>
        <w:t xml:space="preserve">. </w:t>
      </w:r>
      <w:proofErr w:type="spellStart"/>
      <w:r w:rsidRPr="00A6317E">
        <w:rPr>
          <w:rFonts w:ascii="Times New Roman" w:hAnsi="Times New Roman"/>
        </w:rPr>
        <w:t>Apa</w:t>
      </w:r>
      <w:proofErr w:type="spellEnd"/>
      <w:r w:rsidRPr="00A6317E">
        <w:rPr>
          <w:rFonts w:ascii="Times New Roman" w:hAnsi="Times New Roman"/>
        </w:rPr>
        <w:t xml:space="preserve"> yang </w:t>
      </w:r>
      <w:proofErr w:type="spellStart"/>
      <w:r w:rsidRPr="00A6317E">
        <w:rPr>
          <w:rFonts w:ascii="Times New Roman" w:hAnsi="Times New Roman"/>
        </w:rPr>
        <w:t>akan</w:t>
      </w:r>
      <w:proofErr w:type="spellEnd"/>
      <w:r w:rsidRPr="00A6317E">
        <w:rPr>
          <w:rFonts w:ascii="Times New Roman" w:hAnsi="Times New Roman"/>
        </w:rPr>
        <w:t xml:space="preserve"> </w:t>
      </w:r>
      <w:proofErr w:type="spellStart"/>
      <w:r w:rsidRPr="00A6317E">
        <w:rPr>
          <w:rFonts w:ascii="Times New Roman" w:hAnsi="Times New Roman"/>
        </w:rPr>
        <w:t>menjadi</w:t>
      </w:r>
      <w:proofErr w:type="spellEnd"/>
      <w:r w:rsidRPr="00A6317E">
        <w:rPr>
          <w:rFonts w:ascii="Times New Roman" w:hAnsi="Times New Roman"/>
        </w:rPr>
        <w:t xml:space="preserve"> </w:t>
      </w:r>
      <w:proofErr w:type="spellStart"/>
      <w:r w:rsidRPr="00A6317E">
        <w:rPr>
          <w:rFonts w:ascii="Times New Roman" w:hAnsi="Times New Roman"/>
        </w:rPr>
        <w:t>kebesaran</w:t>
      </w:r>
      <w:proofErr w:type="spellEnd"/>
      <w:r w:rsidRPr="00A6317E">
        <w:rPr>
          <w:rFonts w:ascii="Times New Roman" w:hAnsi="Times New Roman"/>
        </w:rPr>
        <w:t xml:space="preserve"> sang raja, </w:t>
      </w:r>
      <w:proofErr w:type="spellStart"/>
      <w:r w:rsidRPr="00A6317E">
        <w:rPr>
          <w:rFonts w:ascii="Times New Roman" w:hAnsi="Times New Roman"/>
        </w:rPr>
        <w:t>akan</w:t>
      </w:r>
      <w:proofErr w:type="spellEnd"/>
      <w:r w:rsidRPr="00A6317E">
        <w:rPr>
          <w:rFonts w:ascii="Times New Roman" w:hAnsi="Times New Roman"/>
        </w:rPr>
        <w:t xml:space="preserve"> </w:t>
      </w:r>
      <w:proofErr w:type="spellStart"/>
      <w:r w:rsidRPr="00A6317E">
        <w:rPr>
          <w:rFonts w:ascii="Times New Roman" w:hAnsi="Times New Roman"/>
        </w:rPr>
        <w:t>menjadi</w:t>
      </w:r>
      <w:proofErr w:type="spellEnd"/>
      <w:r w:rsidRPr="00A6317E">
        <w:rPr>
          <w:rFonts w:ascii="Times New Roman" w:hAnsi="Times New Roman"/>
        </w:rPr>
        <w:t xml:space="preserve"> </w:t>
      </w:r>
      <w:proofErr w:type="spellStart"/>
      <w:r w:rsidRPr="00A6317E">
        <w:rPr>
          <w:rFonts w:ascii="Times New Roman" w:hAnsi="Times New Roman"/>
        </w:rPr>
        <w:t>kekuatan</w:t>
      </w:r>
      <w:proofErr w:type="spellEnd"/>
      <w:r w:rsidRPr="00A6317E">
        <w:rPr>
          <w:rFonts w:ascii="Times New Roman" w:hAnsi="Times New Roman"/>
        </w:rPr>
        <w:t xml:space="preserve"> </w:t>
      </w:r>
      <w:proofErr w:type="spellStart"/>
      <w:r w:rsidRPr="00A6317E">
        <w:rPr>
          <w:rFonts w:ascii="Times New Roman" w:hAnsi="Times New Roman"/>
        </w:rPr>
        <w:t>bagi</w:t>
      </w:r>
      <w:proofErr w:type="spellEnd"/>
      <w:r w:rsidRPr="00A6317E">
        <w:rPr>
          <w:rFonts w:ascii="Times New Roman" w:hAnsi="Times New Roman"/>
        </w:rPr>
        <w:t xml:space="preserve"> sang hamba. </w:t>
      </w:r>
      <w:proofErr w:type="spellStart"/>
      <w:r w:rsidRPr="00A6317E">
        <w:rPr>
          <w:rFonts w:ascii="Times New Roman" w:hAnsi="Times New Roman"/>
        </w:rPr>
        <w:t>Tidak</w:t>
      </w:r>
      <w:proofErr w:type="spellEnd"/>
      <w:r w:rsidRPr="00A6317E">
        <w:rPr>
          <w:rFonts w:ascii="Times New Roman" w:hAnsi="Times New Roman"/>
        </w:rPr>
        <w:t xml:space="preserve"> </w:t>
      </w:r>
      <w:proofErr w:type="spellStart"/>
      <w:r w:rsidRPr="00A6317E">
        <w:rPr>
          <w:rFonts w:ascii="Times New Roman" w:hAnsi="Times New Roman"/>
        </w:rPr>
        <w:t>saling</w:t>
      </w:r>
      <w:proofErr w:type="spellEnd"/>
      <w:r w:rsidRPr="00A6317E">
        <w:rPr>
          <w:rFonts w:ascii="Times New Roman" w:hAnsi="Times New Roman"/>
        </w:rPr>
        <w:t xml:space="preserve"> </w:t>
      </w:r>
      <w:proofErr w:type="spellStart"/>
      <w:r w:rsidRPr="00A6317E">
        <w:rPr>
          <w:rFonts w:ascii="Times New Roman" w:hAnsi="Times New Roman"/>
        </w:rPr>
        <w:t>curiga</w:t>
      </w:r>
      <w:proofErr w:type="spellEnd"/>
      <w:r w:rsidRPr="00A6317E">
        <w:rPr>
          <w:rFonts w:ascii="Times New Roman" w:hAnsi="Times New Roman"/>
        </w:rPr>
        <w:t xml:space="preserve">, </w:t>
      </w:r>
      <w:proofErr w:type="spellStart"/>
      <w:r w:rsidRPr="00A6317E">
        <w:rPr>
          <w:rFonts w:ascii="Times New Roman" w:hAnsi="Times New Roman"/>
        </w:rPr>
        <w:t>tidak</w:t>
      </w:r>
      <w:proofErr w:type="spellEnd"/>
      <w:r w:rsidRPr="00A6317E">
        <w:rPr>
          <w:rFonts w:ascii="Times New Roman" w:hAnsi="Times New Roman"/>
        </w:rPr>
        <w:t xml:space="preserve"> </w:t>
      </w:r>
      <w:proofErr w:type="spellStart"/>
      <w:r w:rsidRPr="00A6317E">
        <w:rPr>
          <w:rFonts w:ascii="Times New Roman" w:hAnsi="Times New Roman"/>
        </w:rPr>
        <w:t>saling</w:t>
      </w:r>
      <w:proofErr w:type="spellEnd"/>
      <w:r w:rsidRPr="00A6317E">
        <w:rPr>
          <w:rFonts w:ascii="Times New Roman" w:hAnsi="Times New Roman"/>
        </w:rPr>
        <w:t xml:space="preserve"> </w:t>
      </w:r>
      <w:proofErr w:type="spellStart"/>
      <w:r w:rsidRPr="00A6317E">
        <w:rPr>
          <w:rFonts w:ascii="Times New Roman" w:hAnsi="Times New Roman"/>
        </w:rPr>
        <w:t>memandang</w:t>
      </w:r>
      <w:proofErr w:type="spellEnd"/>
      <w:r w:rsidRPr="00A6317E">
        <w:rPr>
          <w:rFonts w:ascii="Times New Roman" w:hAnsi="Times New Roman"/>
        </w:rPr>
        <w:t xml:space="preserve"> </w:t>
      </w:r>
      <w:proofErr w:type="spellStart"/>
      <w:r w:rsidRPr="00A6317E">
        <w:rPr>
          <w:rFonts w:ascii="Times New Roman" w:hAnsi="Times New Roman"/>
        </w:rPr>
        <w:t>sebagai</w:t>
      </w:r>
      <w:proofErr w:type="spellEnd"/>
      <w:r w:rsidRPr="00A6317E">
        <w:rPr>
          <w:rFonts w:ascii="Times New Roman" w:hAnsi="Times New Roman"/>
        </w:rPr>
        <w:t xml:space="preserve"> orang lain. Si hamba </w:t>
      </w:r>
      <w:proofErr w:type="spellStart"/>
      <w:r w:rsidRPr="00A6317E">
        <w:rPr>
          <w:rFonts w:ascii="Times New Roman" w:hAnsi="Times New Roman"/>
        </w:rPr>
        <w:t>tidak</w:t>
      </w:r>
      <w:proofErr w:type="spellEnd"/>
      <w:r w:rsidRPr="00A6317E">
        <w:rPr>
          <w:rFonts w:ascii="Times New Roman" w:hAnsi="Times New Roman"/>
        </w:rPr>
        <w:t xml:space="preserve"> </w:t>
      </w:r>
      <w:proofErr w:type="spellStart"/>
      <w:r w:rsidRPr="00A6317E">
        <w:rPr>
          <w:rFonts w:ascii="Times New Roman" w:hAnsi="Times New Roman"/>
        </w:rPr>
        <w:t>tengadah</w:t>
      </w:r>
      <w:proofErr w:type="spellEnd"/>
      <w:r w:rsidRPr="00A6317E">
        <w:rPr>
          <w:rFonts w:ascii="Times New Roman" w:hAnsi="Times New Roman"/>
        </w:rPr>
        <w:t xml:space="preserve"> </w:t>
      </w:r>
      <w:proofErr w:type="spellStart"/>
      <w:r w:rsidRPr="00A6317E">
        <w:rPr>
          <w:rFonts w:ascii="Times New Roman" w:hAnsi="Times New Roman"/>
        </w:rPr>
        <w:t>menginginkan</w:t>
      </w:r>
      <w:proofErr w:type="spellEnd"/>
      <w:r w:rsidRPr="00A6317E">
        <w:rPr>
          <w:rFonts w:ascii="Times New Roman" w:hAnsi="Times New Roman"/>
        </w:rPr>
        <w:t xml:space="preserve"> </w:t>
      </w:r>
      <w:proofErr w:type="spellStart"/>
      <w:r w:rsidRPr="00A6317E">
        <w:rPr>
          <w:rFonts w:ascii="Times New Roman" w:hAnsi="Times New Roman"/>
        </w:rPr>
        <w:t>kerajaan</w:t>
      </w:r>
      <w:proofErr w:type="spellEnd"/>
      <w:r w:rsidRPr="00A6317E">
        <w:rPr>
          <w:rFonts w:ascii="Times New Roman" w:hAnsi="Times New Roman"/>
        </w:rPr>
        <w:t xml:space="preserve"> sang raja. Sang raja </w:t>
      </w:r>
      <w:proofErr w:type="spellStart"/>
      <w:r w:rsidRPr="00A6317E">
        <w:rPr>
          <w:rFonts w:ascii="Times New Roman" w:hAnsi="Times New Roman"/>
        </w:rPr>
        <w:t>tidak</w:t>
      </w:r>
      <w:proofErr w:type="spellEnd"/>
      <w:r w:rsidRPr="00A6317E">
        <w:rPr>
          <w:rFonts w:ascii="Times New Roman" w:hAnsi="Times New Roman"/>
        </w:rPr>
        <w:t xml:space="preserve"> </w:t>
      </w:r>
      <w:proofErr w:type="spellStart"/>
      <w:r w:rsidRPr="00A6317E">
        <w:rPr>
          <w:rFonts w:ascii="Times New Roman" w:hAnsi="Times New Roman"/>
        </w:rPr>
        <w:t>merunduk</w:t>
      </w:r>
      <w:proofErr w:type="spellEnd"/>
      <w:r w:rsidRPr="00A6317E">
        <w:rPr>
          <w:rFonts w:ascii="Times New Roman" w:hAnsi="Times New Roman"/>
        </w:rPr>
        <w:t xml:space="preserve"> </w:t>
      </w:r>
      <w:proofErr w:type="spellStart"/>
      <w:r w:rsidRPr="00A6317E">
        <w:rPr>
          <w:rFonts w:ascii="Times New Roman" w:hAnsi="Times New Roman"/>
        </w:rPr>
        <w:t>menginginkan</w:t>
      </w:r>
      <w:proofErr w:type="spellEnd"/>
      <w:r w:rsidRPr="00A6317E">
        <w:rPr>
          <w:rFonts w:ascii="Times New Roman" w:hAnsi="Times New Roman"/>
        </w:rPr>
        <w:t xml:space="preserve"> </w:t>
      </w:r>
      <w:proofErr w:type="spellStart"/>
      <w:r w:rsidRPr="00A6317E">
        <w:rPr>
          <w:rFonts w:ascii="Times New Roman" w:hAnsi="Times New Roman"/>
        </w:rPr>
        <w:t>perhambaan</w:t>
      </w:r>
      <w:proofErr w:type="spellEnd"/>
      <w:r w:rsidRPr="00A6317E">
        <w:rPr>
          <w:rFonts w:ascii="Times New Roman" w:hAnsi="Times New Roman"/>
        </w:rPr>
        <w:t xml:space="preserve"> sang hamba. </w:t>
      </w:r>
      <w:proofErr w:type="spellStart"/>
      <w:r w:rsidRPr="00A6317E">
        <w:rPr>
          <w:rFonts w:ascii="Times New Roman" w:hAnsi="Times New Roman"/>
        </w:rPr>
        <w:t>Tidak</w:t>
      </w:r>
      <w:proofErr w:type="spellEnd"/>
      <w:r w:rsidRPr="00A6317E">
        <w:rPr>
          <w:rFonts w:ascii="Times New Roman" w:hAnsi="Times New Roman"/>
        </w:rPr>
        <w:t xml:space="preserve"> </w:t>
      </w:r>
      <w:proofErr w:type="spellStart"/>
      <w:r w:rsidRPr="00A6317E">
        <w:rPr>
          <w:rFonts w:ascii="Times New Roman" w:hAnsi="Times New Roman"/>
        </w:rPr>
        <w:t>saling</w:t>
      </w:r>
      <w:proofErr w:type="spellEnd"/>
      <w:r w:rsidRPr="00A6317E">
        <w:rPr>
          <w:rFonts w:ascii="Times New Roman" w:hAnsi="Times New Roman"/>
        </w:rPr>
        <w:t xml:space="preserve"> </w:t>
      </w:r>
      <w:proofErr w:type="spellStart"/>
      <w:r w:rsidRPr="00A6317E">
        <w:rPr>
          <w:rFonts w:ascii="Times New Roman" w:hAnsi="Times New Roman"/>
        </w:rPr>
        <w:t>merampas</w:t>
      </w:r>
      <w:proofErr w:type="spellEnd"/>
      <w:r w:rsidRPr="00A6317E">
        <w:rPr>
          <w:rFonts w:ascii="Times New Roman" w:hAnsi="Times New Roman"/>
        </w:rPr>
        <w:t xml:space="preserve"> </w:t>
      </w:r>
      <w:proofErr w:type="spellStart"/>
      <w:r w:rsidRPr="00A6317E">
        <w:rPr>
          <w:rFonts w:ascii="Times New Roman" w:hAnsi="Times New Roman"/>
        </w:rPr>
        <w:t>hak</w:t>
      </w:r>
      <w:proofErr w:type="spellEnd"/>
      <w:r w:rsidRPr="00A6317E">
        <w:rPr>
          <w:rFonts w:ascii="Times New Roman" w:hAnsi="Times New Roman"/>
        </w:rPr>
        <w:t xml:space="preserve"> </w:t>
      </w:r>
      <w:proofErr w:type="spellStart"/>
      <w:r w:rsidRPr="00A6317E">
        <w:rPr>
          <w:rFonts w:ascii="Times New Roman" w:hAnsi="Times New Roman"/>
        </w:rPr>
        <w:t>antara</w:t>
      </w:r>
      <w:proofErr w:type="spellEnd"/>
      <w:r w:rsidRPr="00A6317E">
        <w:rPr>
          <w:rFonts w:ascii="Times New Roman" w:hAnsi="Times New Roman"/>
        </w:rPr>
        <w:t xml:space="preserve"> tuan </w:t>
      </w:r>
      <w:proofErr w:type="spellStart"/>
      <w:r w:rsidRPr="00A6317E">
        <w:rPr>
          <w:rFonts w:ascii="Times New Roman" w:hAnsi="Times New Roman"/>
        </w:rPr>
        <w:t>dengan</w:t>
      </w:r>
      <w:proofErr w:type="spellEnd"/>
      <w:r w:rsidRPr="00A6317E">
        <w:rPr>
          <w:rFonts w:ascii="Times New Roman" w:hAnsi="Times New Roman"/>
        </w:rPr>
        <w:t xml:space="preserve"> hamba. </w:t>
      </w:r>
      <w:proofErr w:type="spellStart"/>
      <w:r w:rsidRPr="00A6317E">
        <w:rPr>
          <w:rFonts w:ascii="Times New Roman" w:hAnsi="Times New Roman"/>
        </w:rPr>
        <w:t>Tidak</w:t>
      </w:r>
      <w:proofErr w:type="spellEnd"/>
      <w:r w:rsidRPr="00A6317E">
        <w:rPr>
          <w:rFonts w:ascii="Times New Roman" w:hAnsi="Times New Roman"/>
        </w:rPr>
        <w:t xml:space="preserve"> </w:t>
      </w:r>
      <w:proofErr w:type="spellStart"/>
      <w:r w:rsidRPr="00A6317E">
        <w:rPr>
          <w:rFonts w:ascii="Times New Roman" w:hAnsi="Times New Roman"/>
        </w:rPr>
        <w:t>saling</w:t>
      </w:r>
      <w:proofErr w:type="spellEnd"/>
      <w:r w:rsidRPr="00A6317E">
        <w:rPr>
          <w:rFonts w:ascii="Times New Roman" w:hAnsi="Times New Roman"/>
        </w:rPr>
        <w:t xml:space="preserve"> </w:t>
      </w:r>
      <w:proofErr w:type="spellStart"/>
      <w:r w:rsidRPr="00A6317E">
        <w:rPr>
          <w:rFonts w:ascii="Times New Roman" w:hAnsi="Times New Roman"/>
        </w:rPr>
        <w:t>mendendam</w:t>
      </w:r>
      <w:proofErr w:type="spellEnd"/>
      <w:r w:rsidRPr="00A6317E">
        <w:rPr>
          <w:rFonts w:ascii="Times New Roman" w:hAnsi="Times New Roman"/>
        </w:rPr>
        <w:t xml:space="preserve">, </w:t>
      </w:r>
      <w:proofErr w:type="spellStart"/>
      <w:r w:rsidRPr="00A6317E">
        <w:rPr>
          <w:rFonts w:ascii="Times New Roman" w:hAnsi="Times New Roman"/>
        </w:rPr>
        <w:t>tidak</w:t>
      </w:r>
      <w:proofErr w:type="spellEnd"/>
      <w:r w:rsidRPr="00A6317E">
        <w:rPr>
          <w:rFonts w:ascii="Times New Roman" w:hAnsi="Times New Roman"/>
        </w:rPr>
        <w:t xml:space="preserve"> </w:t>
      </w:r>
      <w:proofErr w:type="spellStart"/>
      <w:r w:rsidRPr="00A6317E">
        <w:rPr>
          <w:rFonts w:ascii="Times New Roman" w:hAnsi="Times New Roman"/>
        </w:rPr>
        <w:t>saling</w:t>
      </w:r>
      <w:proofErr w:type="spellEnd"/>
      <w:r w:rsidRPr="00A6317E">
        <w:rPr>
          <w:rFonts w:ascii="Times New Roman" w:hAnsi="Times New Roman"/>
        </w:rPr>
        <w:t xml:space="preserve"> </w:t>
      </w:r>
      <w:proofErr w:type="spellStart"/>
      <w:r w:rsidRPr="00A6317E">
        <w:rPr>
          <w:rFonts w:ascii="Times New Roman" w:hAnsi="Times New Roman"/>
        </w:rPr>
        <w:t>memarahi</w:t>
      </w:r>
      <w:proofErr w:type="spellEnd"/>
      <w:r w:rsidRPr="00A6317E">
        <w:rPr>
          <w:rFonts w:ascii="Times New Roman" w:hAnsi="Times New Roman"/>
        </w:rPr>
        <w:t xml:space="preserve">, </w:t>
      </w:r>
      <w:proofErr w:type="spellStart"/>
      <w:r w:rsidRPr="00A6317E">
        <w:rPr>
          <w:rFonts w:ascii="Times New Roman" w:hAnsi="Times New Roman"/>
        </w:rPr>
        <w:t>sebab</w:t>
      </w:r>
      <w:proofErr w:type="spellEnd"/>
      <w:r w:rsidRPr="00A6317E">
        <w:rPr>
          <w:rFonts w:ascii="Times New Roman" w:hAnsi="Times New Roman"/>
        </w:rPr>
        <w:t xml:space="preserve"> </w:t>
      </w:r>
      <w:proofErr w:type="spellStart"/>
      <w:r w:rsidRPr="00A6317E">
        <w:rPr>
          <w:rFonts w:ascii="Times New Roman" w:hAnsi="Times New Roman"/>
        </w:rPr>
        <w:t>beras</w:t>
      </w:r>
      <w:proofErr w:type="spellEnd"/>
      <w:r w:rsidRPr="00A6317E">
        <w:rPr>
          <w:rFonts w:ascii="Times New Roman" w:hAnsi="Times New Roman"/>
        </w:rPr>
        <w:t xml:space="preserve"> </w:t>
      </w:r>
      <w:proofErr w:type="spellStart"/>
      <w:r w:rsidRPr="00A6317E">
        <w:rPr>
          <w:rFonts w:ascii="Times New Roman" w:hAnsi="Times New Roman"/>
        </w:rPr>
        <w:t>itu</w:t>
      </w:r>
      <w:proofErr w:type="spellEnd"/>
      <w:r w:rsidRPr="00A6317E">
        <w:rPr>
          <w:rFonts w:ascii="Times New Roman" w:hAnsi="Times New Roman"/>
        </w:rPr>
        <w:t xml:space="preserve"> </w:t>
      </w:r>
      <w:proofErr w:type="spellStart"/>
      <w:r w:rsidRPr="00A6317E">
        <w:rPr>
          <w:rFonts w:ascii="Times New Roman" w:hAnsi="Times New Roman"/>
        </w:rPr>
        <w:t>tidak</w:t>
      </w:r>
      <w:proofErr w:type="spellEnd"/>
      <w:r w:rsidRPr="00A6317E">
        <w:rPr>
          <w:rFonts w:ascii="Times New Roman" w:hAnsi="Times New Roman"/>
        </w:rPr>
        <w:t xml:space="preserve"> punya </w:t>
      </w:r>
      <w:proofErr w:type="spellStart"/>
      <w:r w:rsidRPr="00A6317E">
        <w:rPr>
          <w:rFonts w:ascii="Times New Roman" w:hAnsi="Times New Roman"/>
        </w:rPr>
        <w:t>dendam</w:t>
      </w:r>
      <w:proofErr w:type="spellEnd"/>
      <w:r w:rsidRPr="00A6317E">
        <w:rPr>
          <w:rFonts w:ascii="Times New Roman" w:hAnsi="Times New Roman"/>
        </w:rPr>
        <w:t xml:space="preserve">, </w:t>
      </w:r>
      <w:proofErr w:type="spellStart"/>
      <w:r w:rsidRPr="00A6317E">
        <w:rPr>
          <w:rFonts w:ascii="Times New Roman" w:hAnsi="Times New Roman"/>
        </w:rPr>
        <w:t>tidak</w:t>
      </w:r>
      <w:proofErr w:type="spellEnd"/>
      <w:r w:rsidRPr="00A6317E">
        <w:rPr>
          <w:rFonts w:ascii="Times New Roman" w:hAnsi="Times New Roman"/>
        </w:rPr>
        <w:t xml:space="preserve"> punya </w:t>
      </w:r>
      <w:proofErr w:type="spellStart"/>
      <w:r w:rsidRPr="00A6317E">
        <w:rPr>
          <w:rFonts w:ascii="Times New Roman" w:hAnsi="Times New Roman"/>
        </w:rPr>
        <w:t>marah</w:t>
      </w:r>
      <w:proofErr w:type="spellEnd"/>
      <w:r w:rsidRPr="00A6317E">
        <w:rPr>
          <w:rFonts w:ascii="Times New Roman" w:hAnsi="Times New Roman"/>
        </w:rPr>
        <w:t xml:space="preserve">. </w:t>
      </w:r>
      <w:proofErr w:type="spellStart"/>
      <w:r w:rsidRPr="00A6317E">
        <w:rPr>
          <w:rFonts w:ascii="Times New Roman" w:hAnsi="Times New Roman"/>
        </w:rPr>
        <w:t>Hanya</w:t>
      </w:r>
      <w:proofErr w:type="spellEnd"/>
      <w:r w:rsidRPr="00A6317E">
        <w:rPr>
          <w:rFonts w:ascii="Times New Roman" w:hAnsi="Times New Roman"/>
        </w:rPr>
        <w:t xml:space="preserve"> </w:t>
      </w:r>
      <w:proofErr w:type="spellStart"/>
      <w:r w:rsidRPr="00A6317E">
        <w:rPr>
          <w:rFonts w:ascii="Times New Roman" w:hAnsi="Times New Roman"/>
        </w:rPr>
        <w:t>kebulatan</w:t>
      </w:r>
      <w:proofErr w:type="spellEnd"/>
      <w:r w:rsidRPr="00A6317E">
        <w:rPr>
          <w:rFonts w:ascii="Times New Roman" w:hAnsi="Times New Roman"/>
        </w:rPr>
        <w:t xml:space="preserve"> dan </w:t>
      </w:r>
      <w:proofErr w:type="spellStart"/>
      <w:r w:rsidRPr="00A6317E">
        <w:rPr>
          <w:rFonts w:ascii="Times New Roman" w:hAnsi="Times New Roman"/>
        </w:rPr>
        <w:t>panjangnyalah</w:t>
      </w:r>
      <w:proofErr w:type="spellEnd"/>
      <w:r w:rsidRPr="00A6317E">
        <w:rPr>
          <w:rFonts w:ascii="Times New Roman" w:hAnsi="Times New Roman"/>
        </w:rPr>
        <w:t xml:space="preserve"> yang </w:t>
      </w:r>
      <w:proofErr w:type="spellStart"/>
      <w:r w:rsidRPr="00A6317E">
        <w:rPr>
          <w:rFonts w:ascii="Times New Roman" w:hAnsi="Times New Roman"/>
        </w:rPr>
        <w:t>menjadi</w:t>
      </w:r>
      <w:proofErr w:type="spellEnd"/>
      <w:r w:rsidRPr="00A6317E">
        <w:rPr>
          <w:rFonts w:ascii="Times New Roman" w:hAnsi="Times New Roman"/>
        </w:rPr>
        <w:t xml:space="preserve"> </w:t>
      </w:r>
      <w:proofErr w:type="spellStart"/>
      <w:r w:rsidRPr="00A6317E">
        <w:rPr>
          <w:rFonts w:ascii="Times New Roman" w:hAnsi="Times New Roman"/>
        </w:rPr>
        <w:t>miliknya</w:t>
      </w:r>
      <w:proofErr w:type="spellEnd"/>
      <w:r w:rsidRPr="00A6317E">
        <w:rPr>
          <w:rFonts w:ascii="Times New Roman" w:hAnsi="Times New Roman"/>
        </w:rPr>
        <w:t xml:space="preserve">. </w:t>
      </w:r>
      <w:proofErr w:type="spellStart"/>
      <w:r w:rsidRPr="00A6317E">
        <w:rPr>
          <w:rFonts w:ascii="Times New Roman" w:hAnsi="Times New Roman"/>
        </w:rPr>
        <w:t>Maka</w:t>
      </w:r>
      <w:proofErr w:type="spellEnd"/>
      <w:r w:rsidRPr="00A6317E">
        <w:rPr>
          <w:rFonts w:ascii="Times New Roman" w:hAnsi="Times New Roman"/>
        </w:rPr>
        <w:t xml:space="preserve"> yang </w:t>
      </w:r>
      <w:proofErr w:type="spellStart"/>
      <w:r w:rsidRPr="00A6317E">
        <w:rPr>
          <w:rFonts w:ascii="Times New Roman" w:hAnsi="Times New Roman"/>
        </w:rPr>
        <w:t>disebut</w:t>
      </w:r>
      <w:proofErr w:type="spellEnd"/>
      <w:r w:rsidRPr="00A6317E">
        <w:rPr>
          <w:rFonts w:ascii="Times New Roman" w:hAnsi="Times New Roman"/>
        </w:rPr>
        <w:t xml:space="preserve"> </w:t>
      </w:r>
      <w:proofErr w:type="spellStart"/>
      <w:r w:rsidRPr="00A6317E">
        <w:rPr>
          <w:rFonts w:ascii="Times New Roman" w:hAnsi="Times New Roman"/>
        </w:rPr>
        <w:t>bundar</w:t>
      </w:r>
      <w:proofErr w:type="spellEnd"/>
      <w:r w:rsidRPr="00A6317E">
        <w:rPr>
          <w:rFonts w:ascii="Times New Roman" w:hAnsi="Times New Roman"/>
        </w:rPr>
        <w:t xml:space="preserve"> </w:t>
      </w:r>
      <w:proofErr w:type="spellStart"/>
      <w:r w:rsidRPr="00A6317E">
        <w:rPr>
          <w:rFonts w:ascii="Times New Roman" w:hAnsi="Times New Roman"/>
        </w:rPr>
        <w:t>bagaikan</w:t>
      </w:r>
      <w:proofErr w:type="spellEnd"/>
      <w:r w:rsidRPr="00A6317E">
        <w:rPr>
          <w:rFonts w:ascii="Times New Roman" w:hAnsi="Times New Roman"/>
        </w:rPr>
        <w:t xml:space="preserve"> </w:t>
      </w:r>
      <w:proofErr w:type="spellStart"/>
      <w:r w:rsidRPr="00A6317E">
        <w:rPr>
          <w:rFonts w:ascii="Times New Roman" w:hAnsi="Times New Roman"/>
        </w:rPr>
        <w:t>beras</w:t>
      </w:r>
      <w:proofErr w:type="spellEnd"/>
      <w:r w:rsidRPr="00A6317E">
        <w:rPr>
          <w:rFonts w:ascii="Times New Roman" w:hAnsi="Times New Roman"/>
        </w:rPr>
        <w:t xml:space="preserve">, </w:t>
      </w:r>
      <w:proofErr w:type="spellStart"/>
      <w:r w:rsidRPr="00A6317E">
        <w:rPr>
          <w:rFonts w:ascii="Times New Roman" w:hAnsi="Times New Roman"/>
        </w:rPr>
        <w:t>berkepanjangan</w:t>
      </w:r>
      <w:proofErr w:type="spellEnd"/>
      <w:r w:rsidRPr="00A6317E">
        <w:rPr>
          <w:rFonts w:ascii="Times New Roman" w:hAnsi="Times New Roman"/>
        </w:rPr>
        <w:t xml:space="preserve"> </w:t>
      </w:r>
      <w:proofErr w:type="spellStart"/>
      <w:r w:rsidRPr="00A6317E">
        <w:rPr>
          <w:rFonts w:ascii="Times New Roman" w:hAnsi="Times New Roman"/>
        </w:rPr>
        <w:t>baiknya</w:t>
      </w:r>
      <w:proofErr w:type="spellEnd"/>
      <w:r w:rsidRPr="00A6317E">
        <w:rPr>
          <w:rFonts w:ascii="Times New Roman" w:hAnsi="Times New Roman"/>
        </w:rPr>
        <w:t xml:space="preserve"> </w:t>
      </w:r>
      <w:proofErr w:type="spellStart"/>
      <w:r w:rsidRPr="00A6317E">
        <w:rPr>
          <w:rFonts w:ascii="Times New Roman" w:hAnsi="Times New Roman"/>
        </w:rPr>
        <w:t>terus</w:t>
      </w:r>
      <w:proofErr w:type="spellEnd"/>
      <w:r w:rsidRPr="00A6317E">
        <w:rPr>
          <w:rFonts w:ascii="Times New Roman" w:hAnsi="Times New Roman"/>
        </w:rPr>
        <w:t xml:space="preserve"> </w:t>
      </w:r>
      <w:proofErr w:type="spellStart"/>
      <w:r w:rsidRPr="00A6317E">
        <w:rPr>
          <w:rFonts w:ascii="Times New Roman" w:hAnsi="Times New Roman"/>
        </w:rPr>
        <w:t>hingga</w:t>
      </w:r>
      <w:proofErr w:type="spellEnd"/>
      <w:r w:rsidRPr="00A6317E">
        <w:rPr>
          <w:rFonts w:ascii="Times New Roman" w:hAnsi="Times New Roman"/>
        </w:rPr>
        <w:t xml:space="preserve"> </w:t>
      </w:r>
      <w:proofErr w:type="spellStart"/>
      <w:r w:rsidRPr="00A6317E">
        <w:rPr>
          <w:rFonts w:ascii="Times New Roman" w:hAnsi="Times New Roman"/>
        </w:rPr>
        <w:t>ke</w:t>
      </w:r>
      <w:proofErr w:type="spellEnd"/>
      <w:r w:rsidRPr="00A6317E">
        <w:rPr>
          <w:rFonts w:ascii="Times New Roman" w:hAnsi="Times New Roman"/>
        </w:rPr>
        <w:t xml:space="preserve"> </w:t>
      </w:r>
      <w:proofErr w:type="spellStart"/>
      <w:r w:rsidRPr="00A6317E">
        <w:rPr>
          <w:rFonts w:ascii="Times New Roman" w:hAnsi="Times New Roman"/>
        </w:rPr>
        <w:t>anak</w:t>
      </w:r>
      <w:proofErr w:type="spellEnd"/>
      <w:r w:rsidRPr="00A6317E">
        <w:rPr>
          <w:rFonts w:ascii="Times New Roman" w:hAnsi="Times New Roman"/>
        </w:rPr>
        <w:t xml:space="preserve"> </w:t>
      </w:r>
      <w:proofErr w:type="spellStart"/>
      <w:r w:rsidRPr="00A6317E">
        <w:rPr>
          <w:rFonts w:ascii="Times New Roman" w:hAnsi="Times New Roman"/>
        </w:rPr>
        <w:t>cucunya</w:t>
      </w:r>
      <w:proofErr w:type="spellEnd"/>
      <w:r w:rsidRPr="00A6317E">
        <w:rPr>
          <w:rFonts w:ascii="Times New Roman" w:hAnsi="Times New Roman"/>
        </w:rPr>
        <w:t>”.</w:t>
      </w:r>
    </w:p>
    <w:p w14:paraId="0045B442" w14:textId="352D9165" w:rsidR="00CB7CF8" w:rsidRPr="00A6317E" w:rsidRDefault="00CB7CF8" w:rsidP="00A6317E">
      <w:pPr>
        <w:pStyle w:val="ListParagraph"/>
        <w:keepNext/>
        <w:widowControl w:val="0"/>
        <w:tabs>
          <w:tab w:val="left" w:pos="709"/>
        </w:tabs>
        <w:spacing w:line="240" w:lineRule="auto"/>
        <w:jc w:val="both"/>
        <w:rPr>
          <w:rFonts w:ascii="Times New Roman" w:hAnsi="Times New Roman"/>
        </w:rPr>
      </w:pPr>
      <w:proofErr w:type="spellStart"/>
      <w:r w:rsidRPr="00A6317E">
        <w:rPr>
          <w:rFonts w:ascii="Times New Roman" w:hAnsi="Times New Roman"/>
        </w:rPr>
        <w:t>Hubungan</w:t>
      </w:r>
      <w:proofErr w:type="spellEnd"/>
      <w:r w:rsidRPr="00A6317E">
        <w:rPr>
          <w:rFonts w:ascii="Times New Roman" w:hAnsi="Times New Roman"/>
        </w:rPr>
        <w:t xml:space="preserve"> </w:t>
      </w:r>
      <w:proofErr w:type="spellStart"/>
      <w:r w:rsidRPr="00A6317E">
        <w:rPr>
          <w:rFonts w:ascii="Times New Roman" w:hAnsi="Times New Roman"/>
        </w:rPr>
        <w:t>persatuan</w:t>
      </w:r>
      <w:proofErr w:type="spellEnd"/>
      <w:r w:rsidRPr="00A6317E">
        <w:rPr>
          <w:rFonts w:ascii="Times New Roman" w:hAnsi="Times New Roman"/>
        </w:rPr>
        <w:t xml:space="preserve"> </w:t>
      </w:r>
      <w:proofErr w:type="spellStart"/>
      <w:r w:rsidRPr="00A6317E">
        <w:rPr>
          <w:rFonts w:ascii="Times New Roman" w:hAnsi="Times New Roman"/>
        </w:rPr>
        <w:t>antara</w:t>
      </w:r>
      <w:proofErr w:type="spellEnd"/>
      <w:r w:rsidRPr="00A6317E">
        <w:rPr>
          <w:rFonts w:ascii="Times New Roman" w:hAnsi="Times New Roman"/>
        </w:rPr>
        <w:t xml:space="preserve"> negeri </w:t>
      </w:r>
      <w:proofErr w:type="spellStart"/>
      <w:r w:rsidRPr="00A6317E">
        <w:rPr>
          <w:rFonts w:ascii="Times New Roman" w:hAnsi="Times New Roman"/>
        </w:rPr>
        <w:t>dengan</w:t>
      </w:r>
      <w:proofErr w:type="spellEnd"/>
      <w:r w:rsidRPr="00A6317E">
        <w:rPr>
          <w:rFonts w:ascii="Times New Roman" w:hAnsi="Times New Roman"/>
        </w:rPr>
        <w:t xml:space="preserve"> negeri, raja </w:t>
      </w:r>
      <w:proofErr w:type="spellStart"/>
      <w:r w:rsidRPr="00A6317E">
        <w:rPr>
          <w:rFonts w:ascii="Times New Roman" w:hAnsi="Times New Roman"/>
        </w:rPr>
        <w:t>dengan</w:t>
      </w:r>
      <w:proofErr w:type="spellEnd"/>
      <w:r w:rsidRPr="00A6317E">
        <w:rPr>
          <w:rFonts w:ascii="Times New Roman" w:hAnsi="Times New Roman"/>
        </w:rPr>
        <w:t xml:space="preserve"> raja, </w:t>
      </w:r>
      <w:proofErr w:type="spellStart"/>
      <w:r w:rsidRPr="00A6317E">
        <w:rPr>
          <w:rFonts w:ascii="Times New Roman" w:hAnsi="Times New Roman"/>
        </w:rPr>
        <w:t>baik</w:t>
      </w:r>
      <w:proofErr w:type="spellEnd"/>
      <w:r w:rsidRPr="00A6317E">
        <w:rPr>
          <w:rFonts w:ascii="Times New Roman" w:hAnsi="Times New Roman"/>
        </w:rPr>
        <w:t xml:space="preserve"> </w:t>
      </w:r>
      <w:proofErr w:type="spellStart"/>
      <w:r w:rsidRPr="00A6317E">
        <w:rPr>
          <w:rFonts w:ascii="Times New Roman" w:hAnsi="Times New Roman"/>
        </w:rPr>
        <w:t>hubungan</w:t>
      </w:r>
      <w:proofErr w:type="spellEnd"/>
      <w:r w:rsidRPr="00A6317E">
        <w:rPr>
          <w:rFonts w:ascii="Times New Roman" w:hAnsi="Times New Roman"/>
        </w:rPr>
        <w:t xml:space="preserve"> </w:t>
      </w:r>
      <w:proofErr w:type="spellStart"/>
      <w:r w:rsidRPr="00A6317E">
        <w:rPr>
          <w:rFonts w:ascii="Times New Roman" w:hAnsi="Times New Roman"/>
        </w:rPr>
        <w:t>antar</w:t>
      </w:r>
      <w:proofErr w:type="spellEnd"/>
      <w:r w:rsidRPr="00A6317E">
        <w:rPr>
          <w:rFonts w:ascii="Times New Roman" w:hAnsi="Times New Roman"/>
        </w:rPr>
        <w:t xml:space="preserve"> negeri-negeri di </w:t>
      </w:r>
      <w:proofErr w:type="spellStart"/>
      <w:r w:rsidRPr="00A6317E">
        <w:rPr>
          <w:rFonts w:ascii="Times New Roman" w:hAnsi="Times New Roman"/>
        </w:rPr>
        <w:t>dalam</w:t>
      </w:r>
      <w:proofErr w:type="spellEnd"/>
      <w:r w:rsidRPr="00A6317E">
        <w:rPr>
          <w:rFonts w:ascii="Times New Roman" w:hAnsi="Times New Roman"/>
        </w:rPr>
        <w:t xml:space="preserve"> </w:t>
      </w:r>
      <w:proofErr w:type="spellStart"/>
      <w:r w:rsidRPr="00A6317E">
        <w:rPr>
          <w:rFonts w:ascii="Times New Roman" w:hAnsi="Times New Roman"/>
        </w:rPr>
        <w:t>kerajaan</w:t>
      </w:r>
      <w:proofErr w:type="spellEnd"/>
      <w:r w:rsidRPr="00A6317E">
        <w:rPr>
          <w:rFonts w:ascii="Times New Roman" w:hAnsi="Times New Roman"/>
        </w:rPr>
        <w:t xml:space="preserve"> </w:t>
      </w:r>
      <w:proofErr w:type="spellStart"/>
      <w:r w:rsidRPr="00A6317E">
        <w:rPr>
          <w:rFonts w:ascii="Times New Roman" w:hAnsi="Times New Roman"/>
        </w:rPr>
        <w:t>maupun</w:t>
      </w:r>
      <w:proofErr w:type="spellEnd"/>
      <w:r w:rsidRPr="00A6317E">
        <w:rPr>
          <w:rFonts w:ascii="Times New Roman" w:hAnsi="Times New Roman"/>
        </w:rPr>
        <w:t xml:space="preserve"> </w:t>
      </w:r>
      <w:proofErr w:type="spellStart"/>
      <w:r w:rsidRPr="00A6317E">
        <w:rPr>
          <w:rFonts w:ascii="Times New Roman" w:hAnsi="Times New Roman"/>
        </w:rPr>
        <w:t>hubungan</w:t>
      </w:r>
      <w:proofErr w:type="spellEnd"/>
      <w:r w:rsidRPr="00A6317E">
        <w:rPr>
          <w:rFonts w:ascii="Times New Roman" w:hAnsi="Times New Roman"/>
        </w:rPr>
        <w:t xml:space="preserve"> </w:t>
      </w:r>
      <w:proofErr w:type="spellStart"/>
      <w:r w:rsidRPr="00A6317E">
        <w:rPr>
          <w:rFonts w:ascii="Times New Roman" w:hAnsi="Times New Roman"/>
        </w:rPr>
        <w:t>antar</w:t>
      </w:r>
      <w:proofErr w:type="spellEnd"/>
      <w:r w:rsidRPr="00A6317E">
        <w:rPr>
          <w:rFonts w:ascii="Times New Roman" w:hAnsi="Times New Roman"/>
        </w:rPr>
        <w:t xml:space="preserve"> </w:t>
      </w:r>
      <w:proofErr w:type="spellStart"/>
      <w:r w:rsidRPr="00A6317E">
        <w:rPr>
          <w:rFonts w:ascii="Times New Roman" w:hAnsi="Times New Roman"/>
        </w:rPr>
        <w:t>kerajaan</w:t>
      </w:r>
      <w:proofErr w:type="spellEnd"/>
      <w:r w:rsidRPr="00A6317E">
        <w:rPr>
          <w:rFonts w:ascii="Times New Roman" w:hAnsi="Times New Roman"/>
        </w:rPr>
        <w:t xml:space="preserve"> </w:t>
      </w:r>
      <w:proofErr w:type="spellStart"/>
      <w:r w:rsidRPr="00A6317E">
        <w:rPr>
          <w:rFonts w:ascii="Times New Roman" w:hAnsi="Times New Roman"/>
        </w:rPr>
        <w:t>disebutnya</w:t>
      </w:r>
      <w:proofErr w:type="spellEnd"/>
      <w:r w:rsidRPr="00A6317E">
        <w:rPr>
          <w:rFonts w:ascii="Times New Roman" w:hAnsi="Times New Roman"/>
        </w:rPr>
        <w:t xml:space="preserve"> </w:t>
      </w:r>
      <w:proofErr w:type="spellStart"/>
      <w:r w:rsidRPr="00A6317E">
        <w:rPr>
          <w:rFonts w:ascii="Times New Roman" w:hAnsi="Times New Roman"/>
        </w:rPr>
        <w:t>sebagai</w:t>
      </w:r>
      <w:proofErr w:type="spellEnd"/>
      <w:r w:rsidRPr="00A6317E">
        <w:rPr>
          <w:rFonts w:ascii="Times New Roman" w:hAnsi="Times New Roman"/>
        </w:rPr>
        <w:t xml:space="preserve"> </w:t>
      </w:r>
      <w:proofErr w:type="spellStart"/>
      <w:r w:rsidRPr="00A6317E">
        <w:rPr>
          <w:rFonts w:ascii="Times New Roman" w:hAnsi="Times New Roman"/>
        </w:rPr>
        <w:t>persatuan</w:t>
      </w:r>
      <w:proofErr w:type="spellEnd"/>
      <w:r w:rsidRPr="00A6317E">
        <w:rPr>
          <w:rFonts w:ascii="Times New Roman" w:hAnsi="Times New Roman"/>
        </w:rPr>
        <w:t xml:space="preserve"> </w:t>
      </w:r>
      <w:proofErr w:type="spellStart"/>
      <w:r w:rsidRPr="00A6317E">
        <w:rPr>
          <w:rFonts w:ascii="Times New Roman" w:hAnsi="Times New Roman"/>
        </w:rPr>
        <w:t>bulat</w:t>
      </w:r>
      <w:proofErr w:type="spellEnd"/>
      <w:r w:rsidRPr="00A6317E">
        <w:rPr>
          <w:rFonts w:ascii="Times New Roman" w:hAnsi="Times New Roman"/>
        </w:rPr>
        <w:t xml:space="preserve"> </w:t>
      </w:r>
      <w:proofErr w:type="spellStart"/>
      <w:r w:rsidRPr="00A6317E">
        <w:rPr>
          <w:rFonts w:ascii="Times New Roman" w:hAnsi="Times New Roman"/>
        </w:rPr>
        <w:t>bagaikan</w:t>
      </w:r>
      <w:proofErr w:type="spellEnd"/>
      <w:r w:rsidRPr="00A6317E">
        <w:rPr>
          <w:rFonts w:ascii="Times New Roman" w:hAnsi="Times New Roman"/>
        </w:rPr>
        <w:t xml:space="preserve"> </w:t>
      </w:r>
      <w:proofErr w:type="spellStart"/>
      <w:r w:rsidRPr="00A6317E">
        <w:rPr>
          <w:rFonts w:ascii="Times New Roman" w:hAnsi="Times New Roman"/>
        </w:rPr>
        <w:t>bambu</w:t>
      </w:r>
      <w:proofErr w:type="spellEnd"/>
      <w:r w:rsidRPr="00A6317E">
        <w:rPr>
          <w:rFonts w:ascii="Times New Roman" w:hAnsi="Times New Roman"/>
        </w:rPr>
        <w:t xml:space="preserve"> </w:t>
      </w:r>
      <w:r w:rsidRPr="00A6317E">
        <w:rPr>
          <w:rFonts w:ascii="Times New Roman" w:hAnsi="Times New Roman"/>
          <w:i/>
          <w:iCs/>
        </w:rPr>
        <w:t>(</w:t>
      </w:r>
      <w:proofErr w:type="spellStart"/>
      <w:r w:rsidRPr="00A6317E">
        <w:rPr>
          <w:rFonts w:ascii="Times New Roman" w:hAnsi="Times New Roman"/>
          <w:i/>
          <w:iCs/>
        </w:rPr>
        <w:t>mallebu</w:t>
      </w:r>
      <w:proofErr w:type="spellEnd"/>
      <w:r w:rsidRPr="00A6317E">
        <w:rPr>
          <w:rFonts w:ascii="Times New Roman" w:hAnsi="Times New Roman"/>
          <w:i/>
          <w:iCs/>
        </w:rPr>
        <w:t xml:space="preserve"> </w:t>
      </w:r>
      <w:proofErr w:type="spellStart"/>
      <w:r w:rsidRPr="00A6317E">
        <w:rPr>
          <w:rFonts w:ascii="Times New Roman" w:hAnsi="Times New Roman"/>
          <w:i/>
          <w:iCs/>
        </w:rPr>
        <w:t>bulo</w:t>
      </w:r>
      <w:proofErr w:type="spellEnd"/>
      <w:r w:rsidRPr="00A6317E">
        <w:rPr>
          <w:rFonts w:ascii="Times New Roman" w:hAnsi="Times New Roman"/>
          <w:i/>
          <w:iCs/>
        </w:rPr>
        <w:t>)</w:t>
      </w:r>
      <w:r w:rsidRPr="00A6317E">
        <w:rPr>
          <w:rFonts w:ascii="Times New Roman" w:hAnsi="Times New Roman"/>
        </w:rPr>
        <w:t xml:space="preserve">. </w:t>
      </w:r>
      <w:proofErr w:type="spellStart"/>
      <w:r w:rsidRPr="00A6317E">
        <w:rPr>
          <w:rFonts w:ascii="Times New Roman" w:hAnsi="Times New Roman"/>
        </w:rPr>
        <w:t>Konsep</w:t>
      </w:r>
      <w:proofErr w:type="spellEnd"/>
      <w:r w:rsidRPr="00A6317E">
        <w:rPr>
          <w:rFonts w:ascii="Times New Roman" w:hAnsi="Times New Roman"/>
        </w:rPr>
        <w:t xml:space="preserve"> </w:t>
      </w:r>
      <w:proofErr w:type="spellStart"/>
      <w:r w:rsidRPr="00A6317E">
        <w:rPr>
          <w:rFonts w:ascii="Times New Roman" w:hAnsi="Times New Roman"/>
        </w:rPr>
        <w:t>ini</w:t>
      </w:r>
      <w:proofErr w:type="spellEnd"/>
      <w:r w:rsidRPr="00A6317E">
        <w:rPr>
          <w:rFonts w:ascii="Times New Roman" w:hAnsi="Times New Roman"/>
        </w:rPr>
        <w:t xml:space="preserve"> </w:t>
      </w:r>
      <w:proofErr w:type="spellStart"/>
      <w:r w:rsidRPr="00A6317E">
        <w:rPr>
          <w:rFonts w:ascii="Times New Roman" w:hAnsi="Times New Roman"/>
        </w:rPr>
        <w:t>menunjukkan</w:t>
      </w:r>
      <w:proofErr w:type="spellEnd"/>
      <w:r w:rsidRPr="00A6317E">
        <w:rPr>
          <w:rFonts w:ascii="Times New Roman" w:hAnsi="Times New Roman"/>
        </w:rPr>
        <w:t xml:space="preserve"> </w:t>
      </w:r>
      <w:proofErr w:type="spellStart"/>
      <w:r w:rsidRPr="00A6317E">
        <w:rPr>
          <w:rFonts w:ascii="Times New Roman" w:hAnsi="Times New Roman"/>
        </w:rPr>
        <w:t>hubungan</w:t>
      </w:r>
      <w:proofErr w:type="spellEnd"/>
      <w:r w:rsidRPr="00A6317E">
        <w:rPr>
          <w:rFonts w:ascii="Times New Roman" w:hAnsi="Times New Roman"/>
        </w:rPr>
        <w:t xml:space="preserve"> dan </w:t>
      </w:r>
      <w:proofErr w:type="spellStart"/>
      <w:r w:rsidRPr="00A6317E">
        <w:rPr>
          <w:rFonts w:ascii="Times New Roman" w:hAnsi="Times New Roman"/>
        </w:rPr>
        <w:t>pembinaan</w:t>
      </w:r>
      <w:proofErr w:type="spellEnd"/>
      <w:r w:rsidRPr="00A6317E">
        <w:rPr>
          <w:rFonts w:ascii="Times New Roman" w:hAnsi="Times New Roman"/>
        </w:rPr>
        <w:t xml:space="preserve"> </w:t>
      </w:r>
      <w:proofErr w:type="spellStart"/>
      <w:r w:rsidRPr="00A6317E">
        <w:rPr>
          <w:rFonts w:ascii="Times New Roman" w:hAnsi="Times New Roman"/>
        </w:rPr>
        <w:t>persatuan</w:t>
      </w:r>
      <w:proofErr w:type="spellEnd"/>
      <w:r w:rsidRPr="00A6317E">
        <w:rPr>
          <w:rFonts w:ascii="Times New Roman" w:hAnsi="Times New Roman"/>
        </w:rPr>
        <w:t xml:space="preserve"> </w:t>
      </w:r>
      <w:proofErr w:type="spellStart"/>
      <w:r w:rsidRPr="00A6317E">
        <w:rPr>
          <w:rFonts w:ascii="Times New Roman" w:hAnsi="Times New Roman"/>
        </w:rPr>
        <w:t>antara</w:t>
      </w:r>
      <w:proofErr w:type="spellEnd"/>
      <w:r w:rsidRPr="00A6317E">
        <w:rPr>
          <w:rFonts w:ascii="Times New Roman" w:hAnsi="Times New Roman"/>
        </w:rPr>
        <w:t xml:space="preserve"> </w:t>
      </w:r>
      <w:proofErr w:type="spellStart"/>
      <w:r w:rsidRPr="00A6317E">
        <w:rPr>
          <w:rFonts w:ascii="Times New Roman" w:hAnsi="Times New Roman"/>
        </w:rPr>
        <w:t>satu</w:t>
      </w:r>
      <w:proofErr w:type="spellEnd"/>
      <w:r w:rsidRPr="00A6317E">
        <w:rPr>
          <w:rFonts w:ascii="Times New Roman" w:hAnsi="Times New Roman"/>
        </w:rPr>
        <w:t xml:space="preserve"> negeri </w:t>
      </w:r>
      <w:proofErr w:type="spellStart"/>
      <w:r w:rsidRPr="00A6317E">
        <w:rPr>
          <w:rFonts w:ascii="Times New Roman" w:hAnsi="Times New Roman"/>
        </w:rPr>
        <w:t>dengan</w:t>
      </w:r>
      <w:proofErr w:type="spellEnd"/>
      <w:r w:rsidRPr="00A6317E">
        <w:rPr>
          <w:rFonts w:ascii="Times New Roman" w:hAnsi="Times New Roman"/>
        </w:rPr>
        <w:t xml:space="preserve"> negeri </w:t>
      </w:r>
      <w:proofErr w:type="spellStart"/>
      <w:r w:rsidRPr="00A6317E">
        <w:rPr>
          <w:rFonts w:ascii="Times New Roman" w:hAnsi="Times New Roman"/>
        </w:rPr>
        <w:t>lainnya</w:t>
      </w:r>
      <w:proofErr w:type="spellEnd"/>
      <w:r w:rsidRPr="00A6317E">
        <w:rPr>
          <w:rFonts w:ascii="Times New Roman" w:hAnsi="Times New Roman"/>
        </w:rPr>
        <w:t xml:space="preserve"> di </w:t>
      </w:r>
      <w:proofErr w:type="spellStart"/>
      <w:r w:rsidRPr="00A6317E">
        <w:rPr>
          <w:rFonts w:ascii="Times New Roman" w:hAnsi="Times New Roman"/>
        </w:rPr>
        <w:t>dalam</w:t>
      </w:r>
      <w:proofErr w:type="spellEnd"/>
      <w:r w:rsidRPr="00A6317E">
        <w:rPr>
          <w:rFonts w:ascii="Times New Roman" w:hAnsi="Times New Roman"/>
        </w:rPr>
        <w:t xml:space="preserve"> </w:t>
      </w:r>
      <w:proofErr w:type="spellStart"/>
      <w:r w:rsidRPr="00A6317E">
        <w:rPr>
          <w:rFonts w:ascii="Times New Roman" w:hAnsi="Times New Roman"/>
        </w:rPr>
        <w:t>kerajaan</w:t>
      </w:r>
      <w:proofErr w:type="spellEnd"/>
      <w:r w:rsidRPr="00A6317E">
        <w:rPr>
          <w:rFonts w:ascii="Times New Roman" w:hAnsi="Times New Roman"/>
        </w:rPr>
        <w:t xml:space="preserve"> </w:t>
      </w:r>
      <w:proofErr w:type="spellStart"/>
      <w:r w:rsidRPr="00A6317E">
        <w:rPr>
          <w:rFonts w:ascii="Times New Roman" w:hAnsi="Times New Roman"/>
        </w:rPr>
        <w:t>dengan</w:t>
      </w:r>
      <w:proofErr w:type="spellEnd"/>
      <w:r w:rsidRPr="00A6317E">
        <w:rPr>
          <w:rFonts w:ascii="Times New Roman" w:hAnsi="Times New Roman"/>
        </w:rPr>
        <w:t xml:space="preserve"> </w:t>
      </w:r>
      <w:proofErr w:type="spellStart"/>
      <w:r w:rsidRPr="00A6317E">
        <w:rPr>
          <w:rFonts w:ascii="Times New Roman" w:hAnsi="Times New Roman"/>
        </w:rPr>
        <w:t>mengamalkan</w:t>
      </w:r>
      <w:proofErr w:type="spellEnd"/>
      <w:r w:rsidRPr="00A6317E">
        <w:rPr>
          <w:rFonts w:ascii="Times New Roman" w:hAnsi="Times New Roman"/>
        </w:rPr>
        <w:t xml:space="preserve"> </w:t>
      </w:r>
      <w:proofErr w:type="spellStart"/>
      <w:r w:rsidRPr="00A6317E">
        <w:rPr>
          <w:rFonts w:ascii="Times New Roman" w:hAnsi="Times New Roman"/>
        </w:rPr>
        <w:t>perjanjian</w:t>
      </w:r>
      <w:proofErr w:type="spellEnd"/>
      <w:r w:rsidRPr="00A6317E">
        <w:rPr>
          <w:rFonts w:ascii="Times New Roman" w:hAnsi="Times New Roman"/>
        </w:rPr>
        <w:t>:</w:t>
      </w:r>
    </w:p>
    <w:p w14:paraId="0D20ED85" w14:textId="302FAE7A" w:rsidR="00CB7CF8" w:rsidRPr="00A6317E" w:rsidRDefault="00CB7CF8" w:rsidP="00A6317E">
      <w:pPr>
        <w:pStyle w:val="ListParagraph"/>
        <w:keepNext/>
        <w:widowControl w:val="0"/>
        <w:spacing w:line="240" w:lineRule="auto"/>
        <w:ind w:left="1134"/>
        <w:jc w:val="both"/>
        <w:rPr>
          <w:rFonts w:ascii="Times New Roman" w:hAnsi="Times New Roman"/>
        </w:rPr>
      </w:pPr>
      <w:r w:rsidRPr="00A6317E">
        <w:rPr>
          <w:rFonts w:ascii="Times New Roman" w:hAnsi="Times New Roman"/>
        </w:rPr>
        <w:t xml:space="preserve">“Satu </w:t>
      </w:r>
      <w:proofErr w:type="spellStart"/>
      <w:r w:rsidRPr="00A6317E">
        <w:rPr>
          <w:rFonts w:ascii="Times New Roman" w:hAnsi="Times New Roman"/>
        </w:rPr>
        <w:t>dalam</w:t>
      </w:r>
      <w:proofErr w:type="spellEnd"/>
      <w:r w:rsidRPr="00A6317E">
        <w:rPr>
          <w:rFonts w:ascii="Times New Roman" w:hAnsi="Times New Roman"/>
        </w:rPr>
        <w:t xml:space="preserve"> </w:t>
      </w:r>
      <w:proofErr w:type="spellStart"/>
      <w:r w:rsidRPr="00A6317E">
        <w:rPr>
          <w:rFonts w:ascii="Times New Roman" w:hAnsi="Times New Roman"/>
        </w:rPr>
        <w:t>duka</w:t>
      </w:r>
      <w:proofErr w:type="spellEnd"/>
      <w:r w:rsidRPr="00A6317E">
        <w:rPr>
          <w:rFonts w:ascii="Times New Roman" w:hAnsi="Times New Roman"/>
        </w:rPr>
        <w:t xml:space="preserve"> dan </w:t>
      </w:r>
      <w:proofErr w:type="spellStart"/>
      <w:r w:rsidRPr="00A6317E">
        <w:rPr>
          <w:rFonts w:ascii="Times New Roman" w:hAnsi="Times New Roman"/>
        </w:rPr>
        <w:t>satu</w:t>
      </w:r>
      <w:proofErr w:type="spellEnd"/>
      <w:r w:rsidRPr="00A6317E">
        <w:rPr>
          <w:rFonts w:ascii="Times New Roman" w:hAnsi="Times New Roman"/>
        </w:rPr>
        <w:t xml:space="preserve"> </w:t>
      </w:r>
      <w:proofErr w:type="spellStart"/>
      <w:r w:rsidRPr="00A6317E">
        <w:rPr>
          <w:rFonts w:ascii="Times New Roman" w:hAnsi="Times New Roman"/>
        </w:rPr>
        <w:t>dalam</w:t>
      </w:r>
      <w:proofErr w:type="spellEnd"/>
      <w:r w:rsidRPr="00A6317E">
        <w:rPr>
          <w:rFonts w:ascii="Times New Roman" w:hAnsi="Times New Roman"/>
        </w:rPr>
        <w:t xml:space="preserve"> </w:t>
      </w:r>
      <w:proofErr w:type="spellStart"/>
      <w:r w:rsidRPr="00A6317E">
        <w:rPr>
          <w:rFonts w:ascii="Times New Roman" w:hAnsi="Times New Roman"/>
        </w:rPr>
        <w:t>suka</w:t>
      </w:r>
      <w:proofErr w:type="spellEnd"/>
      <w:r w:rsidRPr="00A6317E">
        <w:rPr>
          <w:rFonts w:ascii="Times New Roman" w:hAnsi="Times New Roman"/>
        </w:rPr>
        <w:t xml:space="preserve">. </w:t>
      </w:r>
      <w:proofErr w:type="spellStart"/>
      <w:r w:rsidRPr="00A6317E">
        <w:rPr>
          <w:rFonts w:ascii="Times New Roman" w:hAnsi="Times New Roman"/>
        </w:rPr>
        <w:t>Tidak</w:t>
      </w:r>
      <w:proofErr w:type="spellEnd"/>
      <w:r w:rsidRPr="00A6317E">
        <w:rPr>
          <w:rFonts w:ascii="Times New Roman" w:hAnsi="Times New Roman"/>
        </w:rPr>
        <w:t xml:space="preserve"> </w:t>
      </w:r>
      <w:proofErr w:type="spellStart"/>
      <w:r w:rsidRPr="00A6317E">
        <w:rPr>
          <w:rFonts w:ascii="Times New Roman" w:hAnsi="Times New Roman"/>
        </w:rPr>
        <w:t>saling</w:t>
      </w:r>
      <w:proofErr w:type="spellEnd"/>
      <w:r w:rsidRPr="00A6317E">
        <w:rPr>
          <w:rFonts w:ascii="Times New Roman" w:hAnsi="Times New Roman"/>
        </w:rPr>
        <w:t xml:space="preserve"> </w:t>
      </w:r>
      <w:proofErr w:type="spellStart"/>
      <w:r w:rsidRPr="00A6317E">
        <w:rPr>
          <w:rFonts w:ascii="Times New Roman" w:hAnsi="Times New Roman"/>
        </w:rPr>
        <w:t>mengadakan</w:t>
      </w:r>
      <w:proofErr w:type="spellEnd"/>
      <w:r w:rsidRPr="00A6317E">
        <w:rPr>
          <w:rFonts w:ascii="Times New Roman" w:hAnsi="Times New Roman"/>
        </w:rPr>
        <w:t xml:space="preserve"> </w:t>
      </w:r>
      <w:proofErr w:type="spellStart"/>
      <w:r w:rsidRPr="00A6317E">
        <w:rPr>
          <w:rFonts w:ascii="Times New Roman" w:hAnsi="Times New Roman"/>
        </w:rPr>
        <w:t>perbekalan</w:t>
      </w:r>
      <w:proofErr w:type="spellEnd"/>
      <w:r w:rsidRPr="00A6317E">
        <w:rPr>
          <w:rFonts w:ascii="Times New Roman" w:hAnsi="Times New Roman"/>
        </w:rPr>
        <w:t xml:space="preserve">. </w:t>
      </w:r>
      <w:proofErr w:type="spellStart"/>
      <w:r w:rsidRPr="00A6317E">
        <w:rPr>
          <w:rFonts w:ascii="Times New Roman" w:hAnsi="Times New Roman"/>
        </w:rPr>
        <w:t>Berkata</w:t>
      </w:r>
      <w:proofErr w:type="spellEnd"/>
      <w:r w:rsidRPr="00A6317E">
        <w:rPr>
          <w:rFonts w:ascii="Times New Roman" w:hAnsi="Times New Roman"/>
        </w:rPr>
        <w:t xml:space="preserve"> </w:t>
      </w:r>
      <w:proofErr w:type="spellStart"/>
      <w:r w:rsidRPr="00A6317E">
        <w:rPr>
          <w:rFonts w:ascii="Times New Roman" w:hAnsi="Times New Roman"/>
        </w:rPr>
        <w:t>saling</w:t>
      </w:r>
      <w:proofErr w:type="spellEnd"/>
      <w:r w:rsidRPr="00A6317E">
        <w:rPr>
          <w:rFonts w:ascii="Times New Roman" w:hAnsi="Times New Roman"/>
        </w:rPr>
        <w:t xml:space="preserve"> </w:t>
      </w:r>
      <w:proofErr w:type="spellStart"/>
      <w:r w:rsidRPr="00A6317E">
        <w:rPr>
          <w:rFonts w:ascii="Times New Roman" w:hAnsi="Times New Roman"/>
        </w:rPr>
        <w:t>mempercayai</w:t>
      </w:r>
      <w:proofErr w:type="spellEnd"/>
      <w:r w:rsidRPr="00A6317E">
        <w:rPr>
          <w:rFonts w:ascii="Times New Roman" w:hAnsi="Times New Roman"/>
        </w:rPr>
        <w:t xml:space="preserve">, </w:t>
      </w:r>
      <w:proofErr w:type="spellStart"/>
      <w:r w:rsidRPr="00A6317E">
        <w:rPr>
          <w:rFonts w:ascii="Times New Roman" w:hAnsi="Times New Roman"/>
        </w:rPr>
        <w:t>khilaf</w:t>
      </w:r>
      <w:proofErr w:type="spellEnd"/>
      <w:r w:rsidRPr="00A6317E">
        <w:rPr>
          <w:rFonts w:ascii="Times New Roman" w:hAnsi="Times New Roman"/>
        </w:rPr>
        <w:t xml:space="preserve"> </w:t>
      </w:r>
      <w:proofErr w:type="spellStart"/>
      <w:r w:rsidRPr="00A6317E">
        <w:rPr>
          <w:rFonts w:ascii="Times New Roman" w:hAnsi="Times New Roman"/>
        </w:rPr>
        <w:t>saling</w:t>
      </w:r>
      <w:proofErr w:type="spellEnd"/>
      <w:r w:rsidRPr="00A6317E">
        <w:rPr>
          <w:rFonts w:ascii="Times New Roman" w:hAnsi="Times New Roman"/>
        </w:rPr>
        <w:t xml:space="preserve"> </w:t>
      </w:r>
      <w:proofErr w:type="spellStart"/>
      <w:r w:rsidRPr="00A6317E">
        <w:rPr>
          <w:rFonts w:ascii="Times New Roman" w:hAnsi="Times New Roman"/>
        </w:rPr>
        <w:t>mengingatkan</w:t>
      </w:r>
      <w:proofErr w:type="spellEnd"/>
      <w:r w:rsidRPr="00A6317E">
        <w:rPr>
          <w:rFonts w:ascii="Times New Roman" w:hAnsi="Times New Roman"/>
        </w:rPr>
        <w:t xml:space="preserve">, </w:t>
      </w:r>
      <w:proofErr w:type="spellStart"/>
      <w:r w:rsidRPr="00A6317E">
        <w:rPr>
          <w:rFonts w:ascii="Times New Roman" w:hAnsi="Times New Roman"/>
        </w:rPr>
        <w:t>hanyut</w:t>
      </w:r>
      <w:proofErr w:type="spellEnd"/>
      <w:r w:rsidRPr="00A6317E">
        <w:rPr>
          <w:rFonts w:ascii="Times New Roman" w:hAnsi="Times New Roman"/>
        </w:rPr>
        <w:t xml:space="preserve"> </w:t>
      </w:r>
      <w:proofErr w:type="spellStart"/>
      <w:r w:rsidRPr="00A6317E">
        <w:rPr>
          <w:rFonts w:ascii="Times New Roman" w:hAnsi="Times New Roman"/>
        </w:rPr>
        <w:t>saling</w:t>
      </w:r>
      <w:proofErr w:type="spellEnd"/>
      <w:r w:rsidRPr="00A6317E">
        <w:rPr>
          <w:rFonts w:ascii="Times New Roman" w:hAnsi="Times New Roman"/>
        </w:rPr>
        <w:t xml:space="preserve"> </w:t>
      </w:r>
      <w:proofErr w:type="spellStart"/>
      <w:r w:rsidRPr="00A6317E">
        <w:rPr>
          <w:rFonts w:ascii="Times New Roman" w:hAnsi="Times New Roman"/>
        </w:rPr>
        <w:t>menyelamatkan</w:t>
      </w:r>
      <w:proofErr w:type="spellEnd"/>
      <w:r w:rsidRPr="00A6317E">
        <w:rPr>
          <w:rFonts w:ascii="Times New Roman" w:hAnsi="Times New Roman"/>
        </w:rPr>
        <w:t xml:space="preserve">, </w:t>
      </w:r>
      <w:proofErr w:type="spellStart"/>
      <w:r w:rsidRPr="00A6317E">
        <w:rPr>
          <w:rFonts w:ascii="Times New Roman" w:hAnsi="Times New Roman"/>
        </w:rPr>
        <w:t>jatuh</w:t>
      </w:r>
      <w:proofErr w:type="spellEnd"/>
      <w:r w:rsidRPr="00A6317E">
        <w:rPr>
          <w:rFonts w:ascii="Times New Roman" w:hAnsi="Times New Roman"/>
        </w:rPr>
        <w:t xml:space="preserve"> </w:t>
      </w:r>
      <w:proofErr w:type="spellStart"/>
      <w:r w:rsidRPr="00A6317E">
        <w:rPr>
          <w:rFonts w:ascii="Times New Roman" w:hAnsi="Times New Roman"/>
        </w:rPr>
        <w:t>saling</w:t>
      </w:r>
      <w:proofErr w:type="spellEnd"/>
      <w:r w:rsidRPr="00A6317E">
        <w:rPr>
          <w:rFonts w:ascii="Times New Roman" w:hAnsi="Times New Roman"/>
        </w:rPr>
        <w:t xml:space="preserve"> </w:t>
      </w:r>
      <w:proofErr w:type="spellStart"/>
      <w:r w:rsidRPr="00A6317E">
        <w:rPr>
          <w:rFonts w:ascii="Times New Roman" w:hAnsi="Times New Roman"/>
        </w:rPr>
        <w:t>membangkitkan</w:t>
      </w:r>
      <w:proofErr w:type="spellEnd"/>
      <w:r w:rsidRPr="00A6317E">
        <w:rPr>
          <w:rFonts w:ascii="Times New Roman" w:hAnsi="Times New Roman"/>
        </w:rPr>
        <w:t xml:space="preserve">, </w:t>
      </w:r>
      <w:proofErr w:type="spellStart"/>
      <w:r w:rsidRPr="00A6317E">
        <w:rPr>
          <w:rFonts w:ascii="Times New Roman" w:hAnsi="Times New Roman"/>
        </w:rPr>
        <w:t>tidak</w:t>
      </w:r>
      <w:proofErr w:type="spellEnd"/>
      <w:r w:rsidRPr="00A6317E">
        <w:rPr>
          <w:rFonts w:ascii="Times New Roman" w:hAnsi="Times New Roman"/>
        </w:rPr>
        <w:t xml:space="preserve"> </w:t>
      </w:r>
      <w:proofErr w:type="spellStart"/>
      <w:r w:rsidRPr="00A6317E">
        <w:rPr>
          <w:rFonts w:ascii="Times New Roman" w:hAnsi="Times New Roman"/>
        </w:rPr>
        <w:t>saling</w:t>
      </w:r>
      <w:proofErr w:type="spellEnd"/>
      <w:r w:rsidRPr="00A6317E">
        <w:rPr>
          <w:rFonts w:ascii="Times New Roman" w:hAnsi="Times New Roman"/>
        </w:rPr>
        <w:t xml:space="preserve"> </w:t>
      </w:r>
      <w:proofErr w:type="spellStart"/>
      <w:r w:rsidRPr="00A6317E">
        <w:rPr>
          <w:rFonts w:ascii="Times New Roman" w:hAnsi="Times New Roman"/>
        </w:rPr>
        <w:t>menyembunyikan</w:t>
      </w:r>
      <w:proofErr w:type="spellEnd"/>
      <w:r w:rsidRPr="00A6317E">
        <w:rPr>
          <w:rFonts w:ascii="Times New Roman" w:hAnsi="Times New Roman"/>
        </w:rPr>
        <w:t xml:space="preserve"> orang salah, </w:t>
      </w:r>
      <w:proofErr w:type="spellStart"/>
      <w:r w:rsidRPr="00A6317E">
        <w:rPr>
          <w:rFonts w:ascii="Times New Roman" w:hAnsi="Times New Roman"/>
        </w:rPr>
        <w:t>tidak</w:t>
      </w:r>
      <w:proofErr w:type="spellEnd"/>
      <w:r w:rsidRPr="00A6317E">
        <w:rPr>
          <w:rFonts w:ascii="Times New Roman" w:hAnsi="Times New Roman"/>
        </w:rPr>
        <w:t xml:space="preserve"> pula </w:t>
      </w:r>
      <w:proofErr w:type="spellStart"/>
      <w:r w:rsidRPr="00A6317E">
        <w:rPr>
          <w:rFonts w:ascii="Times New Roman" w:hAnsi="Times New Roman"/>
        </w:rPr>
        <w:t>saling</w:t>
      </w:r>
      <w:proofErr w:type="spellEnd"/>
      <w:r w:rsidRPr="00A6317E">
        <w:rPr>
          <w:rFonts w:ascii="Times New Roman" w:hAnsi="Times New Roman"/>
        </w:rPr>
        <w:t xml:space="preserve"> </w:t>
      </w:r>
      <w:proofErr w:type="spellStart"/>
      <w:r w:rsidRPr="00A6317E">
        <w:rPr>
          <w:rFonts w:ascii="Times New Roman" w:hAnsi="Times New Roman"/>
        </w:rPr>
        <w:t>mengambil</w:t>
      </w:r>
      <w:proofErr w:type="spellEnd"/>
      <w:r w:rsidRPr="00A6317E">
        <w:rPr>
          <w:rFonts w:ascii="Times New Roman" w:hAnsi="Times New Roman"/>
        </w:rPr>
        <w:t xml:space="preserve"> </w:t>
      </w:r>
      <w:proofErr w:type="spellStart"/>
      <w:r w:rsidRPr="00A6317E">
        <w:rPr>
          <w:rFonts w:ascii="Times New Roman" w:hAnsi="Times New Roman"/>
        </w:rPr>
        <w:t>hak</w:t>
      </w:r>
      <w:proofErr w:type="spellEnd"/>
      <w:r w:rsidRPr="00A6317E">
        <w:rPr>
          <w:rFonts w:ascii="Times New Roman" w:hAnsi="Times New Roman"/>
        </w:rPr>
        <w:t xml:space="preserve">. </w:t>
      </w:r>
      <w:proofErr w:type="spellStart"/>
      <w:r w:rsidRPr="00A6317E">
        <w:rPr>
          <w:rFonts w:ascii="Times New Roman" w:hAnsi="Times New Roman"/>
        </w:rPr>
        <w:t>Tidak</w:t>
      </w:r>
      <w:proofErr w:type="spellEnd"/>
      <w:r w:rsidRPr="00A6317E">
        <w:rPr>
          <w:rFonts w:ascii="Times New Roman" w:hAnsi="Times New Roman"/>
        </w:rPr>
        <w:t xml:space="preserve"> </w:t>
      </w:r>
      <w:proofErr w:type="spellStart"/>
      <w:r w:rsidRPr="00A6317E">
        <w:rPr>
          <w:rFonts w:ascii="Times New Roman" w:hAnsi="Times New Roman"/>
        </w:rPr>
        <w:t>saling</w:t>
      </w:r>
      <w:proofErr w:type="spellEnd"/>
      <w:r w:rsidRPr="00A6317E">
        <w:rPr>
          <w:rFonts w:ascii="Times New Roman" w:hAnsi="Times New Roman"/>
        </w:rPr>
        <w:t xml:space="preserve"> </w:t>
      </w:r>
      <w:proofErr w:type="spellStart"/>
      <w:r w:rsidRPr="00A6317E">
        <w:rPr>
          <w:rFonts w:ascii="Times New Roman" w:hAnsi="Times New Roman"/>
        </w:rPr>
        <w:t>berperkara</w:t>
      </w:r>
      <w:proofErr w:type="spellEnd"/>
      <w:r w:rsidRPr="00A6317E">
        <w:rPr>
          <w:rFonts w:ascii="Times New Roman" w:hAnsi="Times New Roman"/>
        </w:rPr>
        <w:t xml:space="preserve">, </w:t>
      </w:r>
      <w:proofErr w:type="spellStart"/>
      <w:r w:rsidRPr="00A6317E">
        <w:rPr>
          <w:rFonts w:ascii="Times New Roman" w:hAnsi="Times New Roman"/>
        </w:rPr>
        <w:t>tidak</w:t>
      </w:r>
      <w:proofErr w:type="spellEnd"/>
      <w:r w:rsidRPr="00A6317E">
        <w:rPr>
          <w:rFonts w:ascii="Times New Roman" w:hAnsi="Times New Roman"/>
        </w:rPr>
        <w:t xml:space="preserve"> </w:t>
      </w:r>
      <w:proofErr w:type="spellStart"/>
      <w:r w:rsidRPr="00A6317E">
        <w:rPr>
          <w:rFonts w:ascii="Times New Roman" w:hAnsi="Times New Roman"/>
        </w:rPr>
        <w:t>akan</w:t>
      </w:r>
      <w:proofErr w:type="spellEnd"/>
      <w:r w:rsidRPr="00A6317E">
        <w:rPr>
          <w:rFonts w:ascii="Times New Roman" w:hAnsi="Times New Roman"/>
        </w:rPr>
        <w:t xml:space="preserve"> </w:t>
      </w:r>
      <w:proofErr w:type="spellStart"/>
      <w:r w:rsidRPr="00A6317E">
        <w:rPr>
          <w:rFonts w:ascii="Times New Roman" w:hAnsi="Times New Roman"/>
        </w:rPr>
        <w:t>mengurai</w:t>
      </w:r>
      <w:proofErr w:type="spellEnd"/>
      <w:r w:rsidRPr="00A6317E">
        <w:rPr>
          <w:rFonts w:ascii="Times New Roman" w:hAnsi="Times New Roman"/>
        </w:rPr>
        <w:t xml:space="preserve"> yang </w:t>
      </w:r>
      <w:proofErr w:type="spellStart"/>
      <w:r w:rsidRPr="00A6317E">
        <w:rPr>
          <w:rFonts w:ascii="Times New Roman" w:hAnsi="Times New Roman"/>
        </w:rPr>
        <w:t>sudah</w:t>
      </w:r>
      <w:proofErr w:type="spellEnd"/>
      <w:r w:rsidRPr="00A6317E">
        <w:rPr>
          <w:rFonts w:ascii="Times New Roman" w:hAnsi="Times New Roman"/>
        </w:rPr>
        <w:t xml:space="preserve"> </w:t>
      </w:r>
      <w:proofErr w:type="spellStart"/>
      <w:r w:rsidRPr="00A6317E">
        <w:rPr>
          <w:rFonts w:ascii="Times New Roman" w:hAnsi="Times New Roman"/>
        </w:rPr>
        <w:t>kukuh</w:t>
      </w:r>
      <w:proofErr w:type="spellEnd"/>
      <w:r w:rsidRPr="00A6317E">
        <w:rPr>
          <w:rFonts w:ascii="Times New Roman" w:hAnsi="Times New Roman"/>
        </w:rPr>
        <w:t xml:space="preserve"> </w:t>
      </w:r>
      <w:r w:rsidRPr="00A6317E">
        <w:rPr>
          <w:rFonts w:ascii="Times New Roman" w:hAnsi="Times New Roman"/>
          <w:i/>
          <w:iCs/>
        </w:rPr>
        <w:t>(</w:t>
      </w:r>
      <w:proofErr w:type="spellStart"/>
      <w:r w:rsidRPr="00A6317E">
        <w:rPr>
          <w:rFonts w:ascii="Times New Roman" w:hAnsi="Times New Roman"/>
          <w:i/>
          <w:iCs/>
        </w:rPr>
        <w:t>tessiluka</w:t>
      </w:r>
      <w:proofErr w:type="spellEnd"/>
      <w:r w:rsidRPr="00A6317E">
        <w:rPr>
          <w:rFonts w:ascii="Times New Roman" w:hAnsi="Times New Roman"/>
          <w:i/>
          <w:iCs/>
        </w:rPr>
        <w:t xml:space="preserve"> taro)</w:t>
      </w:r>
      <w:r w:rsidRPr="00A6317E">
        <w:rPr>
          <w:rFonts w:ascii="Times New Roman" w:hAnsi="Times New Roman"/>
        </w:rPr>
        <w:t xml:space="preserve">, </w:t>
      </w:r>
      <w:proofErr w:type="spellStart"/>
      <w:r w:rsidRPr="00A6317E">
        <w:rPr>
          <w:rFonts w:ascii="Times New Roman" w:hAnsi="Times New Roman"/>
        </w:rPr>
        <w:t>tidak</w:t>
      </w:r>
      <w:proofErr w:type="spellEnd"/>
      <w:r w:rsidRPr="00A6317E">
        <w:rPr>
          <w:rFonts w:ascii="Times New Roman" w:hAnsi="Times New Roman"/>
        </w:rPr>
        <w:t xml:space="preserve"> </w:t>
      </w:r>
      <w:proofErr w:type="spellStart"/>
      <w:r w:rsidRPr="00A6317E">
        <w:rPr>
          <w:rFonts w:ascii="Times New Roman" w:hAnsi="Times New Roman"/>
        </w:rPr>
        <w:t>saling</w:t>
      </w:r>
      <w:proofErr w:type="spellEnd"/>
      <w:r w:rsidRPr="00A6317E">
        <w:rPr>
          <w:rFonts w:ascii="Times New Roman" w:hAnsi="Times New Roman"/>
        </w:rPr>
        <w:t xml:space="preserve"> </w:t>
      </w:r>
      <w:proofErr w:type="spellStart"/>
      <w:r w:rsidRPr="00A6317E">
        <w:rPr>
          <w:rFonts w:ascii="Times New Roman" w:hAnsi="Times New Roman"/>
        </w:rPr>
        <w:t>mengambil</w:t>
      </w:r>
      <w:proofErr w:type="spellEnd"/>
      <w:r w:rsidRPr="00A6317E">
        <w:rPr>
          <w:rFonts w:ascii="Times New Roman" w:hAnsi="Times New Roman"/>
        </w:rPr>
        <w:t xml:space="preserve"> </w:t>
      </w:r>
      <w:proofErr w:type="spellStart"/>
      <w:r w:rsidRPr="00A6317E">
        <w:rPr>
          <w:rFonts w:ascii="Times New Roman" w:hAnsi="Times New Roman"/>
        </w:rPr>
        <w:t>warisan</w:t>
      </w:r>
      <w:proofErr w:type="spellEnd"/>
      <w:r w:rsidRPr="00A6317E">
        <w:rPr>
          <w:rFonts w:ascii="Times New Roman" w:hAnsi="Times New Roman"/>
        </w:rPr>
        <w:t xml:space="preserve">. </w:t>
      </w:r>
      <w:proofErr w:type="spellStart"/>
      <w:r w:rsidRPr="00A6317E">
        <w:rPr>
          <w:rFonts w:ascii="Times New Roman" w:hAnsi="Times New Roman"/>
        </w:rPr>
        <w:t>Tidak</w:t>
      </w:r>
      <w:proofErr w:type="spellEnd"/>
      <w:r w:rsidRPr="00A6317E">
        <w:rPr>
          <w:rFonts w:ascii="Times New Roman" w:hAnsi="Times New Roman"/>
        </w:rPr>
        <w:t xml:space="preserve"> </w:t>
      </w:r>
      <w:proofErr w:type="spellStart"/>
      <w:r w:rsidRPr="00A6317E">
        <w:rPr>
          <w:rFonts w:ascii="Times New Roman" w:hAnsi="Times New Roman"/>
        </w:rPr>
        <w:t>mencega</w:t>
      </w:r>
      <w:proofErr w:type="spellEnd"/>
      <w:r w:rsidRPr="00A6317E">
        <w:rPr>
          <w:rFonts w:ascii="Times New Roman" w:hAnsi="Times New Roman"/>
        </w:rPr>
        <w:t xml:space="preserve"> yang </w:t>
      </w:r>
      <w:proofErr w:type="spellStart"/>
      <w:r w:rsidRPr="00A6317E">
        <w:rPr>
          <w:rFonts w:ascii="Times New Roman" w:hAnsi="Times New Roman"/>
        </w:rPr>
        <w:t>melarikan</w:t>
      </w:r>
      <w:proofErr w:type="spellEnd"/>
      <w:r w:rsidRPr="00A6317E">
        <w:rPr>
          <w:rFonts w:ascii="Times New Roman" w:hAnsi="Times New Roman"/>
        </w:rPr>
        <w:t xml:space="preserve"> </w:t>
      </w:r>
      <w:proofErr w:type="spellStart"/>
      <w:r w:rsidRPr="00A6317E">
        <w:rPr>
          <w:rFonts w:ascii="Times New Roman" w:hAnsi="Times New Roman"/>
        </w:rPr>
        <w:t>barang</w:t>
      </w:r>
      <w:proofErr w:type="spellEnd"/>
      <w:r w:rsidRPr="00A6317E">
        <w:rPr>
          <w:rFonts w:ascii="Times New Roman" w:hAnsi="Times New Roman"/>
        </w:rPr>
        <w:t xml:space="preserve"> yang </w:t>
      </w:r>
      <w:proofErr w:type="spellStart"/>
      <w:r w:rsidRPr="00A6317E">
        <w:rPr>
          <w:rFonts w:ascii="Times New Roman" w:hAnsi="Times New Roman"/>
        </w:rPr>
        <w:t>sudah</w:t>
      </w:r>
      <w:proofErr w:type="spellEnd"/>
      <w:r w:rsidRPr="00A6317E">
        <w:rPr>
          <w:rFonts w:ascii="Times New Roman" w:hAnsi="Times New Roman"/>
        </w:rPr>
        <w:t xml:space="preserve"> </w:t>
      </w:r>
      <w:proofErr w:type="spellStart"/>
      <w:r w:rsidRPr="00A6317E">
        <w:rPr>
          <w:rFonts w:ascii="Times New Roman" w:hAnsi="Times New Roman"/>
        </w:rPr>
        <w:t>sepatutnya</w:t>
      </w:r>
      <w:proofErr w:type="spellEnd"/>
      <w:r w:rsidRPr="00A6317E">
        <w:rPr>
          <w:rFonts w:ascii="Times New Roman" w:hAnsi="Times New Roman"/>
        </w:rPr>
        <w:t xml:space="preserve">. </w:t>
      </w:r>
      <w:proofErr w:type="spellStart"/>
      <w:r w:rsidRPr="00A6317E">
        <w:rPr>
          <w:rFonts w:ascii="Times New Roman" w:hAnsi="Times New Roman"/>
        </w:rPr>
        <w:t>Berumah</w:t>
      </w:r>
      <w:proofErr w:type="spellEnd"/>
      <w:r w:rsidRPr="00A6317E">
        <w:rPr>
          <w:rFonts w:ascii="Times New Roman" w:hAnsi="Times New Roman"/>
        </w:rPr>
        <w:t xml:space="preserve"> </w:t>
      </w:r>
      <w:proofErr w:type="spellStart"/>
      <w:r w:rsidRPr="00A6317E">
        <w:rPr>
          <w:rFonts w:ascii="Times New Roman" w:hAnsi="Times New Roman"/>
        </w:rPr>
        <w:t>terpencil</w:t>
      </w:r>
      <w:proofErr w:type="spellEnd"/>
      <w:r w:rsidRPr="00A6317E">
        <w:rPr>
          <w:rFonts w:ascii="Times New Roman" w:hAnsi="Times New Roman"/>
        </w:rPr>
        <w:t xml:space="preserve"> </w:t>
      </w:r>
      <w:r w:rsidRPr="00A6317E">
        <w:rPr>
          <w:rFonts w:ascii="Times New Roman" w:hAnsi="Times New Roman"/>
          <w:i/>
          <w:iCs/>
        </w:rPr>
        <w:t>(</w:t>
      </w:r>
      <w:proofErr w:type="spellStart"/>
      <w:r w:rsidRPr="00A6317E">
        <w:rPr>
          <w:rFonts w:ascii="Times New Roman" w:hAnsi="Times New Roman"/>
          <w:i/>
          <w:iCs/>
        </w:rPr>
        <w:t>mabbola</w:t>
      </w:r>
      <w:proofErr w:type="spellEnd"/>
      <w:r w:rsidRPr="00A6317E">
        <w:rPr>
          <w:rFonts w:ascii="Times New Roman" w:hAnsi="Times New Roman"/>
          <w:i/>
          <w:iCs/>
        </w:rPr>
        <w:t xml:space="preserve"> </w:t>
      </w:r>
      <w:proofErr w:type="spellStart"/>
      <w:r w:rsidRPr="00A6317E">
        <w:rPr>
          <w:rFonts w:ascii="Times New Roman" w:hAnsi="Times New Roman"/>
          <w:i/>
          <w:iCs/>
        </w:rPr>
        <w:t>silellang</w:t>
      </w:r>
      <w:proofErr w:type="spellEnd"/>
      <w:r w:rsidRPr="00A6317E">
        <w:rPr>
          <w:rFonts w:ascii="Times New Roman" w:hAnsi="Times New Roman"/>
          <w:i/>
          <w:iCs/>
        </w:rPr>
        <w:t>)</w:t>
      </w:r>
      <w:r w:rsidRPr="00A6317E">
        <w:rPr>
          <w:rFonts w:ascii="Times New Roman" w:hAnsi="Times New Roman"/>
        </w:rPr>
        <w:t xml:space="preserve">, </w:t>
      </w:r>
      <w:proofErr w:type="spellStart"/>
      <w:r w:rsidRPr="00A6317E">
        <w:rPr>
          <w:rFonts w:ascii="Times New Roman" w:hAnsi="Times New Roman"/>
        </w:rPr>
        <w:t>satu</w:t>
      </w:r>
      <w:proofErr w:type="spellEnd"/>
      <w:r w:rsidRPr="00A6317E">
        <w:rPr>
          <w:rFonts w:ascii="Times New Roman" w:hAnsi="Times New Roman"/>
        </w:rPr>
        <w:t xml:space="preserve"> </w:t>
      </w:r>
      <w:proofErr w:type="spellStart"/>
      <w:r w:rsidRPr="00A6317E">
        <w:rPr>
          <w:rFonts w:ascii="Times New Roman" w:hAnsi="Times New Roman"/>
        </w:rPr>
        <w:t>khasanah</w:t>
      </w:r>
      <w:proofErr w:type="spellEnd"/>
      <w:r w:rsidRPr="00A6317E">
        <w:rPr>
          <w:rFonts w:ascii="Times New Roman" w:hAnsi="Times New Roman"/>
        </w:rPr>
        <w:t xml:space="preserve">, </w:t>
      </w:r>
      <w:proofErr w:type="spellStart"/>
      <w:r w:rsidRPr="00A6317E">
        <w:rPr>
          <w:rFonts w:ascii="Times New Roman" w:hAnsi="Times New Roman"/>
        </w:rPr>
        <w:t>satu</w:t>
      </w:r>
      <w:proofErr w:type="spellEnd"/>
      <w:r w:rsidRPr="00A6317E">
        <w:rPr>
          <w:rFonts w:ascii="Times New Roman" w:hAnsi="Times New Roman"/>
        </w:rPr>
        <w:t xml:space="preserve"> </w:t>
      </w:r>
      <w:proofErr w:type="spellStart"/>
      <w:r w:rsidRPr="00A6317E">
        <w:rPr>
          <w:rFonts w:ascii="Times New Roman" w:hAnsi="Times New Roman"/>
        </w:rPr>
        <w:t>harta</w:t>
      </w:r>
      <w:proofErr w:type="spellEnd"/>
      <w:r w:rsidRPr="00A6317E">
        <w:rPr>
          <w:rFonts w:ascii="Times New Roman" w:hAnsi="Times New Roman"/>
        </w:rPr>
        <w:t xml:space="preserve"> </w:t>
      </w:r>
      <w:proofErr w:type="spellStart"/>
      <w:r w:rsidRPr="00A6317E">
        <w:rPr>
          <w:rFonts w:ascii="Times New Roman" w:hAnsi="Times New Roman"/>
        </w:rPr>
        <w:t>benda</w:t>
      </w:r>
      <w:proofErr w:type="spellEnd"/>
      <w:r w:rsidRPr="00A6317E">
        <w:rPr>
          <w:rFonts w:ascii="Times New Roman" w:hAnsi="Times New Roman"/>
        </w:rPr>
        <w:t xml:space="preserve">. </w:t>
      </w:r>
      <w:proofErr w:type="spellStart"/>
      <w:r w:rsidRPr="00A6317E">
        <w:rPr>
          <w:rFonts w:ascii="Times New Roman" w:hAnsi="Times New Roman"/>
        </w:rPr>
        <w:t>Saling</w:t>
      </w:r>
      <w:proofErr w:type="spellEnd"/>
      <w:r w:rsidRPr="00A6317E">
        <w:rPr>
          <w:rFonts w:ascii="Times New Roman" w:hAnsi="Times New Roman"/>
        </w:rPr>
        <w:t xml:space="preserve"> </w:t>
      </w:r>
      <w:proofErr w:type="spellStart"/>
      <w:r w:rsidRPr="00A6317E">
        <w:rPr>
          <w:rFonts w:ascii="Times New Roman" w:hAnsi="Times New Roman"/>
        </w:rPr>
        <w:t>hormat</w:t>
      </w:r>
      <w:proofErr w:type="spellEnd"/>
      <w:r w:rsidRPr="00A6317E">
        <w:rPr>
          <w:rFonts w:ascii="Times New Roman" w:hAnsi="Times New Roman"/>
        </w:rPr>
        <w:t xml:space="preserve"> </w:t>
      </w:r>
      <w:proofErr w:type="spellStart"/>
      <w:r w:rsidRPr="00A6317E">
        <w:rPr>
          <w:rFonts w:ascii="Times New Roman" w:hAnsi="Times New Roman"/>
        </w:rPr>
        <w:t>bagaikan</w:t>
      </w:r>
      <w:proofErr w:type="spellEnd"/>
      <w:r w:rsidRPr="00A6317E">
        <w:rPr>
          <w:rFonts w:ascii="Times New Roman" w:hAnsi="Times New Roman"/>
        </w:rPr>
        <w:t xml:space="preserve"> </w:t>
      </w:r>
      <w:proofErr w:type="spellStart"/>
      <w:r w:rsidRPr="00A6317E">
        <w:rPr>
          <w:rFonts w:ascii="Times New Roman" w:hAnsi="Times New Roman"/>
        </w:rPr>
        <w:t>tamu</w:t>
      </w:r>
      <w:proofErr w:type="spellEnd"/>
      <w:r w:rsidRPr="00A6317E">
        <w:rPr>
          <w:rFonts w:ascii="Times New Roman" w:hAnsi="Times New Roman"/>
        </w:rPr>
        <w:t xml:space="preserve"> di </w:t>
      </w:r>
      <w:proofErr w:type="spellStart"/>
      <w:r w:rsidRPr="00A6317E">
        <w:rPr>
          <w:rFonts w:ascii="Times New Roman" w:hAnsi="Times New Roman"/>
        </w:rPr>
        <w:t>rumah</w:t>
      </w:r>
      <w:proofErr w:type="spellEnd"/>
      <w:r w:rsidRPr="00A6317E">
        <w:rPr>
          <w:rFonts w:ascii="Times New Roman" w:hAnsi="Times New Roman"/>
        </w:rPr>
        <w:t xml:space="preserve"> masing-masing. </w:t>
      </w:r>
      <w:proofErr w:type="spellStart"/>
      <w:r w:rsidRPr="00A6317E">
        <w:rPr>
          <w:rFonts w:ascii="Times New Roman" w:hAnsi="Times New Roman"/>
        </w:rPr>
        <w:t>Harta</w:t>
      </w:r>
      <w:proofErr w:type="spellEnd"/>
      <w:r w:rsidRPr="00A6317E">
        <w:rPr>
          <w:rFonts w:ascii="Times New Roman" w:hAnsi="Times New Roman"/>
        </w:rPr>
        <w:t xml:space="preserve"> </w:t>
      </w:r>
      <w:proofErr w:type="spellStart"/>
      <w:r w:rsidRPr="00A6317E">
        <w:rPr>
          <w:rFonts w:ascii="Times New Roman" w:hAnsi="Times New Roman"/>
        </w:rPr>
        <w:t>benda</w:t>
      </w:r>
      <w:proofErr w:type="spellEnd"/>
      <w:r w:rsidRPr="00A6317E">
        <w:rPr>
          <w:rFonts w:ascii="Times New Roman" w:hAnsi="Times New Roman"/>
        </w:rPr>
        <w:t xml:space="preserve"> dan </w:t>
      </w:r>
      <w:proofErr w:type="spellStart"/>
      <w:r w:rsidRPr="00A6317E">
        <w:rPr>
          <w:rFonts w:ascii="Times New Roman" w:hAnsi="Times New Roman"/>
        </w:rPr>
        <w:t>hewan</w:t>
      </w:r>
      <w:proofErr w:type="spellEnd"/>
      <w:r w:rsidRPr="00A6317E">
        <w:rPr>
          <w:rFonts w:ascii="Times New Roman" w:hAnsi="Times New Roman"/>
        </w:rPr>
        <w:t xml:space="preserve"> </w:t>
      </w:r>
      <w:proofErr w:type="spellStart"/>
      <w:r w:rsidRPr="00A6317E">
        <w:rPr>
          <w:rFonts w:ascii="Times New Roman" w:hAnsi="Times New Roman"/>
        </w:rPr>
        <w:t>ternak</w:t>
      </w:r>
      <w:proofErr w:type="spellEnd"/>
      <w:r w:rsidRPr="00A6317E">
        <w:rPr>
          <w:rFonts w:ascii="Times New Roman" w:hAnsi="Times New Roman"/>
        </w:rPr>
        <w:t xml:space="preserve"> </w:t>
      </w:r>
      <w:proofErr w:type="spellStart"/>
      <w:r w:rsidRPr="00A6317E">
        <w:rPr>
          <w:rFonts w:ascii="Times New Roman" w:hAnsi="Times New Roman"/>
        </w:rPr>
        <w:t>aman</w:t>
      </w:r>
      <w:proofErr w:type="spellEnd"/>
      <w:r w:rsidRPr="00A6317E">
        <w:rPr>
          <w:rFonts w:ascii="Times New Roman" w:hAnsi="Times New Roman"/>
        </w:rPr>
        <w:t xml:space="preserve"> di </w:t>
      </w:r>
      <w:proofErr w:type="spellStart"/>
      <w:r w:rsidRPr="00A6317E">
        <w:rPr>
          <w:rFonts w:ascii="Times New Roman" w:hAnsi="Times New Roman"/>
        </w:rPr>
        <w:t>tempatnya</w:t>
      </w:r>
      <w:proofErr w:type="spellEnd"/>
      <w:r w:rsidRPr="00A6317E">
        <w:rPr>
          <w:rFonts w:ascii="Times New Roman" w:hAnsi="Times New Roman"/>
        </w:rPr>
        <w:t xml:space="preserve">. </w:t>
      </w:r>
      <w:proofErr w:type="spellStart"/>
      <w:r w:rsidRPr="00A6317E">
        <w:rPr>
          <w:rFonts w:ascii="Times New Roman" w:hAnsi="Times New Roman"/>
        </w:rPr>
        <w:t>Tidak</w:t>
      </w:r>
      <w:proofErr w:type="spellEnd"/>
      <w:r w:rsidRPr="00A6317E">
        <w:rPr>
          <w:rFonts w:ascii="Times New Roman" w:hAnsi="Times New Roman"/>
        </w:rPr>
        <w:t xml:space="preserve"> </w:t>
      </w:r>
      <w:proofErr w:type="spellStart"/>
      <w:r w:rsidRPr="00A6317E">
        <w:rPr>
          <w:rFonts w:ascii="Times New Roman" w:hAnsi="Times New Roman"/>
        </w:rPr>
        <w:t>saling</w:t>
      </w:r>
      <w:proofErr w:type="spellEnd"/>
      <w:r w:rsidRPr="00A6317E">
        <w:rPr>
          <w:rFonts w:ascii="Times New Roman" w:hAnsi="Times New Roman"/>
        </w:rPr>
        <w:t xml:space="preserve"> </w:t>
      </w:r>
      <w:proofErr w:type="spellStart"/>
      <w:r w:rsidRPr="00A6317E">
        <w:rPr>
          <w:rFonts w:ascii="Times New Roman" w:hAnsi="Times New Roman"/>
        </w:rPr>
        <w:t>menggeser</w:t>
      </w:r>
      <w:proofErr w:type="spellEnd"/>
      <w:r w:rsidRPr="00A6317E">
        <w:rPr>
          <w:rFonts w:ascii="Times New Roman" w:hAnsi="Times New Roman"/>
        </w:rPr>
        <w:t xml:space="preserve"> </w:t>
      </w:r>
      <w:proofErr w:type="spellStart"/>
      <w:r w:rsidRPr="00A6317E">
        <w:rPr>
          <w:rFonts w:ascii="Times New Roman" w:hAnsi="Times New Roman"/>
        </w:rPr>
        <w:t>batas</w:t>
      </w:r>
      <w:proofErr w:type="spellEnd"/>
      <w:r w:rsidRPr="00A6317E">
        <w:rPr>
          <w:rFonts w:ascii="Times New Roman" w:hAnsi="Times New Roman"/>
        </w:rPr>
        <w:t xml:space="preserve">, </w:t>
      </w:r>
      <w:proofErr w:type="spellStart"/>
      <w:r w:rsidRPr="00A6317E">
        <w:rPr>
          <w:rFonts w:ascii="Times New Roman" w:hAnsi="Times New Roman"/>
        </w:rPr>
        <w:t>tidak</w:t>
      </w:r>
      <w:proofErr w:type="spellEnd"/>
      <w:r w:rsidRPr="00A6317E">
        <w:rPr>
          <w:rFonts w:ascii="Times New Roman" w:hAnsi="Times New Roman"/>
        </w:rPr>
        <w:t xml:space="preserve"> </w:t>
      </w:r>
      <w:proofErr w:type="spellStart"/>
      <w:r w:rsidRPr="00A6317E">
        <w:rPr>
          <w:rFonts w:ascii="Times New Roman" w:hAnsi="Times New Roman"/>
        </w:rPr>
        <w:t>menggunakan</w:t>
      </w:r>
      <w:proofErr w:type="spellEnd"/>
      <w:r w:rsidRPr="00A6317E">
        <w:rPr>
          <w:rFonts w:ascii="Times New Roman" w:hAnsi="Times New Roman"/>
        </w:rPr>
        <w:t xml:space="preserve"> </w:t>
      </w:r>
      <w:proofErr w:type="spellStart"/>
      <w:r w:rsidRPr="00A6317E">
        <w:rPr>
          <w:rFonts w:ascii="Times New Roman" w:hAnsi="Times New Roman"/>
        </w:rPr>
        <w:t>kekuatan</w:t>
      </w:r>
      <w:proofErr w:type="spellEnd"/>
      <w:r w:rsidRPr="00A6317E">
        <w:rPr>
          <w:rFonts w:ascii="Times New Roman" w:hAnsi="Times New Roman"/>
        </w:rPr>
        <w:t xml:space="preserve">. </w:t>
      </w:r>
      <w:proofErr w:type="spellStart"/>
      <w:r w:rsidRPr="00A6317E">
        <w:rPr>
          <w:rFonts w:ascii="Times New Roman" w:hAnsi="Times New Roman"/>
        </w:rPr>
        <w:t>Ke</w:t>
      </w:r>
      <w:proofErr w:type="spellEnd"/>
      <w:r w:rsidRPr="00A6317E">
        <w:rPr>
          <w:rFonts w:ascii="Times New Roman" w:hAnsi="Times New Roman"/>
        </w:rPr>
        <w:t xml:space="preserve"> </w:t>
      </w:r>
      <w:proofErr w:type="spellStart"/>
      <w:r w:rsidRPr="00A6317E">
        <w:rPr>
          <w:rFonts w:ascii="Times New Roman" w:hAnsi="Times New Roman"/>
        </w:rPr>
        <w:t>gunung</w:t>
      </w:r>
      <w:proofErr w:type="spellEnd"/>
      <w:r w:rsidRPr="00A6317E">
        <w:rPr>
          <w:rFonts w:ascii="Times New Roman" w:hAnsi="Times New Roman"/>
        </w:rPr>
        <w:t xml:space="preserve"> </w:t>
      </w:r>
      <w:proofErr w:type="spellStart"/>
      <w:r w:rsidRPr="00A6317E">
        <w:rPr>
          <w:rFonts w:ascii="Times New Roman" w:hAnsi="Times New Roman"/>
        </w:rPr>
        <w:t>sama</w:t>
      </w:r>
      <w:proofErr w:type="spellEnd"/>
      <w:r w:rsidRPr="00A6317E">
        <w:rPr>
          <w:rFonts w:ascii="Times New Roman" w:hAnsi="Times New Roman"/>
        </w:rPr>
        <w:t xml:space="preserve"> </w:t>
      </w:r>
      <w:proofErr w:type="spellStart"/>
      <w:r w:rsidRPr="00A6317E">
        <w:rPr>
          <w:rFonts w:ascii="Times New Roman" w:hAnsi="Times New Roman"/>
        </w:rPr>
        <w:t>mendaki</w:t>
      </w:r>
      <w:proofErr w:type="spellEnd"/>
      <w:r w:rsidRPr="00A6317E">
        <w:rPr>
          <w:rFonts w:ascii="Times New Roman" w:hAnsi="Times New Roman"/>
        </w:rPr>
        <w:t xml:space="preserve">, </w:t>
      </w:r>
      <w:proofErr w:type="spellStart"/>
      <w:r w:rsidRPr="00A6317E">
        <w:rPr>
          <w:rFonts w:ascii="Times New Roman" w:hAnsi="Times New Roman"/>
        </w:rPr>
        <w:t>ke</w:t>
      </w:r>
      <w:proofErr w:type="spellEnd"/>
      <w:r w:rsidRPr="00A6317E">
        <w:rPr>
          <w:rFonts w:ascii="Times New Roman" w:hAnsi="Times New Roman"/>
        </w:rPr>
        <w:t xml:space="preserve"> </w:t>
      </w:r>
      <w:proofErr w:type="spellStart"/>
      <w:r w:rsidRPr="00A6317E">
        <w:rPr>
          <w:rFonts w:ascii="Times New Roman" w:hAnsi="Times New Roman"/>
        </w:rPr>
        <w:t>lembah</w:t>
      </w:r>
      <w:proofErr w:type="spellEnd"/>
      <w:r w:rsidRPr="00A6317E">
        <w:rPr>
          <w:rFonts w:ascii="Times New Roman" w:hAnsi="Times New Roman"/>
        </w:rPr>
        <w:t xml:space="preserve"> </w:t>
      </w:r>
      <w:proofErr w:type="spellStart"/>
      <w:r w:rsidRPr="00A6317E">
        <w:rPr>
          <w:rFonts w:ascii="Times New Roman" w:hAnsi="Times New Roman"/>
        </w:rPr>
        <w:t>sama</w:t>
      </w:r>
      <w:proofErr w:type="spellEnd"/>
      <w:r w:rsidRPr="00A6317E">
        <w:rPr>
          <w:rFonts w:ascii="Times New Roman" w:hAnsi="Times New Roman"/>
        </w:rPr>
        <w:t xml:space="preserve"> </w:t>
      </w:r>
      <w:proofErr w:type="spellStart"/>
      <w:r w:rsidRPr="00A6317E">
        <w:rPr>
          <w:rFonts w:ascii="Times New Roman" w:hAnsi="Times New Roman"/>
        </w:rPr>
        <w:t>menurun</w:t>
      </w:r>
      <w:proofErr w:type="spellEnd"/>
      <w:r w:rsidRPr="00A6317E">
        <w:rPr>
          <w:rFonts w:ascii="Times New Roman" w:hAnsi="Times New Roman"/>
        </w:rPr>
        <w:t xml:space="preserve">. </w:t>
      </w:r>
      <w:proofErr w:type="spellStart"/>
      <w:r w:rsidRPr="00A6317E">
        <w:rPr>
          <w:rFonts w:ascii="Times New Roman" w:hAnsi="Times New Roman"/>
        </w:rPr>
        <w:t>Tidak</w:t>
      </w:r>
      <w:proofErr w:type="spellEnd"/>
      <w:r w:rsidRPr="00A6317E">
        <w:rPr>
          <w:rFonts w:ascii="Times New Roman" w:hAnsi="Times New Roman"/>
        </w:rPr>
        <w:t xml:space="preserve"> </w:t>
      </w:r>
      <w:proofErr w:type="spellStart"/>
      <w:r w:rsidRPr="00A6317E">
        <w:rPr>
          <w:rFonts w:ascii="Times New Roman" w:hAnsi="Times New Roman"/>
        </w:rPr>
        <w:t>saling</w:t>
      </w:r>
      <w:proofErr w:type="spellEnd"/>
      <w:r w:rsidRPr="00A6317E">
        <w:rPr>
          <w:rFonts w:ascii="Times New Roman" w:hAnsi="Times New Roman"/>
        </w:rPr>
        <w:t xml:space="preserve"> </w:t>
      </w:r>
      <w:proofErr w:type="spellStart"/>
      <w:r w:rsidRPr="00A6317E">
        <w:rPr>
          <w:rFonts w:ascii="Times New Roman" w:hAnsi="Times New Roman"/>
        </w:rPr>
        <w:t>menunjukkan</w:t>
      </w:r>
      <w:proofErr w:type="spellEnd"/>
      <w:r w:rsidRPr="00A6317E">
        <w:rPr>
          <w:rFonts w:ascii="Times New Roman" w:hAnsi="Times New Roman"/>
        </w:rPr>
        <w:t xml:space="preserve"> </w:t>
      </w:r>
      <w:proofErr w:type="spellStart"/>
      <w:r w:rsidRPr="00A6317E">
        <w:rPr>
          <w:rFonts w:ascii="Times New Roman" w:hAnsi="Times New Roman"/>
        </w:rPr>
        <w:t>semak</w:t>
      </w:r>
      <w:proofErr w:type="spellEnd"/>
      <w:r w:rsidRPr="00A6317E">
        <w:rPr>
          <w:rFonts w:ascii="Times New Roman" w:hAnsi="Times New Roman"/>
        </w:rPr>
        <w:t xml:space="preserve"> </w:t>
      </w:r>
      <w:proofErr w:type="spellStart"/>
      <w:r w:rsidRPr="00A6317E">
        <w:rPr>
          <w:rFonts w:ascii="Times New Roman" w:hAnsi="Times New Roman"/>
        </w:rPr>
        <w:t>belukar</w:t>
      </w:r>
      <w:proofErr w:type="spellEnd"/>
      <w:r w:rsidRPr="00A6317E">
        <w:rPr>
          <w:rFonts w:ascii="Times New Roman" w:hAnsi="Times New Roman"/>
        </w:rPr>
        <w:t xml:space="preserve"> (</w:t>
      </w:r>
      <w:proofErr w:type="spellStart"/>
      <w:r w:rsidRPr="00A6317E">
        <w:rPr>
          <w:rFonts w:ascii="Times New Roman" w:hAnsi="Times New Roman"/>
        </w:rPr>
        <w:t>buka</w:t>
      </w:r>
      <w:proofErr w:type="spellEnd"/>
      <w:r w:rsidRPr="00A6317E">
        <w:rPr>
          <w:rFonts w:ascii="Times New Roman" w:hAnsi="Times New Roman"/>
        </w:rPr>
        <w:t xml:space="preserve"> </w:t>
      </w:r>
      <w:proofErr w:type="spellStart"/>
      <w:r w:rsidRPr="00A6317E">
        <w:rPr>
          <w:rFonts w:ascii="Times New Roman" w:hAnsi="Times New Roman"/>
        </w:rPr>
        <w:t>aturan</w:t>
      </w:r>
      <w:proofErr w:type="spellEnd"/>
      <w:r w:rsidRPr="00A6317E">
        <w:rPr>
          <w:rFonts w:ascii="Times New Roman" w:hAnsi="Times New Roman"/>
        </w:rPr>
        <w:t xml:space="preserve">). </w:t>
      </w:r>
      <w:proofErr w:type="spellStart"/>
      <w:r w:rsidRPr="00A6317E">
        <w:rPr>
          <w:rFonts w:ascii="Times New Roman" w:hAnsi="Times New Roman"/>
        </w:rPr>
        <w:t>Tidak</w:t>
      </w:r>
      <w:proofErr w:type="spellEnd"/>
      <w:r w:rsidRPr="00A6317E">
        <w:rPr>
          <w:rFonts w:ascii="Times New Roman" w:hAnsi="Times New Roman"/>
        </w:rPr>
        <w:t xml:space="preserve"> </w:t>
      </w:r>
      <w:proofErr w:type="spellStart"/>
      <w:r w:rsidRPr="00A6317E">
        <w:rPr>
          <w:rFonts w:ascii="Times New Roman" w:hAnsi="Times New Roman"/>
        </w:rPr>
        <w:t>akan</w:t>
      </w:r>
      <w:proofErr w:type="spellEnd"/>
      <w:r w:rsidRPr="00A6317E">
        <w:rPr>
          <w:rFonts w:ascii="Times New Roman" w:hAnsi="Times New Roman"/>
        </w:rPr>
        <w:t xml:space="preserve"> </w:t>
      </w:r>
      <w:proofErr w:type="spellStart"/>
      <w:r w:rsidRPr="00A6317E">
        <w:rPr>
          <w:rFonts w:ascii="Times New Roman" w:hAnsi="Times New Roman"/>
        </w:rPr>
        <w:t>saling</w:t>
      </w:r>
      <w:proofErr w:type="spellEnd"/>
      <w:r w:rsidRPr="00A6317E">
        <w:rPr>
          <w:rFonts w:ascii="Times New Roman" w:hAnsi="Times New Roman"/>
        </w:rPr>
        <w:t xml:space="preserve"> </w:t>
      </w:r>
      <w:proofErr w:type="spellStart"/>
      <w:r w:rsidRPr="00A6317E">
        <w:rPr>
          <w:rFonts w:ascii="Times New Roman" w:hAnsi="Times New Roman"/>
        </w:rPr>
        <w:t>mengambil</w:t>
      </w:r>
      <w:proofErr w:type="spellEnd"/>
      <w:r w:rsidRPr="00A6317E">
        <w:rPr>
          <w:rFonts w:ascii="Times New Roman" w:hAnsi="Times New Roman"/>
        </w:rPr>
        <w:t xml:space="preserve"> </w:t>
      </w:r>
      <w:proofErr w:type="spellStart"/>
      <w:r w:rsidRPr="00A6317E">
        <w:rPr>
          <w:rFonts w:ascii="Times New Roman" w:hAnsi="Times New Roman"/>
        </w:rPr>
        <w:t>telur</w:t>
      </w:r>
      <w:proofErr w:type="spellEnd"/>
      <w:r w:rsidRPr="00A6317E">
        <w:rPr>
          <w:rFonts w:ascii="Times New Roman" w:hAnsi="Times New Roman"/>
        </w:rPr>
        <w:t xml:space="preserve">, </w:t>
      </w:r>
      <w:proofErr w:type="spellStart"/>
      <w:r w:rsidRPr="00A6317E">
        <w:rPr>
          <w:rFonts w:ascii="Times New Roman" w:hAnsi="Times New Roman"/>
        </w:rPr>
        <w:t>tak</w:t>
      </w:r>
      <w:proofErr w:type="spellEnd"/>
      <w:r w:rsidRPr="00A6317E">
        <w:rPr>
          <w:rFonts w:ascii="Times New Roman" w:hAnsi="Times New Roman"/>
        </w:rPr>
        <w:t xml:space="preserve"> </w:t>
      </w:r>
      <w:proofErr w:type="spellStart"/>
      <w:r w:rsidRPr="00A6317E">
        <w:rPr>
          <w:rFonts w:ascii="Times New Roman" w:hAnsi="Times New Roman"/>
        </w:rPr>
        <w:t>saling</w:t>
      </w:r>
      <w:proofErr w:type="spellEnd"/>
      <w:r w:rsidRPr="00A6317E">
        <w:rPr>
          <w:rFonts w:ascii="Times New Roman" w:hAnsi="Times New Roman"/>
        </w:rPr>
        <w:t xml:space="preserve"> </w:t>
      </w:r>
      <w:proofErr w:type="spellStart"/>
      <w:r w:rsidRPr="00A6317E">
        <w:rPr>
          <w:rFonts w:ascii="Times New Roman" w:hAnsi="Times New Roman"/>
        </w:rPr>
        <w:lastRenderedPageBreak/>
        <w:t>menangkap</w:t>
      </w:r>
      <w:proofErr w:type="spellEnd"/>
      <w:r w:rsidRPr="00A6317E">
        <w:rPr>
          <w:rFonts w:ascii="Times New Roman" w:hAnsi="Times New Roman"/>
        </w:rPr>
        <w:t xml:space="preserve"> </w:t>
      </w:r>
      <w:proofErr w:type="spellStart"/>
      <w:r w:rsidRPr="00A6317E">
        <w:rPr>
          <w:rFonts w:ascii="Times New Roman" w:hAnsi="Times New Roman"/>
        </w:rPr>
        <w:t>sembunyi-sembunyi</w:t>
      </w:r>
      <w:proofErr w:type="spellEnd"/>
      <w:r w:rsidRPr="00A6317E">
        <w:rPr>
          <w:rFonts w:ascii="Times New Roman" w:hAnsi="Times New Roman"/>
        </w:rPr>
        <w:t xml:space="preserve"> ikan di </w:t>
      </w:r>
      <w:proofErr w:type="spellStart"/>
      <w:r w:rsidRPr="00A6317E">
        <w:rPr>
          <w:rFonts w:ascii="Times New Roman" w:hAnsi="Times New Roman"/>
        </w:rPr>
        <w:t>lubuk</w:t>
      </w:r>
      <w:proofErr w:type="spellEnd"/>
      <w:r w:rsidRPr="00A6317E">
        <w:rPr>
          <w:rFonts w:ascii="Times New Roman" w:hAnsi="Times New Roman"/>
        </w:rPr>
        <w:t xml:space="preserve">. Sama </w:t>
      </w:r>
      <w:proofErr w:type="spellStart"/>
      <w:r w:rsidRPr="00A6317E">
        <w:rPr>
          <w:rFonts w:ascii="Times New Roman" w:hAnsi="Times New Roman"/>
        </w:rPr>
        <w:t>beradatkan</w:t>
      </w:r>
      <w:proofErr w:type="spellEnd"/>
      <w:r w:rsidRPr="00A6317E">
        <w:rPr>
          <w:rFonts w:ascii="Times New Roman" w:hAnsi="Times New Roman"/>
        </w:rPr>
        <w:t xml:space="preserve"> </w:t>
      </w:r>
      <w:proofErr w:type="spellStart"/>
      <w:r w:rsidRPr="00A6317E">
        <w:rPr>
          <w:rFonts w:ascii="Times New Roman" w:hAnsi="Times New Roman"/>
        </w:rPr>
        <w:t>adatnya</w:t>
      </w:r>
      <w:proofErr w:type="spellEnd"/>
      <w:r w:rsidRPr="00A6317E">
        <w:rPr>
          <w:rFonts w:ascii="Times New Roman" w:hAnsi="Times New Roman"/>
        </w:rPr>
        <w:t xml:space="preserve">, </w:t>
      </w:r>
      <w:proofErr w:type="spellStart"/>
      <w:r w:rsidRPr="00A6317E">
        <w:rPr>
          <w:rFonts w:ascii="Times New Roman" w:hAnsi="Times New Roman"/>
        </w:rPr>
        <w:t>sama</w:t>
      </w:r>
      <w:proofErr w:type="spellEnd"/>
      <w:r w:rsidRPr="00A6317E">
        <w:rPr>
          <w:rFonts w:ascii="Times New Roman" w:hAnsi="Times New Roman"/>
        </w:rPr>
        <w:t xml:space="preserve"> </w:t>
      </w:r>
      <w:proofErr w:type="spellStart"/>
      <w:r w:rsidRPr="00A6317E">
        <w:rPr>
          <w:rFonts w:ascii="Times New Roman" w:hAnsi="Times New Roman"/>
        </w:rPr>
        <w:t>melaksanakan</w:t>
      </w:r>
      <w:proofErr w:type="spellEnd"/>
      <w:r w:rsidRPr="00A6317E">
        <w:rPr>
          <w:rFonts w:ascii="Times New Roman" w:hAnsi="Times New Roman"/>
        </w:rPr>
        <w:t xml:space="preserve"> </w:t>
      </w:r>
      <w:proofErr w:type="spellStart"/>
      <w:r w:rsidRPr="00A6317E">
        <w:rPr>
          <w:rFonts w:ascii="Times New Roman" w:hAnsi="Times New Roman"/>
        </w:rPr>
        <w:t>peradilannya</w:t>
      </w:r>
      <w:proofErr w:type="spellEnd"/>
      <w:r w:rsidRPr="00A6317E">
        <w:rPr>
          <w:rFonts w:ascii="Times New Roman" w:hAnsi="Times New Roman"/>
        </w:rPr>
        <w:t xml:space="preserve">. </w:t>
      </w:r>
      <w:proofErr w:type="spellStart"/>
      <w:r w:rsidRPr="00A6317E">
        <w:rPr>
          <w:rFonts w:ascii="Times New Roman" w:hAnsi="Times New Roman"/>
        </w:rPr>
        <w:t>Mereka</w:t>
      </w:r>
      <w:proofErr w:type="spellEnd"/>
      <w:r w:rsidRPr="00A6317E">
        <w:rPr>
          <w:rFonts w:ascii="Times New Roman" w:hAnsi="Times New Roman"/>
        </w:rPr>
        <w:t xml:space="preserve"> juga </w:t>
      </w:r>
      <w:proofErr w:type="spellStart"/>
      <w:r w:rsidRPr="00A6317E">
        <w:rPr>
          <w:rFonts w:ascii="Times New Roman" w:hAnsi="Times New Roman"/>
        </w:rPr>
        <w:t>mufakat</w:t>
      </w:r>
      <w:proofErr w:type="spellEnd"/>
      <w:r w:rsidRPr="00A6317E">
        <w:rPr>
          <w:rFonts w:ascii="Times New Roman" w:hAnsi="Times New Roman"/>
        </w:rPr>
        <w:t xml:space="preserve">, </w:t>
      </w:r>
      <w:proofErr w:type="spellStart"/>
      <w:r w:rsidRPr="00A6317E">
        <w:rPr>
          <w:rFonts w:ascii="Times New Roman" w:hAnsi="Times New Roman"/>
        </w:rPr>
        <w:t>tak</w:t>
      </w:r>
      <w:proofErr w:type="spellEnd"/>
      <w:r w:rsidRPr="00A6317E">
        <w:rPr>
          <w:rFonts w:ascii="Times New Roman" w:hAnsi="Times New Roman"/>
        </w:rPr>
        <w:t xml:space="preserve"> </w:t>
      </w:r>
      <w:proofErr w:type="spellStart"/>
      <w:r w:rsidRPr="00A6317E">
        <w:rPr>
          <w:rFonts w:ascii="Times New Roman" w:hAnsi="Times New Roman"/>
        </w:rPr>
        <w:t>saling</w:t>
      </w:r>
      <w:proofErr w:type="spellEnd"/>
      <w:r w:rsidRPr="00A6317E">
        <w:rPr>
          <w:rFonts w:ascii="Times New Roman" w:hAnsi="Times New Roman"/>
        </w:rPr>
        <w:t xml:space="preserve"> </w:t>
      </w:r>
      <w:proofErr w:type="spellStart"/>
      <w:r w:rsidRPr="00A6317E">
        <w:rPr>
          <w:rFonts w:ascii="Times New Roman" w:hAnsi="Times New Roman"/>
        </w:rPr>
        <w:t>membunuh</w:t>
      </w:r>
      <w:proofErr w:type="spellEnd"/>
      <w:r w:rsidRPr="00A6317E">
        <w:rPr>
          <w:rFonts w:ascii="Times New Roman" w:hAnsi="Times New Roman"/>
        </w:rPr>
        <w:t xml:space="preserve">, </w:t>
      </w:r>
      <w:proofErr w:type="spellStart"/>
      <w:r w:rsidRPr="00A6317E">
        <w:rPr>
          <w:rFonts w:ascii="Times New Roman" w:hAnsi="Times New Roman"/>
        </w:rPr>
        <w:t>tidak</w:t>
      </w:r>
      <w:proofErr w:type="spellEnd"/>
      <w:r w:rsidRPr="00A6317E">
        <w:rPr>
          <w:rFonts w:ascii="Times New Roman" w:hAnsi="Times New Roman"/>
        </w:rPr>
        <w:t xml:space="preserve"> </w:t>
      </w:r>
      <w:proofErr w:type="spellStart"/>
      <w:r w:rsidRPr="00A6317E">
        <w:rPr>
          <w:rFonts w:ascii="Times New Roman" w:hAnsi="Times New Roman"/>
        </w:rPr>
        <w:t>saling</w:t>
      </w:r>
      <w:proofErr w:type="spellEnd"/>
      <w:r w:rsidRPr="00A6317E">
        <w:rPr>
          <w:rFonts w:ascii="Times New Roman" w:hAnsi="Times New Roman"/>
        </w:rPr>
        <w:t xml:space="preserve"> </w:t>
      </w:r>
      <w:proofErr w:type="spellStart"/>
      <w:r w:rsidRPr="00A6317E">
        <w:rPr>
          <w:rFonts w:ascii="Times New Roman" w:hAnsi="Times New Roman"/>
        </w:rPr>
        <w:t>mengangkat</w:t>
      </w:r>
      <w:proofErr w:type="spellEnd"/>
      <w:r w:rsidRPr="00A6317E">
        <w:rPr>
          <w:rFonts w:ascii="Times New Roman" w:hAnsi="Times New Roman"/>
        </w:rPr>
        <w:t xml:space="preserve"> </w:t>
      </w:r>
      <w:proofErr w:type="spellStart"/>
      <w:r w:rsidRPr="00A6317E">
        <w:rPr>
          <w:rFonts w:ascii="Times New Roman" w:hAnsi="Times New Roman"/>
        </w:rPr>
        <w:t>senjata</w:t>
      </w:r>
      <w:proofErr w:type="spellEnd"/>
      <w:r w:rsidRPr="00A6317E">
        <w:rPr>
          <w:rFonts w:ascii="Times New Roman" w:hAnsi="Times New Roman"/>
        </w:rPr>
        <w:t xml:space="preserve">, </w:t>
      </w:r>
      <w:proofErr w:type="spellStart"/>
      <w:r w:rsidRPr="00A6317E">
        <w:rPr>
          <w:rFonts w:ascii="Times New Roman" w:hAnsi="Times New Roman"/>
        </w:rPr>
        <w:t>tidak</w:t>
      </w:r>
      <w:proofErr w:type="spellEnd"/>
      <w:r w:rsidRPr="00A6317E">
        <w:rPr>
          <w:rFonts w:ascii="Times New Roman" w:hAnsi="Times New Roman"/>
        </w:rPr>
        <w:t xml:space="preserve"> </w:t>
      </w:r>
      <w:proofErr w:type="spellStart"/>
      <w:r w:rsidRPr="00A6317E">
        <w:rPr>
          <w:rFonts w:ascii="Times New Roman" w:hAnsi="Times New Roman"/>
        </w:rPr>
        <w:t>saling</w:t>
      </w:r>
      <w:proofErr w:type="spellEnd"/>
      <w:r w:rsidRPr="00A6317E">
        <w:rPr>
          <w:rFonts w:ascii="Times New Roman" w:hAnsi="Times New Roman"/>
        </w:rPr>
        <w:t xml:space="preserve"> </w:t>
      </w:r>
      <w:proofErr w:type="spellStart"/>
      <w:r w:rsidRPr="00A6317E">
        <w:rPr>
          <w:rFonts w:ascii="Times New Roman" w:hAnsi="Times New Roman"/>
        </w:rPr>
        <w:t>diterbangkan</w:t>
      </w:r>
      <w:proofErr w:type="spellEnd"/>
      <w:r w:rsidRPr="00A6317E">
        <w:rPr>
          <w:rFonts w:ascii="Times New Roman" w:hAnsi="Times New Roman"/>
        </w:rPr>
        <w:t xml:space="preserve"> asap </w:t>
      </w:r>
      <w:proofErr w:type="spellStart"/>
      <w:r w:rsidRPr="00A6317E">
        <w:rPr>
          <w:rFonts w:ascii="Times New Roman" w:hAnsi="Times New Roman"/>
        </w:rPr>
        <w:t>api</w:t>
      </w:r>
      <w:proofErr w:type="spellEnd"/>
      <w:r w:rsidRPr="00A6317E">
        <w:rPr>
          <w:rFonts w:ascii="Times New Roman" w:hAnsi="Times New Roman"/>
        </w:rPr>
        <w:t xml:space="preserve"> (</w:t>
      </w:r>
      <w:proofErr w:type="spellStart"/>
      <w:r w:rsidRPr="00A6317E">
        <w:rPr>
          <w:rFonts w:ascii="Times New Roman" w:hAnsi="Times New Roman"/>
        </w:rPr>
        <w:t>tidak</w:t>
      </w:r>
      <w:proofErr w:type="spellEnd"/>
      <w:r w:rsidRPr="00A6317E">
        <w:rPr>
          <w:rFonts w:ascii="Times New Roman" w:hAnsi="Times New Roman"/>
        </w:rPr>
        <w:t xml:space="preserve"> </w:t>
      </w:r>
      <w:proofErr w:type="spellStart"/>
      <w:r w:rsidRPr="00A6317E">
        <w:rPr>
          <w:rFonts w:ascii="Times New Roman" w:hAnsi="Times New Roman"/>
        </w:rPr>
        <w:t>saling</w:t>
      </w:r>
      <w:proofErr w:type="spellEnd"/>
      <w:r w:rsidRPr="00A6317E">
        <w:rPr>
          <w:rFonts w:ascii="Times New Roman" w:hAnsi="Times New Roman"/>
        </w:rPr>
        <w:t xml:space="preserve"> </w:t>
      </w:r>
      <w:proofErr w:type="spellStart"/>
      <w:r w:rsidRPr="00A6317E">
        <w:rPr>
          <w:rFonts w:ascii="Times New Roman" w:hAnsi="Times New Roman"/>
        </w:rPr>
        <w:t>membakar</w:t>
      </w:r>
      <w:proofErr w:type="spellEnd"/>
      <w:r w:rsidRPr="00A6317E">
        <w:rPr>
          <w:rFonts w:ascii="Times New Roman" w:hAnsi="Times New Roman"/>
        </w:rPr>
        <w:t xml:space="preserve">) </w:t>
      </w:r>
      <w:proofErr w:type="spellStart"/>
      <w:r w:rsidRPr="00A6317E">
        <w:rPr>
          <w:rFonts w:ascii="Times New Roman" w:hAnsi="Times New Roman"/>
        </w:rPr>
        <w:t>atau</w:t>
      </w:r>
      <w:proofErr w:type="spellEnd"/>
      <w:r w:rsidRPr="00A6317E">
        <w:rPr>
          <w:rFonts w:ascii="Times New Roman" w:hAnsi="Times New Roman"/>
        </w:rPr>
        <w:t xml:space="preserve"> </w:t>
      </w:r>
      <w:proofErr w:type="spellStart"/>
      <w:r w:rsidRPr="00A6317E">
        <w:rPr>
          <w:rFonts w:ascii="Times New Roman" w:hAnsi="Times New Roman"/>
          <w:i/>
          <w:iCs/>
        </w:rPr>
        <w:t>tennarettek</w:t>
      </w:r>
      <w:proofErr w:type="spellEnd"/>
      <w:r w:rsidRPr="00A6317E">
        <w:rPr>
          <w:rFonts w:ascii="Times New Roman" w:hAnsi="Times New Roman"/>
          <w:i/>
          <w:iCs/>
        </w:rPr>
        <w:t xml:space="preserve"> </w:t>
      </w:r>
      <w:proofErr w:type="spellStart"/>
      <w:r w:rsidRPr="00A6317E">
        <w:rPr>
          <w:rFonts w:ascii="Times New Roman" w:hAnsi="Times New Roman"/>
          <w:i/>
          <w:iCs/>
        </w:rPr>
        <w:t>bessi</w:t>
      </w:r>
      <w:proofErr w:type="spellEnd"/>
      <w:r w:rsidRPr="00A6317E">
        <w:rPr>
          <w:rFonts w:ascii="Times New Roman" w:hAnsi="Times New Roman"/>
        </w:rPr>
        <w:t xml:space="preserve">, </w:t>
      </w:r>
      <w:proofErr w:type="spellStart"/>
      <w:r w:rsidRPr="00A6317E">
        <w:rPr>
          <w:rFonts w:ascii="Times New Roman" w:hAnsi="Times New Roman"/>
          <w:i/>
          <w:iCs/>
        </w:rPr>
        <w:t>tennaluttureng</w:t>
      </w:r>
      <w:proofErr w:type="spellEnd"/>
      <w:r w:rsidRPr="00A6317E">
        <w:rPr>
          <w:rFonts w:ascii="Times New Roman" w:hAnsi="Times New Roman"/>
          <w:i/>
          <w:iCs/>
        </w:rPr>
        <w:t xml:space="preserve"> </w:t>
      </w:r>
      <w:proofErr w:type="spellStart"/>
      <w:r w:rsidRPr="00A6317E">
        <w:rPr>
          <w:rFonts w:ascii="Times New Roman" w:hAnsi="Times New Roman"/>
          <w:i/>
          <w:iCs/>
        </w:rPr>
        <w:t>rumpu</w:t>
      </w:r>
      <w:proofErr w:type="spellEnd"/>
      <w:r w:rsidRPr="00A6317E">
        <w:rPr>
          <w:rFonts w:ascii="Times New Roman" w:hAnsi="Times New Roman"/>
          <w:i/>
          <w:iCs/>
        </w:rPr>
        <w:t xml:space="preserve"> </w:t>
      </w:r>
      <w:proofErr w:type="spellStart"/>
      <w:r w:rsidRPr="00A6317E">
        <w:rPr>
          <w:rFonts w:ascii="Times New Roman" w:hAnsi="Times New Roman"/>
          <w:i/>
          <w:iCs/>
        </w:rPr>
        <w:t>api</w:t>
      </w:r>
      <w:proofErr w:type="spellEnd"/>
      <w:r w:rsidRPr="00A6317E">
        <w:rPr>
          <w:rFonts w:ascii="Times New Roman" w:hAnsi="Times New Roman"/>
        </w:rPr>
        <w:t xml:space="preserve">. </w:t>
      </w:r>
      <w:proofErr w:type="spellStart"/>
      <w:r w:rsidRPr="00A6317E">
        <w:rPr>
          <w:rFonts w:ascii="Times New Roman" w:hAnsi="Times New Roman"/>
        </w:rPr>
        <w:t>Payung</w:t>
      </w:r>
      <w:proofErr w:type="spellEnd"/>
      <w:r w:rsidRPr="00A6317E">
        <w:rPr>
          <w:rFonts w:ascii="Times New Roman" w:hAnsi="Times New Roman"/>
        </w:rPr>
        <w:t xml:space="preserve"> </w:t>
      </w:r>
      <w:proofErr w:type="spellStart"/>
      <w:r w:rsidRPr="00A6317E">
        <w:rPr>
          <w:rFonts w:ascii="Times New Roman" w:hAnsi="Times New Roman"/>
        </w:rPr>
        <w:t>jadi</w:t>
      </w:r>
      <w:proofErr w:type="spellEnd"/>
      <w:r w:rsidRPr="00A6317E">
        <w:rPr>
          <w:rFonts w:ascii="Times New Roman" w:hAnsi="Times New Roman"/>
        </w:rPr>
        <w:t xml:space="preserve"> </w:t>
      </w:r>
      <w:proofErr w:type="spellStart"/>
      <w:r w:rsidRPr="00A6317E">
        <w:rPr>
          <w:rFonts w:ascii="Times New Roman" w:hAnsi="Times New Roman"/>
        </w:rPr>
        <w:t>robek</w:t>
      </w:r>
      <w:proofErr w:type="spellEnd"/>
      <w:r w:rsidRPr="00A6317E">
        <w:rPr>
          <w:rFonts w:ascii="Times New Roman" w:hAnsi="Times New Roman"/>
        </w:rPr>
        <w:t xml:space="preserve">, </w:t>
      </w:r>
      <w:proofErr w:type="spellStart"/>
      <w:r w:rsidRPr="00A6317E">
        <w:rPr>
          <w:rFonts w:ascii="Times New Roman" w:hAnsi="Times New Roman"/>
        </w:rPr>
        <w:t>tongkat</w:t>
      </w:r>
      <w:proofErr w:type="spellEnd"/>
      <w:r w:rsidRPr="00A6317E">
        <w:rPr>
          <w:rFonts w:ascii="Times New Roman" w:hAnsi="Times New Roman"/>
        </w:rPr>
        <w:t xml:space="preserve"> </w:t>
      </w:r>
      <w:proofErr w:type="spellStart"/>
      <w:r w:rsidRPr="00A6317E">
        <w:rPr>
          <w:rFonts w:ascii="Times New Roman" w:hAnsi="Times New Roman"/>
        </w:rPr>
        <w:t>jadi</w:t>
      </w:r>
      <w:proofErr w:type="spellEnd"/>
      <w:r w:rsidRPr="00A6317E">
        <w:rPr>
          <w:rFonts w:ascii="Times New Roman" w:hAnsi="Times New Roman"/>
        </w:rPr>
        <w:t xml:space="preserve"> </w:t>
      </w:r>
      <w:proofErr w:type="spellStart"/>
      <w:r w:rsidRPr="00A6317E">
        <w:rPr>
          <w:rFonts w:ascii="Times New Roman" w:hAnsi="Times New Roman"/>
        </w:rPr>
        <w:t>aus</w:t>
      </w:r>
      <w:proofErr w:type="spellEnd"/>
      <w:r w:rsidRPr="00A6317E">
        <w:rPr>
          <w:rFonts w:ascii="Times New Roman" w:hAnsi="Times New Roman"/>
        </w:rPr>
        <w:t xml:space="preserve">, </w:t>
      </w:r>
      <w:proofErr w:type="spellStart"/>
      <w:r w:rsidRPr="00A6317E">
        <w:rPr>
          <w:rFonts w:ascii="Times New Roman" w:hAnsi="Times New Roman"/>
        </w:rPr>
        <w:t>betis</w:t>
      </w:r>
      <w:proofErr w:type="spellEnd"/>
      <w:r w:rsidRPr="00A6317E">
        <w:rPr>
          <w:rFonts w:ascii="Times New Roman" w:hAnsi="Times New Roman"/>
        </w:rPr>
        <w:t xml:space="preserve"> </w:t>
      </w:r>
      <w:proofErr w:type="spellStart"/>
      <w:r w:rsidRPr="00A6317E">
        <w:rPr>
          <w:rFonts w:ascii="Times New Roman" w:hAnsi="Times New Roman"/>
        </w:rPr>
        <w:t>jadi</w:t>
      </w:r>
      <w:proofErr w:type="spellEnd"/>
      <w:r w:rsidRPr="00A6317E">
        <w:rPr>
          <w:rFonts w:ascii="Times New Roman" w:hAnsi="Times New Roman"/>
        </w:rPr>
        <w:t xml:space="preserve"> </w:t>
      </w:r>
      <w:proofErr w:type="spellStart"/>
      <w:r w:rsidRPr="00A6317E">
        <w:rPr>
          <w:rFonts w:ascii="Times New Roman" w:hAnsi="Times New Roman"/>
        </w:rPr>
        <w:t>penat</w:t>
      </w:r>
      <w:proofErr w:type="spellEnd"/>
      <w:r w:rsidRPr="00A6317E">
        <w:rPr>
          <w:rFonts w:ascii="Times New Roman" w:hAnsi="Times New Roman"/>
        </w:rPr>
        <w:t xml:space="preserve"> (</w:t>
      </w:r>
      <w:proofErr w:type="spellStart"/>
      <w:r w:rsidRPr="00A6317E">
        <w:rPr>
          <w:rFonts w:ascii="Times New Roman" w:hAnsi="Times New Roman"/>
        </w:rPr>
        <w:t>karena</w:t>
      </w:r>
      <w:proofErr w:type="spellEnd"/>
      <w:r w:rsidRPr="00A6317E">
        <w:rPr>
          <w:rFonts w:ascii="Times New Roman" w:hAnsi="Times New Roman"/>
        </w:rPr>
        <w:t xml:space="preserve">) </w:t>
      </w:r>
      <w:proofErr w:type="spellStart"/>
      <w:r w:rsidRPr="00A6317E">
        <w:rPr>
          <w:rFonts w:ascii="Times New Roman" w:hAnsi="Times New Roman"/>
        </w:rPr>
        <w:t>terus</w:t>
      </w:r>
      <w:proofErr w:type="spellEnd"/>
      <w:r w:rsidRPr="00A6317E">
        <w:rPr>
          <w:rFonts w:ascii="Times New Roman" w:hAnsi="Times New Roman"/>
        </w:rPr>
        <w:t xml:space="preserve"> </w:t>
      </w:r>
      <w:proofErr w:type="spellStart"/>
      <w:r w:rsidRPr="00A6317E">
        <w:rPr>
          <w:rFonts w:ascii="Times New Roman" w:hAnsi="Times New Roman"/>
        </w:rPr>
        <w:t>menerus</w:t>
      </w:r>
      <w:proofErr w:type="spellEnd"/>
      <w:r w:rsidRPr="00A6317E">
        <w:rPr>
          <w:rFonts w:ascii="Times New Roman" w:hAnsi="Times New Roman"/>
        </w:rPr>
        <w:t xml:space="preserve"> </w:t>
      </w:r>
      <w:proofErr w:type="spellStart"/>
      <w:r w:rsidRPr="00A6317E">
        <w:rPr>
          <w:rFonts w:ascii="Times New Roman" w:hAnsi="Times New Roman"/>
        </w:rPr>
        <w:t>saling</w:t>
      </w:r>
      <w:proofErr w:type="spellEnd"/>
      <w:r w:rsidRPr="00A6317E">
        <w:rPr>
          <w:rFonts w:ascii="Times New Roman" w:hAnsi="Times New Roman"/>
        </w:rPr>
        <w:t xml:space="preserve"> </w:t>
      </w:r>
      <w:proofErr w:type="spellStart"/>
      <w:r w:rsidRPr="00A6317E">
        <w:rPr>
          <w:rFonts w:ascii="Times New Roman" w:hAnsi="Times New Roman"/>
        </w:rPr>
        <w:t>mengunjungi</w:t>
      </w:r>
      <w:proofErr w:type="spellEnd"/>
      <w:r w:rsidRPr="00A6317E">
        <w:rPr>
          <w:rFonts w:ascii="Times New Roman" w:hAnsi="Times New Roman"/>
        </w:rPr>
        <w:t xml:space="preserve">, demi </w:t>
      </w:r>
      <w:proofErr w:type="spellStart"/>
      <w:r w:rsidRPr="00A6317E">
        <w:rPr>
          <w:rFonts w:ascii="Times New Roman" w:hAnsi="Times New Roman"/>
        </w:rPr>
        <w:t>mencapai</w:t>
      </w:r>
      <w:proofErr w:type="spellEnd"/>
      <w:r w:rsidRPr="00A6317E">
        <w:rPr>
          <w:rFonts w:ascii="Times New Roman" w:hAnsi="Times New Roman"/>
        </w:rPr>
        <w:t xml:space="preserve"> </w:t>
      </w:r>
      <w:proofErr w:type="spellStart"/>
      <w:r w:rsidRPr="00A6317E">
        <w:rPr>
          <w:rFonts w:ascii="Times New Roman" w:hAnsi="Times New Roman"/>
        </w:rPr>
        <w:t>kebaikan</w:t>
      </w:r>
      <w:proofErr w:type="spellEnd"/>
      <w:r w:rsidRPr="00A6317E">
        <w:rPr>
          <w:rFonts w:ascii="Times New Roman" w:hAnsi="Times New Roman"/>
        </w:rPr>
        <w:t xml:space="preserve"> </w:t>
      </w:r>
      <w:proofErr w:type="spellStart"/>
      <w:r w:rsidRPr="00A6317E">
        <w:rPr>
          <w:rFonts w:ascii="Times New Roman" w:hAnsi="Times New Roman"/>
        </w:rPr>
        <w:t>bersama</w:t>
      </w:r>
      <w:proofErr w:type="spellEnd"/>
      <w:r w:rsidRPr="00A6317E">
        <w:rPr>
          <w:rFonts w:ascii="Times New Roman" w:hAnsi="Times New Roman"/>
        </w:rPr>
        <w:t xml:space="preserve">. </w:t>
      </w:r>
      <w:proofErr w:type="spellStart"/>
      <w:r w:rsidRPr="00A6317E">
        <w:rPr>
          <w:rFonts w:ascii="Times New Roman" w:hAnsi="Times New Roman"/>
        </w:rPr>
        <w:t>Demikian</w:t>
      </w:r>
      <w:proofErr w:type="spellEnd"/>
      <w:r w:rsidRPr="00A6317E">
        <w:rPr>
          <w:rFonts w:ascii="Times New Roman" w:hAnsi="Times New Roman"/>
        </w:rPr>
        <w:t xml:space="preserve"> </w:t>
      </w:r>
      <w:proofErr w:type="spellStart"/>
      <w:r w:rsidRPr="00A6317E">
        <w:rPr>
          <w:rFonts w:ascii="Times New Roman" w:hAnsi="Times New Roman"/>
        </w:rPr>
        <w:t>itulah</w:t>
      </w:r>
      <w:proofErr w:type="spellEnd"/>
      <w:r w:rsidRPr="00A6317E">
        <w:rPr>
          <w:rFonts w:ascii="Times New Roman" w:hAnsi="Times New Roman"/>
        </w:rPr>
        <w:t xml:space="preserve"> </w:t>
      </w:r>
      <w:proofErr w:type="spellStart"/>
      <w:r w:rsidRPr="00A6317E">
        <w:rPr>
          <w:rFonts w:ascii="Times New Roman" w:hAnsi="Times New Roman"/>
        </w:rPr>
        <w:t>kebulatan</w:t>
      </w:r>
      <w:proofErr w:type="spellEnd"/>
      <w:r w:rsidRPr="00A6317E">
        <w:rPr>
          <w:rFonts w:ascii="Times New Roman" w:hAnsi="Times New Roman"/>
        </w:rPr>
        <w:t xml:space="preserve"> </w:t>
      </w:r>
      <w:proofErr w:type="spellStart"/>
      <w:r w:rsidRPr="00A6317E">
        <w:rPr>
          <w:rFonts w:ascii="Times New Roman" w:hAnsi="Times New Roman"/>
        </w:rPr>
        <w:t>antara</w:t>
      </w:r>
      <w:proofErr w:type="spellEnd"/>
      <w:r w:rsidRPr="00A6317E">
        <w:rPr>
          <w:rFonts w:ascii="Times New Roman" w:hAnsi="Times New Roman"/>
        </w:rPr>
        <w:t xml:space="preserve"> negeri </w:t>
      </w:r>
      <w:proofErr w:type="spellStart"/>
      <w:r w:rsidRPr="00A6317E">
        <w:rPr>
          <w:rFonts w:ascii="Times New Roman" w:hAnsi="Times New Roman"/>
        </w:rPr>
        <w:t>dengan</w:t>
      </w:r>
      <w:proofErr w:type="spellEnd"/>
      <w:r w:rsidRPr="00A6317E">
        <w:rPr>
          <w:rFonts w:ascii="Times New Roman" w:hAnsi="Times New Roman"/>
        </w:rPr>
        <w:t xml:space="preserve"> negeri, dan raja </w:t>
      </w:r>
      <w:proofErr w:type="spellStart"/>
      <w:r w:rsidRPr="00A6317E">
        <w:rPr>
          <w:rFonts w:ascii="Times New Roman" w:hAnsi="Times New Roman"/>
        </w:rPr>
        <w:t>dengan</w:t>
      </w:r>
      <w:proofErr w:type="spellEnd"/>
      <w:r w:rsidRPr="00A6317E">
        <w:rPr>
          <w:rFonts w:ascii="Times New Roman" w:hAnsi="Times New Roman"/>
        </w:rPr>
        <w:t xml:space="preserve"> raja, </w:t>
      </w:r>
      <w:proofErr w:type="spellStart"/>
      <w:r w:rsidRPr="00A6317E">
        <w:rPr>
          <w:rFonts w:ascii="Times New Roman" w:hAnsi="Times New Roman"/>
        </w:rPr>
        <w:t>sehingga</w:t>
      </w:r>
      <w:proofErr w:type="spellEnd"/>
      <w:r w:rsidRPr="00A6317E">
        <w:rPr>
          <w:rFonts w:ascii="Times New Roman" w:hAnsi="Times New Roman"/>
        </w:rPr>
        <w:t xml:space="preserve"> </w:t>
      </w:r>
      <w:proofErr w:type="spellStart"/>
      <w:r w:rsidRPr="00A6317E">
        <w:rPr>
          <w:rFonts w:ascii="Times New Roman" w:hAnsi="Times New Roman"/>
        </w:rPr>
        <w:t>disebut</w:t>
      </w:r>
      <w:proofErr w:type="spellEnd"/>
      <w:r w:rsidRPr="00A6317E">
        <w:rPr>
          <w:rFonts w:ascii="Times New Roman" w:hAnsi="Times New Roman"/>
        </w:rPr>
        <w:t xml:space="preserve"> </w:t>
      </w:r>
      <w:proofErr w:type="spellStart"/>
      <w:r w:rsidRPr="00A6317E">
        <w:rPr>
          <w:rFonts w:ascii="Times New Roman" w:hAnsi="Times New Roman"/>
        </w:rPr>
        <w:t>bulat</w:t>
      </w:r>
      <w:proofErr w:type="spellEnd"/>
      <w:r w:rsidRPr="00A6317E">
        <w:rPr>
          <w:rFonts w:ascii="Times New Roman" w:hAnsi="Times New Roman"/>
        </w:rPr>
        <w:t xml:space="preserve"> </w:t>
      </w:r>
      <w:proofErr w:type="spellStart"/>
      <w:r w:rsidRPr="00A6317E">
        <w:rPr>
          <w:rFonts w:ascii="Times New Roman" w:hAnsi="Times New Roman"/>
        </w:rPr>
        <w:t>bagaikan</w:t>
      </w:r>
      <w:proofErr w:type="spellEnd"/>
      <w:r w:rsidRPr="00A6317E">
        <w:rPr>
          <w:rFonts w:ascii="Times New Roman" w:hAnsi="Times New Roman"/>
        </w:rPr>
        <w:t xml:space="preserve"> </w:t>
      </w:r>
      <w:proofErr w:type="spellStart"/>
      <w:r w:rsidRPr="00A6317E">
        <w:rPr>
          <w:rFonts w:ascii="Times New Roman" w:hAnsi="Times New Roman"/>
        </w:rPr>
        <w:t>buluh</w:t>
      </w:r>
      <w:proofErr w:type="spellEnd"/>
      <w:r w:rsidRPr="00A6317E">
        <w:rPr>
          <w:rFonts w:ascii="Times New Roman" w:hAnsi="Times New Roman"/>
        </w:rPr>
        <w:t xml:space="preserve"> </w:t>
      </w:r>
      <w:proofErr w:type="spellStart"/>
      <w:r w:rsidRPr="00A6317E">
        <w:rPr>
          <w:rFonts w:ascii="Times New Roman" w:hAnsi="Times New Roman"/>
        </w:rPr>
        <w:t>sebatang</w:t>
      </w:r>
      <w:proofErr w:type="spellEnd"/>
      <w:r w:rsidRPr="00A6317E">
        <w:rPr>
          <w:rFonts w:ascii="Times New Roman" w:hAnsi="Times New Roman"/>
        </w:rPr>
        <w:t xml:space="preserve">. </w:t>
      </w:r>
      <w:proofErr w:type="spellStart"/>
      <w:r w:rsidRPr="00A6317E">
        <w:rPr>
          <w:rFonts w:ascii="Times New Roman" w:hAnsi="Times New Roman"/>
        </w:rPr>
        <w:t>Sebab</w:t>
      </w:r>
      <w:proofErr w:type="spellEnd"/>
      <w:r w:rsidRPr="00A6317E">
        <w:rPr>
          <w:rFonts w:ascii="Times New Roman" w:hAnsi="Times New Roman"/>
        </w:rPr>
        <w:t xml:space="preserve"> </w:t>
      </w:r>
      <w:proofErr w:type="spellStart"/>
      <w:r w:rsidRPr="00A6317E">
        <w:rPr>
          <w:rFonts w:ascii="Times New Roman" w:hAnsi="Times New Roman"/>
        </w:rPr>
        <w:t>buluh</w:t>
      </w:r>
      <w:proofErr w:type="spellEnd"/>
      <w:r w:rsidRPr="00A6317E">
        <w:rPr>
          <w:rFonts w:ascii="Times New Roman" w:hAnsi="Times New Roman"/>
        </w:rPr>
        <w:t xml:space="preserve"> (</w:t>
      </w:r>
      <w:proofErr w:type="spellStart"/>
      <w:r w:rsidRPr="00A6317E">
        <w:rPr>
          <w:rFonts w:ascii="Times New Roman" w:hAnsi="Times New Roman"/>
        </w:rPr>
        <w:t>bambu</w:t>
      </w:r>
      <w:proofErr w:type="spellEnd"/>
      <w:r w:rsidRPr="00A6317E">
        <w:rPr>
          <w:rFonts w:ascii="Times New Roman" w:hAnsi="Times New Roman"/>
        </w:rPr>
        <w:t xml:space="preserve">) </w:t>
      </w:r>
      <w:proofErr w:type="spellStart"/>
      <w:r w:rsidRPr="00A6317E">
        <w:rPr>
          <w:rFonts w:ascii="Times New Roman" w:hAnsi="Times New Roman"/>
        </w:rPr>
        <w:t>itu</w:t>
      </w:r>
      <w:proofErr w:type="spellEnd"/>
      <w:r w:rsidRPr="00A6317E">
        <w:rPr>
          <w:rFonts w:ascii="Times New Roman" w:hAnsi="Times New Roman"/>
        </w:rPr>
        <w:t xml:space="preserve"> </w:t>
      </w:r>
      <w:proofErr w:type="spellStart"/>
      <w:r w:rsidRPr="00A6317E">
        <w:rPr>
          <w:rFonts w:ascii="Times New Roman" w:hAnsi="Times New Roman"/>
        </w:rPr>
        <w:t>bulat</w:t>
      </w:r>
      <w:proofErr w:type="spellEnd"/>
      <w:r w:rsidRPr="00A6317E">
        <w:rPr>
          <w:rFonts w:ascii="Times New Roman" w:hAnsi="Times New Roman"/>
        </w:rPr>
        <w:t xml:space="preserve"> di </w:t>
      </w:r>
      <w:proofErr w:type="spellStart"/>
      <w:r w:rsidRPr="00A6317E">
        <w:rPr>
          <w:rFonts w:ascii="Times New Roman" w:hAnsi="Times New Roman"/>
        </w:rPr>
        <w:t>dalam</w:t>
      </w:r>
      <w:proofErr w:type="spellEnd"/>
      <w:r w:rsidRPr="00A6317E">
        <w:rPr>
          <w:rFonts w:ascii="Times New Roman" w:hAnsi="Times New Roman"/>
        </w:rPr>
        <w:t xml:space="preserve"> dan </w:t>
      </w:r>
      <w:proofErr w:type="spellStart"/>
      <w:r w:rsidRPr="00A6317E">
        <w:rPr>
          <w:rFonts w:ascii="Times New Roman" w:hAnsi="Times New Roman"/>
        </w:rPr>
        <w:t>bulat</w:t>
      </w:r>
      <w:proofErr w:type="spellEnd"/>
      <w:r w:rsidRPr="00A6317E">
        <w:rPr>
          <w:rFonts w:ascii="Times New Roman" w:hAnsi="Times New Roman"/>
        </w:rPr>
        <w:t xml:space="preserve"> pula di </w:t>
      </w:r>
      <w:proofErr w:type="spellStart"/>
      <w:r w:rsidRPr="00A6317E">
        <w:rPr>
          <w:rFonts w:ascii="Times New Roman" w:hAnsi="Times New Roman"/>
        </w:rPr>
        <w:t>luar</w:t>
      </w:r>
      <w:proofErr w:type="spellEnd"/>
      <w:r w:rsidRPr="00A6317E">
        <w:rPr>
          <w:rFonts w:ascii="Times New Roman" w:hAnsi="Times New Roman"/>
        </w:rPr>
        <w:t xml:space="preserve">. Jika </w:t>
      </w:r>
      <w:proofErr w:type="spellStart"/>
      <w:r w:rsidRPr="00A6317E">
        <w:rPr>
          <w:rFonts w:ascii="Times New Roman" w:hAnsi="Times New Roman"/>
        </w:rPr>
        <w:t>pecah</w:t>
      </w:r>
      <w:proofErr w:type="spellEnd"/>
      <w:r w:rsidRPr="00A6317E">
        <w:rPr>
          <w:rFonts w:ascii="Times New Roman" w:hAnsi="Times New Roman"/>
        </w:rPr>
        <w:t xml:space="preserve"> </w:t>
      </w:r>
      <w:proofErr w:type="spellStart"/>
      <w:r w:rsidRPr="00A6317E">
        <w:rPr>
          <w:rFonts w:ascii="Times New Roman" w:hAnsi="Times New Roman"/>
        </w:rPr>
        <w:t>akan</w:t>
      </w:r>
      <w:proofErr w:type="spellEnd"/>
      <w:r w:rsidRPr="00A6317E">
        <w:rPr>
          <w:rFonts w:ascii="Times New Roman" w:hAnsi="Times New Roman"/>
        </w:rPr>
        <w:t xml:space="preserve"> </w:t>
      </w:r>
      <w:proofErr w:type="spellStart"/>
      <w:r w:rsidRPr="00A6317E">
        <w:rPr>
          <w:rFonts w:ascii="Times New Roman" w:hAnsi="Times New Roman"/>
        </w:rPr>
        <w:t>rusaklah</w:t>
      </w:r>
      <w:proofErr w:type="spellEnd"/>
      <w:r w:rsidRPr="00A6317E">
        <w:rPr>
          <w:rFonts w:ascii="Times New Roman" w:hAnsi="Times New Roman"/>
        </w:rPr>
        <w:t xml:space="preserve"> yang di </w:t>
      </w:r>
      <w:proofErr w:type="spellStart"/>
      <w:r w:rsidRPr="00A6317E">
        <w:rPr>
          <w:rFonts w:ascii="Times New Roman" w:hAnsi="Times New Roman"/>
        </w:rPr>
        <w:t>dalam</w:t>
      </w:r>
      <w:proofErr w:type="spellEnd"/>
      <w:r w:rsidRPr="00A6317E">
        <w:rPr>
          <w:rFonts w:ascii="Times New Roman" w:hAnsi="Times New Roman"/>
        </w:rPr>
        <w:t xml:space="preserve"> </w:t>
      </w:r>
      <w:proofErr w:type="spellStart"/>
      <w:r w:rsidRPr="00A6317E">
        <w:rPr>
          <w:rFonts w:ascii="Times New Roman" w:hAnsi="Times New Roman"/>
        </w:rPr>
        <w:t>maupun</w:t>
      </w:r>
      <w:proofErr w:type="spellEnd"/>
      <w:r w:rsidRPr="00A6317E">
        <w:rPr>
          <w:rFonts w:ascii="Times New Roman" w:hAnsi="Times New Roman"/>
        </w:rPr>
        <w:t xml:space="preserve"> yang di </w:t>
      </w:r>
      <w:proofErr w:type="spellStart"/>
      <w:r w:rsidRPr="00A6317E">
        <w:rPr>
          <w:rFonts w:ascii="Times New Roman" w:hAnsi="Times New Roman"/>
        </w:rPr>
        <w:t>luar</w:t>
      </w:r>
      <w:proofErr w:type="spellEnd"/>
      <w:r w:rsidRPr="00A6317E">
        <w:rPr>
          <w:rFonts w:ascii="Times New Roman" w:hAnsi="Times New Roman"/>
        </w:rPr>
        <w:t xml:space="preserve">. </w:t>
      </w:r>
      <w:proofErr w:type="spellStart"/>
      <w:r w:rsidRPr="00A6317E">
        <w:rPr>
          <w:rFonts w:ascii="Times New Roman" w:hAnsi="Times New Roman"/>
        </w:rPr>
        <w:t>Mereka</w:t>
      </w:r>
      <w:proofErr w:type="spellEnd"/>
      <w:r w:rsidRPr="00A6317E">
        <w:rPr>
          <w:rFonts w:ascii="Times New Roman" w:hAnsi="Times New Roman"/>
        </w:rPr>
        <w:t xml:space="preserve"> </w:t>
      </w:r>
      <w:proofErr w:type="spellStart"/>
      <w:r w:rsidRPr="00A6317E">
        <w:rPr>
          <w:rFonts w:ascii="Times New Roman" w:hAnsi="Times New Roman"/>
        </w:rPr>
        <w:t>menamai</w:t>
      </w:r>
      <w:proofErr w:type="spellEnd"/>
      <w:r w:rsidRPr="00A6317E">
        <w:rPr>
          <w:rFonts w:ascii="Times New Roman" w:hAnsi="Times New Roman"/>
        </w:rPr>
        <w:t xml:space="preserve"> </w:t>
      </w:r>
      <w:proofErr w:type="spellStart"/>
      <w:r w:rsidRPr="00A6317E">
        <w:rPr>
          <w:rFonts w:ascii="Times New Roman" w:hAnsi="Times New Roman"/>
        </w:rPr>
        <w:t>negerinya</w:t>
      </w:r>
      <w:proofErr w:type="spellEnd"/>
      <w:r w:rsidRPr="00A6317E">
        <w:rPr>
          <w:rFonts w:ascii="Times New Roman" w:hAnsi="Times New Roman"/>
        </w:rPr>
        <w:t xml:space="preserve"> </w:t>
      </w:r>
      <w:proofErr w:type="spellStart"/>
      <w:r w:rsidRPr="00A6317E">
        <w:rPr>
          <w:rFonts w:ascii="Times New Roman" w:hAnsi="Times New Roman"/>
        </w:rPr>
        <w:t>bersatu</w:t>
      </w:r>
      <w:proofErr w:type="spellEnd"/>
      <w:r w:rsidRPr="00A6317E">
        <w:rPr>
          <w:rFonts w:ascii="Times New Roman" w:hAnsi="Times New Roman"/>
        </w:rPr>
        <w:t xml:space="preserve"> </w:t>
      </w:r>
      <w:proofErr w:type="spellStart"/>
      <w:r w:rsidRPr="00A6317E">
        <w:rPr>
          <w:rFonts w:ascii="Times New Roman" w:hAnsi="Times New Roman"/>
        </w:rPr>
        <w:t>dalam</w:t>
      </w:r>
      <w:proofErr w:type="spellEnd"/>
      <w:r w:rsidRPr="00A6317E">
        <w:rPr>
          <w:rFonts w:ascii="Times New Roman" w:hAnsi="Times New Roman"/>
        </w:rPr>
        <w:t xml:space="preserve"> </w:t>
      </w:r>
      <w:proofErr w:type="spellStart"/>
      <w:r w:rsidRPr="00A6317E">
        <w:rPr>
          <w:rFonts w:ascii="Times New Roman" w:hAnsi="Times New Roman"/>
        </w:rPr>
        <w:t>suka</w:t>
      </w:r>
      <w:proofErr w:type="spellEnd"/>
      <w:r w:rsidRPr="00A6317E">
        <w:rPr>
          <w:rFonts w:ascii="Times New Roman" w:hAnsi="Times New Roman"/>
        </w:rPr>
        <w:t xml:space="preserve"> dan </w:t>
      </w:r>
      <w:proofErr w:type="spellStart"/>
      <w:r w:rsidRPr="00A6317E">
        <w:rPr>
          <w:rFonts w:ascii="Times New Roman" w:hAnsi="Times New Roman"/>
        </w:rPr>
        <w:t>duka</w:t>
      </w:r>
      <w:proofErr w:type="spellEnd"/>
      <w:r w:rsidRPr="00A6317E">
        <w:rPr>
          <w:rFonts w:ascii="Times New Roman" w:hAnsi="Times New Roman"/>
        </w:rPr>
        <w:t>”.</w:t>
      </w:r>
    </w:p>
    <w:p w14:paraId="431626A2" w14:textId="563DC7DF" w:rsidR="00CB7CF8" w:rsidRPr="00A6317E" w:rsidRDefault="00CB7CF8" w:rsidP="00A6317E">
      <w:pPr>
        <w:keepNext/>
        <w:widowControl w:val="0"/>
        <w:tabs>
          <w:tab w:val="left" w:pos="709"/>
        </w:tabs>
        <w:ind w:left="567"/>
        <w:jc w:val="both"/>
        <w:rPr>
          <w:sz w:val="22"/>
          <w:szCs w:val="22"/>
        </w:rPr>
      </w:pPr>
      <w:proofErr w:type="spellStart"/>
      <w:r w:rsidRPr="00A6317E">
        <w:rPr>
          <w:sz w:val="22"/>
          <w:szCs w:val="22"/>
        </w:rPr>
        <w:t>Persatuan</w:t>
      </w:r>
      <w:proofErr w:type="spellEnd"/>
      <w:r w:rsidRPr="00A6317E">
        <w:rPr>
          <w:sz w:val="22"/>
          <w:szCs w:val="22"/>
        </w:rPr>
        <w:t xml:space="preserve"> </w:t>
      </w:r>
      <w:proofErr w:type="spellStart"/>
      <w:r w:rsidRPr="00A6317E">
        <w:rPr>
          <w:sz w:val="22"/>
          <w:szCs w:val="22"/>
        </w:rPr>
        <w:t>menggambarkan</w:t>
      </w:r>
      <w:proofErr w:type="spellEnd"/>
      <w:r w:rsidRPr="00A6317E">
        <w:rPr>
          <w:sz w:val="22"/>
          <w:szCs w:val="22"/>
        </w:rPr>
        <w:t xml:space="preserve"> </w:t>
      </w:r>
      <w:proofErr w:type="spellStart"/>
      <w:r w:rsidRPr="00A6317E">
        <w:rPr>
          <w:sz w:val="22"/>
          <w:szCs w:val="22"/>
        </w:rPr>
        <w:t>sebagai</w:t>
      </w:r>
      <w:proofErr w:type="spellEnd"/>
      <w:r w:rsidRPr="00A6317E">
        <w:rPr>
          <w:sz w:val="22"/>
          <w:szCs w:val="22"/>
        </w:rPr>
        <w:t xml:space="preserve"> </w:t>
      </w:r>
      <w:proofErr w:type="spellStart"/>
      <w:r w:rsidRPr="00A6317E">
        <w:rPr>
          <w:sz w:val="22"/>
          <w:szCs w:val="22"/>
        </w:rPr>
        <w:t>ikhtisar</w:t>
      </w:r>
      <w:proofErr w:type="spellEnd"/>
      <w:r w:rsidRPr="00A6317E">
        <w:rPr>
          <w:sz w:val="22"/>
          <w:szCs w:val="22"/>
        </w:rPr>
        <w:t xml:space="preserve"> </w:t>
      </w:r>
      <w:proofErr w:type="spellStart"/>
      <w:r w:rsidRPr="00A6317E">
        <w:rPr>
          <w:sz w:val="22"/>
          <w:szCs w:val="22"/>
        </w:rPr>
        <w:t>nilai</w:t>
      </w:r>
      <w:proofErr w:type="spellEnd"/>
      <w:r w:rsidRPr="00A6317E">
        <w:rPr>
          <w:sz w:val="22"/>
          <w:szCs w:val="22"/>
        </w:rPr>
        <w:t xml:space="preserve"> </w:t>
      </w:r>
      <w:proofErr w:type="spellStart"/>
      <w:r w:rsidRPr="00A6317E">
        <w:rPr>
          <w:sz w:val="22"/>
          <w:szCs w:val="22"/>
        </w:rPr>
        <w:t>persatuan</w:t>
      </w:r>
      <w:proofErr w:type="spellEnd"/>
      <w:r w:rsidRPr="00A6317E">
        <w:rPr>
          <w:sz w:val="22"/>
          <w:szCs w:val="22"/>
        </w:rPr>
        <w:t xml:space="preserve"> Indonesia, </w:t>
      </w:r>
      <w:proofErr w:type="spellStart"/>
      <w:r w:rsidRPr="00A6317E">
        <w:rPr>
          <w:sz w:val="22"/>
          <w:szCs w:val="22"/>
        </w:rPr>
        <w:t>yakni</w:t>
      </w:r>
      <w:proofErr w:type="spellEnd"/>
      <w:r w:rsidRPr="00A6317E">
        <w:rPr>
          <w:sz w:val="22"/>
          <w:szCs w:val="22"/>
        </w:rPr>
        <w:t xml:space="preserve"> </w:t>
      </w:r>
      <w:proofErr w:type="spellStart"/>
      <w:r w:rsidRPr="00A6317E">
        <w:rPr>
          <w:sz w:val="22"/>
          <w:szCs w:val="22"/>
        </w:rPr>
        <w:t>menunjukan</w:t>
      </w:r>
      <w:proofErr w:type="spellEnd"/>
      <w:r w:rsidRPr="00A6317E">
        <w:rPr>
          <w:sz w:val="22"/>
          <w:szCs w:val="22"/>
        </w:rPr>
        <w:t xml:space="preserve"> </w:t>
      </w:r>
      <w:proofErr w:type="spellStart"/>
      <w:r w:rsidRPr="00A6317E">
        <w:rPr>
          <w:sz w:val="22"/>
          <w:szCs w:val="22"/>
        </w:rPr>
        <w:t>keadaan</w:t>
      </w:r>
      <w:proofErr w:type="spellEnd"/>
      <w:r w:rsidRPr="00A6317E">
        <w:rPr>
          <w:sz w:val="22"/>
          <w:szCs w:val="22"/>
        </w:rPr>
        <w:t xml:space="preserve"> di </w:t>
      </w:r>
      <w:proofErr w:type="spellStart"/>
      <w:r w:rsidRPr="00A6317E">
        <w:rPr>
          <w:sz w:val="22"/>
          <w:szCs w:val="22"/>
        </w:rPr>
        <w:t>dalam</w:t>
      </w:r>
      <w:proofErr w:type="spellEnd"/>
      <w:r w:rsidRPr="00A6317E">
        <w:rPr>
          <w:sz w:val="22"/>
          <w:szCs w:val="22"/>
        </w:rPr>
        <w:t xml:space="preserve"> negara </w:t>
      </w:r>
      <w:proofErr w:type="spellStart"/>
      <w:r w:rsidRPr="00A6317E">
        <w:rPr>
          <w:sz w:val="22"/>
          <w:szCs w:val="22"/>
        </w:rPr>
        <w:t>sebagai</w:t>
      </w:r>
      <w:proofErr w:type="spellEnd"/>
      <w:r w:rsidRPr="00A6317E">
        <w:rPr>
          <w:sz w:val="22"/>
          <w:szCs w:val="22"/>
        </w:rPr>
        <w:t xml:space="preserve"> </w:t>
      </w:r>
      <w:proofErr w:type="spellStart"/>
      <w:r w:rsidRPr="00A6317E">
        <w:rPr>
          <w:sz w:val="22"/>
          <w:szCs w:val="22"/>
        </w:rPr>
        <w:t>sesuatu</w:t>
      </w:r>
      <w:proofErr w:type="spellEnd"/>
      <w:r w:rsidRPr="00A6317E">
        <w:rPr>
          <w:sz w:val="22"/>
          <w:szCs w:val="22"/>
        </w:rPr>
        <w:t xml:space="preserve"> yang </w:t>
      </w:r>
      <w:proofErr w:type="spellStart"/>
      <w:r w:rsidRPr="00A6317E">
        <w:rPr>
          <w:sz w:val="22"/>
          <w:szCs w:val="22"/>
        </w:rPr>
        <w:t>mutlak</w:t>
      </w:r>
      <w:proofErr w:type="spellEnd"/>
      <w:r w:rsidRPr="00A6317E">
        <w:rPr>
          <w:sz w:val="22"/>
          <w:szCs w:val="22"/>
        </w:rPr>
        <w:t xml:space="preserve"> </w:t>
      </w:r>
      <w:proofErr w:type="spellStart"/>
      <w:r w:rsidRPr="00A6317E">
        <w:rPr>
          <w:sz w:val="22"/>
          <w:szCs w:val="22"/>
        </w:rPr>
        <w:t>tidak</w:t>
      </w:r>
      <w:proofErr w:type="spellEnd"/>
      <w:r w:rsidRPr="00A6317E">
        <w:rPr>
          <w:sz w:val="22"/>
          <w:szCs w:val="22"/>
        </w:rPr>
        <w:t xml:space="preserve"> </w:t>
      </w:r>
      <w:proofErr w:type="spellStart"/>
      <w:r w:rsidRPr="00A6317E">
        <w:rPr>
          <w:sz w:val="22"/>
          <w:szCs w:val="22"/>
        </w:rPr>
        <w:t>dapat</w:t>
      </w:r>
      <w:proofErr w:type="spellEnd"/>
      <w:r w:rsidRPr="00A6317E">
        <w:rPr>
          <w:sz w:val="22"/>
          <w:szCs w:val="22"/>
        </w:rPr>
        <w:t xml:space="preserve"> </w:t>
      </w:r>
      <w:proofErr w:type="spellStart"/>
      <w:r w:rsidRPr="00A6317E">
        <w:rPr>
          <w:sz w:val="22"/>
          <w:szCs w:val="22"/>
        </w:rPr>
        <w:t>terbagi</w:t>
      </w:r>
      <w:proofErr w:type="spellEnd"/>
      <w:r w:rsidRPr="00A6317E">
        <w:rPr>
          <w:sz w:val="22"/>
          <w:szCs w:val="22"/>
        </w:rPr>
        <w:t xml:space="preserve"> </w:t>
      </w:r>
      <w:proofErr w:type="spellStart"/>
      <w:r w:rsidRPr="00A6317E">
        <w:rPr>
          <w:sz w:val="22"/>
          <w:szCs w:val="22"/>
        </w:rPr>
        <w:t>dari</w:t>
      </w:r>
      <w:proofErr w:type="spellEnd"/>
      <w:r w:rsidRPr="00A6317E">
        <w:rPr>
          <w:sz w:val="22"/>
          <w:szCs w:val="22"/>
        </w:rPr>
        <w:t xml:space="preserve"> </w:t>
      </w:r>
      <w:proofErr w:type="spellStart"/>
      <w:r w:rsidRPr="00A6317E">
        <w:rPr>
          <w:sz w:val="22"/>
          <w:szCs w:val="22"/>
        </w:rPr>
        <w:t>segala</w:t>
      </w:r>
      <w:proofErr w:type="spellEnd"/>
      <w:r w:rsidRPr="00A6317E">
        <w:rPr>
          <w:sz w:val="22"/>
          <w:szCs w:val="22"/>
        </w:rPr>
        <w:t xml:space="preserve"> </w:t>
      </w:r>
      <w:proofErr w:type="spellStart"/>
      <w:r w:rsidRPr="00A6317E">
        <w:rPr>
          <w:sz w:val="22"/>
          <w:szCs w:val="22"/>
        </w:rPr>
        <w:t>sesuatu</w:t>
      </w:r>
      <w:proofErr w:type="spellEnd"/>
      <w:r w:rsidRPr="00A6317E">
        <w:rPr>
          <w:sz w:val="22"/>
          <w:szCs w:val="22"/>
        </w:rPr>
        <w:t xml:space="preserve">, </w:t>
      </w:r>
      <w:proofErr w:type="spellStart"/>
      <w:r w:rsidRPr="00A6317E">
        <w:rPr>
          <w:sz w:val="22"/>
          <w:szCs w:val="22"/>
        </w:rPr>
        <w:t>sebagai</w:t>
      </w:r>
      <w:proofErr w:type="spellEnd"/>
      <w:r w:rsidRPr="00A6317E">
        <w:rPr>
          <w:sz w:val="22"/>
          <w:szCs w:val="22"/>
        </w:rPr>
        <w:t xml:space="preserve"> </w:t>
      </w:r>
      <w:proofErr w:type="spellStart"/>
      <w:r w:rsidRPr="00A6317E">
        <w:rPr>
          <w:sz w:val="22"/>
          <w:szCs w:val="22"/>
        </w:rPr>
        <w:t>pertalian</w:t>
      </w:r>
      <w:proofErr w:type="spellEnd"/>
      <w:r w:rsidRPr="00A6317E">
        <w:rPr>
          <w:sz w:val="22"/>
          <w:szCs w:val="22"/>
        </w:rPr>
        <w:t xml:space="preserve"> dan </w:t>
      </w:r>
      <w:proofErr w:type="spellStart"/>
      <w:r w:rsidRPr="00A6317E">
        <w:rPr>
          <w:sz w:val="22"/>
          <w:szCs w:val="22"/>
        </w:rPr>
        <w:t>hidup</w:t>
      </w:r>
      <w:proofErr w:type="spellEnd"/>
      <w:r w:rsidRPr="00A6317E">
        <w:rPr>
          <w:sz w:val="22"/>
          <w:szCs w:val="22"/>
        </w:rPr>
        <w:t xml:space="preserve"> </w:t>
      </w:r>
      <w:proofErr w:type="spellStart"/>
      <w:r w:rsidRPr="00A6317E">
        <w:rPr>
          <w:sz w:val="22"/>
          <w:szCs w:val="22"/>
        </w:rPr>
        <w:t>kebangsaan</w:t>
      </w:r>
      <w:proofErr w:type="spellEnd"/>
      <w:r w:rsidRPr="00A6317E">
        <w:rPr>
          <w:sz w:val="22"/>
          <w:szCs w:val="22"/>
        </w:rPr>
        <w:t xml:space="preserve"> </w:t>
      </w:r>
      <w:proofErr w:type="spellStart"/>
      <w:r w:rsidRPr="00A6317E">
        <w:rPr>
          <w:sz w:val="22"/>
          <w:szCs w:val="22"/>
        </w:rPr>
        <w:t>kita</w:t>
      </w:r>
      <w:proofErr w:type="spellEnd"/>
      <w:r w:rsidRPr="00A6317E">
        <w:rPr>
          <w:sz w:val="22"/>
          <w:szCs w:val="22"/>
        </w:rPr>
        <w:t xml:space="preserve">, </w:t>
      </w:r>
      <w:proofErr w:type="spellStart"/>
      <w:r w:rsidRPr="00A6317E">
        <w:rPr>
          <w:sz w:val="22"/>
          <w:szCs w:val="22"/>
        </w:rPr>
        <w:t>pertalian</w:t>
      </w:r>
      <w:proofErr w:type="spellEnd"/>
      <w:r w:rsidRPr="00A6317E">
        <w:rPr>
          <w:sz w:val="22"/>
          <w:szCs w:val="22"/>
        </w:rPr>
        <w:t xml:space="preserve"> dan </w:t>
      </w:r>
      <w:proofErr w:type="spellStart"/>
      <w:r w:rsidRPr="00A6317E">
        <w:rPr>
          <w:sz w:val="22"/>
          <w:szCs w:val="22"/>
        </w:rPr>
        <w:t>hidup</w:t>
      </w:r>
      <w:proofErr w:type="spellEnd"/>
      <w:r w:rsidRPr="00A6317E">
        <w:rPr>
          <w:sz w:val="22"/>
          <w:szCs w:val="22"/>
        </w:rPr>
        <w:t xml:space="preserve"> </w:t>
      </w:r>
      <w:proofErr w:type="spellStart"/>
      <w:r w:rsidRPr="00A6317E">
        <w:rPr>
          <w:sz w:val="22"/>
          <w:szCs w:val="22"/>
        </w:rPr>
        <w:t>kenegaraan</w:t>
      </w:r>
      <w:proofErr w:type="spellEnd"/>
      <w:r w:rsidRPr="00A6317E">
        <w:rPr>
          <w:sz w:val="22"/>
          <w:szCs w:val="22"/>
        </w:rPr>
        <w:t xml:space="preserve"> </w:t>
      </w:r>
      <w:proofErr w:type="spellStart"/>
      <w:r w:rsidRPr="00A6317E">
        <w:rPr>
          <w:sz w:val="22"/>
          <w:szCs w:val="22"/>
        </w:rPr>
        <w:t>merupakan</w:t>
      </w:r>
      <w:proofErr w:type="spellEnd"/>
      <w:r w:rsidRPr="00A6317E">
        <w:rPr>
          <w:sz w:val="22"/>
          <w:szCs w:val="22"/>
        </w:rPr>
        <w:t xml:space="preserve"> </w:t>
      </w:r>
      <w:proofErr w:type="spellStart"/>
      <w:r w:rsidRPr="00A6317E">
        <w:rPr>
          <w:sz w:val="22"/>
          <w:szCs w:val="22"/>
        </w:rPr>
        <w:t>alat</w:t>
      </w:r>
      <w:proofErr w:type="spellEnd"/>
      <w:r w:rsidRPr="00A6317E">
        <w:rPr>
          <w:sz w:val="22"/>
          <w:szCs w:val="22"/>
        </w:rPr>
        <w:t xml:space="preserve"> </w:t>
      </w:r>
      <w:proofErr w:type="spellStart"/>
      <w:r w:rsidRPr="00A6317E">
        <w:rPr>
          <w:sz w:val="22"/>
          <w:szCs w:val="22"/>
        </w:rPr>
        <w:t>atau</w:t>
      </w:r>
      <w:proofErr w:type="spellEnd"/>
      <w:r w:rsidRPr="00A6317E">
        <w:rPr>
          <w:sz w:val="22"/>
          <w:szCs w:val="22"/>
        </w:rPr>
        <w:t xml:space="preserve"> </w:t>
      </w:r>
      <w:proofErr w:type="spellStart"/>
      <w:r w:rsidRPr="00A6317E">
        <w:rPr>
          <w:sz w:val="22"/>
          <w:szCs w:val="22"/>
        </w:rPr>
        <w:t>jalan</w:t>
      </w:r>
      <w:proofErr w:type="spellEnd"/>
      <w:r w:rsidRPr="00A6317E">
        <w:rPr>
          <w:sz w:val="22"/>
          <w:szCs w:val="22"/>
        </w:rPr>
        <w:t xml:space="preserve"> yang </w:t>
      </w:r>
      <w:proofErr w:type="spellStart"/>
      <w:r w:rsidRPr="00A6317E">
        <w:rPr>
          <w:sz w:val="22"/>
          <w:szCs w:val="22"/>
        </w:rPr>
        <w:t>sesuai</w:t>
      </w:r>
      <w:proofErr w:type="spellEnd"/>
      <w:r w:rsidRPr="00A6317E">
        <w:rPr>
          <w:sz w:val="22"/>
          <w:szCs w:val="22"/>
        </w:rPr>
        <w:t xml:space="preserve"> </w:t>
      </w:r>
      <w:proofErr w:type="spellStart"/>
      <w:r w:rsidRPr="00A6317E">
        <w:rPr>
          <w:sz w:val="22"/>
          <w:szCs w:val="22"/>
        </w:rPr>
        <w:t>dengan</w:t>
      </w:r>
      <w:proofErr w:type="spellEnd"/>
      <w:r w:rsidRPr="00A6317E">
        <w:rPr>
          <w:sz w:val="22"/>
          <w:szCs w:val="22"/>
        </w:rPr>
        <w:t xml:space="preserve"> </w:t>
      </w:r>
      <w:proofErr w:type="spellStart"/>
      <w:r w:rsidRPr="00A6317E">
        <w:rPr>
          <w:sz w:val="22"/>
          <w:szCs w:val="22"/>
        </w:rPr>
        <w:t>kodrat</w:t>
      </w:r>
      <w:proofErr w:type="spellEnd"/>
      <w:r w:rsidRPr="00A6317E">
        <w:rPr>
          <w:sz w:val="22"/>
          <w:szCs w:val="22"/>
        </w:rPr>
        <w:t xml:space="preserve"> </w:t>
      </w:r>
      <w:proofErr w:type="spellStart"/>
      <w:r w:rsidRPr="00A6317E">
        <w:rPr>
          <w:sz w:val="22"/>
          <w:szCs w:val="22"/>
        </w:rPr>
        <w:t>manusia</w:t>
      </w:r>
      <w:proofErr w:type="spellEnd"/>
      <w:r w:rsidRPr="00A6317E">
        <w:rPr>
          <w:sz w:val="22"/>
          <w:szCs w:val="22"/>
        </w:rPr>
        <w:t xml:space="preserve"> </w:t>
      </w:r>
      <w:proofErr w:type="spellStart"/>
      <w:r w:rsidRPr="00A6317E">
        <w:rPr>
          <w:sz w:val="22"/>
          <w:szCs w:val="22"/>
        </w:rPr>
        <w:t>untuk</w:t>
      </w:r>
      <w:proofErr w:type="spellEnd"/>
      <w:r w:rsidRPr="00A6317E">
        <w:rPr>
          <w:sz w:val="22"/>
          <w:szCs w:val="22"/>
        </w:rPr>
        <w:t xml:space="preserve"> </w:t>
      </w:r>
      <w:proofErr w:type="spellStart"/>
      <w:r w:rsidRPr="00A6317E">
        <w:rPr>
          <w:sz w:val="22"/>
          <w:szCs w:val="22"/>
        </w:rPr>
        <w:t>hidup</w:t>
      </w:r>
      <w:proofErr w:type="spellEnd"/>
      <w:r w:rsidRPr="00A6317E">
        <w:rPr>
          <w:sz w:val="22"/>
          <w:szCs w:val="22"/>
        </w:rPr>
        <w:t xml:space="preserve"> </w:t>
      </w:r>
      <w:proofErr w:type="spellStart"/>
      <w:r w:rsidRPr="00A6317E">
        <w:rPr>
          <w:sz w:val="22"/>
          <w:szCs w:val="22"/>
        </w:rPr>
        <w:t>bersama</w:t>
      </w:r>
      <w:proofErr w:type="spellEnd"/>
      <w:r w:rsidRPr="00A6317E">
        <w:rPr>
          <w:sz w:val="22"/>
          <w:szCs w:val="22"/>
        </w:rPr>
        <w:t xml:space="preserve">, </w:t>
      </w:r>
      <w:proofErr w:type="spellStart"/>
      <w:r w:rsidRPr="00A6317E">
        <w:rPr>
          <w:sz w:val="22"/>
          <w:szCs w:val="22"/>
        </w:rPr>
        <w:t>ialah</w:t>
      </w:r>
      <w:proofErr w:type="spellEnd"/>
      <w:r w:rsidRPr="00A6317E">
        <w:rPr>
          <w:sz w:val="22"/>
          <w:szCs w:val="22"/>
        </w:rPr>
        <w:t xml:space="preserve"> </w:t>
      </w:r>
      <w:proofErr w:type="spellStart"/>
      <w:r w:rsidRPr="00A6317E">
        <w:rPr>
          <w:sz w:val="22"/>
          <w:szCs w:val="22"/>
        </w:rPr>
        <w:t>bekerja</w:t>
      </w:r>
      <w:proofErr w:type="spellEnd"/>
      <w:r w:rsidRPr="00A6317E">
        <w:rPr>
          <w:sz w:val="22"/>
          <w:szCs w:val="22"/>
        </w:rPr>
        <w:t xml:space="preserve"> </w:t>
      </w:r>
      <w:proofErr w:type="spellStart"/>
      <w:r w:rsidRPr="00A6317E">
        <w:rPr>
          <w:sz w:val="22"/>
          <w:szCs w:val="22"/>
        </w:rPr>
        <w:t>sama</w:t>
      </w:r>
      <w:proofErr w:type="spellEnd"/>
      <w:r w:rsidRPr="00A6317E">
        <w:rPr>
          <w:sz w:val="22"/>
          <w:szCs w:val="22"/>
        </w:rPr>
        <w:t xml:space="preserve"> </w:t>
      </w:r>
      <w:proofErr w:type="spellStart"/>
      <w:r w:rsidRPr="00A6317E">
        <w:rPr>
          <w:sz w:val="22"/>
          <w:szCs w:val="22"/>
        </w:rPr>
        <w:t>dengan</w:t>
      </w:r>
      <w:proofErr w:type="spellEnd"/>
      <w:r w:rsidRPr="00A6317E">
        <w:rPr>
          <w:sz w:val="22"/>
          <w:szCs w:val="22"/>
        </w:rPr>
        <w:t xml:space="preserve"> </w:t>
      </w:r>
      <w:proofErr w:type="spellStart"/>
      <w:r w:rsidRPr="00A6317E">
        <w:rPr>
          <w:sz w:val="22"/>
          <w:szCs w:val="22"/>
        </w:rPr>
        <w:t>menggunakan</w:t>
      </w:r>
      <w:proofErr w:type="spellEnd"/>
      <w:r w:rsidRPr="00A6317E">
        <w:rPr>
          <w:sz w:val="22"/>
          <w:szCs w:val="22"/>
        </w:rPr>
        <w:t xml:space="preserve"> </w:t>
      </w:r>
      <w:proofErr w:type="spellStart"/>
      <w:r w:rsidRPr="00A6317E">
        <w:rPr>
          <w:sz w:val="22"/>
          <w:szCs w:val="22"/>
        </w:rPr>
        <w:t>kemampuan</w:t>
      </w:r>
      <w:proofErr w:type="spellEnd"/>
      <w:r w:rsidRPr="00A6317E">
        <w:rPr>
          <w:sz w:val="22"/>
          <w:szCs w:val="22"/>
        </w:rPr>
        <w:t xml:space="preserve"> dan </w:t>
      </w:r>
      <w:proofErr w:type="spellStart"/>
      <w:r w:rsidRPr="00A6317E">
        <w:rPr>
          <w:sz w:val="22"/>
          <w:szCs w:val="22"/>
        </w:rPr>
        <w:t>kekuatan</w:t>
      </w:r>
      <w:proofErr w:type="spellEnd"/>
      <w:r w:rsidRPr="00A6317E">
        <w:rPr>
          <w:sz w:val="22"/>
          <w:szCs w:val="22"/>
        </w:rPr>
        <w:t xml:space="preserve"> </w:t>
      </w:r>
      <w:proofErr w:type="spellStart"/>
      <w:r w:rsidRPr="00A6317E">
        <w:rPr>
          <w:sz w:val="22"/>
          <w:szCs w:val="22"/>
        </w:rPr>
        <w:t>bersama</w:t>
      </w:r>
      <w:proofErr w:type="spellEnd"/>
      <w:r w:rsidRPr="00A6317E">
        <w:rPr>
          <w:sz w:val="22"/>
          <w:szCs w:val="22"/>
        </w:rPr>
        <w:t xml:space="preserve"> agar </w:t>
      </w:r>
      <w:proofErr w:type="spellStart"/>
      <w:r w:rsidRPr="00A6317E">
        <w:rPr>
          <w:sz w:val="22"/>
          <w:szCs w:val="22"/>
        </w:rPr>
        <w:t>segala</w:t>
      </w:r>
      <w:proofErr w:type="spellEnd"/>
      <w:r w:rsidRPr="00A6317E">
        <w:rPr>
          <w:sz w:val="22"/>
          <w:szCs w:val="22"/>
        </w:rPr>
        <w:t xml:space="preserve"> </w:t>
      </w:r>
      <w:proofErr w:type="spellStart"/>
      <w:r w:rsidRPr="00A6317E">
        <w:rPr>
          <w:sz w:val="22"/>
          <w:szCs w:val="22"/>
        </w:rPr>
        <w:t>kepentingan</w:t>
      </w:r>
      <w:proofErr w:type="spellEnd"/>
      <w:r w:rsidRPr="00A6317E">
        <w:rPr>
          <w:sz w:val="22"/>
          <w:szCs w:val="22"/>
        </w:rPr>
        <w:t xml:space="preserve"> dan </w:t>
      </w:r>
      <w:proofErr w:type="spellStart"/>
      <w:r w:rsidRPr="00A6317E">
        <w:rPr>
          <w:sz w:val="22"/>
          <w:szCs w:val="22"/>
        </w:rPr>
        <w:t>kebutuhan</w:t>
      </w:r>
      <w:proofErr w:type="spellEnd"/>
      <w:r w:rsidRPr="00A6317E">
        <w:rPr>
          <w:sz w:val="22"/>
          <w:szCs w:val="22"/>
        </w:rPr>
        <w:t xml:space="preserve"> </w:t>
      </w:r>
      <w:proofErr w:type="spellStart"/>
      <w:r w:rsidRPr="00A6317E">
        <w:rPr>
          <w:sz w:val="22"/>
          <w:szCs w:val="22"/>
        </w:rPr>
        <w:t>hidup</w:t>
      </w:r>
      <w:proofErr w:type="spellEnd"/>
      <w:r w:rsidRPr="00A6317E">
        <w:rPr>
          <w:sz w:val="22"/>
          <w:szCs w:val="22"/>
        </w:rPr>
        <w:t xml:space="preserve"> </w:t>
      </w:r>
      <w:proofErr w:type="spellStart"/>
      <w:r w:rsidRPr="00A6317E">
        <w:rPr>
          <w:sz w:val="22"/>
          <w:szCs w:val="22"/>
        </w:rPr>
        <w:t>sesuai</w:t>
      </w:r>
      <w:proofErr w:type="spellEnd"/>
      <w:r w:rsidRPr="00A6317E">
        <w:rPr>
          <w:sz w:val="22"/>
          <w:szCs w:val="22"/>
        </w:rPr>
        <w:t xml:space="preserve"> </w:t>
      </w:r>
      <w:proofErr w:type="spellStart"/>
      <w:r w:rsidRPr="00A6317E">
        <w:rPr>
          <w:sz w:val="22"/>
          <w:szCs w:val="22"/>
        </w:rPr>
        <w:t>dengan</w:t>
      </w:r>
      <w:proofErr w:type="spellEnd"/>
      <w:r w:rsidRPr="00A6317E">
        <w:rPr>
          <w:sz w:val="22"/>
          <w:szCs w:val="22"/>
        </w:rPr>
        <w:t xml:space="preserve"> </w:t>
      </w:r>
      <w:proofErr w:type="spellStart"/>
      <w:r w:rsidRPr="00A6317E">
        <w:rPr>
          <w:sz w:val="22"/>
          <w:szCs w:val="22"/>
        </w:rPr>
        <w:t>martabat</w:t>
      </w:r>
      <w:proofErr w:type="spellEnd"/>
      <w:r w:rsidRPr="00A6317E">
        <w:rPr>
          <w:sz w:val="22"/>
          <w:szCs w:val="22"/>
        </w:rPr>
        <w:t xml:space="preserve"> </w:t>
      </w:r>
      <w:proofErr w:type="spellStart"/>
      <w:r w:rsidRPr="00A6317E">
        <w:rPr>
          <w:sz w:val="22"/>
          <w:szCs w:val="22"/>
        </w:rPr>
        <w:t>kemanusiaan</w:t>
      </w:r>
      <w:proofErr w:type="spellEnd"/>
      <w:r w:rsidRPr="00A6317E">
        <w:rPr>
          <w:sz w:val="22"/>
          <w:szCs w:val="22"/>
        </w:rPr>
        <w:t xml:space="preserve"> </w:t>
      </w:r>
      <w:proofErr w:type="spellStart"/>
      <w:r w:rsidRPr="00A6317E">
        <w:rPr>
          <w:sz w:val="22"/>
          <w:szCs w:val="22"/>
        </w:rPr>
        <w:t>dapat</w:t>
      </w:r>
      <w:proofErr w:type="spellEnd"/>
      <w:r w:rsidRPr="00A6317E">
        <w:rPr>
          <w:sz w:val="22"/>
          <w:szCs w:val="22"/>
        </w:rPr>
        <w:t xml:space="preserve"> </w:t>
      </w:r>
      <w:proofErr w:type="spellStart"/>
      <w:r w:rsidRPr="00A6317E">
        <w:rPr>
          <w:sz w:val="22"/>
          <w:szCs w:val="22"/>
        </w:rPr>
        <w:t>dipenuhi</w:t>
      </w:r>
      <w:proofErr w:type="spellEnd"/>
      <w:r w:rsidRPr="00A6317E">
        <w:rPr>
          <w:sz w:val="22"/>
          <w:szCs w:val="22"/>
        </w:rPr>
        <w:t xml:space="preserve"> </w:t>
      </w:r>
      <w:proofErr w:type="spellStart"/>
      <w:r w:rsidRPr="00A6317E">
        <w:rPr>
          <w:sz w:val="22"/>
          <w:szCs w:val="22"/>
        </w:rPr>
        <w:t>dengan</w:t>
      </w:r>
      <w:proofErr w:type="spellEnd"/>
      <w:r w:rsidRPr="00A6317E">
        <w:rPr>
          <w:sz w:val="22"/>
          <w:szCs w:val="22"/>
        </w:rPr>
        <w:t xml:space="preserve"> </w:t>
      </w:r>
      <w:proofErr w:type="spellStart"/>
      <w:r w:rsidRPr="00A6317E">
        <w:rPr>
          <w:sz w:val="22"/>
          <w:szCs w:val="22"/>
        </w:rPr>
        <w:t>sebaik-baiknya</w:t>
      </w:r>
      <w:proofErr w:type="spellEnd"/>
      <w:r w:rsidRPr="00A6317E">
        <w:rPr>
          <w:sz w:val="22"/>
          <w:szCs w:val="22"/>
        </w:rPr>
        <w:t xml:space="preserve">, </w:t>
      </w:r>
      <w:proofErr w:type="spellStart"/>
      <w:r w:rsidRPr="00A6317E">
        <w:rPr>
          <w:sz w:val="22"/>
          <w:szCs w:val="22"/>
        </w:rPr>
        <w:t>pertalian</w:t>
      </w:r>
      <w:proofErr w:type="spellEnd"/>
      <w:r w:rsidRPr="00A6317E">
        <w:rPr>
          <w:sz w:val="22"/>
          <w:szCs w:val="22"/>
        </w:rPr>
        <w:t xml:space="preserve"> </w:t>
      </w:r>
      <w:proofErr w:type="spellStart"/>
      <w:r w:rsidRPr="00A6317E">
        <w:rPr>
          <w:sz w:val="22"/>
          <w:szCs w:val="22"/>
        </w:rPr>
        <w:t>dalam</w:t>
      </w:r>
      <w:proofErr w:type="spellEnd"/>
      <w:r w:rsidRPr="00A6317E">
        <w:rPr>
          <w:sz w:val="22"/>
          <w:szCs w:val="22"/>
        </w:rPr>
        <w:t xml:space="preserve"> </w:t>
      </w:r>
      <w:proofErr w:type="spellStart"/>
      <w:r w:rsidRPr="00A6317E">
        <w:rPr>
          <w:sz w:val="22"/>
          <w:szCs w:val="22"/>
        </w:rPr>
        <w:t>hidup</w:t>
      </w:r>
      <w:proofErr w:type="spellEnd"/>
      <w:r w:rsidRPr="00A6317E">
        <w:rPr>
          <w:sz w:val="22"/>
          <w:szCs w:val="22"/>
        </w:rPr>
        <w:t xml:space="preserve"> </w:t>
      </w:r>
      <w:proofErr w:type="spellStart"/>
      <w:r w:rsidRPr="00A6317E">
        <w:rPr>
          <w:sz w:val="22"/>
          <w:szCs w:val="22"/>
        </w:rPr>
        <w:t>kebangsaan</w:t>
      </w:r>
      <w:proofErr w:type="spellEnd"/>
      <w:r w:rsidRPr="00A6317E">
        <w:rPr>
          <w:sz w:val="22"/>
          <w:szCs w:val="22"/>
        </w:rPr>
        <w:t xml:space="preserve"> dan </w:t>
      </w:r>
      <w:proofErr w:type="spellStart"/>
      <w:r w:rsidRPr="00A6317E">
        <w:rPr>
          <w:sz w:val="22"/>
          <w:szCs w:val="22"/>
        </w:rPr>
        <w:t>hidup</w:t>
      </w:r>
      <w:proofErr w:type="spellEnd"/>
      <w:r w:rsidRPr="00A6317E">
        <w:rPr>
          <w:sz w:val="22"/>
          <w:szCs w:val="22"/>
        </w:rPr>
        <w:t xml:space="preserve"> </w:t>
      </w:r>
      <w:proofErr w:type="spellStart"/>
      <w:r w:rsidRPr="00A6317E">
        <w:rPr>
          <w:sz w:val="22"/>
          <w:szCs w:val="22"/>
        </w:rPr>
        <w:t>kenegaraan</w:t>
      </w:r>
      <w:proofErr w:type="spellEnd"/>
      <w:r w:rsidRPr="00A6317E">
        <w:rPr>
          <w:sz w:val="22"/>
          <w:szCs w:val="22"/>
        </w:rPr>
        <w:t xml:space="preserve"> </w:t>
      </w:r>
      <w:proofErr w:type="spellStart"/>
      <w:r w:rsidRPr="00A6317E">
        <w:rPr>
          <w:sz w:val="22"/>
          <w:szCs w:val="22"/>
        </w:rPr>
        <w:t>tidak</w:t>
      </w:r>
      <w:proofErr w:type="spellEnd"/>
      <w:r w:rsidRPr="00A6317E">
        <w:rPr>
          <w:sz w:val="22"/>
          <w:szCs w:val="22"/>
        </w:rPr>
        <w:t xml:space="preserve"> </w:t>
      </w:r>
      <w:proofErr w:type="spellStart"/>
      <w:r w:rsidRPr="00A6317E">
        <w:rPr>
          <w:sz w:val="22"/>
          <w:szCs w:val="22"/>
        </w:rPr>
        <w:t>ada</w:t>
      </w:r>
      <w:proofErr w:type="spellEnd"/>
      <w:r w:rsidRPr="00A6317E">
        <w:rPr>
          <w:sz w:val="22"/>
          <w:szCs w:val="22"/>
        </w:rPr>
        <w:t xml:space="preserve"> </w:t>
      </w:r>
      <w:proofErr w:type="spellStart"/>
      <w:r w:rsidRPr="00A6317E">
        <w:rPr>
          <w:sz w:val="22"/>
          <w:szCs w:val="22"/>
        </w:rPr>
        <w:t>tempat</w:t>
      </w:r>
      <w:proofErr w:type="spellEnd"/>
      <w:r w:rsidRPr="00A6317E">
        <w:rPr>
          <w:sz w:val="22"/>
          <w:szCs w:val="22"/>
        </w:rPr>
        <w:t xml:space="preserve"> </w:t>
      </w:r>
      <w:proofErr w:type="spellStart"/>
      <w:r w:rsidRPr="00A6317E">
        <w:rPr>
          <w:sz w:val="22"/>
          <w:szCs w:val="22"/>
        </w:rPr>
        <w:t>bagi</w:t>
      </w:r>
      <w:proofErr w:type="spellEnd"/>
      <w:r w:rsidRPr="00A6317E">
        <w:rPr>
          <w:sz w:val="22"/>
          <w:szCs w:val="22"/>
        </w:rPr>
        <w:t xml:space="preserve"> </w:t>
      </w:r>
      <w:proofErr w:type="spellStart"/>
      <w:r w:rsidRPr="00A6317E">
        <w:rPr>
          <w:sz w:val="22"/>
          <w:szCs w:val="22"/>
        </w:rPr>
        <w:t>hal-hal</w:t>
      </w:r>
      <w:proofErr w:type="spellEnd"/>
      <w:r w:rsidRPr="00A6317E">
        <w:rPr>
          <w:sz w:val="22"/>
          <w:szCs w:val="22"/>
        </w:rPr>
        <w:t xml:space="preserve"> </w:t>
      </w:r>
      <w:proofErr w:type="spellStart"/>
      <w:r w:rsidRPr="00A6317E">
        <w:rPr>
          <w:sz w:val="22"/>
          <w:szCs w:val="22"/>
        </w:rPr>
        <w:t>atau</w:t>
      </w:r>
      <w:proofErr w:type="spellEnd"/>
      <w:r w:rsidRPr="00A6317E">
        <w:rPr>
          <w:sz w:val="22"/>
          <w:szCs w:val="22"/>
        </w:rPr>
        <w:t xml:space="preserve"> </w:t>
      </w:r>
      <w:proofErr w:type="spellStart"/>
      <w:r w:rsidRPr="00A6317E">
        <w:rPr>
          <w:sz w:val="22"/>
          <w:szCs w:val="22"/>
        </w:rPr>
        <w:t>unsur-unsur</w:t>
      </w:r>
      <w:proofErr w:type="spellEnd"/>
      <w:r w:rsidRPr="00A6317E">
        <w:rPr>
          <w:sz w:val="22"/>
          <w:szCs w:val="22"/>
        </w:rPr>
        <w:t xml:space="preserve"> yang </w:t>
      </w:r>
      <w:proofErr w:type="spellStart"/>
      <w:r w:rsidRPr="00A6317E">
        <w:rPr>
          <w:sz w:val="22"/>
          <w:szCs w:val="22"/>
        </w:rPr>
        <w:t>negatif</w:t>
      </w:r>
      <w:proofErr w:type="spellEnd"/>
      <w:r w:rsidRPr="00A6317E">
        <w:rPr>
          <w:sz w:val="22"/>
          <w:szCs w:val="22"/>
        </w:rPr>
        <w:t xml:space="preserve"> </w:t>
      </w:r>
      <w:proofErr w:type="spellStart"/>
      <w:r w:rsidRPr="00A6317E">
        <w:rPr>
          <w:sz w:val="22"/>
          <w:szCs w:val="22"/>
        </w:rPr>
        <w:t>dalam</w:t>
      </w:r>
      <w:proofErr w:type="spellEnd"/>
      <w:r w:rsidRPr="00A6317E">
        <w:rPr>
          <w:sz w:val="22"/>
          <w:szCs w:val="22"/>
        </w:rPr>
        <w:t xml:space="preserve"> arti </w:t>
      </w:r>
      <w:proofErr w:type="spellStart"/>
      <w:r w:rsidRPr="00A6317E">
        <w:rPr>
          <w:sz w:val="22"/>
          <w:szCs w:val="22"/>
        </w:rPr>
        <w:t>mengurangkan</w:t>
      </w:r>
      <w:proofErr w:type="spellEnd"/>
      <w:r w:rsidRPr="00A6317E">
        <w:rPr>
          <w:sz w:val="22"/>
          <w:szCs w:val="22"/>
        </w:rPr>
        <w:t xml:space="preserve">, </w:t>
      </w:r>
      <w:proofErr w:type="spellStart"/>
      <w:r w:rsidRPr="00A6317E">
        <w:rPr>
          <w:sz w:val="22"/>
          <w:szCs w:val="22"/>
        </w:rPr>
        <w:t>merugikan</w:t>
      </w:r>
      <w:proofErr w:type="spellEnd"/>
      <w:r w:rsidRPr="00A6317E">
        <w:rPr>
          <w:sz w:val="22"/>
          <w:szCs w:val="22"/>
        </w:rPr>
        <w:t xml:space="preserve">, </w:t>
      </w:r>
      <w:proofErr w:type="spellStart"/>
      <w:r w:rsidRPr="00A6317E">
        <w:rPr>
          <w:sz w:val="22"/>
          <w:szCs w:val="22"/>
        </w:rPr>
        <w:t>meniadakan</w:t>
      </w:r>
      <w:proofErr w:type="spellEnd"/>
      <w:r w:rsidRPr="00A6317E">
        <w:rPr>
          <w:sz w:val="22"/>
          <w:szCs w:val="22"/>
        </w:rPr>
        <w:t xml:space="preserve"> </w:t>
      </w:r>
      <w:proofErr w:type="spellStart"/>
      <w:r w:rsidRPr="00A6317E">
        <w:rPr>
          <w:sz w:val="22"/>
          <w:szCs w:val="22"/>
        </w:rPr>
        <w:t>segala</w:t>
      </w:r>
      <w:proofErr w:type="spellEnd"/>
      <w:r w:rsidRPr="00A6317E">
        <w:rPr>
          <w:sz w:val="22"/>
          <w:szCs w:val="22"/>
        </w:rPr>
        <w:t xml:space="preserve"> </w:t>
      </w:r>
      <w:proofErr w:type="spellStart"/>
      <w:r w:rsidRPr="00A6317E">
        <w:rPr>
          <w:sz w:val="22"/>
          <w:szCs w:val="22"/>
        </w:rPr>
        <w:t>sesuatu</w:t>
      </w:r>
      <w:proofErr w:type="spellEnd"/>
      <w:r w:rsidRPr="00A6317E">
        <w:rPr>
          <w:sz w:val="22"/>
          <w:szCs w:val="22"/>
        </w:rPr>
        <w:t xml:space="preserve"> </w:t>
      </w:r>
      <w:proofErr w:type="spellStart"/>
      <w:r w:rsidRPr="00A6317E">
        <w:rPr>
          <w:sz w:val="22"/>
          <w:szCs w:val="22"/>
        </w:rPr>
        <w:t>sifat</w:t>
      </w:r>
      <w:proofErr w:type="spellEnd"/>
      <w:r w:rsidRPr="00A6317E">
        <w:rPr>
          <w:sz w:val="22"/>
          <w:szCs w:val="22"/>
        </w:rPr>
        <w:t xml:space="preserve"> dan </w:t>
      </w:r>
      <w:proofErr w:type="spellStart"/>
      <w:r w:rsidRPr="00A6317E">
        <w:rPr>
          <w:sz w:val="22"/>
          <w:szCs w:val="22"/>
        </w:rPr>
        <w:t>keadaan</w:t>
      </w:r>
      <w:proofErr w:type="spellEnd"/>
      <w:r w:rsidRPr="00A6317E">
        <w:rPr>
          <w:sz w:val="22"/>
          <w:szCs w:val="22"/>
        </w:rPr>
        <w:t xml:space="preserve"> </w:t>
      </w:r>
      <w:proofErr w:type="spellStart"/>
      <w:r w:rsidRPr="00A6317E">
        <w:rPr>
          <w:sz w:val="22"/>
          <w:szCs w:val="22"/>
        </w:rPr>
        <w:t>serta</w:t>
      </w:r>
      <w:proofErr w:type="spellEnd"/>
      <w:r w:rsidRPr="00A6317E">
        <w:rPr>
          <w:sz w:val="22"/>
          <w:szCs w:val="22"/>
        </w:rPr>
        <w:t xml:space="preserve"> </w:t>
      </w:r>
      <w:proofErr w:type="spellStart"/>
      <w:r w:rsidRPr="00A6317E">
        <w:rPr>
          <w:sz w:val="22"/>
          <w:szCs w:val="22"/>
        </w:rPr>
        <w:t>usaha</w:t>
      </w:r>
      <w:proofErr w:type="spellEnd"/>
      <w:r w:rsidRPr="00A6317E">
        <w:rPr>
          <w:sz w:val="22"/>
          <w:szCs w:val="22"/>
        </w:rPr>
        <w:t xml:space="preserve"> </w:t>
      </w:r>
      <w:proofErr w:type="spellStart"/>
      <w:r w:rsidRPr="00A6317E">
        <w:rPr>
          <w:sz w:val="22"/>
          <w:szCs w:val="22"/>
        </w:rPr>
        <w:t>penjelmaan</w:t>
      </w:r>
      <w:proofErr w:type="spellEnd"/>
      <w:r w:rsidRPr="00A6317E">
        <w:rPr>
          <w:sz w:val="22"/>
          <w:szCs w:val="22"/>
        </w:rPr>
        <w:t xml:space="preserve"> </w:t>
      </w:r>
      <w:proofErr w:type="spellStart"/>
      <w:r w:rsidRPr="00A6317E">
        <w:rPr>
          <w:sz w:val="22"/>
          <w:szCs w:val="22"/>
        </w:rPr>
        <w:t>hidup</w:t>
      </w:r>
      <w:proofErr w:type="spellEnd"/>
      <w:r w:rsidRPr="00A6317E">
        <w:rPr>
          <w:sz w:val="22"/>
          <w:szCs w:val="22"/>
        </w:rPr>
        <w:t xml:space="preserve"> yang </w:t>
      </w:r>
      <w:proofErr w:type="spellStart"/>
      <w:r w:rsidRPr="00A6317E">
        <w:rPr>
          <w:sz w:val="22"/>
          <w:szCs w:val="22"/>
        </w:rPr>
        <w:t>terkadung</w:t>
      </w:r>
      <w:proofErr w:type="spellEnd"/>
      <w:r w:rsidRPr="00A6317E">
        <w:rPr>
          <w:sz w:val="22"/>
          <w:szCs w:val="22"/>
        </w:rPr>
        <w:t xml:space="preserve"> di </w:t>
      </w:r>
      <w:proofErr w:type="spellStart"/>
      <w:r w:rsidRPr="00A6317E">
        <w:rPr>
          <w:sz w:val="22"/>
          <w:szCs w:val="22"/>
        </w:rPr>
        <w:t>dalam</w:t>
      </w:r>
      <w:proofErr w:type="spellEnd"/>
      <w:r w:rsidRPr="00A6317E">
        <w:rPr>
          <w:sz w:val="22"/>
          <w:szCs w:val="22"/>
        </w:rPr>
        <w:t xml:space="preserve"> </w:t>
      </w:r>
      <w:proofErr w:type="spellStart"/>
      <w:r w:rsidRPr="00A6317E">
        <w:rPr>
          <w:sz w:val="22"/>
          <w:szCs w:val="22"/>
        </w:rPr>
        <w:t>empat</w:t>
      </w:r>
      <w:proofErr w:type="spellEnd"/>
      <w:r w:rsidRPr="00A6317E">
        <w:rPr>
          <w:sz w:val="22"/>
          <w:szCs w:val="22"/>
        </w:rPr>
        <w:t xml:space="preserve"> </w:t>
      </w:r>
      <w:proofErr w:type="spellStart"/>
      <w:r w:rsidRPr="00A6317E">
        <w:rPr>
          <w:sz w:val="22"/>
          <w:szCs w:val="22"/>
        </w:rPr>
        <w:t>sila</w:t>
      </w:r>
      <w:proofErr w:type="spellEnd"/>
      <w:r w:rsidRPr="00A6317E">
        <w:rPr>
          <w:sz w:val="22"/>
          <w:szCs w:val="22"/>
        </w:rPr>
        <w:t xml:space="preserve"> </w:t>
      </w:r>
      <w:proofErr w:type="spellStart"/>
      <w:r w:rsidRPr="00A6317E">
        <w:rPr>
          <w:sz w:val="22"/>
          <w:szCs w:val="22"/>
        </w:rPr>
        <w:t>lainnya</w:t>
      </w:r>
      <w:proofErr w:type="spellEnd"/>
      <w:r w:rsidRPr="00A6317E">
        <w:rPr>
          <w:sz w:val="22"/>
          <w:szCs w:val="22"/>
        </w:rPr>
        <w:t>.</w:t>
      </w:r>
    </w:p>
    <w:p w14:paraId="72EBE9D1" w14:textId="77777777" w:rsidR="00A6317E" w:rsidRPr="00A6317E" w:rsidRDefault="00A6317E" w:rsidP="004B2451">
      <w:pPr>
        <w:pStyle w:val="ListParagraph"/>
        <w:keepNext/>
        <w:widowControl w:val="0"/>
        <w:numPr>
          <w:ilvl w:val="0"/>
          <w:numId w:val="9"/>
        </w:numPr>
        <w:tabs>
          <w:tab w:val="left" w:pos="709"/>
        </w:tabs>
        <w:spacing w:line="240" w:lineRule="auto"/>
        <w:ind w:left="567" w:hanging="207"/>
        <w:jc w:val="both"/>
        <w:rPr>
          <w:rFonts w:ascii="Times New Roman" w:hAnsi="Times New Roman"/>
          <w:b/>
          <w:bCs/>
        </w:rPr>
      </w:pPr>
      <w:r w:rsidRPr="00A6317E">
        <w:rPr>
          <w:rFonts w:ascii="Times New Roman" w:hAnsi="Times New Roman"/>
          <w:b/>
          <w:bCs/>
        </w:rPr>
        <w:t>Nilai Kerjasama</w:t>
      </w:r>
    </w:p>
    <w:p w14:paraId="4D4B9E83" w14:textId="77777777" w:rsidR="00A6317E" w:rsidRPr="00A6317E" w:rsidRDefault="00A6317E" w:rsidP="00A6317E">
      <w:pPr>
        <w:pStyle w:val="ListParagraph"/>
        <w:keepNext/>
        <w:widowControl w:val="0"/>
        <w:tabs>
          <w:tab w:val="left" w:pos="709"/>
        </w:tabs>
        <w:spacing w:line="240" w:lineRule="auto"/>
        <w:ind w:left="567"/>
        <w:jc w:val="both"/>
        <w:rPr>
          <w:rFonts w:ascii="Times New Roman" w:hAnsi="Times New Roman"/>
          <w:i/>
          <w:iCs/>
        </w:rPr>
      </w:pPr>
      <w:proofErr w:type="spellStart"/>
      <w:r w:rsidRPr="00A6317E">
        <w:rPr>
          <w:rFonts w:ascii="Times New Roman" w:hAnsi="Times New Roman"/>
        </w:rPr>
        <w:t>Penetapan</w:t>
      </w:r>
      <w:proofErr w:type="spellEnd"/>
      <w:r w:rsidRPr="00A6317E">
        <w:rPr>
          <w:rFonts w:ascii="Times New Roman" w:hAnsi="Times New Roman"/>
        </w:rPr>
        <w:t xml:space="preserve"> status, </w:t>
      </w:r>
      <w:proofErr w:type="spellStart"/>
      <w:r w:rsidRPr="00A6317E">
        <w:rPr>
          <w:rFonts w:ascii="Times New Roman" w:hAnsi="Times New Roman"/>
        </w:rPr>
        <w:t>fungsi</w:t>
      </w:r>
      <w:proofErr w:type="spellEnd"/>
      <w:r w:rsidRPr="00A6317E">
        <w:rPr>
          <w:rFonts w:ascii="Times New Roman" w:hAnsi="Times New Roman"/>
        </w:rPr>
        <w:t xml:space="preserve"> dan </w:t>
      </w:r>
      <w:proofErr w:type="spellStart"/>
      <w:r w:rsidRPr="00A6317E">
        <w:rPr>
          <w:rFonts w:ascii="Times New Roman" w:hAnsi="Times New Roman"/>
        </w:rPr>
        <w:t>perang</w:t>
      </w:r>
      <w:proofErr w:type="spellEnd"/>
      <w:r w:rsidRPr="00A6317E">
        <w:rPr>
          <w:rFonts w:ascii="Times New Roman" w:hAnsi="Times New Roman"/>
        </w:rPr>
        <w:t xml:space="preserve"> masing-masing </w:t>
      </w:r>
      <w:proofErr w:type="spellStart"/>
      <w:r w:rsidRPr="00A6317E">
        <w:rPr>
          <w:rFonts w:ascii="Times New Roman" w:hAnsi="Times New Roman"/>
        </w:rPr>
        <w:t>dalam</w:t>
      </w:r>
      <w:proofErr w:type="spellEnd"/>
      <w:r w:rsidRPr="00A6317E">
        <w:rPr>
          <w:rFonts w:ascii="Times New Roman" w:hAnsi="Times New Roman"/>
        </w:rPr>
        <w:t xml:space="preserve"> </w:t>
      </w:r>
      <w:proofErr w:type="spellStart"/>
      <w:r w:rsidRPr="00A6317E">
        <w:rPr>
          <w:rFonts w:ascii="Times New Roman" w:hAnsi="Times New Roman"/>
        </w:rPr>
        <w:t>penyelenggaraan</w:t>
      </w:r>
      <w:proofErr w:type="spellEnd"/>
      <w:r w:rsidRPr="00A6317E">
        <w:rPr>
          <w:rFonts w:ascii="Times New Roman" w:hAnsi="Times New Roman"/>
        </w:rPr>
        <w:t xml:space="preserve"> </w:t>
      </w:r>
      <w:proofErr w:type="spellStart"/>
      <w:r w:rsidRPr="00A6317E">
        <w:rPr>
          <w:rFonts w:ascii="Times New Roman" w:hAnsi="Times New Roman"/>
        </w:rPr>
        <w:t>kehidupan</w:t>
      </w:r>
      <w:proofErr w:type="spellEnd"/>
      <w:r w:rsidRPr="00A6317E">
        <w:rPr>
          <w:rFonts w:ascii="Times New Roman" w:hAnsi="Times New Roman"/>
        </w:rPr>
        <w:t xml:space="preserve"> </w:t>
      </w:r>
      <w:proofErr w:type="spellStart"/>
      <w:r w:rsidRPr="00A6317E">
        <w:rPr>
          <w:rFonts w:ascii="Times New Roman" w:hAnsi="Times New Roman"/>
        </w:rPr>
        <w:t>bernegara</w:t>
      </w:r>
      <w:proofErr w:type="spellEnd"/>
      <w:r w:rsidRPr="00A6317E">
        <w:rPr>
          <w:rFonts w:ascii="Times New Roman" w:hAnsi="Times New Roman"/>
        </w:rPr>
        <w:t xml:space="preserve"> </w:t>
      </w:r>
      <w:proofErr w:type="spellStart"/>
      <w:r w:rsidRPr="00A6317E">
        <w:rPr>
          <w:rFonts w:ascii="Times New Roman" w:hAnsi="Times New Roman"/>
        </w:rPr>
        <w:t>menunjukkan</w:t>
      </w:r>
      <w:proofErr w:type="spellEnd"/>
      <w:r w:rsidRPr="00A6317E">
        <w:rPr>
          <w:rFonts w:ascii="Times New Roman" w:hAnsi="Times New Roman"/>
        </w:rPr>
        <w:t xml:space="preserve"> </w:t>
      </w:r>
      <w:proofErr w:type="spellStart"/>
      <w:r w:rsidRPr="00A6317E">
        <w:rPr>
          <w:rFonts w:ascii="Times New Roman" w:hAnsi="Times New Roman"/>
        </w:rPr>
        <w:t>sistem</w:t>
      </w:r>
      <w:proofErr w:type="spellEnd"/>
      <w:r w:rsidRPr="00A6317E">
        <w:rPr>
          <w:rFonts w:ascii="Times New Roman" w:hAnsi="Times New Roman"/>
        </w:rPr>
        <w:t xml:space="preserve"> </w:t>
      </w:r>
      <w:proofErr w:type="spellStart"/>
      <w:r w:rsidRPr="00A6317E">
        <w:rPr>
          <w:rFonts w:ascii="Times New Roman" w:hAnsi="Times New Roman"/>
        </w:rPr>
        <w:t>budaya</w:t>
      </w:r>
      <w:proofErr w:type="spellEnd"/>
      <w:r w:rsidRPr="00A6317E">
        <w:rPr>
          <w:rFonts w:ascii="Times New Roman" w:hAnsi="Times New Roman"/>
        </w:rPr>
        <w:t xml:space="preserve"> </w:t>
      </w:r>
      <w:proofErr w:type="spellStart"/>
      <w:r w:rsidRPr="00A6317E">
        <w:rPr>
          <w:rFonts w:ascii="Times New Roman" w:hAnsi="Times New Roman"/>
        </w:rPr>
        <w:t>politik</w:t>
      </w:r>
      <w:proofErr w:type="spellEnd"/>
      <w:r w:rsidRPr="00A6317E">
        <w:rPr>
          <w:rFonts w:ascii="Times New Roman" w:hAnsi="Times New Roman"/>
        </w:rPr>
        <w:t xml:space="preserve"> yang </w:t>
      </w:r>
      <w:proofErr w:type="spellStart"/>
      <w:r w:rsidRPr="00A6317E">
        <w:rPr>
          <w:rFonts w:ascii="Times New Roman" w:hAnsi="Times New Roman"/>
        </w:rPr>
        <w:t>dianut</w:t>
      </w:r>
      <w:proofErr w:type="spellEnd"/>
      <w:r w:rsidRPr="00A6317E">
        <w:rPr>
          <w:rFonts w:ascii="Times New Roman" w:hAnsi="Times New Roman"/>
        </w:rPr>
        <w:t xml:space="preserve"> </w:t>
      </w:r>
      <w:proofErr w:type="spellStart"/>
      <w:r w:rsidRPr="00A6317E">
        <w:rPr>
          <w:rFonts w:ascii="Times New Roman" w:hAnsi="Times New Roman"/>
        </w:rPr>
        <w:t>mengandung</w:t>
      </w:r>
      <w:proofErr w:type="spellEnd"/>
      <w:r w:rsidRPr="00A6317E">
        <w:rPr>
          <w:rFonts w:ascii="Times New Roman" w:hAnsi="Times New Roman"/>
        </w:rPr>
        <w:t xml:space="preserve"> ide-ide </w:t>
      </w:r>
      <w:proofErr w:type="spellStart"/>
      <w:r w:rsidRPr="00A6317E">
        <w:rPr>
          <w:rFonts w:ascii="Times New Roman" w:hAnsi="Times New Roman"/>
        </w:rPr>
        <w:t>demokrasi</w:t>
      </w:r>
      <w:proofErr w:type="spellEnd"/>
      <w:r w:rsidRPr="00A6317E">
        <w:rPr>
          <w:rFonts w:ascii="Times New Roman" w:hAnsi="Times New Roman"/>
        </w:rPr>
        <w:t xml:space="preserve">, yang </w:t>
      </w:r>
      <w:proofErr w:type="spellStart"/>
      <w:r w:rsidRPr="00A6317E">
        <w:rPr>
          <w:rFonts w:ascii="Times New Roman" w:hAnsi="Times New Roman"/>
        </w:rPr>
        <w:t>antara</w:t>
      </w:r>
      <w:proofErr w:type="spellEnd"/>
      <w:r w:rsidRPr="00A6317E">
        <w:rPr>
          <w:rFonts w:ascii="Times New Roman" w:hAnsi="Times New Roman"/>
        </w:rPr>
        <w:t xml:space="preserve"> lain </w:t>
      </w:r>
      <w:proofErr w:type="spellStart"/>
      <w:r w:rsidRPr="00A6317E">
        <w:rPr>
          <w:rFonts w:ascii="Times New Roman" w:hAnsi="Times New Roman"/>
        </w:rPr>
        <w:t>menetapkan</w:t>
      </w:r>
      <w:proofErr w:type="spellEnd"/>
      <w:r w:rsidRPr="00A6317E">
        <w:rPr>
          <w:rFonts w:ascii="Times New Roman" w:hAnsi="Times New Roman"/>
        </w:rPr>
        <w:t xml:space="preserve"> </w:t>
      </w:r>
      <w:proofErr w:type="spellStart"/>
      <w:r w:rsidRPr="00A6317E">
        <w:rPr>
          <w:rFonts w:ascii="Times New Roman" w:hAnsi="Times New Roman"/>
        </w:rPr>
        <w:t>rakyat</w:t>
      </w:r>
      <w:proofErr w:type="spellEnd"/>
      <w:r w:rsidRPr="00A6317E">
        <w:rPr>
          <w:rFonts w:ascii="Times New Roman" w:hAnsi="Times New Roman"/>
        </w:rPr>
        <w:t xml:space="preserve"> </w:t>
      </w:r>
      <w:proofErr w:type="spellStart"/>
      <w:r w:rsidRPr="00A6317E">
        <w:rPr>
          <w:rFonts w:ascii="Times New Roman" w:hAnsi="Times New Roman"/>
        </w:rPr>
        <w:t>sebagai</w:t>
      </w:r>
      <w:proofErr w:type="spellEnd"/>
      <w:r w:rsidRPr="00A6317E">
        <w:rPr>
          <w:rFonts w:ascii="Times New Roman" w:hAnsi="Times New Roman"/>
        </w:rPr>
        <w:t xml:space="preserve"> </w:t>
      </w:r>
      <w:proofErr w:type="spellStart"/>
      <w:r w:rsidRPr="00A6317E">
        <w:rPr>
          <w:rFonts w:ascii="Times New Roman" w:hAnsi="Times New Roman"/>
        </w:rPr>
        <w:t>pemegang</w:t>
      </w:r>
      <w:proofErr w:type="spellEnd"/>
      <w:r w:rsidRPr="00A6317E">
        <w:rPr>
          <w:rFonts w:ascii="Times New Roman" w:hAnsi="Times New Roman"/>
        </w:rPr>
        <w:t xml:space="preserve"> </w:t>
      </w:r>
      <w:proofErr w:type="spellStart"/>
      <w:r w:rsidRPr="00A6317E">
        <w:rPr>
          <w:rFonts w:ascii="Times New Roman" w:hAnsi="Times New Roman"/>
        </w:rPr>
        <w:t>kedaulatan</w:t>
      </w:r>
      <w:proofErr w:type="spellEnd"/>
      <w:r w:rsidRPr="00A6317E">
        <w:rPr>
          <w:rFonts w:ascii="Times New Roman" w:hAnsi="Times New Roman"/>
        </w:rPr>
        <w:t xml:space="preserve"> </w:t>
      </w:r>
      <w:proofErr w:type="spellStart"/>
      <w:r w:rsidRPr="00A6317E">
        <w:rPr>
          <w:rFonts w:ascii="Times New Roman" w:hAnsi="Times New Roman"/>
        </w:rPr>
        <w:t>tertinggi</w:t>
      </w:r>
      <w:proofErr w:type="spellEnd"/>
      <w:r w:rsidRPr="00A6317E">
        <w:rPr>
          <w:rFonts w:ascii="Times New Roman" w:hAnsi="Times New Roman"/>
        </w:rPr>
        <w:t xml:space="preserve">, </w:t>
      </w:r>
      <w:proofErr w:type="spellStart"/>
      <w:r w:rsidRPr="00A6317E">
        <w:rPr>
          <w:rFonts w:ascii="Times New Roman" w:hAnsi="Times New Roman"/>
        </w:rPr>
        <w:t>pemegang</w:t>
      </w:r>
      <w:proofErr w:type="spellEnd"/>
      <w:r w:rsidRPr="00A6317E">
        <w:rPr>
          <w:rFonts w:ascii="Times New Roman" w:hAnsi="Times New Roman"/>
        </w:rPr>
        <w:t xml:space="preserve"> </w:t>
      </w:r>
      <w:proofErr w:type="spellStart"/>
      <w:r w:rsidRPr="00A6317E">
        <w:rPr>
          <w:rFonts w:ascii="Times New Roman" w:hAnsi="Times New Roman"/>
        </w:rPr>
        <w:t>keteteapan</w:t>
      </w:r>
      <w:proofErr w:type="spellEnd"/>
      <w:r w:rsidRPr="00A6317E">
        <w:rPr>
          <w:rFonts w:ascii="Times New Roman" w:hAnsi="Times New Roman"/>
        </w:rPr>
        <w:t xml:space="preserve"> yang </w:t>
      </w:r>
      <w:proofErr w:type="spellStart"/>
      <w:r w:rsidRPr="00A6317E">
        <w:rPr>
          <w:rFonts w:ascii="Times New Roman" w:hAnsi="Times New Roman"/>
        </w:rPr>
        <w:t>telluka</w:t>
      </w:r>
      <w:proofErr w:type="spellEnd"/>
      <w:r w:rsidRPr="00A6317E">
        <w:rPr>
          <w:rFonts w:ascii="Times New Roman" w:hAnsi="Times New Roman"/>
        </w:rPr>
        <w:t xml:space="preserve"> (</w:t>
      </w:r>
      <w:proofErr w:type="spellStart"/>
      <w:r w:rsidRPr="00A6317E">
        <w:rPr>
          <w:rFonts w:ascii="Times New Roman" w:hAnsi="Times New Roman"/>
        </w:rPr>
        <w:t>tidak</w:t>
      </w:r>
      <w:proofErr w:type="spellEnd"/>
      <w:r w:rsidRPr="00A6317E">
        <w:rPr>
          <w:rFonts w:ascii="Times New Roman" w:hAnsi="Times New Roman"/>
        </w:rPr>
        <w:t xml:space="preserve"> </w:t>
      </w:r>
      <w:proofErr w:type="spellStart"/>
      <w:r w:rsidRPr="00A6317E">
        <w:rPr>
          <w:rFonts w:ascii="Times New Roman" w:hAnsi="Times New Roman"/>
        </w:rPr>
        <w:t>terbatalkan</w:t>
      </w:r>
      <w:proofErr w:type="spellEnd"/>
      <w:r w:rsidRPr="00A6317E">
        <w:rPr>
          <w:rFonts w:ascii="Times New Roman" w:hAnsi="Times New Roman"/>
        </w:rPr>
        <w:t xml:space="preserve">), </w:t>
      </w:r>
      <w:proofErr w:type="spellStart"/>
      <w:r w:rsidRPr="00A6317E">
        <w:rPr>
          <w:rFonts w:ascii="Times New Roman" w:hAnsi="Times New Roman"/>
        </w:rPr>
        <w:t>secara</w:t>
      </w:r>
      <w:proofErr w:type="spellEnd"/>
      <w:r w:rsidRPr="00A6317E">
        <w:rPr>
          <w:rFonts w:ascii="Times New Roman" w:hAnsi="Times New Roman"/>
        </w:rPr>
        <w:t xml:space="preserve"> </w:t>
      </w:r>
      <w:proofErr w:type="spellStart"/>
      <w:r w:rsidRPr="00A6317E">
        <w:rPr>
          <w:rFonts w:ascii="Times New Roman" w:hAnsi="Times New Roman"/>
        </w:rPr>
        <w:t>konstitusional</w:t>
      </w:r>
      <w:proofErr w:type="spellEnd"/>
      <w:r w:rsidRPr="00A6317E">
        <w:rPr>
          <w:rFonts w:ascii="Times New Roman" w:hAnsi="Times New Roman"/>
        </w:rPr>
        <w:t xml:space="preserve"> </w:t>
      </w:r>
      <w:proofErr w:type="spellStart"/>
      <w:r w:rsidRPr="00A6317E">
        <w:rPr>
          <w:rFonts w:ascii="Times New Roman" w:hAnsi="Times New Roman"/>
        </w:rPr>
        <w:t>ditegaskan</w:t>
      </w:r>
      <w:proofErr w:type="spellEnd"/>
      <w:r w:rsidRPr="00A6317E">
        <w:rPr>
          <w:rFonts w:ascii="Times New Roman" w:hAnsi="Times New Roman"/>
        </w:rPr>
        <w:t xml:space="preserve"> </w:t>
      </w:r>
      <w:proofErr w:type="spellStart"/>
      <w:r w:rsidRPr="00A6317E">
        <w:rPr>
          <w:rFonts w:ascii="Times New Roman" w:hAnsi="Times New Roman"/>
        </w:rPr>
        <w:t>dengan</w:t>
      </w:r>
      <w:proofErr w:type="spellEnd"/>
      <w:r w:rsidRPr="00A6317E">
        <w:rPr>
          <w:rFonts w:ascii="Times New Roman" w:hAnsi="Times New Roman"/>
        </w:rPr>
        <w:t xml:space="preserve"> </w:t>
      </w:r>
      <w:proofErr w:type="spellStart"/>
      <w:r w:rsidRPr="00A6317E">
        <w:rPr>
          <w:rFonts w:ascii="Times New Roman" w:hAnsi="Times New Roman"/>
        </w:rPr>
        <w:t>ungkapan</w:t>
      </w:r>
      <w:proofErr w:type="spellEnd"/>
      <w:r w:rsidRPr="00A6317E">
        <w:rPr>
          <w:rFonts w:ascii="Times New Roman" w:hAnsi="Times New Roman"/>
        </w:rPr>
        <w:t>, “</w:t>
      </w:r>
      <w:r w:rsidRPr="00A6317E">
        <w:rPr>
          <w:rFonts w:ascii="Times New Roman" w:hAnsi="Times New Roman"/>
          <w:i/>
          <w:iCs/>
        </w:rPr>
        <w:t xml:space="preserve">Luka taro </w:t>
      </w:r>
      <w:proofErr w:type="spellStart"/>
      <w:r w:rsidRPr="00A6317E">
        <w:rPr>
          <w:rFonts w:ascii="Times New Roman" w:hAnsi="Times New Roman"/>
          <w:i/>
          <w:iCs/>
        </w:rPr>
        <w:t>arung</w:t>
      </w:r>
      <w:proofErr w:type="spellEnd"/>
      <w:r w:rsidRPr="00A6317E">
        <w:rPr>
          <w:rFonts w:ascii="Times New Roman" w:hAnsi="Times New Roman"/>
          <w:i/>
          <w:iCs/>
        </w:rPr>
        <w:t>, (</w:t>
      </w:r>
      <w:proofErr w:type="spellStart"/>
      <w:r w:rsidRPr="00A6317E">
        <w:rPr>
          <w:rFonts w:ascii="Times New Roman" w:hAnsi="Times New Roman"/>
          <w:i/>
          <w:iCs/>
        </w:rPr>
        <w:t>batal</w:t>
      </w:r>
      <w:proofErr w:type="spellEnd"/>
      <w:r w:rsidRPr="00A6317E">
        <w:rPr>
          <w:rFonts w:ascii="Times New Roman" w:hAnsi="Times New Roman"/>
          <w:i/>
          <w:iCs/>
        </w:rPr>
        <w:t xml:space="preserve"> </w:t>
      </w:r>
      <w:proofErr w:type="spellStart"/>
      <w:r w:rsidRPr="00A6317E">
        <w:rPr>
          <w:rFonts w:ascii="Times New Roman" w:hAnsi="Times New Roman"/>
          <w:i/>
          <w:iCs/>
        </w:rPr>
        <w:t>ketetapan</w:t>
      </w:r>
      <w:proofErr w:type="spellEnd"/>
      <w:r w:rsidRPr="00A6317E">
        <w:rPr>
          <w:rFonts w:ascii="Times New Roman" w:hAnsi="Times New Roman"/>
          <w:i/>
          <w:iCs/>
        </w:rPr>
        <w:t xml:space="preserve"> raja), </w:t>
      </w:r>
      <w:proofErr w:type="spellStart"/>
      <w:r w:rsidRPr="00A6317E">
        <w:rPr>
          <w:rFonts w:ascii="Times New Roman" w:hAnsi="Times New Roman"/>
          <w:i/>
          <w:iCs/>
        </w:rPr>
        <w:t>Telluka</w:t>
      </w:r>
      <w:proofErr w:type="spellEnd"/>
      <w:r w:rsidRPr="00A6317E">
        <w:rPr>
          <w:rFonts w:ascii="Times New Roman" w:hAnsi="Times New Roman"/>
          <w:i/>
          <w:iCs/>
        </w:rPr>
        <w:t xml:space="preserve"> taro </w:t>
      </w:r>
      <w:proofErr w:type="spellStart"/>
      <w:r w:rsidRPr="00A6317E">
        <w:rPr>
          <w:rFonts w:ascii="Times New Roman" w:hAnsi="Times New Roman"/>
          <w:i/>
          <w:iCs/>
        </w:rPr>
        <w:t>adek</w:t>
      </w:r>
      <w:proofErr w:type="spellEnd"/>
      <w:r w:rsidRPr="00A6317E">
        <w:rPr>
          <w:rFonts w:ascii="Times New Roman" w:hAnsi="Times New Roman"/>
          <w:i/>
          <w:iCs/>
        </w:rPr>
        <w:t xml:space="preserve"> </w:t>
      </w:r>
      <w:proofErr w:type="spellStart"/>
      <w:r w:rsidRPr="00A6317E">
        <w:rPr>
          <w:rFonts w:ascii="Times New Roman" w:hAnsi="Times New Roman"/>
          <w:i/>
          <w:iCs/>
        </w:rPr>
        <w:t>Itidak</w:t>
      </w:r>
      <w:proofErr w:type="spellEnd"/>
      <w:r w:rsidRPr="00A6317E">
        <w:rPr>
          <w:rFonts w:ascii="Times New Roman" w:hAnsi="Times New Roman"/>
          <w:i/>
          <w:iCs/>
        </w:rPr>
        <w:t xml:space="preserve"> </w:t>
      </w:r>
      <w:proofErr w:type="spellStart"/>
      <w:r w:rsidRPr="00A6317E">
        <w:rPr>
          <w:rFonts w:ascii="Times New Roman" w:hAnsi="Times New Roman"/>
          <w:i/>
          <w:iCs/>
        </w:rPr>
        <w:t>batal</w:t>
      </w:r>
      <w:proofErr w:type="spellEnd"/>
      <w:r w:rsidRPr="00A6317E">
        <w:rPr>
          <w:rFonts w:ascii="Times New Roman" w:hAnsi="Times New Roman"/>
          <w:i/>
          <w:iCs/>
        </w:rPr>
        <w:t xml:space="preserve"> </w:t>
      </w:r>
      <w:proofErr w:type="spellStart"/>
      <w:r w:rsidRPr="00A6317E">
        <w:rPr>
          <w:rFonts w:ascii="Times New Roman" w:hAnsi="Times New Roman"/>
          <w:i/>
          <w:iCs/>
        </w:rPr>
        <w:t>ketetapan</w:t>
      </w:r>
      <w:proofErr w:type="spellEnd"/>
      <w:r w:rsidRPr="00A6317E">
        <w:rPr>
          <w:rFonts w:ascii="Times New Roman" w:hAnsi="Times New Roman"/>
          <w:i/>
          <w:iCs/>
        </w:rPr>
        <w:t xml:space="preserve"> </w:t>
      </w:r>
      <w:proofErr w:type="spellStart"/>
      <w:r w:rsidRPr="00A6317E">
        <w:rPr>
          <w:rFonts w:ascii="Times New Roman" w:hAnsi="Times New Roman"/>
          <w:i/>
          <w:iCs/>
        </w:rPr>
        <w:t>adat</w:t>
      </w:r>
      <w:proofErr w:type="spellEnd"/>
      <w:r w:rsidRPr="00A6317E">
        <w:rPr>
          <w:rFonts w:ascii="Times New Roman" w:hAnsi="Times New Roman"/>
          <w:i/>
          <w:iCs/>
        </w:rPr>
        <w:t xml:space="preserve">), Luka taro </w:t>
      </w:r>
      <w:proofErr w:type="spellStart"/>
      <w:r w:rsidRPr="00A6317E">
        <w:rPr>
          <w:rFonts w:ascii="Times New Roman" w:hAnsi="Times New Roman"/>
          <w:i/>
          <w:iCs/>
        </w:rPr>
        <w:t>adek</w:t>
      </w:r>
      <w:proofErr w:type="spellEnd"/>
      <w:r w:rsidRPr="00A6317E">
        <w:rPr>
          <w:rFonts w:ascii="Times New Roman" w:hAnsi="Times New Roman"/>
          <w:i/>
          <w:iCs/>
        </w:rPr>
        <w:t xml:space="preserve"> (</w:t>
      </w:r>
      <w:proofErr w:type="spellStart"/>
      <w:r w:rsidRPr="00A6317E">
        <w:rPr>
          <w:rFonts w:ascii="Times New Roman" w:hAnsi="Times New Roman"/>
          <w:i/>
          <w:iCs/>
        </w:rPr>
        <w:t>batal</w:t>
      </w:r>
      <w:proofErr w:type="spellEnd"/>
      <w:r w:rsidRPr="00A6317E">
        <w:rPr>
          <w:rFonts w:ascii="Times New Roman" w:hAnsi="Times New Roman"/>
          <w:i/>
          <w:iCs/>
        </w:rPr>
        <w:t xml:space="preserve"> </w:t>
      </w:r>
      <w:proofErr w:type="spellStart"/>
      <w:r w:rsidRPr="00A6317E">
        <w:rPr>
          <w:rFonts w:ascii="Times New Roman" w:hAnsi="Times New Roman"/>
          <w:i/>
          <w:iCs/>
        </w:rPr>
        <w:t>ketetapan</w:t>
      </w:r>
      <w:proofErr w:type="spellEnd"/>
      <w:r w:rsidRPr="00A6317E">
        <w:rPr>
          <w:rFonts w:ascii="Times New Roman" w:hAnsi="Times New Roman"/>
          <w:i/>
          <w:iCs/>
        </w:rPr>
        <w:t xml:space="preserve"> </w:t>
      </w:r>
      <w:proofErr w:type="spellStart"/>
      <w:r w:rsidRPr="00A6317E">
        <w:rPr>
          <w:rFonts w:ascii="Times New Roman" w:hAnsi="Times New Roman"/>
          <w:i/>
          <w:iCs/>
        </w:rPr>
        <w:t>adat</w:t>
      </w:r>
      <w:proofErr w:type="spellEnd"/>
      <w:r w:rsidRPr="00A6317E">
        <w:rPr>
          <w:rFonts w:ascii="Times New Roman" w:hAnsi="Times New Roman"/>
          <w:i/>
          <w:iCs/>
        </w:rPr>
        <w:t xml:space="preserve">), </w:t>
      </w:r>
      <w:proofErr w:type="spellStart"/>
      <w:r w:rsidRPr="00A6317E">
        <w:rPr>
          <w:rFonts w:ascii="Times New Roman" w:hAnsi="Times New Roman"/>
          <w:i/>
          <w:iCs/>
        </w:rPr>
        <w:t>Telluka</w:t>
      </w:r>
      <w:proofErr w:type="spellEnd"/>
      <w:r w:rsidRPr="00A6317E">
        <w:rPr>
          <w:rFonts w:ascii="Times New Roman" w:hAnsi="Times New Roman"/>
          <w:i/>
          <w:iCs/>
        </w:rPr>
        <w:t xml:space="preserve"> taro </w:t>
      </w:r>
      <w:proofErr w:type="spellStart"/>
      <w:r w:rsidRPr="00A6317E">
        <w:rPr>
          <w:rFonts w:ascii="Times New Roman" w:hAnsi="Times New Roman"/>
          <w:i/>
          <w:iCs/>
        </w:rPr>
        <w:t>anang</w:t>
      </w:r>
      <w:proofErr w:type="spellEnd"/>
      <w:r w:rsidRPr="00A6317E">
        <w:rPr>
          <w:rFonts w:ascii="Times New Roman" w:hAnsi="Times New Roman"/>
          <w:i/>
          <w:iCs/>
        </w:rPr>
        <w:t xml:space="preserve"> (</w:t>
      </w:r>
      <w:proofErr w:type="spellStart"/>
      <w:r w:rsidRPr="00A6317E">
        <w:rPr>
          <w:rFonts w:ascii="Times New Roman" w:hAnsi="Times New Roman"/>
          <w:i/>
          <w:iCs/>
        </w:rPr>
        <w:t>tidak</w:t>
      </w:r>
      <w:proofErr w:type="spellEnd"/>
      <w:r w:rsidRPr="00A6317E">
        <w:rPr>
          <w:rFonts w:ascii="Times New Roman" w:hAnsi="Times New Roman"/>
          <w:i/>
          <w:iCs/>
        </w:rPr>
        <w:t xml:space="preserve"> </w:t>
      </w:r>
      <w:proofErr w:type="spellStart"/>
      <w:r w:rsidRPr="00A6317E">
        <w:rPr>
          <w:rFonts w:ascii="Times New Roman" w:hAnsi="Times New Roman"/>
          <w:i/>
          <w:iCs/>
        </w:rPr>
        <w:t>batal</w:t>
      </w:r>
      <w:proofErr w:type="spellEnd"/>
      <w:r w:rsidRPr="00A6317E">
        <w:rPr>
          <w:rFonts w:ascii="Times New Roman" w:hAnsi="Times New Roman"/>
          <w:i/>
          <w:iCs/>
        </w:rPr>
        <w:t xml:space="preserve"> </w:t>
      </w:r>
      <w:proofErr w:type="spellStart"/>
      <w:r w:rsidRPr="00A6317E">
        <w:rPr>
          <w:rFonts w:ascii="Times New Roman" w:hAnsi="Times New Roman"/>
          <w:i/>
          <w:iCs/>
        </w:rPr>
        <w:t>ketetapan</w:t>
      </w:r>
      <w:proofErr w:type="spellEnd"/>
      <w:r w:rsidRPr="00A6317E">
        <w:rPr>
          <w:rFonts w:ascii="Times New Roman" w:hAnsi="Times New Roman"/>
          <w:i/>
          <w:iCs/>
        </w:rPr>
        <w:t xml:space="preserve"> </w:t>
      </w:r>
      <w:proofErr w:type="spellStart"/>
      <w:r w:rsidRPr="00A6317E">
        <w:rPr>
          <w:rFonts w:ascii="Times New Roman" w:hAnsi="Times New Roman"/>
          <w:i/>
          <w:iCs/>
        </w:rPr>
        <w:t>kaum</w:t>
      </w:r>
      <w:proofErr w:type="spellEnd"/>
      <w:r w:rsidRPr="00A6317E">
        <w:rPr>
          <w:rFonts w:ascii="Times New Roman" w:hAnsi="Times New Roman"/>
          <w:i/>
          <w:iCs/>
        </w:rPr>
        <w:t xml:space="preserve">), Luka taro </w:t>
      </w:r>
      <w:proofErr w:type="spellStart"/>
      <w:r w:rsidRPr="00A6317E">
        <w:rPr>
          <w:rFonts w:ascii="Times New Roman" w:hAnsi="Times New Roman"/>
          <w:i/>
          <w:iCs/>
        </w:rPr>
        <w:t>anang</w:t>
      </w:r>
      <w:proofErr w:type="spellEnd"/>
      <w:r w:rsidRPr="00A6317E">
        <w:rPr>
          <w:rFonts w:ascii="Times New Roman" w:hAnsi="Times New Roman"/>
          <w:i/>
          <w:iCs/>
        </w:rPr>
        <w:t xml:space="preserve"> (</w:t>
      </w:r>
      <w:proofErr w:type="spellStart"/>
      <w:r w:rsidRPr="00A6317E">
        <w:rPr>
          <w:rFonts w:ascii="Times New Roman" w:hAnsi="Times New Roman"/>
          <w:i/>
          <w:iCs/>
        </w:rPr>
        <w:t>batal</w:t>
      </w:r>
      <w:proofErr w:type="spellEnd"/>
      <w:r w:rsidRPr="00A6317E">
        <w:rPr>
          <w:rFonts w:ascii="Times New Roman" w:hAnsi="Times New Roman"/>
          <w:i/>
          <w:iCs/>
        </w:rPr>
        <w:t xml:space="preserve"> </w:t>
      </w:r>
      <w:proofErr w:type="spellStart"/>
      <w:r w:rsidRPr="00A6317E">
        <w:rPr>
          <w:rFonts w:ascii="Times New Roman" w:hAnsi="Times New Roman"/>
          <w:i/>
          <w:iCs/>
        </w:rPr>
        <w:t>ketetapan</w:t>
      </w:r>
      <w:proofErr w:type="spellEnd"/>
      <w:r w:rsidRPr="00A6317E">
        <w:rPr>
          <w:rFonts w:ascii="Times New Roman" w:hAnsi="Times New Roman"/>
          <w:i/>
          <w:iCs/>
        </w:rPr>
        <w:t xml:space="preserve"> </w:t>
      </w:r>
      <w:proofErr w:type="spellStart"/>
      <w:r w:rsidRPr="00A6317E">
        <w:rPr>
          <w:rFonts w:ascii="Times New Roman" w:hAnsi="Times New Roman"/>
          <w:i/>
          <w:iCs/>
        </w:rPr>
        <w:t>kaum</w:t>
      </w:r>
      <w:proofErr w:type="spellEnd"/>
      <w:r w:rsidRPr="00A6317E">
        <w:rPr>
          <w:rFonts w:ascii="Times New Roman" w:hAnsi="Times New Roman"/>
          <w:i/>
          <w:iCs/>
        </w:rPr>
        <w:t xml:space="preserve">), </w:t>
      </w:r>
      <w:proofErr w:type="spellStart"/>
      <w:r w:rsidRPr="00A6317E">
        <w:rPr>
          <w:rFonts w:ascii="Times New Roman" w:hAnsi="Times New Roman"/>
          <w:i/>
          <w:iCs/>
        </w:rPr>
        <w:t>Telluka</w:t>
      </w:r>
      <w:proofErr w:type="spellEnd"/>
      <w:r w:rsidRPr="00A6317E">
        <w:rPr>
          <w:rFonts w:ascii="Times New Roman" w:hAnsi="Times New Roman"/>
          <w:i/>
          <w:iCs/>
        </w:rPr>
        <w:t xml:space="preserve"> taro to </w:t>
      </w:r>
      <w:proofErr w:type="spellStart"/>
      <w:r w:rsidRPr="00A6317E">
        <w:rPr>
          <w:rFonts w:ascii="Times New Roman" w:hAnsi="Times New Roman"/>
          <w:i/>
          <w:iCs/>
        </w:rPr>
        <w:t>maega</w:t>
      </w:r>
      <w:proofErr w:type="spellEnd"/>
      <w:r w:rsidRPr="00A6317E">
        <w:rPr>
          <w:rFonts w:ascii="Times New Roman" w:hAnsi="Times New Roman"/>
          <w:i/>
          <w:iCs/>
        </w:rPr>
        <w:t xml:space="preserve"> (</w:t>
      </w:r>
      <w:proofErr w:type="spellStart"/>
      <w:r w:rsidRPr="00A6317E">
        <w:rPr>
          <w:rFonts w:ascii="Times New Roman" w:hAnsi="Times New Roman"/>
          <w:i/>
          <w:iCs/>
        </w:rPr>
        <w:t>tidak</w:t>
      </w:r>
      <w:proofErr w:type="spellEnd"/>
      <w:r w:rsidRPr="00A6317E">
        <w:rPr>
          <w:rFonts w:ascii="Times New Roman" w:hAnsi="Times New Roman"/>
          <w:i/>
          <w:iCs/>
        </w:rPr>
        <w:t xml:space="preserve"> </w:t>
      </w:r>
      <w:proofErr w:type="spellStart"/>
      <w:r w:rsidRPr="00A6317E">
        <w:rPr>
          <w:rFonts w:ascii="Times New Roman" w:hAnsi="Times New Roman"/>
          <w:i/>
          <w:iCs/>
        </w:rPr>
        <w:t>batal</w:t>
      </w:r>
      <w:proofErr w:type="spellEnd"/>
      <w:r w:rsidRPr="00A6317E">
        <w:rPr>
          <w:rFonts w:ascii="Times New Roman" w:hAnsi="Times New Roman"/>
          <w:i/>
          <w:iCs/>
        </w:rPr>
        <w:t xml:space="preserve"> </w:t>
      </w:r>
      <w:proofErr w:type="spellStart"/>
      <w:r w:rsidRPr="00A6317E">
        <w:rPr>
          <w:rFonts w:ascii="Times New Roman" w:hAnsi="Times New Roman"/>
          <w:i/>
          <w:iCs/>
        </w:rPr>
        <w:t>ketetapan</w:t>
      </w:r>
      <w:proofErr w:type="spellEnd"/>
      <w:r w:rsidRPr="00A6317E">
        <w:rPr>
          <w:rFonts w:ascii="Times New Roman" w:hAnsi="Times New Roman"/>
          <w:i/>
          <w:iCs/>
        </w:rPr>
        <w:t xml:space="preserve"> </w:t>
      </w:r>
      <w:proofErr w:type="spellStart"/>
      <w:r w:rsidRPr="00A6317E">
        <w:rPr>
          <w:rFonts w:ascii="Times New Roman" w:hAnsi="Times New Roman"/>
          <w:i/>
          <w:iCs/>
        </w:rPr>
        <w:t>rakyat</w:t>
      </w:r>
      <w:proofErr w:type="spellEnd"/>
      <w:r w:rsidRPr="00A6317E">
        <w:rPr>
          <w:rFonts w:ascii="Times New Roman" w:hAnsi="Times New Roman"/>
          <w:i/>
          <w:iCs/>
        </w:rPr>
        <w:t>)”.</w:t>
      </w:r>
    </w:p>
    <w:p w14:paraId="77C18312" w14:textId="77777777" w:rsidR="00A6317E" w:rsidRPr="00A6317E" w:rsidRDefault="00A6317E" w:rsidP="00A6317E">
      <w:pPr>
        <w:pStyle w:val="ListParagraph"/>
        <w:keepNext/>
        <w:widowControl w:val="0"/>
        <w:tabs>
          <w:tab w:val="left" w:pos="709"/>
        </w:tabs>
        <w:spacing w:line="240" w:lineRule="auto"/>
        <w:ind w:left="567"/>
        <w:jc w:val="both"/>
        <w:rPr>
          <w:rFonts w:ascii="Times New Roman" w:hAnsi="Times New Roman"/>
        </w:rPr>
      </w:pPr>
      <w:proofErr w:type="spellStart"/>
      <w:r w:rsidRPr="00A6317E">
        <w:rPr>
          <w:rFonts w:ascii="Times New Roman" w:hAnsi="Times New Roman"/>
        </w:rPr>
        <w:t>Sebagai</w:t>
      </w:r>
      <w:proofErr w:type="spellEnd"/>
      <w:r w:rsidRPr="00A6317E">
        <w:rPr>
          <w:rFonts w:ascii="Times New Roman" w:hAnsi="Times New Roman"/>
        </w:rPr>
        <w:t xml:space="preserve"> </w:t>
      </w:r>
      <w:proofErr w:type="spellStart"/>
      <w:r w:rsidRPr="00A6317E">
        <w:rPr>
          <w:rFonts w:ascii="Times New Roman" w:hAnsi="Times New Roman"/>
        </w:rPr>
        <w:t>konsekuensinya</w:t>
      </w:r>
      <w:proofErr w:type="spellEnd"/>
      <w:r w:rsidRPr="00A6317E">
        <w:rPr>
          <w:rFonts w:ascii="Times New Roman" w:hAnsi="Times New Roman"/>
        </w:rPr>
        <w:t xml:space="preserve">, di </w:t>
      </w:r>
      <w:proofErr w:type="spellStart"/>
      <w:r w:rsidRPr="00A6317E">
        <w:rPr>
          <w:rFonts w:ascii="Times New Roman" w:hAnsi="Times New Roman"/>
        </w:rPr>
        <w:t>dalam</w:t>
      </w:r>
      <w:proofErr w:type="spellEnd"/>
      <w:r w:rsidRPr="00A6317E">
        <w:rPr>
          <w:rFonts w:ascii="Times New Roman" w:hAnsi="Times New Roman"/>
        </w:rPr>
        <w:t xml:space="preserve"> </w:t>
      </w:r>
      <w:proofErr w:type="spellStart"/>
      <w:r w:rsidRPr="00A6317E">
        <w:rPr>
          <w:rFonts w:ascii="Times New Roman" w:hAnsi="Times New Roman"/>
        </w:rPr>
        <w:t>penyelenggaraan</w:t>
      </w:r>
      <w:proofErr w:type="spellEnd"/>
      <w:r w:rsidRPr="00A6317E">
        <w:rPr>
          <w:rFonts w:ascii="Times New Roman" w:hAnsi="Times New Roman"/>
        </w:rPr>
        <w:t xml:space="preserve"> </w:t>
      </w:r>
      <w:proofErr w:type="spellStart"/>
      <w:r w:rsidRPr="00A6317E">
        <w:rPr>
          <w:rFonts w:ascii="Times New Roman" w:hAnsi="Times New Roman"/>
        </w:rPr>
        <w:t>aktivitas</w:t>
      </w:r>
      <w:proofErr w:type="spellEnd"/>
      <w:r w:rsidRPr="00A6317E">
        <w:rPr>
          <w:rFonts w:ascii="Times New Roman" w:hAnsi="Times New Roman"/>
        </w:rPr>
        <w:t xml:space="preserve"> </w:t>
      </w:r>
      <w:proofErr w:type="spellStart"/>
      <w:r w:rsidRPr="00A6317E">
        <w:rPr>
          <w:rFonts w:ascii="Times New Roman" w:hAnsi="Times New Roman"/>
        </w:rPr>
        <w:t>politik</w:t>
      </w:r>
      <w:proofErr w:type="spellEnd"/>
      <w:r w:rsidRPr="00A6317E">
        <w:rPr>
          <w:rFonts w:ascii="Times New Roman" w:hAnsi="Times New Roman"/>
        </w:rPr>
        <w:t xml:space="preserve"> dan </w:t>
      </w:r>
      <w:proofErr w:type="spellStart"/>
      <w:r w:rsidRPr="00A6317E">
        <w:rPr>
          <w:rFonts w:ascii="Times New Roman" w:hAnsi="Times New Roman"/>
        </w:rPr>
        <w:t>pemerintahan</w:t>
      </w:r>
      <w:proofErr w:type="spellEnd"/>
      <w:r w:rsidRPr="00A6317E">
        <w:rPr>
          <w:rFonts w:ascii="Times New Roman" w:hAnsi="Times New Roman"/>
        </w:rPr>
        <w:t xml:space="preserve">, raja </w:t>
      </w:r>
      <w:proofErr w:type="spellStart"/>
      <w:r w:rsidRPr="00A6317E">
        <w:rPr>
          <w:rFonts w:ascii="Times New Roman" w:hAnsi="Times New Roman"/>
        </w:rPr>
        <w:t>berkewajiban</w:t>
      </w:r>
      <w:proofErr w:type="spellEnd"/>
      <w:r w:rsidRPr="00A6317E">
        <w:rPr>
          <w:rFonts w:ascii="Times New Roman" w:hAnsi="Times New Roman"/>
        </w:rPr>
        <w:t xml:space="preserve"> </w:t>
      </w:r>
      <w:proofErr w:type="spellStart"/>
      <w:r w:rsidRPr="00A6317E">
        <w:rPr>
          <w:rFonts w:ascii="Times New Roman" w:hAnsi="Times New Roman"/>
        </w:rPr>
        <w:t>mengayomi</w:t>
      </w:r>
      <w:proofErr w:type="spellEnd"/>
      <w:r w:rsidRPr="00A6317E">
        <w:rPr>
          <w:rFonts w:ascii="Times New Roman" w:hAnsi="Times New Roman"/>
        </w:rPr>
        <w:t xml:space="preserve"> </w:t>
      </w:r>
      <w:proofErr w:type="spellStart"/>
      <w:r w:rsidRPr="00A6317E">
        <w:rPr>
          <w:rFonts w:ascii="Times New Roman" w:hAnsi="Times New Roman"/>
        </w:rPr>
        <w:t>rakyat</w:t>
      </w:r>
      <w:proofErr w:type="spellEnd"/>
      <w:r w:rsidRPr="00A6317E">
        <w:rPr>
          <w:rFonts w:ascii="Times New Roman" w:hAnsi="Times New Roman"/>
        </w:rPr>
        <w:t xml:space="preserve">, </w:t>
      </w:r>
      <w:proofErr w:type="spellStart"/>
      <w:r w:rsidRPr="00A6317E">
        <w:rPr>
          <w:rFonts w:ascii="Times New Roman" w:hAnsi="Times New Roman"/>
        </w:rPr>
        <w:t>megutamakan</w:t>
      </w:r>
      <w:proofErr w:type="spellEnd"/>
      <w:r w:rsidRPr="00A6317E">
        <w:rPr>
          <w:rFonts w:ascii="Times New Roman" w:hAnsi="Times New Roman"/>
        </w:rPr>
        <w:t xml:space="preserve"> </w:t>
      </w:r>
      <w:proofErr w:type="spellStart"/>
      <w:r w:rsidRPr="00A6317E">
        <w:rPr>
          <w:rFonts w:ascii="Times New Roman" w:hAnsi="Times New Roman"/>
        </w:rPr>
        <w:t>kepentingan</w:t>
      </w:r>
      <w:proofErr w:type="spellEnd"/>
      <w:r w:rsidRPr="00A6317E">
        <w:rPr>
          <w:rFonts w:ascii="Times New Roman" w:hAnsi="Times New Roman"/>
        </w:rPr>
        <w:t xml:space="preserve"> dan </w:t>
      </w:r>
      <w:proofErr w:type="spellStart"/>
      <w:r w:rsidRPr="00A6317E">
        <w:rPr>
          <w:rFonts w:ascii="Times New Roman" w:hAnsi="Times New Roman"/>
        </w:rPr>
        <w:t>kesejahteraan</w:t>
      </w:r>
      <w:proofErr w:type="spellEnd"/>
      <w:r w:rsidRPr="00A6317E">
        <w:rPr>
          <w:rFonts w:ascii="Times New Roman" w:hAnsi="Times New Roman"/>
        </w:rPr>
        <w:t xml:space="preserve"> </w:t>
      </w:r>
      <w:proofErr w:type="spellStart"/>
      <w:r w:rsidRPr="00A6317E">
        <w:rPr>
          <w:rFonts w:ascii="Times New Roman" w:hAnsi="Times New Roman"/>
        </w:rPr>
        <w:t>rakyat</w:t>
      </w:r>
      <w:proofErr w:type="spellEnd"/>
      <w:r w:rsidRPr="00A6317E">
        <w:rPr>
          <w:rFonts w:ascii="Times New Roman" w:hAnsi="Times New Roman"/>
        </w:rPr>
        <w:t xml:space="preserve">, dan </w:t>
      </w:r>
      <w:proofErr w:type="spellStart"/>
      <w:r w:rsidRPr="00A6317E">
        <w:rPr>
          <w:rFonts w:ascii="Times New Roman" w:hAnsi="Times New Roman"/>
        </w:rPr>
        <w:t>melibatkan</w:t>
      </w:r>
      <w:proofErr w:type="spellEnd"/>
      <w:r w:rsidRPr="00A6317E">
        <w:rPr>
          <w:rFonts w:ascii="Times New Roman" w:hAnsi="Times New Roman"/>
        </w:rPr>
        <w:t xml:space="preserve"> wakil-wakil </w:t>
      </w:r>
      <w:proofErr w:type="spellStart"/>
      <w:r w:rsidRPr="00A6317E">
        <w:rPr>
          <w:rFonts w:ascii="Times New Roman" w:hAnsi="Times New Roman"/>
        </w:rPr>
        <w:t>rakyat</w:t>
      </w:r>
      <w:proofErr w:type="spellEnd"/>
      <w:r w:rsidRPr="00A6317E">
        <w:rPr>
          <w:rFonts w:ascii="Times New Roman" w:hAnsi="Times New Roman"/>
        </w:rPr>
        <w:t xml:space="preserve"> </w:t>
      </w:r>
      <w:proofErr w:type="spellStart"/>
      <w:r w:rsidRPr="00A6317E">
        <w:rPr>
          <w:rFonts w:ascii="Times New Roman" w:hAnsi="Times New Roman"/>
        </w:rPr>
        <w:t>dalam</w:t>
      </w:r>
      <w:proofErr w:type="spellEnd"/>
      <w:r w:rsidRPr="00A6317E">
        <w:rPr>
          <w:rFonts w:ascii="Times New Roman" w:hAnsi="Times New Roman"/>
        </w:rPr>
        <w:t xml:space="preserve"> proses </w:t>
      </w:r>
      <w:proofErr w:type="spellStart"/>
      <w:r w:rsidRPr="00A6317E">
        <w:rPr>
          <w:rFonts w:ascii="Times New Roman" w:hAnsi="Times New Roman"/>
        </w:rPr>
        <w:t>pengambilan</w:t>
      </w:r>
      <w:proofErr w:type="spellEnd"/>
      <w:r w:rsidRPr="00A6317E">
        <w:rPr>
          <w:rFonts w:ascii="Times New Roman" w:hAnsi="Times New Roman"/>
        </w:rPr>
        <w:t xml:space="preserve"> </w:t>
      </w:r>
      <w:proofErr w:type="spellStart"/>
      <w:r w:rsidRPr="00A6317E">
        <w:rPr>
          <w:rFonts w:ascii="Times New Roman" w:hAnsi="Times New Roman"/>
        </w:rPr>
        <w:t>keputusan</w:t>
      </w:r>
      <w:proofErr w:type="spellEnd"/>
      <w:r w:rsidRPr="00A6317E">
        <w:rPr>
          <w:rFonts w:ascii="Times New Roman" w:hAnsi="Times New Roman"/>
        </w:rPr>
        <w:t xml:space="preserve"> (</w:t>
      </w:r>
      <w:proofErr w:type="spellStart"/>
      <w:r w:rsidRPr="00A6317E">
        <w:rPr>
          <w:rFonts w:ascii="Times New Roman" w:hAnsi="Times New Roman"/>
        </w:rPr>
        <w:t>untuk</w:t>
      </w:r>
      <w:proofErr w:type="spellEnd"/>
      <w:r w:rsidRPr="00A6317E">
        <w:rPr>
          <w:rFonts w:ascii="Times New Roman" w:hAnsi="Times New Roman"/>
        </w:rPr>
        <w:t xml:space="preserve"> </w:t>
      </w:r>
      <w:proofErr w:type="spellStart"/>
      <w:r w:rsidRPr="00A6317E">
        <w:rPr>
          <w:rFonts w:ascii="Times New Roman" w:hAnsi="Times New Roman"/>
        </w:rPr>
        <w:t>mengumumkan</w:t>
      </w:r>
      <w:proofErr w:type="spellEnd"/>
      <w:r w:rsidRPr="00A6317E">
        <w:rPr>
          <w:rFonts w:ascii="Times New Roman" w:hAnsi="Times New Roman"/>
        </w:rPr>
        <w:t xml:space="preserve"> </w:t>
      </w:r>
      <w:proofErr w:type="spellStart"/>
      <w:r w:rsidRPr="00A6317E">
        <w:rPr>
          <w:rFonts w:ascii="Times New Roman" w:hAnsi="Times New Roman"/>
        </w:rPr>
        <w:t>perang</w:t>
      </w:r>
      <w:proofErr w:type="spellEnd"/>
      <w:r w:rsidRPr="00A6317E">
        <w:rPr>
          <w:rFonts w:ascii="Times New Roman" w:hAnsi="Times New Roman"/>
        </w:rPr>
        <w:t xml:space="preserve"> dan </w:t>
      </w:r>
      <w:proofErr w:type="spellStart"/>
      <w:r w:rsidRPr="00A6317E">
        <w:rPr>
          <w:rFonts w:ascii="Times New Roman" w:hAnsi="Times New Roman"/>
        </w:rPr>
        <w:t>damai</w:t>
      </w:r>
      <w:proofErr w:type="spellEnd"/>
      <w:r w:rsidRPr="00A6317E">
        <w:rPr>
          <w:rFonts w:ascii="Times New Roman" w:hAnsi="Times New Roman"/>
        </w:rPr>
        <w:t xml:space="preserve">) </w:t>
      </w:r>
      <w:proofErr w:type="spellStart"/>
      <w:r w:rsidRPr="00A6317E">
        <w:rPr>
          <w:rFonts w:ascii="Times New Roman" w:hAnsi="Times New Roman"/>
        </w:rPr>
        <w:t>serta</w:t>
      </w:r>
      <w:proofErr w:type="spellEnd"/>
      <w:r w:rsidRPr="00A6317E">
        <w:rPr>
          <w:rFonts w:ascii="Times New Roman" w:hAnsi="Times New Roman"/>
        </w:rPr>
        <w:t xml:space="preserve"> </w:t>
      </w:r>
      <w:proofErr w:type="spellStart"/>
      <w:r w:rsidRPr="00A6317E">
        <w:rPr>
          <w:rFonts w:ascii="Times New Roman" w:hAnsi="Times New Roman"/>
        </w:rPr>
        <w:t>membuka</w:t>
      </w:r>
      <w:proofErr w:type="spellEnd"/>
      <w:r w:rsidRPr="00A6317E">
        <w:rPr>
          <w:rFonts w:ascii="Times New Roman" w:hAnsi="Times New Roman"/>
        </w:rPr>
        <w:t xml:space="preserve"> </w:t>
      </w:r>
      <w:proofErr w:type="spellStart"/>
      <w:r w:rsidRPr="00A6317E">
        <w:rPr>
          <w:rFonts w:ascii="Times New Roman" w:hAnsi="Times New Roman"/>
        </w:rPr>
        <w:t>diri</w:t>
      </w:r>
      <w:proofErr w:type="spellEnd"/>
      <w:r w:rsidRPr="00A6317E">
        <w:rPr>
          <w:rFonts w:ascii="Times New Roman" w:hAnsi="Times New Roman"/>
        </w:rPr>
        <w:t xml:space="preserve"> </w:t>
      </w:r>
      <w:proofErr w:type="spellStart"/>
      <w:r w:rsidRPr="00A6317E">
        <w:rPr>
          <w:rFonts w:ascii="Times New Roman" w:hAnsi="Times New Roman"/>
        </w:rPr>
        <w:t>dari</w:t>
      </w:r>
      <w:proofErr w:type="spellEnd"/>
      <w:r w:rsidRPr="00A6317E">
        <w:rPr>
          <w:rFonts w:ascii="Times New Roman" w:hAnsi="Times New Roman"/>
        </w:rPr>
        <w:t xml:space="preserve"> </w:t>
      </w:r>
      <w:proofErr w:type="spellStart"/>
      <w:r w:rsidRPr="00A6317E">
        <w:rPr>
          <w:rFonts w:ascii="Times New Roman" w:hAnsi="Times New Roman"/>
        </w:rPr>
        <w:t>petannga</w:t>
      </w:r>
      <w:proofErr w:type="spellEnd"/>
      <w:r w:rsidRPr="00A6317E">
        <w:rPr>
          <w:rFonts w:ascii="Times New Roman" w:hAnsi="Times New Roman"/>
        </w:rPr>
        <w:t xml:space="preserve"> (</w:t>
      </w:r>
      <w:proofErr w:type="spellStart"/>
      <w:r w:rsidRPr="00A6317E">
        <w:rPr>
          <w:rFonts w:ascii="Times New Roman" w:hAnsi="Times New Roman"/>
        </w:rPr>
        <w:t>pertimbangan</w:t>
      </w:r>
      <w:proofErr w:type="spellEnd"/>
      <w:r w:rsidRPr="00A6317E">
        <w:rPr>
          <w:rFonts w:ascii="Times New Roman" w:hAnsi="Times New Roman"/>
        </w:rPr>
        <w:t xml:space="preserve"> dan </w:t>
      </w:r>
      <w:proofErr w:type="spellStart"/>
      <w:r w:rsidRPr="00A6317E">
        <w:rPr>
          <w:rFonts w:ascii="Times New Roman" w:hAnsi="Times New Roman"/>
        </w:rPr>
        <w:t>kritik</w:t>
      </w:r>
      <w:proofErr w:type="spellEnd"/>
      <w:r w:rsidRPr="00A6317E">
        <w:rPr>
          <w:rFonts w:ascii="Times New Roman" w:hAnsi="Times New Roman"/>
        </w:rPr>
        <w:t xml:space="preserve">), </w:t>
      </w:r>
      <w:proofErr w:type="spellStart"/>
      <w:r w:rsidRPr="00A6317E">
        <w:rPr>
          <w:rFonts w:ascii="Times New Roman" w:hAnsi="Times New Roman"/>
        </w:rPr>
        <w:t>rakyat</w:t>
      </w:r>
      <w:proofErr w:type="spellEnd"/>
      <w:r w:rsidRPr="00A6317E">
        <w:rPr>
          <w:rFonts w:ascii="Times New Roman" w:hAnsi="Times New Roman"/>
        </w:rPr>
        <w:t xml:space="preserve"> dan wakil-wakil </w:t>
      </w:r>
      <w:proofErr w:type="spellStart"/>
      <w:r w:rsidRPr="00A6317E">
        <w:rPr>
          <w:rFonts w:ascii="Times New Roman" w:hAnsi="Times New Roman"/>
        </w:rPr>
        <w:t>rakyat</w:t>
      </w:r>
      <w:proofErr w:type="spellEnd"/>
      <w:r w:rsidRPr="00A6317E">
        <w:rPr>
          <w:rFonts w:ascii="Times New Roman" w:hAnsi="Times New Roman"/>
        </w:rPr>
        <w:t xml:space="preserve"> </w:t>
      </w:r>
      <w:proofErr w:type="spellStart"/>
      <w:r w:rsidRPr="00A6317E">
        <w:rPr>
          <w:rFonts w:ascii="Times New Roman" w:hAnsi="Times New Roman"/>
        </w:rPr>
        <w:t>berkewajiban</w:t>
      </w:r>
      <w:proofErr w:type="spellEnd"/>
      <w:r w:rsidRPr="00A6317E">
        <w:rPr>
          <w:rFonts w:ascii="Times New Roman" w:hAnsi="Times New Roman"/>
        </w:rPr>
        <w:t xml:space="preserve"> </w:t>
      </w:r>
      <w:proofErr w:type="spellStart"/>
      <w:r w:rsidRPr="00A6317E">
        <w:rPr>
          <w:rFonts w:ascii="Times New Roman" w:hAnsi="Times New Roman"/>
        </w:rPr>
        <w:t>menaati</w:t>
      </w:r>
      <w:proofErr w:type="spellEnd"/>
      <w:r w:rsidRPr="00A6317E">
        <w:rPr>
          <w:rFonts w:ascii="Times New Roman" w:hAnsi="Times New Roman"/>
        </w:rPr>
        <w:t xml:space="preserve"> dan </w:t>
      </w:r>
      <w:proofErr w:type="spellStart"/>
      <w:r w:rsidRPr="00A6317E">
        <w:rPr>
          <w:rFonts w:ascii="Times New Roman" w:hAnsi="Times New Roman"/>
        </w:rPr>
        <w:t>melaksanakan</w:t>
      </w:r>
      <w:proofErr w:type="spellEnd"/>
      <w:r w:rsidRPr="00A6317E">
        <w:rPr>
          <w:rFonts w:ascii="Times New Roman" w:hAnsi="Times New Roman"/>
        </w:rPr>
        <w:t xml:space="preserve"> </w:t>
      </w:r>
      <w:proofErr w:type="spellStart"/>
      <w:r w:rsidRPr="00A6317E">
        <w:rPr>
          <w:rFonts w:ascii="Times New Roman" w:hAnsi="Times New Roman"/>
        </w:rPr>
        <w:t>keputusan-keputusan</w:t>
      </w:r>
      <w:proofErr w:type="spellEnd"/>
      <w:r w:rsidRPr="00A6317E">
        <w:rPr>
          <w:rFonts w:ascii="Times New Roman" w:hAnsi="Times New Roman"/>
        </w:rPr>
        <w:t xml:space="preserve"> yang </w:t>
      </w:r>
      <w:proofErr w:type="spellStart"/>
      <w:r w:rsidRPr="00A6317E">
        <w:rPr>
          <w:rFonts w:ascii="Times New Roman" w:hAnsi="Times New Roman"/>
        </w:rPr>
        <w:t>ditetapkan</w:t>
      </w:r>
      <w:proofErr w:type="spellEnd"/>
      <w:r w:rsidRPr="00A6317E">
        <w:rPr>
          <w:rFonts w:ascii="Times New Roman" w:hAnsi="Times New Roman"/>
        </w:rPr>
        <w:t xml:space="preserve"> </w:t>
      </w:r>
      <w:proofErr w:type="spellStart"/>
      <w:r w:rsidRPr="00A6317E">
        <w:rPr>
          <w:rFonts w:ascii="Times New Roman" w:hAnsi="Times New Roman"/>
        </w:rPr>
        <w:t>kerajaan</w:t>
      </w:r>
      <w:proofErr w:type="spellEnd"/>
      <w:r w:rsidRPr="00A6317E">
        <w:rPr>
          <w:rFonts w:ascii="Times New Roman" w:hAnsi="Times New Roman"/>
        </w:rPr>
        <w:t xml:space="preserve">, </w:t>
      </w:r>
      <w:proofErr w:type="spellStart"/>
      <w:r w:rsidRPr="00A6317E">
        <w:rPr>
          <w:rFonts w:ascii="Times New Roman" w:hAnsi="Times New Roman"/>
        </w:rPr>
        <w:t>menunjukkan</w:t>
      </w:r>
      <w:proofErr w:type="spellEnd"/>
      <w:r w:rsidRPr="00A6317E">
        <w:rPr>
          <w:rFonts w:ascii="Times New Roman" w:hAnsi="Times New Roman"/>
        </w:rPr>
        <w:t xml:space="preserve"> </w:t>
      </w:r>
      <w:proofErr w:type="spellStart"/>
      <w:r w:rsidRPr="00A6317E">
        <w:rPr>
          <w:rFonts w:ascii="Times New Roman" w:hAnsi="Times New Roman"/>
        </w:rPr>
        <w:t>peran</w:t>
      </w:r>
      <w:proofErr w:type="spellEnd"/>
      <w:r w:rsidRPr="00A6317E">
        <w:rPr>
          <w:rFonts w:ascii="Times New Roman" w:hAnsi="Times New Roman"/>
        </w:rPr>
        <w:t xml:space="preserve"> </w:t>
      </w:r>
      <w:proofErr w:type="spellStart"/>
      <w:r w:rsidRPr="00A6317E">
        <w:rPr>
          <w:rFonts w:ascii="Times New Roman" w:hAnsi="Times New Roman"/>
        </w:rPr>
        <w:t>sertanya</w:t>
      </w:r>
      <w:proofErr w:type="spellEnd"/>
      <w:r w:rsidRPr="00A6317E">
        <w:rPr>
          <w:rFonts w:ascii="Times New Roman" w:hAnsi="Times New Roman"/>
        </w:rPr>
        <w:t xml:space="preserve"> </w:t>
      </w:r>
      <w:proofErr w:type="spellStart"/>
      <w:r w:rsidRPr="00A6317E">
        <w:rPr>
          <w:rFonts w:ascii="Times New Roman" w:hAnsi="Times New Roman"/>
        </w:rPr>
        <w:t>melaksanakan</w:t>
      </w:r>
      <w:proofErr w:type="spellEnd"/>
      <w:r w:rsidRPr="00A6317E">
        <w:rPr>
          <w:rFonts w:ascii="Times New Roman" w:hAnsi="Times New Roman"/>
        </w:rPr>
        <w:t xml:space="preserve"> </w:t>
      </w:r>
      <w:proofErr w:type="spellStart"/>
      <w:r w:rsidRPr="00A6317E">
        <w:rPr>
          <w:rFonts w:ascii="Times New Roman" w:hAnsi="Times New Roman"/>
        </w:rPr>
        <w:t>kewajiban</w:t>
      </w:r>
      <w:proofErr w:type="spellEnd"/>
      <w:r w:rsidRPr="00A6317E">
        <w:rPr>
          <w:rFonts w:ascii="Times New Roman" w:hAnsi="Times New Roman"/>
        </w:rPr>
        <w:t xml:space="preserve"> </w:t>
      </w:r>
      <w:proofErr w:type="spellStart"/>
      <w:r w:rsidRPr="00A6317E">
        <w:rPr>
          <w:rFonts w:ascii="Times New Roman" w:hAnsi="Times New Roman"/>
        </w:rPr>
        <w:t>serta</w:t>
      </w:r>
      <w:proofErr w:type="spellEnd"/>
      <w:r w:rsidRPr="00A6317E">
        <w:rPr>
          <w:rFonts w:ascii="Times New Roman" w:hAnsi="Times New Roman"/>
        </w:rPr>
        <w:t xml:space="preserve"> </w:t>
      </w:r>
      <w:proofErr w:type="spellStart"/>
      <w:r w:rsidRPr="00A6317E">
        <w:rPr>
          <w:rFonts w:ascii="Times New Roman" w:hAnsi="Times New Roman"/>
        </w:rPr>
        <w:t>melakukan</w:t>
      </w:r>
      <w:proofErr w:type="spellEnd"/>
      <w:r w:rsidRPr="00A6317E">
        <w:rPr>
          <w:rFonts w:ascii="Times New Roman" w:hAnsi="Times New Roman"/>
        </w:rPr>
        <w:t xml:space="preserve"> </w:t>
      </w:r>
      <w:proofErr w:type="spellStart"/>
      <w:r w:rsidRPr="00A6317E">
        <w:rPr>
          <w:rFonts w:ascii="Times New Roman" w:hAnsi="Times New Roman"/>
        </w:rPr>
        <w:t>peran</w:t>
      </w:r>
      <w:proofErr w:type="spellEnd"/>
      <w:r w:rsidRPr="00A6317E">
        <w:rPr>
          <w:rFonts w:ascii="Times New Roman" w:hAnsi="Times New Roman"/>
        </w:rPr>
        <w:t xml:space="preserve"> dan </w:t>
      </w:r>
      <w:proofErr w:type="spellStart"/>
      <w:r w:rsidRPr="00A6317E">
        <w:rPr>
          <w:rFonts w:ascii="Times New Roman" w:hAnsi="Times New Roman"/>
        </w:rPr>
        <w:t>fungsinya</w:t>
      </w:r>
      <w:proofErr w:type="spellEnd"/>
      <w:r w:rsidRPr="00A6317E">
        <w:rPr>
          <w:rFonts w:ascii="Times New Roman" w:hAnsi="Times New Roman"/>
        </w:rPr>
        <w:t xml:space="preserve">, </w:t>
      </w:r>
      <w:proofErr w:type="spellStart"/>
      <w:r w:rsidRPr="00A6317E">
        <w:rPr>
          <w:rFonts w:ascii="Times New Roman" w:hAnsi="Times New Roman"/>
        </w:rPr>
        <w:t>sesuai</w:t>
      </w:r>
      <w:proofErr w:type="spellEnd"/>
      <w:r w:rsidRPr="00A6317E">
        <w:rPr>
          <w:rFonts w:ascii="Times New Roman" w:hAnsi="Times New Roman"/>
        </w:rPr>
        <w:t xml:space="preserve"> </w:t>
      </w:r>
      <w:proofErr w:type="spellStart"/>
      <w:r w:rsidRPr="00A6317E">
        <w:rPr>
          <w:rFonts w:ascii="Times New Roman" w:hAnsi="Times New Roman"/>
        </w:rPr>
        <w:t>statusnya</w:t>
      </w:r>
      <w:proofErr w:type="spellEnd"/>
      <w:r w:rsidRPr="00A6317E">
        <w:rPr>
          <w:rFonts w:ascii="Times New Roman" w:hAnsi="Times New Roman"/>
        </w:rPr>
        <w:t xml:space="preserve"> masing-masing. </w:t>
      </w:r>
      <w:proofErr w:type="spellStart"/>
      <w:r w:rsidRPr="00A6317E">
        <w:rPr>
          <w:rFonts w:ascii="Times New Roman" w:hAnsi="Times New Roman"/>
        </w:rPr>
        <w:t>Keterwujudan</w:t>
      </w:r>
      <w:proofErr w:type="spellEnd"/>
      <w:r w:rsidRPr="00A6317E">
        <w:rPr>
          <w:rFonts w:ascii="Times New Roman" w:hAnsi="Times New Roman"/>
        </w:rPr>
        <w:t xml:space="preserve"> </w:t>
      </w:r>
      <w:proofErr w:type="spellStart"/>
      <w:r w:rsidRPr="00A6317E">
        <w:rPr>
          <w:rFonts w:ascii="Times New Roman" w:hAnsi="Times New Roman"/>
        </w:rPr>
        <w:t>hal</w:t>
      </w:r>
      <w:proofErr w:type="spellEnd"/>
      <w:r w:rsidRPr="00A6317E">
        <w:rPr>
          <w:rFonts w:ascii="Times New Roman" w:hAnsi="Times New Roman"/>
        </w:rPr>
        <w:t xml:space="preserve"> </w:t>
      </w:r>
      <w:proofErr w:type="spellStart"/>
      <w:r w:rsidRPr="00A6317E">
        <w:rPr>
          <w:rFonts w:ascii="Times New Roman" w:hAnsi="Times New Roman"/>
        </w:rPr>
        <w:t>itu</w:t>
      </w:r>
      <w:proofErr w:type="spellEnd"/>
      <w:r w:rsidRPr="00A6317E">
        <w:rPr>
          <w:rFonts w:ascii="Times New Roman" w:hAnsi="Times New Roman"/>
        </w:rPr>
        <w:t xml:space="preserve"> </w:t>
      </w:r>
      <w:proofErr w:type="spellStart"/>
      <w:r w:rsidRPr="00A6317E">
        <w:rPr>
          <w:rFonts w:ascii="Times New Roman" w:hAnsi="Times New Roman"/>
        </w:rPr>
        <w:t>dalam</w:t>
      </w:r>
      <w:proofErr w:type="spellEnd"/>
      <w:r w:rsidRPr="00A6317E">
        <w:rPr>
          <w:rFonts w:ascii="Times New Roman" w:hAnsi="Times New Roman"/>
        </w:rPr>
        <w:t xml:space="preserve"> </w:t>
      </w:r>
      <w:proofErr w:type="spellStart"/>
      <w:r w:rsidRPr="00A6317E">
        <w:rPr>
          <w:rFonts w:ascii="Times New Roman" w:hAnsi="Times New Roman"/>
        </w:rPr>
        <w:t>kehidupan</w:t>
      </w:r>
      <w:proofErr w:type="spellEnd"/>
      <w:r w:rsidRPr="00A6317E">
        <w:rPr>
          <w:rFonts w:ascii="Times New Roman" w:hAnsi="Times New Roman"/>
        </w:rPr>
        <w:t xml:space="preserve"> </w:t>
      </w:r>
      <w:proofErr w:type="spellStart"/>
      <w:r w:rsidRPr="00A6317E">
        <w:rPr>
          <w:rFonts w:ascii="Times New Roman" w:hAnsi="Times New Roman"/>
        </w:rPr>
        <w:t>bermasyarakat</w:t>
      </w:r>
      <w:proofErr w:type="spellEnd"/>
      <w:r w:rsidRPr="00A6317E">
        <w:rPr>
          <w:rFonts w:ascii="Times New Roman" w:hAnsi="Times New Roman"/>
        </w:rPr>
        <w:t xml:space="preserve">, </w:t>
      </w:r>
      <w:proofErr w:type="spellStart"/>
      <w:r w:rsidRPr="00A6317E">
        <w:rPr>
          <w:rFonts w:ascii="Times New Roman" w:hAnsi="Times New Roman"/>
        </w:rPr>
        <w:t>sosial</w:t>
      </w:r>
      <w:proofErr w:type="spellEnd"/>
      <w:r w:rsidRPr="00A6317E">
        <w:rPr>
          <w:rFonts w:ascii="Times New Roman" w:hAnsi="Times New Roman"/>
        </w:rPr>
        <w:t xml:space="preserve"> dan </w:t>
      </w:r>
      <w:proofErr w:type="spellStart"/>
      <w:r w:rsidRPr="00A6317E">
        <w:rPr>
          <w:rFonts w:ascii="Times New Roman" w:hAnsi="Times New Roman"/>
        </w:rPr>
        <w:t>budaya</w:t>
      </w:r>
      <w:proofErr w:type="spellEnd"/>
      <w:r w:rsidRPr="00A6317E">
        <w:rPr>
          <w:rFonts w:ascii="Times New Roman" w:hAnsi="Times New Roman"/>
        </w:rPr>
        <w:t xml:space="preserve">, </w:t>
      </w:r>
      <w:proofErr w:type="spellStart"/>
      <w:r w:rsidRPr="00A6317E">
        <w:rPr>
          <w:rFonts w:ascii="Times New Roman" w:hAnsi="Times New Roman"/>
        </w:rPr>
        <w:t>memungkinkan</w:t>
      </w:r>
      <w:proofErr w:type="spellEnd"/>
      <w:r w:rsidRPr="00A6317E">
        <w:rPr>
          <w:rFonts w:ascii="Times New Roman" w:hAnsi="Times New Roman"/>
        </w:rPr>
        <w:t xml:space="preserve"> </w:t>
      </w:r>
      <w:proofErr w:type="spellStart"/>
      <w:r w:rsidRPr="00A6317E">
        <w:rPr>
          <w:rFonts w:ascii="Times New Roman" w:hAnsi="Times New Roman"/>
        </w:rPr>
        <w:t>terpeliharanya</w:t>
      </w:r>
      <w:proofErr w:type="spellEnd"/>
      <w:r w:rsidRPr="00A6317E">
        <w:rPr>
          <w:rFonts w:ascii="Times New Roman" w:hAnsi="Times New Roman"/>
        </w:rPr>
        <w:t xml:space="preserve"> </w:t>
      </w:r>
      <w:proofErr w:type="spellStart"/>
      <w:r w:rsidRPr="00A6317E">
        <w:rPr>
          <w:rFonts w:ascii="Times New Roman" w:hAnsi="Times New Roman"/>
        </w:rPr>
        <w:t>keharmonisan</w:t>
      </w:r>
      <w:proofErr w:type="spellEnd"/>
      <w:r w:rsidRPr="00A6317E">
        <w:rPr>
          <w:rFonts w:ascii="Times New Roman" w:hAnsi="Times New Roman"/>
        </w:rPr>
        <w:t xml:space="preserve"> dan </w:t>
      </w:r>
      <w:proofErr w:type="spellStart"/>
      <w:r w:rsidRPr="00A6317E">
        <w:rPr>
          <w:rFonts w:ascii="Times New Roman" w:hAnsi="Times New Roman"/>
        </w:rPr>
        <w:t>keseimbangan</w:t>
      </w:r>
      <w:proofErr w:type="spellEnd"/>
      <w:r w:rsidRPr="00A6317E">
        <w:rPr>
          <w:rFonts w:ascii="Times New Roman" w:hAnsi="Times New Roman"/>
        </w:rPr>
        <w:t xml:space="preserve"> </w:t>
      </w:r>
      <w:proofErr w:type="spellStart"/>
      <w:r w:rsidRPr="00A6317E">
        <w:rPr>
          <w:rFonts w:ascii="Times New Roman" w:hAnsi="Times New Roman"/>
        </w:rPr>
        <w:t>kosmos</w:t>
      </w:r>
      <w:proofErr w:type="spellEnd"/>
      <w:r w:rsidRPr="00A6317E">
        <w:rPr>
          <w:rFonts w:ascii="Times New Roman" w:hAnsi="Times New Roman"/>
        </w:rPr>
        <w:t>.</w:t>
      </w:r>
    </w:p>
    <w:p w14:paraId="50446B56" w14:textId="26AFCD25" w:rsidR="00A6317E" w:rsidRPr="00A6317E" w:rsidRDefault="00A6317E" w:rsidP="00A6317E">
      <w:pPr>
        <w:pStyle w:val="ListParagraph"/>
        <w:keepNext/>
        <w:widowControl w:val="0"/>
        <w:tabs>
          <w:tab w:val="left" w:pos="709"/>
        </w:tabs>
        <w:spacing w:line="240" w:lineRule="auto"/>
        <w:ind w:left="567"/>
        <w:jc w:val="both"/>
        <w:rPr>
          <w:rFonts w:ascii="Times New Roman" w:hAnsi="Times New Roman"/>
        </w:rPr>
      </w:pPr>
      <w:proofErr w:type="spellStart"/>
      <w:r w:rsidRPr="00A6317E">
        <w:rPr>
          <w:rFonts w:ascii="Times New Roman" w:hAnsi="Times New Roman"/>
        </w:rPr>
        <w:t>Terdapat</w:t>
      </w:r>
      <w:proofErr w:type="spellEnd"/>
      <w:r w:rsidRPr="00A6317E">
        <w:rPr>
          <w:rFonts w:ascii="Times New Roman" w:hAnsi="Times New Roman"/>
        </w:rPr>
        <w:t xml:space="preserve"> </w:t>
      </w:r>
      <w:proofErr w:type="spellStart"/>
      <w:r w:rsidRPr="00A6317E">
        <w:rPr>
          <w:rFonts w:ascii="Times New Roman" w:hAnsi="Times New Roman"/>
        </w:rPr>
        <w:t>dua</w:t>
      </w:r>
      <w:proofErr w:type="spellEnd"/>
      <w:r w:rsidRPr="00A6317E">
        <w:rPr>
          <w:rFonts w:ascii="Times New Roman" w:hAnsi="Times New Roman"/>
        </w:rPr>
        <w:t xml:space="preserve"> </w:t>
      </w:r>
      <w:proofErr w:type="spellStart"/>
      <w:r w:rsidRPr="00A6317E">
        <w:rPr>
          <w:rFonts w:ascii="Times New Roman" w:hAnsi="Times New Roman"/>
        </w:rPr>
        <w:t>cita-cita</w:t>
      </w:r>
      <w:proofErr w:type="spellEnd"/>
      <w:r w:rsidRPr="00A6317E">
        <w:rPr>
          <w:rFonts w:ascii="Times New Roman" w:hAnsi="Times New Roman"/>
        </w:rPr>
        <w:t xml:space="preserve"> </w:t>
      </w:r>
      <w:proofErr w:type="spellStart"/>
      <w:r w:rsidRPr="00A6317E">
        <w:rPr>
          <w:rFonts w:ascii="Times New Roman" w:hAnsi="Times New Roman"/>
        </w:rPr>
        <w:t>kefilsafatan</w:t>
      </w:r>
      <w:proofErr w:type="spellEnd"/>
      <w:r w:rsidRPr="00A6317E">
        <w:rPr>
          <w:rFonts w:ascii="Times New Roman" w:hAnsi="Times New Roman"/>
        </w:rPr>
        <w:t xml:space="preserve"> </w:t>
      </w:r>
      <w:proofErr w:type="spellStart"/>
      <w:r w:rsidRPr="00A6317E">
        <w:rPr>
          <w:rFonts w:ascii="Times New Roman" w:hAnsi="Times New Roman"/>
        </w:rPr>
        <w:t>dalam</w:t>
      </w:r>
      <w:proofErr w:type="spellEnd"/>
      <w:r w:rsidRPr="00A6317E">
        <w:rPr>
          <w:rFonts w:ascii="Times New Roman" w:hAnsi="Times New Roman"/>
        </w:rPr>
        <w:t xml:space="preserve"> </w:t>
      </w:r>
      <w:proofErr w:type="spellStart"/>
      <w:r w:rsidRPr="00A6317E">
        <w:rPr>
          <w:rFonts w:ascii="Times New Roman" w:hAnsi="Times New Roman"/>
        </w:rPr>
        <w:t>pemikiran</w:t>
      </w:r>
      <w:proofErr w:type="spellEnd"/>
      <w:r w:rsidRPr="00A6317E">
        <w:rPr>
          <w:rFonts w:ascii="Times New Roman" w:hAnsi="Times New Roman"/>
        </w:rPr>
        <w:t xml:space="preserve"> </w:t>
      </w:r>
      <w:proofErr w:type="spellStart"/>
      <w:r w:rsidRPr="00A6317E">
        <w:rPr>
          <w:rFonts w:ascii="Times New Roman" w:hAnsi="Times New Roman"/>
        </w:rPr>
        <w:t>politik</w:t>
      </w:r>
      <w:proofErr w:type="spellEnd"/>
      <w:r w:rsidRPr="00A6317E">
        <w:rPr>
          <w:rFonts w:ascii="Times New Roman" w:hAnsi="Times New Roman"/>
        </w:rPr>
        <w:t xml:space="preserve"> orang </w:t>
      </w:r>
      <w:proofErr w:type="spellStart"/>
      <w:r w:rsidRPr="00A6317E">
        <w:rPr>
          <w:rFonts w:ascii="Times New Roman" w:hAnsi="Times New Roman"/>
        </w:rPr>
        <w:t>bugis</w:t>
      </w:r>
      <w:proofErr w:type="spellEnd"/>
      <w:r w:rsidRPr="00A6317E">
        <w:rPr>
          <w:rFonts w:ascii="Times New Roman" w:hAnsi="Times New Roman"/>
        </w:rPr>
        <w:t xml:space="preserve">, </w:t>
      </w:r>
      <w:proofErr w:type="spellStart"/>
      <w:r w:rsidRPr="00A6317E">
        <w:rPr>
          <w:rFonts w:ascii="Times New Roman" w:hAnsi="Times New Roman"/>
        </w:rPr>
        <w:t>yakni</w:t>
      </w:r>
      <w:proofErr w:type="spellEnd"/>
      <w:r w:rsidRPr="00A6317E">
        <w:rPr>
          <w:rFonts w:ascii="Times New Roman" w:hAnsi="Times New Roman"/>
        </w:rPr>
        <w:t xml:space="preserve"> : </w:t>
      </w:r>
      <w:proofErr w:type="spellStart"/>
      <w:r w:rsidRPr="00A6317E">
        <w:rPr>
          <w:rFonts w:ascii="Times New Roman" w:hAnsi="Times New Roman"/>
        </w:rPr>
        <w:t>pertama</w:t>
      </w:r>
      <w:proofErr w:type="spellEnd"/>
      <w:r w:rsidRPr="00A6317E">
        <w:rPr>
          <w:rFonts w:ascii="Times New Roman" w:hAnsi="Times New Roman"/>
        </w:rPr>
        <w:t xml:space="preserve"> </w:t>
      </w:r>
      <w:proofErr w:type="spellStart"/>
      <w:r w:rsidRPr="00A6317E">
        <w:rPr>
          <w:rFonts w:ascii="Times New Roman" w:hAnsi="Times New Roman"/>
        </w:rPr>
        <w:t>kerakyatan</w:t>
      </w:r>
      <w:proofErr w:type="spellEnd"/>
      <w:r w:rsidRPr="00A6317E">
        <w:rPr>
          <w:rFonts w:ascii="Times New Roman" w:hAnsi="Times New Roman"/>
        </w:rPr>
        <w:t xml:space="preserve">, yang </w:t>
      </w:r>
      <w:proofErr w:type="spellStart"/>
      <w:r w:rsidRPr="00A6317E">
        <w:rPr>
          <w:rFonts w:ascii="Times New Roman" w:hAnsi="Times New Roman"/>
        </w:rPr>
        <w:t>mengandung</w:t>
      </w:r>
      <w:proofErr w:type="spellEnd"/>
      <w:r w:rsidRPr="00A6317E">
        <w:rPr>
          <w:rFonts w:ascii="Times New Roman" w:hAnsi="Times New Roman"/>
        </w:rPr>
        <w:t xml:space="preserve"> </w:t>
      </w:r>
      <w:proofErr w:type="spellStart"/>
      <w:r w:rsidRPr="00A6317E">
        <w:rPr>
          <w:rFonts w:ascii="Times New Roman" w:hAnsi="Times New Roman"/>
        </w:rPr>
        <w:t>cita-cita</w:t>
      </w:r>
      <w:proofErr w:type="spellEnd"/>
      <w:r w:rsidRPr="00A6317E">
        <w:rPr>
          <w:rFonts w:ascii="Times New Roman" w:hAnsi="Times New Roman"/>
        </w:rPr>
        <w:t xml:space="preserve">, </w:t>
      </w:r>
      <w:proofErr w:type="spellStart"/>
      <w:r w:rsidRPr="00A6317E">
        <w:rPr>
          <w:rFonts w:ascii="Times New Roman" w:hAnsi="Times New Roman"/>
        </w:rPr>
        <w:t>bahwa</w:t>
      </w:r>
      <w:proofErr w:type="spellEnd"/>
      <w:r w:rsidRPr="00A6317E">
        <w:rPr>
          <w:rFonts w:ascii="Times New Roman" w:hAnsi="Times New Roman"/>
        </w:rPr>
        <w:t xml:space="preserve"> negara </w:t>
      </w:r>
      <w:proofErr w:type="spellStart"/>
      <w:r w:rsidRPr="00A6317E">
        <w:rPr>
          <w:rFonts w:ascii="Times New Roman" w:hAnsi="Times New Roman"/>
        </w:rPr>
        <w:t>adalah</w:t>
      </w:r>
      <w:proofErr w:type="spellEnd"/>
      <w:r w:rsidRPr="00A6317E">
        <w:rPr>
          <w:rFonts w:ascii="Times New Roman" w:hAnsi="Times New Roman"/>
        </w:rPr>
        <w:t xml:space="preserve"> </w:t>
      </w:r>
      <w:proofErr w:type="spellStart"/>
      <w:r w:rsidRPr="00A6317E">
        <w:rPr>
          <w:rFonts w:ascii="Times New Roman" w:hAnsi="Times New Roman"/>
        </w:rPr>
        <w:t>alat</w:t>
      </w:r>
      <w:proofErr w:type="spellEnd"/>
      <w:r w:rsidRPr="00A6317E">
        <w:rPr>
          <w:rFonts w:ascii="Times New Roman" w:hAnsi="Times New Roman"/>
        </w:rPr>
        <w:t xml:space="preserve"> </w:t>
      </w:r>
      <w:proofErr w:type="spellStart"/>
      <w:r w:rsidRPr="00A6317E">
        <w:rPr>
          <w:rFonts w:ascii="Times New Roman" w:hAnsi="Times New Roman"/>
        </w:rPr>
        <w:t>bagi</w:t>
      </w:r>
      <w:proofErr w:type="spellEnd"/>
      <w:r w:rsidRPr="00A6317E">
        <w:rPr>
          <w:rFonts w:ascii="Times New Roman" w:hAnsi="Times New Roman"/>
        </w:rPr>
        <w:t xml:space="preserve"> </w:t>
      </w:r>
      <w:proofErr w:type="spellStart"/>
      <w:r w:rsidRPr="00A6317E">
        <w:rPr>
          <w:rFonts w:ascii="Times New Roman" w:hAnsi="Times New Roman"/>
        </w:rPr>
        <w:t>keperluan</w:t>
      </w:r>
      <w:proofErr w:type="spellEnd"/>
      <w:r w:rsidRPr="00A6317E">
        <w:rPr>
          <w:rFonts w:ascii="Times New Roman" w:hAnsi="Times New Roman"/>
        </w:rPr>
        <w:t xml:space="preserve"> </w:t>
      </w:r>
      <w:proofErr w:type="spellStart"/>
      <w:r w:rsidRPr="00A6317E">
        <w:rPr>
          <w:rFonts w:ascii="Times New Roman" w:hAnsi="Times New Roman"/>
        </w:rPr>
        <w:t>seluruh</w:t>
      </w:r>
      <w:proofErr w:type="spellEnd"/>
      <w:r w:rsidRPr="00A6317E">
        <w:rPr>
          <w:rFonts w:ascii="Times New Roman" w:hAnsi="Times New Roman"/>
        </w:rPr>
        <w:t xml:space="preserve"> </w:t>
      </w:r>
      <w:proofErr w:type="spellStart"/>
      <w:r w:rsidRPr="00A6317E">
        <w:rPr>
          <w:rFonts w:ascii="Times New Roman" w:hAnsi="Times New Roman"/>
        </w:rPr>
        <w:t>rakyat</w:t>
      </w:r>
      <w:proofErr w:type="spellEnd"/>
      <w:r w:rsidRPr="00A6317E">
        <w:rPr>
          <w:rFonts w:ascii="Times New Roman" w:hAnsi="Times New Roman"/>
        </w:rPr>
        <w:t xml:space="preserve">, </w:t>
      </w:r>
      <w:proofErr w:type="spellStart"/>
      <w:r w:rsidRPr="00A6317E">
        <w:rPr>
          <w:rFonts w:ascii="Times New Roman" w:hAnsi="Times New Roman"/>
        </w:rPr>
        <w:t>serta</w:t>
      </w:r>
      <w:proofErr w:type="spellEnd"/>
      <w:r w:rsidRPr="00A6317E">
        <w:rPr>
          <w:rFonts w:ascii="Times New Roman" w:hAnsi="Times New Roman"/>
        </w:rPr>
        <w:t xml:space="preserve"> pula </w:t>
      </w:r>
      <w:proofErr w:type="spellStart"/>
      <w:r w:rsidRPr="00A6317E">
        <w:rPr>
          <w:rFonts w:ascii="Times New Roman" w:hAnsi="Times New Roman"/>
        </w:rPr>
        <w:t>cita-cita</w:t>
      </w:r>
      <w:proofErr w:type="spellEnd"/>
      <w:r w:rsidRPr="00A6317E">
        <w:rPr>
          <w:rFonts w:ascii="Times New Roman" w:hAnsi="Times New Roman"/>
        </w:rPr>
        <w:t xml:space="preserve"> </w:t>
      </w:r>
      <w:proofErr w:type="spellStart"/>
      <w:r w:rsidRPr="00A6317E">
        <w:rPr>
          <w:rFonts w:ascii="Times New Roman" w:hAnsi="Times New Roman"/>
        </w:rPr>
        <w:t>demokrasi</w:t>
      </w:r>
      <w:proofErr w:type="spellEnd"/>
      <w:r w:rsidRPr="00A6317E">
        <w:rPr>
          <w:rFonts w:ascii="Times New Roman" w:hAnsi="Times New Roman"/>
        </w:rPr>
        <w:t xml:space="preserve"> </w:t>
      </w:r>
      <w:proofErr w:type="spellStart"/>
      <w:r w:rsidRPr="00A6317E">
        <w:rPr>
          <w:rFonts w:ascii="Times New Roman" w:hAnsi="Times New Roman"/>
        </w:rPr>
        <w:t>sosial-ekonomi</w:t>
      </w:r>
      <w:proofErr w:type="spellEnd"/>
      <w:r w:rsidRPr="00A6317E">
        <w:rPr>
          <w:rFonts w:ascii="Times New Roman" w:hAnsi="Times New Roman"/>
        </w:rPr>
        <w:t xml:space="preserve">, dan </w:t>
      </w:r>
      <w:proofErr w:type="spellStart"/>
      <w:r w:rsidRPr="00A6317E">
        <w:rPr>
          <w:rFonts w:ascii="Times New Roman" w:hAnsi="Times New Roman"/>
        </w:rPr>
        <w:t>kedua</w:t>
      </w:r>
      <w:proofErr w:type="spellEnd"/>
      <w:r w:rsidRPr="00A6317E">
        <w:rPr>
          <w:rFonts w:ascii="Times New Roman" w:hAnsi="Times New Roman"/>
        </w:rPr>
        <w:t xml:space="preserve">, </w:t>
      </w:r>
      <w:proofErr w:type="spellStart"/>
      <w:r w:rsidRPr="00A6317E">
        <w:rPr>
          <w:rFonts w:ascii="Times New Roman" w:hAnsi="Times New Roman"/>
        </w:rPr>
        <w:t>musyawarah</w:t>
      </w:r>
      <w:proofErr w:type="spellEnd"/>
      <w:r w:rsidRPr="00A6317E">
        <w:rPr>
          <w:rFonts w:ascii="Times New Roman" w:hAnsi="Times New Roman"/>
        </w:rPr>
        <w:t xml:space="preserve"> </w:t>
      </w:r>
      <w:proofErr w:type="spellStart"/>
      <w:r w:rsidRPr="00A6317E">
        <w:rPr>
          <w:rFonts w:ascii="Times New Roman" w:hAnsi="Times New Roman"/>
        </w:rPr>
        <w:t>atau</w:t>
      </w:r>
      <w:proofErr w:type="spellEnd"/>
      <w:r w:rsidRPr="00A6317E">
        <w:rPr>
          <w:rFonts w:ascii="Times New Roman" w:hAnsi="Times New Roman"/>
        </w:rPr>
        <w:t xml:space="preserve"> </w:t>
      </w:r>
      <w:proofErr w:type="spellStart"/>
      <w:r w:rsidRPr="00A6317E">
        <w:rPr>
          <w:rFonts w:ascii="Times New Roman" w:hAnsi="Times New Roman"/>
        </w:rPr>
        <w:t>demokrasi</w:t>
      </w:r>
      <w:proofErr w:type="spellEnd"/>
      <w:r w:rsidRPr="00A6317E">
        <w:rPr>
          <w:rFonts w:ascii="Times New Roman" w:hAnsi="Times New Roman"/>
        </w:rPr>
        <w:t xml:space="preserve"> </w:t>
      </w:r>
      <w:proofErr w:type="spellStart"/>
      <w:r w:rsidRPr="00A6317E">
        <w:rPr>
          <w:rFonts w:ascii="Times New Roman" w:hAnsi="Times New Roman"/>
        </w:rPr>
        <w:t>politik</w:t>
      </w:r>
      <w:proofErr w:type="spellEnd"/>
      <w:r w:rsidRPr="00A6317E">
        <w:rPr>
          <w:rFonts w:ascii="Times New Roman" w:hAnsi="Times New Roman"/>
        </w:rPr>
        <w:t xml:space="preserve">, yang </w:t>
      </w:r>
      <w:proofErr w:type="spellStart"/>
      <w:r w:rsidRPr="00A6317E">
        <w:rPr>
          <w:rFonts w:ascii="Times New Roman" w:hAnsi="Times New Roman"/>
        </w:rPr>
        <w:t>kedua-duanya</w:t>
      </w:r>
      <w:proofErr w:type="spellEnd"/>
      <w:r w:rsidRPr="00A6317E">
        <w:rPr>
          <w:rFonts w:ascii="Times New Roman" w:hAnsi="Times New Roman"/>
        </w:rPr>
        <w:t xml:space="preserve"> </w:t>
      </w:r>
      <w:proofErr w:type="spellStart"/>
      <w:r w:rsidRPr="00A6317E">
        <w:rPr>
          <w:rFonts w:ascii="Times New Roman" w:hAnsi="Times New Roman"/>
        </w:rPr>
        <w:t>dijelmakan</w:t>
      </w:r>
      <w:proofErr w:type="spellEnd"/>
      <w:r w:rsidRPr="00A6317E">
        <w:rPr>
          <w:rFonts w:ascii="Times New Roman" w:hAnsi="Times New Roman"/>
        </w:rPr>
        <w:t xml:space="preserve"> </w:t>
      </w:r>
      <w:proofErr w:type="spellStart"/>
      <w:r w:rsidRPr="00A6317E">
        <w:rPr>
          <w:rFonts w:ascii="Times New Roman" w:hAnsi="Times New Roman"/>
        </w:rPr>
        <w:t>dalam</w:t>
      </w:r>
      <w:proofErr w:type="spellEnd"/>
      <w:r w:rsidRPr="00A6317E">
        <w:rPr>
          <w:rFonts w:ascii="Times New Roman" w:hAnsi="Times New Roman"/>
        </w:rPr>
        <w:t xml:space="preserve"> </w:t>
      </w:r>
      <w:proofErr w:type="spellStart"/>
      <w:r w:rsidRPr="00A6317E">
        <w:rPr>
          <w:rFonts w:ascii="Times New Roman" w:hAnsi="Times New Roman"/>
        </w:rPr>
        <w:t>asas</w:t>
      </w:r>
      <w:proofErr w:type="spellEnd"/>
      <w:r w:rsidRPr="00A6317E">
        <w:rPr>
          <w:rFonts w:ascii="Times New Roman" w:hAnsi="Times New Roman"/>
        </w:rPr>
        <w:t xml:space="preserve"> </w:t>
      </w:r>
      <w:proofErr w:type="spellStart"/>
      <w:r w:rsidRPr="00A6317E">
        <w:rPr>
          <w:rFonts w:ascii="Times New Roman" w:hAnsi="Times New Roman"/>
        </w:rPr>
        <w:t>politik</w:t>
      </w:r>
      <w:proofErr w:type="spellEnd"/>
      <w:r w:rsidRPr="00A6317E">
        <w:rPr>
          <w:rFonts w:ascii="Times New Roman" w:hAnsi="Times New Roman"/>
        </w:rPr>
        <w:t xml:space="preserve"> negara, </w:t>
      </w:r>
      <w:proofErr w:type="spellStart"/>
      <w:r w:rsidRPr="00A6317E">
        <w:rPr>
          <w:rFonts w:ascii="Times New Roman" w:hAnsi="Times New Roman"/>
        </w:rPr>
        <w:t>ialah</w:t>
      </w:r>
      <w:proofErr w:type="spellEnd"/>
      <w:r w:rsidRPr="00A6317E">
        <w:rPr>
          <w:rFonts w:ascii="Times New Roman" w:hAnsi="Times New Roman"/>
        </w:rPr>
        <w:t xml:space="preserve"> negara </w:t>
      </w:r>
      <w:proofErr w:type="spellStart"/>
      <w:r w:rsidRPr="00A6317E">
        <w:rPr>
          <w:rFonts w:ascii="Times New Roman" w:hAnsi="Times New Roman"/>
        </w:rPr>
        <w:t>berkedaulatan</w:t>
      </w:r>
      <w:proofErr w:type="spellEnd"/>
      <w:r w:rsidRPr="00A6317E">
        <w:rPr>
          <w:rFonts w:ascii="Times New Roman" w:hAnsi="Times New Roman"/>
        </w:rPr>
        <w:t xml:space="preserve"> </w:t>
      </w:r>
      <w:proofErr w:type="spellStart"/>
      <w:r w:rsidRPr="00A6317E">
        <w:rPr>
          <w:rFonts w:ascii="Times New Roman" w:hAnsi="Times New Roman"/>
        </w:rPr>
        <w:t>rakyat</w:t>
      </w:r>
      <w:proofErr w:type="spellEnd"/>
      <w:r w:rsidRPr="00A6317E">
        <w:rPr>
          <w:rFonts w:ascii="Times New Roman" w:hAnsi="Times New Roman"/>
        </w:rPr>
        <w:t xml:space="preserve">, </w:t>
      </w:r>
      <w:proofErr w:type="spellStart"/>
      <w:r w:rsidRPr="00A6317E">
        <w:rPr>
          <w:rFonts w:ascii="Times New Roman" w:hAnsi="Times New Roman"/>
        </w:rPr>
        <w:t>sebagai</w:t>
      </w:r>
      <w:proofErr w:type="spellEnd"/>
      <w:r w:rsidRPr="00A6317E">
        <w:rPr>
          <w:rFonts w:ascii="Times New Roman" w:hAnsi="Times New Roman"/>
        </w:rPr>
        <w:t xml:space="preserve"> </w:t>
      </w:r>
      <w:proofErr w:type="spellStart"/>
      <w:r w:rsidRPr="00A6317E">
        <w:rPr>
          <w:rFonts w:ascii="Times New Roman" w:hAnsi="Times New Roman"/>
        </w:rPr>
        <w:t>cita-cita</w:t>
      </w:r>
      <w:proofErr w:type="spellEnd"/>
      <w:r w:rsidRPr="00A6317E">
        <w:rPr>
          <w:rFonts w:ascii="Times New Roman" w:hAnsi="Times New Roman"/>
        </w:rPr>
        <w:t xml:space="preserve"> </w:t>
      </w:r>
      <w:proofErr w:type="spellStart"/>
      <w:r w:rsidRPr="00A6317E">
        <w:rPr>
          <w:rFonts w:ascii="Times New Roman" w:hAnsi="Times New Roman"/>
        </w:rPr>
        <w:t>politik</w:t>
      </w:r>
      <w:proofErr w:type="spellEnd"/>
      <w:r w:rsidRPr="00A6317E">
        <w:rPr>
          <w:rFonts w:ascii="Times New Roman" w:hAnsi="Times New Roman"/>
        </w:rPr>
        <w:t xml:space="preserve"> yang </w:t>
      </w:r>
      <w:proofErr w:type="spellStart"/>
      <w:r w:rsidRPr="00A6317E">
        <w:rPr>
          <w:rFonts w:ascii="Times New Roman" w:hAnsi="Times New Roman"/>
        </w:rPr>
        <w:t>mengandung</w:t>
      </w:r>
      <w:proofErr w:type="spellEnd"/>
      <w:r w:rsidRPr="00A6317E">
        <w:rPr>
          <w:rFonts w:ascii="Times New Roman" w:hAnsi="Times New Roman"/>
        </w:rPr>
        <w:t xml:space="preserve"> </w:t>
      </w:r>
      <w:proofErr w:type="spellStart"/>
      <w:r w:rsidRPr="00A6317E">
        <w:rPr>
          <w:rFonts w:ascii="Times New Roman" w:hAnsi="Times New Roman"/>
        </w:rPr>
        <w:t>tiga</w:t>
      </w:r>
      <w:proofErr w:type="spellEnd"/>
      <w:r w:rsidRPr="00A6317E">
        <w:rPr>
          <w:rFonts w:ascii="Times New Roman" w:hAnsi="Times New Roman"/>
        </w:rPr>
        <w:t xml:space="preserve"> </w:t>
      </w:r>
      <w:proofErr w:type="spellStart"/>
      <w:r w:rsidRPr="00A6317E">
        <w:rPr>
          <w:rFonts w:ascii="Times New Roman" w:hAnsi="Times New Roman"/>
        </w:rPr>
        <w:t>unsur</w:t>
      </w:r>
      <w:proofErr w:type="spellEnd"/>
      <w:r w:rsidRPr="00A6317E">
        <w:rPr>
          <w:rFonts w:ascii="Times New Roman" w:hAnsi="Times New Roman"/>
        </w:rPr>
        <w:t xml:space="preserve"> </w:t>
      </w:r>
      <w:proofErr w:type="spellStart"/>
      <w:r w:rsidRPr="00A6317E">
        <w:rPr>
          <w:rFonts w:ascii="Times New Roman" w:hAnsi="Times New Roman"/>
        </w:rPr>
        <w:t>yakni</w:t>
      </w:r>
      <w:proofErr w:type="spellEnd"/>
      <w:r w:rsidRPr="00A6317E">
        <w:rPr>
          <w:rFonts w:ascii="Times New Roman" w:hAnsi="Times New Roman"/>
        </w:rPr>
        <w:t xml:space="preserve"> negara </w:t>
      </w:r>
      <w:proofErr w:type="spellStart"/>
      <w:r w:rsidRPr="00A6317E">
        <w:rPr>
          <w:rFonts w:ascii="Times New Roman" w:hAnsi="Times New Roman"/>
        </w:rPr>
        <w:t>untuk</w:t>
      </w:r>
      <w:proofErr w:type="spellEnd"/>
      <w:r w:rsidRPr="00A6317E">
        <w:rPr>
          <w:rFonts w:ascii="Times New Roman" w:hAnsi="Times New Roman"/>
        </w:rPr>
        <w:t xml:space="preserve"> </w:t>
      </w:r>
      <w:proofErr w:type="spellStart"/>
      <w:r w:rsidRPr="00A6317E">
        <w:rPr>
          <w:rFonts w:ascii="Times New Roman" w:hAnsi="Times New Roman"/>
        </w:rPr>
        <w:t>seluruh</w:t>
      </w:r>
      <w:proofErr w:type="spellEnd"/>
      <w:r w:rsidRPr="00A6317E">
        <w:rPr>
          <w:rFonts w:ascii="Times New Roman" w:hAnsi="Times New Roman"/>
        </w:rPr>
        <w:t xml:space="preserve"> </w:t>
      </w:r>
      <w:proofErr w:type="spellStart"/>
      <w:r w:rsidRPr="00A6317E">
        <w:rPr>
          <w:rFonts w:ascii="Times New Roman" w:hAnsi="Times New Roman"/>
        </w:rPr>
        <w:t>rakyat</w:t>
      </w:r>
      <w:proofErr w:type="spellEnd"/>
      <w:r w:rsidRPr="00A6317E">
        <w:rPr>
          <w:rFonts w:ascii="Times New Roman" w:hAnsi="Times New Roman"/>
        </w:rPr>
        <w:t xml:space="preserve">, </w:t>
      </w:r>
      <w:proofErr w:type="spellStart"/>
      <w:r w:rsidRPr="00A6317E">
        <w:rPr>
          <w:rFonts w:ascii="Times New Roman" w:hAnsi="Times New Roman"/>
        </w:rPr>
        <w:t>demokrasi</w:t>
      </w:r>
      <w:proofErr w:type="spellEnd"/>
      <w:r w:rsidRPr="00A6317E">
        <w:rPr>
          <w:rFonts w:ascii="Times New Roman" w:hAnsi="Times New Roman"/>
        </w:rPr>
        <w:t xml:space="preserve"> </w:t>
      </w:r>
      <w:proofErr w:type="spellStart"/>
      <w:r w:rsidRPr="00A6317E">
        <w:rPr>
          <w:rFonts w:ascii="Times New Roman" w:hAnsi="Times New Roman"/>
        </w:rPr>
        <w:t>sosial</w:t>
      </w:r>
      <w:proofErr w:type="spellEnd"/>
      <w:r w:rsidRPr="00A6317E">
        <w:rPr>
          <w:rFonts w:ascii="Times New Roman" w:hAnsi="Times New Roman"/>
        </w:rPr>
        <w:t xml:space="preserve"> </w:t>
      </w:r>
      <w:proofErr w:type="spellStart"/>
      <w:r w:rsidRPr="00A6317E">
        <w:rPr>
          <w:rFonts w:ascii="Times New Roman" w:hAnsi="Times New Roman"/>
        </w:rPr>
        <w:t>ekonomi</w:t>
      </w:r>
      <w:proofErr w:type="spellEnd"/>
      <w:r w:rsidRPr="00A6317E">
        <w:rPr>
          <w:rFonts w:ascii="Times New Roman" w:hAnsi="Times New Roman"/>
        </w:rPr>
        <w:t xml:space="preserve">, </w:t>
      </w:r>
      <w:proofErr w:type="spellStart"/>
      <w:r w:rsidRPr="00A6317E">
        <w:rPr>
          <w:rFonts w:ascii="Times New Roman" w:hAnsi="Times New Roman"/>
        </w:rPr>
        <w:t>demokrasi</w:t>
      </w:r>
      <w:proofErr w:type="spellEnd"/>
      <w:r w:rsidRPr="00A6317E">
        <w:rPr>
          <w:rFonts w:ascii="Times New Roman" w:hAnsi="Times New Roman"/>
        </w:rPr>
        <w:t xml:space="preserve"> </w:t>
      </w:r>
      <w:proofErr w:type="spellStart"/>
      <w:r w:rsidRPr="00A6317E">
        <w:rPr>
          <w:rFonts w:ascii="Times New Roman" w:hAnsi="Times New Roman"/>
        </w:rPr>
        <w:t>politik</w:t>
      </w:r>
      <w:proofErr w:type="spellEnd"/>
      <w:r w:rsidRPr="00A6317E">
        <w:rPr>
          <w:rFonts w:ascii="Times New Roman" w:hAnsi="Times New Roman"/>
        </w:rPr>
        <w:t xml:space="preserve"> </w:t>
      </w:r>
      <w:proofErr w:type="spellStart"/>
      <w:r w:rsidRPr="00A6317E">
        <w:rPr>
          <w:rFonts w:ascii="Times New Roman" w:hAnsi="Times New Roman"/>
        </w:rPr>
        <w:t>sebagai</w:t>
      </w:r>
      <w:proofErr w:type="spellEnd"/>
      <w:r w:rsidRPr="00A6317E">
        <w:rPr>
          <w:rFonts w:ascii="Times New Roman" w:hAnsi="Times New Roman"/>
        </w:rPr>
        <w:t xml:space="preserve"> </w:t>
      </w:r>
      <w:proofErr w:type="spellStart"/>
      <w:r w:rsidRPr="00A6317E">
        <w:rPr>
          <w:rFonts w:ascii="Times New Roman" w:hAnsi="Times New Roman"/>
        </w:rPr>
        <w:t>cita-cita</w:t>
      </w:r>
      <w:proofErr w:type="spellEnd"/>
      <w:r w:rsidRPr="00A6317E">
        <w:rPr>
          <w:rFonts w:ascii="Times New Roman" w:hAnsi="Times New Roman"/>
        </w:rPr>
        <w:t xml:space="preserve"> </w:t>
      </w:r>
      <w:proofErr w:type="spellStart"/>
      <w:r w:rsidRPr="00A6317E">
        <w:rPr>
          <w:rFonts w:ascii="Times New Roman" w:hAnsi="Times New Roman"/>
        </w:rPr>
        <w:t>politik</w:t>
      </w:r>
      <w:proofErr w:type="spellEnd"/>
      <w:r w:rsidRPr="00A6317E">
        <w:rPr>
          <w:rFonts w:ascii="Times New Roman" w:hAnsi="Times New Roman"/>
        </w:rPr>
        <w:t xml:space="preserve">. </w:t>
      </w:r>
      <w:proofErr w:type="spellStart"/>
      <w:r w:rsidRPr="00A6317E">
        <w:rPr>
          <w:rFonts w:ascii="Times New Roman" w:hAnsi="Times New Roman"/>
        </w:rPr>
        <w:t>Intisari</w:t>
      </w:r>
      <w:proofErr w:type="spellEnd"/>
      <w:r w:rsidRPr="00A6317E">
        <w:rPr>
          <w:rFonts w:ascii="Times New Roman" w:hAnsi="Times New Roman"/>
        </w:rPr>
        <w:t xml:space="preserve"> </w:t>
      </w:r>
      <w:proofErr w:type="spellStart"/>
      <w:r w:rsidRPr="00A6317E">
        <w:rPr>
          <w:rFonts w:ascii="Times New Roman" w:hAnsi="Times New Roman"/>
        </w:rPr>
        <w:t>ini</w:t>
      </w:r>
      <w:proofErr w:type="spellEnd"/>
      <w:r w:rsidRPr="00A6317E">
        <w:rPr>
          <w:rFonts w:ascii="Times New Roman" w:hAnsi="Times New Roman"/>
        </w:rPr>
        <w:t xml:space="preserve"> </w:t>
      </w:r>
      <w:proofErr w:type="spellStart"/>
      <w:r w:rsidRPr="00A6317E">
        <w:rPr>
          <w:rFonts w:ascii="Times New Roman" w:hAnsi="Times New Roman"/>
        </w:rPr>
        <w:t>menjelma</w:t>
      </w:r>
      <w:proofErr w:type="spellEnd"/>
      <w:r w:rsidRPr="00A6317E">
        <w:rPr>
          <w:rFonts w:ascii="Times New Roman" w:hAnsi="Times New Roman"/>
        </w:rPr>
        <w:t xml:space="preserve"> </w:t>
      </w:r>
      <w:proofErr w:type="spellStart"/>
      <w:r w:rsidRPr="00A6317E">
        <w:rPr>
          <w:rFonts w:ascii="Times New Roman" w:hAnsi="Times New Roman"/>
        </w:rPr>
        <w:t>dalam</w:t>
      </w:r>
      <w:proofErr w:type="spellEnd"/>
      <w:r w:rsidRPr="00A6317E">
        <w:rPr>
          <w:rFonts w:ascii="Times New Roman" w:hAnsi="Times New Roman"/>
        </w:rPr>
        <w:t xml:space="preserve"> </w:t>
      </w:r>
      <w:proofErr w:type="spellStart"/>
      <w:r w:rsidRPr="00A6317E">
        <w:rPr>
          <w:rFonts w:ascii="Times New Roman" w:hAnsi="Times New Roman"/>
        </w:rPr>
        <w:t>dasar</w:t>
      </w:r>
      <w:proofErr w:type="spellEnd"/>
      <w:r w:rsidRPr="00A6317E">
        <w:rPr>
          <w:rFonts w:ascii="Times New Roman" w:hAnsi="Times New Roman"/>
        </w:rPr>
        <w:t xml:space="preserve"> </w:t>
      </w:r>
      <w:proofErr w:type="spellStart"/>
      <w:r w:rsidRPr="00A6317E">
        <w:rPr>
          <w:rFonts w:ascii="Times New Roman" w:hAnsi="Times New Roman"/>
        </w:rPr>
        <w:t>politik</w:t>
      </w:r>
      <w:proofErr w:type="spellEnd"/>
      <w:r w:rsidRPr="00A6317E">
        <w:rPr>
          <w:rFonts w:ascii="Times New Roman" w:hAnsi="Times New Roman"/>
        </w:rPr>
        <w:t xml:space="preserve"> negara </w:t>
      </w:r>
      <w:proofErr w:type="spellStart"/>
      <w:r w:rsidRPr="00A6317E">
        <w:rPr>
          <w:rFonts w:ascii="Times New Roman" w:hAnsi="Times New Roman"/>
        </w:rPr>
        <w:t>yakni</w:t>
      </w:r>
      <w:proofErr w:type="spellEnd"/>
      <w:r w:rsidRPr="00A6317E">
        <w:rPr>
          <w:rFonts w:ascii="Times New Roman" w:hAnsi="Times New Roman"/>
        </w:rPr>
        <w:t xml:space="preserve">: (1) </w:t>
      </w:r>
      <w:proofErr w:type="spellStart"/>
      <w:r w:rsidRPr="00A6317E">
        <w:rPr>
          <w:rFonts w:ascii="Times New Roman" w:hAnsi="Times New Roman"/>
        </w:rPr>
        <w:t>sifat</w:t>
      </w:r>
      <w:proofErr w:type="spellEnd"/>
      <w:r w:rsidRPr="00A6317E">
        <w:rPr>
          <w:rFonts w:ascii="Times New Roman" w:hAnsi="Times New Roman"/>
        </w:rPr>
        <w:t xml:space="preserve"> dan </w:t>
      </w:r>
      <w:proofErr w:type="spellStart"/>
      <w:r w:rsidRPr="00A6317E">
        <w:rPr>
          <w:rFonts w:ascii="Times New Roman" w:hAnsi="Times New Roman"/>
        </w:rPr>
        <w:t>keadaan-keadaan</w:t>
      </w:r>
      <w:proofErr w:type="spellEnd"/>
      <w:r w:rsidRPr="00A6317E">
        <w:rPr>
          <w:rFonts w:ascii="Times New Roman" w:hAnsi="Times New Roman"/>
        </w:rPr>
        <w:t xml:space="preserve"> di </w:t>
      </w:r>
      <w:proofErr w:type="spellStart"/>
      <w:r w:rsidRPr="00A6317E">
        <w:rPr>
          <w:rFonts w:ascii="Times New Roman" w:hAnsi="Times New Roman"/>
        </w:rPr>
        <w:t>dalam</w:t>
      </w:r>
      <w:proofErr w:type="spellEnd"/>
      <w:r w:rsidRPr="00A6317E">
        <w:rPr>
          <w:rFonts w:ascii="Times New Roman" w:hAnsi="Times New Roman"/>
        </w:rPr>
        <w:t xml:space="preserve"> negara </w:t>
      </w:r>
      <w:proofErr w:type="spellStart"/>
      <w:r w:rsidRPr="00A6317E">
        <w:rPr>
          <w:rFonts w:ascii="Times New Roman" w:hAnsi="Times New Roman"/>
        </w:rPr>
        <w:t>harus</w:t>
      </w:r>
      <w:proofErr w:type="spellEnd"/>
      <w:r w:rsidRPr="00A6317E">
        <w:rPr>
          <w:rFonts w:ascii="Times New Roman" w:hAnsi="Times New Roman"/>
        </w:rPr>
        <w:t xml:space="preserve"> </w:t>
      </w:r>
      <w:proofErr w:type="spellStart"/>
      <w:r w:rsidRPr="00A6317E">
        <w:rPr>
          <w:rFonts w:ascii="Times New Roman" w:hAnsi="Times New Roman"/>
        </w:rPr>
        <w:t>sesuai</w:t>
      </w:r>
      <w:proofErr w:type="spellEnd"/>
      <w:r w:rsidRPr="00A6317E">
        <w:rPr>
          <w:rFonts w:ascii="Times New Roman" w:hAnsi="Times New Roman"/>
        </w:rPr>
        <w:t xml:space="preserve"> </w:t>
      </w:r>
      <w:proofErr w:type="spellStart"/>
      <w:r w:rsidRPr="00A6317E">
        <w:rPr>
          <w:rFonts w:ascii="Times New Roman" w:hAnsi="Times New Roman"/>
        </w:rPr>
        <w:t>dengan</w:t>
      </w:r>
      <w:proofErr w:type="spellEnd"/>
      <w:r w:rsidRPr="00A6317E">
        <w:rPr>
          <w:rFonts w:ascii="Times New Roman" w:hAnsi="Times New Roman"/>
        </w:rPr>
        <w:t xml:space="preserve"> </w:t>
      </w:r>
      <w:proofErr w:type="spellStart"/>
      <w:r w:rsidRPr="00A6317E">
        <w:rPr>
          <w:rFonts w:ascii="Times New Roman" w:hAnsi="Times New Roman"/>
        </w:rPr>
        <w:t>hakikat</w:t>
      </w:r>
      <w:proofErr w:type="spellEnd"/>
      <w:r w:rsidRPr="00A6317E">
        <w:rPr>
          <w:rFonts w:ascii="Times New Roman" w:hAnsi="Times New Roman"/>
        </w:rPr>
        <w:t xml:space="preserve"> pada </w:t>
      </w:r>
      <w:proofErr w:type="spellStart"/>
      <w:r w:rsidRPr="00A6317E">
        <w:rPr>
          <w:rFonts w:ascii="Times New Roman" w:hAnsi="Times New Roman"/>
        </w:rPr>
        <w:t>rakyat</w:t>
      </w:r>
      <w:proofErr w:type="spellEnd"/>
      <w:r w:rsidRPr="00A6317E">
        <w:rPr>
          <w:rFonts w:ascii="Times New Roman" w:hAnsi="Times New Roman"/>
        </w:rPr>
        <w:t xml:space="preserve">; (2) </w:t>
      </w:r>
      <w:proofErr w:type="spellStart"/>
      <w:r w:rsidRPr="00A6317E">
        <w:rPr>
          <w:rFonts w:ascii="Times New Roman" w:hAnsi="Times New Roman"/>
        </w:rPr>
        <w:t>bukan</w:t>
      </w:r>
      <w:proofErr w:type="spellEnd"/>
      <w:r w:rsidRPr="00A6317E">
        <w:rPr>
          <w:rFonts w:ascii="Times New Roman" w:hAnsi="Times New Roman"/>
        </w:rPr>
        <w:t xml:space="preserve"> negara </w:t>
      </w:r>
      <w:proofErr w:type="spellStart"/>
      <w:r w:rsidRPr="00A6317E">
        <w:rPr>
          <w:rFonts w:ascii="Times New Roman" w:hAnsi="Times New Roman"/>
        </w:rPr>
        <w:t>untuk</w:t>
      </w:r>
      <w:proofErr w:type="spellEnd"/>
      <w:r w:rsidRPr="00A6317E">
        <w:rPr>
          <w:rFonts w:ascii="Times New Roman" w:hAnsi="Times New Roman"/>
        </w:rPr>
        <w:t xml:space="preserve"> </w:t>
      </w:r>
      <w:proofErr w:type="spellStart"/>
      <w:r w:rsidRPr="00A6317E">
        <w:rPr>
          <w:rFonts w:ascii="Times New Roman" w:hAnsi="Times New Roman"/>
        </w:rPr>
        <w:t>satu</w:t>
      </w:r>
      <w:proofErr w:type="spellEnd"/>
      <w:r w:rsidRPr="00A6317E">
        <w:rPr>
          <w:rFonts w:ascii="Times New Roman" w:hAnsi="Times New Roman"/>
        </w:rPr>
        <w:t xml:space="preserve"> orang, </w:t>
      </w:r>
      <w:proofErr w:type="spellStart"/>
      <w:r w:rsidRPr="00A6317E">
        <w:rPr>
          <w:rFonts w:ascii="Times New Roman" w:hAnsi="Times New Roman"/>
        </w:rPr>
        <w:t>bukan</w:t>
      </w:r>
      <w:proofErr w:type="spellEnd"/>
      <w:r w:rsidRPr="00A6317E">
        <w:rPr>
          <w:rFonts w:ascii="Times New Roman" w:hAnsi="Times New Roman"/>
        </w:rPr>
        <w:t xml:space="preserve"> negara </w:t>
      </w:r>
      <w:proofErr w:type="spellStart"/>
      <w:r w:rsidRPr="00A6317E">
        <w:rPr>
          <w:rFonts w:ascii="Times New Roman" w:hAnsi="Times New Roman"/>
        </w:rPr>
        <w:t>satu</w:t>
      </w:r>
      <w:proofErr w:type="spellEnd"/>
      <w:r w:rsidRPr="00A6317E">
        <w:rPr>
          <w:rFonts w:ascii="Times New Roman" w:hAnsi="Times New Roman"/>
        </w:rPr>
        <w:t xml:space="preserve"> </w:t>
      </w:r>
      <w:proofErr w:type="spellStart"/>
      <w:r w:rsidRPr="00A6317E">
        <w:rPr>
          <w:rFonts w:ascii="Times New Roman" w:hAnsi="Times New Roman"/>
        </w:rPr>
        <w:t>golongan</w:t>
      </w:r>
      <w:proofErr w:type="spellEnd"/>
      <w:r w:rsidRPr="00A6317E">
        <w:rPr>
          <w:rFonts w:ascii="Times New Roman" w:hAnsi="Times New Roman"/>
        </w:rPr>
        <w:t xml:space="preserve">, </w:t>
      </w:r>
      <w:proofErr w:type="spellStart"/>
      <w:r w:rsidRPr="00A6317E">
        <w:rPr>
          <w:rFonts w:ascii="Times New Roman" w:hAnsi="Times New Roman"/>
        </w:rPr>
        <w:t>tetapi</w:t>
      </w:r>
      <w:proofErr w:type="spellEnd"/>
      <w:r w:rsidRPr="00A6317E">
        <w:rPr>
          <w:rFonts w:ascii="Times New Roman" w:hAnsi="Times New Roman"/>
        </w:rPr>
        <w:t xml:space="preserve"> negara “</w:t>
      </w:r>
      <w:proofErr w:type="spellStart"/>
      <w:r w:rsidRPr="00A6317E">
        <w:rPr>
          <w:rFonts w:ascii="Times New Roman" w:hAnsi="Times New Roman"/>
        </w:rPr>
        <w:t>semua</w:t>
      </w:r>
      <w:proofErr w:type="spellEnd"/>
      <w:r w:rsidRPr="00A6317E">
        <w:rPr>
          <w:rFonts w:ascii="Times New Roman" w:hAnsi="Times New Roman"/>
        </w:rPr>
        <w:t xml:space="preserve"> </w:t>
      </w:r>
      <w:proofErr w:type="spellStart"/>
      <w:r w:rsidRPr="00A6317E">
        <w:rPr>
          <w:rFonts w:ascii="Times New Roman" w:hAnsi="Times New Roman"/>
        </w:rPr>
        <w:t>buat</w:t>
      </w:r>
      <w:proofErr w:type="spellEnd"/>
      <w:r w:rsidRPr="00A6317E">
        <w:rPr>
          <w:rFonts w:ascii="Times New Roman" w:hAnsi="Times New Roman"/>
        </w:rPr>
        <w:t xml:space="preserve"> </w:t>
      </w:r>
      <w:proofErr w:type="spellStart"/>
      <w:r w:rsidRPr="00A6317E">
        <w:rPr>
          <w:rFonts w:ascii="Times New Roman" w:hAnsi="Times New Roman"/>
        </w:rPr>
        <w:t>semua</w:t>
      </w:r>
      <w:proofErr w:type="spellEnd"/>
      <w:r w:rsidRPr="00A6317E">
        <w:rPr>
          <w:rFonts w:ascii="Times New Roman" w:hAnsi="Times New Roman"/>
        </w:rPr>
        <w:t xml:space="preserve">”, </w:t>
      </w:r>
      <w:proofErr w:type="spellStart"/>
      <w:r w:rsidRPr="00A6317E">
        <w:rPr>
          <w:rFonts w:ascii="Times New Roman" w:hAnsi="Times New Roman"/>
        </w:rPr>
        <w:t>bahwa</w:t>
      </w:r>
      <w:proofErr w:type="spellEnd"/>
      <w:r w:rsidRPr="00A6317E">
        <w:rPr>
          <w:rFonts w:ascii="Times New Roman" w:hAnsi="Times New Roman"/>
        </w:rPr>
        <w:t xml:space="preserve"> negara </w:t>
      </w:r>
      <w:proofErr w:type="spellStart"/>
      <w:r w:rsidRPr="00A6317E">
        <w:rPr>
          <w:rFonts w:ascii="Times New Roman" w:hAnsi="Times New Roman"/>
        </w:rPr>
        <w:t>didasarkan</w:t>
      </w:r>
      <w:proofErr w:type="spellEnd"/>
      <w:r w:rsidRPr="00A6317E">
        <w:rPr>
          <w:rFonts w:ascii="Times New Roman" w:hAnsi="Times New Roman"/>
        </w:rPr>
        <w:t xml:space="preserve"> </w:t>
      </w:r>
      <w:proofErr w:type="spellStart"/>
      <w:r w:rsidRPr="00A6317E">
        <w:rPr>
          <w:rFonts w:ascii="Times New Roman" w:hAnsi="Times New Roman"/>
        </w:rPr>
        <w:t>atas</w:t>
      </w:r>
      <w:proofErr w:type="spellEnd"/>
      <w:r w:rsidRPr="00A6317E">
        <w:rPr>
          <w:rFonts w:ascii="Times New Roman" w:hAnsi="Times New Roman"/>
        </w:rPr>
        <w:t xml:space="preserve"> </w:t>
      </w:r>
      <w:proofErr w:type="spellStart"/>
      <w:r w:rsidRPr="00A6317E">
        <w:rPr>
          <w:rFonts w:ascii="Times New Roman" w:hAnsi="Times New Roman"/>
        </w:rPr>
        <w:t>rakyat</w:t>
      </w:r>
      <w:proofErr w:type="spellEnd"/>
      <w:r w:rsidRPr="00A6317E">
        <w:rPr>
          <w:rFonts w:ascii="Times New Roman" w:hAnsi="Times New Roman"/>
        </w:rPr>
        <w:t xml:space="preserve">, </w:t>
      </w:r>
      <w:proofErr w:type="spellStart"/>
      <w:r w:rsidRPr="00A6317E">
        <w:rPr>
          <w:rFonts w:ascii="Times New Roman" w:hAnsi="Times New Roman"/>
        </w:rPr>
        <w:t>tidak</w:t>
      </w:r>
      <w:proofErr w:type="spellEnd"/>
      <w:r w:rsidRPr="00A6317E">
        <w:rPr>
          <w:rFonts w:ascii="Times New Roman" w:hAnsi="Times New Roman"/>
        </w:rPr>
        <w:t xml:space="preserve"> pada </w:t>
      </w:r>
      <w:proofErr w:type="spellStart"/>
      <w:r w:rsidRPr="00A6317E">
        <w:rPr>
          <w:rFonts w:ascii="Times New Roman" w:hAnsi="Times New Roman"/>
        </w:rPr>
        <w:t>golongan</w:t>
      </w:r>
      <w:proofErr w:type="spellEnd"/>
      <w:r w:rsidRPr="00A6317E">
        <w:rPr>
          <w:rFonts w:ascii="Times New Roman" w:hAnsi="Times New Roman"/>
        </w:rPr>
        <w:t xml:space="preserve">, </w:t>
      </w:r>
      <w:proofErr w:type="spellStart"/>
      <w:r w:rsidRPr="00A6317E">
        <w:rPr>
          <w:rFonts w:ascii="Times New Roman" w:hAnsi="Times New Roman"/>
        </w:rPr>
        <w:t>tidak</w:t>
      </w:r>
      <w:proofErr w:type="spellEnd"/>
      <w:r w:rsidRPr="00A6317E">
        <w:rPr>
          <w:rFonts w:ascii="Times New Roman" w:hAnsi="Times New Roman"/>
        </w:rPr>
        <w:t xml:space="preserve"> pada </w:t>
      </w:r>
      <w:proofErr w:type="spellStart"/>
      <w:r w:rsidRPr="00A6317E">
        <w:rPr>
          <w:rFonts w:ascii="Times New Roman" w:hAnsi="Times New Roman"/>
        </w:rPr>
        <w:t>perseorangan</w:t>
      </w:r>
      <w:proofErr w:type="spellEnd"/>
      <w:r w:rsidRPr="00A6317E">
        <w:rPr>
          <w:rFonts w:ascii="Times New Roman" w:hAnsi="Times New Roman"/>
        </w:rPr>
        <w:t xml:space="preserve">, </w:t>
      </w:r>
      <w:proofErr w:type="spellStart"/>
      <w:r w:rsidRPr="00A6317E">
        <w:rPr>
          <w:rFonts w:ascii="Times New Roman" w:hAnsi="Times New Roman"/>
        </w:rPr>
        <w:lastRenderedPageBreak/>
        <w:t>berdasarkan</w:t>
      </w:r>
      <w:proofErr w:type="spellEnd"/>
      <w:r w:rsidRPr="00A6317E">
        <w:rPr>
          <w:rFonts w:ascii="Times New Roman" w:hAnsi="Times New Roman"/>
        </w:rPr>
        <w:t xml:space="preserve"> </w:t>
      </w:r>
      <w:proofErr w:type="spellStart"/>
      <w:r w:rsidRPr="00A6317E">
        <w:rPr>
          <w:rFonts w:ascii="Times New Roman" w:hAnsi="Times New Roman"/>
        </w:rPr>
        <w:t>atas</w:t>
      </w:r>
      <w:proofErr w:type="spellEnd"/>
      <w:r w:rsidRPr="00A6317E">
        <w:rPr>
          <w:rFonts w:ascii="Times New Roman" w:hAnsi="Times New Roman"/>
        </w:rPr>
        <w:t xml:space="preserve"> </w:t>
      </w:r>
      <w:proofErr w:type="spellStart"/>
      <w:r w:rsidRPr="00A6317E">
        <w:rPr>
          <w:rFonts w:ascii="Times New Roman" w:hAnsi="Times New Roman"/>
        </w:rPr>
        <w:t>permusyawaratan</w:t>
      </w:r>
      <w:proofErr w:type="spellEnd"/>
      <w:r w:rsidRPr="00A6317E">
        <w:rPr>
          <w:rFonts w:ascii="Times New Roman" w:hAnsi="Times New Roman"/>
        </w:rPr>
        <w:t xml:space="preserve">, dan gotong royong, </w:t>
      </w:r>
      <w:proofErr w:type="spellStart"/>
      <w:r w:rsidRPr="00A6317E">
        <w:rPr>
          <w:rFonts w:ascii="Times New Roman" w:hAnsi="Times New Roman"/>
        </w:rPr>
        <w:t>berdasarkan</w:t>
      </w:r>
      <w:proofErr w:type="spellEnd"/>
      <w:r w:rsidRPr="00A6317E">
        <w:rPr>
          <w:rFonts w:ascii="Times New Roman" w:hAnsi="Times New Roman"/>
        </w:rPr>
        <w:t xml:space="preserve"> </w:t>
      </w:r>
      <w:proofErr w:type="spellStart"/>
      <w:r w:rsidRPr="00A6317E">
        <w:rPr>
          <w:rFonts w:ascii="Times New Roman" w:hAnsi="Times New Roman"/>
        </w:rPr>
        <w:t>atas</w:t>
      </w:r>
      <w:proofErr w:type="spellEnd"/>
      <w:r w:rsidRPr="00A6317E">
        <w:rPr>
          <w:rFonts w:ascii="Times New Roman" w:hAnsi="Times New Roman"/>
        </w:rPr>
        <w:t xml:space="preserve"> </w:t>
      </w:r>
      <w:proofErr w:type="spellStart"/>
      <w:r w:rsidRPr="00A6317E">
        <w:rPr>
          <w:rFonts w:ascii="Times New Roman" w:hAnsi="Times New Roman"/>
        </w:rPr>
        <w:t>kekuasaan</w:t>
      </w:r>
      <w:proofErr w:type="spellEnd"/>
      <w:r w:rsidRPr="00A6317E">
        <w:rPr>
          <w:rFonts w:ascii="Times New Roman" w:hAnsi="Times New Roman"/>
        </w:rPr>
        <w:t xml:space="preserve"> yang </w:t>
      </w:r>
      <w:proofErr w:type="spellStart"/>
      <w:r w:rsidRPr="00A6317E">
        <w:rPr>
          <w:rFonts w:ascii="Times New Roman" w:hAnsi="Times New Roman"/>
        </w:rPr>
        <w:t>ada</w:t>
      </w:r>
      <w:proofErr w:type="spellEnd"/>
      <w:r w:rsidRPr="00A6317E">
        <w:rPr>
          <w:rFonts w:ascii="Times New Roman" w:hAnsi="Times New Roman"/>
        </w:rPr>
        <w:t xml:space="preserve"> pada </w:t>
      </w:r>
      <w:proofErr w:type="spellStart"/>
      <w:r w:rsidRPr="00A6317E">
        <w:rPr>
          <w:rFonts w:ascii="Times New Roman" w:hAnsi="Times New Roman"/>
        </w:rPr>
        <w:t>tangan</w:t>
      </w:r>
      <w:proofErr w:type="spellEnd"/>
      <w:r w:rsidRPr="00A6317E">
        <w:rPr>
          <w:rFonts w:ascii="Times New Roman" w:hAnsi="Times New Roman"/>
        </w:rPr>
        <w:t xml:space="preserve"> </w:t>
      </w:r>
      <w:proofErr w:type="spellStart"/>
      <w:r w:rsidRPr="00A6317E">
        <w:rPr>
          <w:rFonts w:ascii="Times New Roman" w:hAnsi="Times New Roman"/>
        </w:rPr>
        <w:t>rakyat</w:t>
      </w:r>
      <w:proofErr w:type="spellEnd"/>
      <w:r w:rsidRPr="00A6317E">
        <w:rPr>
          <w:rFonts w:ascii="Times New Roman" w:hAnsi="Times New Roman"/>
        </w:rPr>
        <w:t xml:space="preserve"> (</w:t>
      </w:r>
      <w:proofErr w:type="spellStart"/>
      <w:r w:rsidRPr="00A6317E">
        <w:rPr>
          <w:rFonts w:ascii="Times New Roman" w:hAnsi="Times New Roman"/>
        </w:rPr>
        <w:t>kedaulatan</w:t>
      </w:r>
      <w:proofErr w:type="spellEnd"/>
      <w:r w:rsidRPr="00A6317E">
        <w:rPr>
          <w:rFonts w:ascii="Times New Roman" w:hAnsi="Times New Roman"/>
        </w:rPr>
        <w:t xml:space="preserve"> </w:t>
      </w:r>
      <w:proofErr w:type="spellStart"/>
      <w:r w:rsidRPr="00A6317E">
        <w:rPr>
          <w:rFonts w:ascii="Times New Roman" w:hAnsi="Times New Roman"/>
        </w:rPr>
        <w:t>rakyat</w:t>
      </w:r>
      <w:proofErr w:type="spellEnd"/>
      <w:r w:rsidRPr="00A6317E">
        <w:rPr>
          <w:rFonts w:ascii="Times New Roman" w:hAnsi="Times New Roman"/>
        </w:rPr>
        <w:t xml:space="preserve">), </w:t>
      </w:r>
      <w:proofErr w:type="spellStart"/>
      <w:r w:rsidRPr="00A6317E">
        <w:rPr>
          <w:rFonts w:ascii="Times New Roman" w:hAnsi="Times New Roman"/>
        </w:rPr>
        <w:t>bahwa</w:t>
      </w:r>
      <w:proofErr w:type="spellEnd"/>
      <w:r w:rsidRPr="00A6317E">
        <w:rPr>
          <w:rFonts w:ascii="Times New Roman" w:hAnsi="Times New Roman"/>
        </w:rPr>
        <w:t xml:space="preserve"> negara </w:t>
      </w:r>
      <w:proofErr w:type="spellStart"/>
      <w:r w:rsidRPr="00A6317E">
        <w:rPr>
          <w:rFonts w:ascii="Times New Roman" w:hAnsi="Times New Roman"/>
        </w:rPr>
        <w:t>sungguh</w:t>
      </w:r>
      <w:proofErr w:type="spellEnd"/>
      <w:r w:rsidRPr="00A6317E">
        <w:rPr>
          <w:rFonts w:ascii="Times New Roman" w:hAnsi="Times New Roman"/>
        </w:rPr>
        <w:t xml:space="preserve"> </w:t>
      </w:r>
      <w:proofErr w:type="spellStart"/>
      <w:r w:rsidRPr="00A6317E">
        <w:rPr>
          <w:rFonts w:ascii="Times New Roman" w:hAnsi="Times New Roman"/>
        </w:rPr>
        <w:t>didukung</w:t>
      </w:r>
      <w:proofErr w:type="spellEnd"/>
      <w:r w:rsidRPr="00A6317E">
        <w:rPr>
          <w:rFonts w:ascii="Times New Roman" w:hAnsi="Times New Roman"/>
        </w:rPr>
        <w:t xml:space="preserve"> oleh </w:t>
      </w:r>
      <w:proofErr w:type="spellStart"/>
      <w:r w:rsidRPr="00A6317E">
        <w:rPr>
          <w:rFonts w:ascii="Times New Roman" w:hAnsi="Times New Roman"/>
        </w:rPr>
        <w:t>rakyat</w:t>
      </w:r>
      <w:proofErr w:type="spellEnd"/>
      <w:r w:rsidRPr="00A6317E">
        <w:rPr>
          <w:rFonts w:ascii="Times New Roman" w:hAnsi="Times New Roman"/>
        </w:rPr>
        <w:t xml:space="preserve">, </w:t>
      </w:r>
      <w:proofErr w:type="spellStart"/>
      <w:r w:rsidRPr="00A6317E">
        <w:rPr>
          <w:rFonts w:ascii="Times New Roman" w:hAnsi="Times New Roman"/>
        </w:rPr>
        <w:t>serta</w:t>
      </w:r>
      <w:proofErr w:type="spellEnd"/>
      <w:r w:rsidRPr="00A6317E">
        <w:rPr>
          <w:rFonts w:ascii="Times New Roman" w:hAnsi="Times New Roman"/>
        </w:rPr>
        <w:t xml:space="preserve"> </w:t>
      </w:r>
      <w:proofErr w:type="spellStart"/>
      <w:r w:rsidRPr="00A6317E">
        <w:rPr>
          <w:rFonts w:ascii="Times New Roman" w:hAnsi="Times New Roman"/>
        </w:rPr>
        <w:t>kepentingan</w:t>
      </w:r>
      <w:proofErr w:type="spellEnd"/>
      <w:r w:rsidRPr="00A6317E">
        <w:rPr>
          <w:rFonts w:ascii="Times New Roman" w:hAnsi="Times New Roman"/>
        </w:rPr>
        <w:t xml:space="preserve"> </w:t>
      </w:r>
      <w:proofErr w:type="spellStart"/>
      <w:r w:rsidRPr="00A6317E">
        <w:rPr>
          <w:rFonts w:ascii="Times New Roman" w:hAnsi="Times New Roman"/>
        </w:rPr>
        <w:t>serta</w:t>
      </w:r>
      <w:proofErr w:type="spellEnd"/>
      <w:r w:rsidRPr="00A6317E">
        <w:rPr>
          <w:rFonts w:ascii="Times New Roman" w:hAnsi="Times New Roman"/>
        </w:rPr>
        <w:t xml:space="preserve"> </w:t>
      </w:r>
      <w:proofErr w:type="spellStart"/>
      <w:r w:rsidRPr="00A6317E">
        <w:rPr>
          <w:rFonts w:ascii="Times New Roman" w:hAnsi="Times New Roman"/>
        </w:rPr>
        <w:t>kebahagiaan</w:t>
      </w:r>
      <w:proofErr w:type="spellEnd"/>
      <w:r w:rsidRPr="00A6317E">
        <w:rPr>
          <w:rFonts w:ascii="Times New Roman" w:hAnsi="Times New Roman"/>
        </w:rPr>
        <w:t xml:space="preserve"> </w:t>
      </w:r>
      <w:proofErr w:type="spellStart"/>
      <w:r w:rsidRPr="00A6317E">
        <w:rPr>
          <w:rFonts w:ascii="Times New Roman" w:hAnsi="Times New Roman"/>
        </w:rPr>
        <w:t>seluruh</w:t>
      </w:r>
      <w:proofErr w:type="spellEnd"/>
      <w:r w:rsidRPr="00A6317E">
        <w:rPr>
          <w:rFonts w:ascii="Times New Roman" w:hAnsi="Times New Roman"/>
        </w:rPr>
        <w:t xml:space="preserve"> </w:t>
      </w:r>
      <w:proofErr w:type="spellStart"/>
      <w:r w:rsidRPr="00A6317E">
        <w:rPr>
          <w:rFonts w:ascii="Times New Roman" w:hAnsi="Times New Roman"/>
        </w:rPr>
        <w:t>rakyat</w:t>
      </w:r>
      <w:proofErr w:type="spellEnd"/>
      <w:r w:rsidRPr="00A6317E">
        <w:rPr>
          <w:rFonts w:ascii="Times New Roman" w:hAnsi="Times New Roman"/>
        </w:rPr>
        <w:t xml:space="preserve"> </w:t>
      </w:r>
      <w:proofErr w:type="spellStart"/>
      <w:r w:rsidRPr="00A6317E">
        <w:rPr>
          <w:rFonts w:ascii="Times New Roman" w:hAnsi="Times New Roman"/>
        </w:rPr>
        <w:t>dijamin</w:t>
      </w:r>
      <w:proofErr w:type="spellEnd"/>
      <w:r w:rsidRPr="00A6317E">
        <w:rPr>
          <w:rFonts w:ascii="Times New Roman" w:hAnsi="Times New Roman"/>
        </w:rPr>
        <w:t xml:space="preserve">; (3) </w:t>
      </w:r>
      <w:proofErr w:type="spellStart"/>
      <w:r w:rsidRPr="00A6317E">
        <w:rPr>
          <w:rFonts w:ascii="Times New Roman" w:hAnsi="Times New Roman"/>
        </w:rPr>
        <w:t>istilah</w:t>
      </w:r>
      <w:proofErr w:type="spellEnd"/>
      <w:r w:rsidRPr="00A6317E">
        <w:rPr>
          <w:rFonts w:ascii="Times New Roman" w:hAnsi="Times New Roman"/>
        </w:rPr>
        <w:t xml:space="preserve"> </w:t>
      </w:r>
      <w:proofErr w:type="spellStart"/>
      <w:r w:rsidRPr="00A6317E">
        <w:rPr>
          <w:rFonts w:ascii="Times New Roman" w:hAnsi="Times New Roman"/>
        </w:rPr>
        <w:t>kerakyatan</w:t>
      </w:r>
      <w:proofErr w:type="spellEnd"/>
      <w:r w:rsidRPr="00A6317E">
        <w:rPr>
          <w:rFonts w:ascii="Times New Roman" w:hAnsi="Times New Roman"/>
        </w:rPr>
        <w:t xml:space="preserve"> </w:t>
      </w:r>
      <w:proofErr w:type="spellStart"/>
      <w:r w:rsidRPr="00A6317E">
        <w:rPr>
          <w:rFonts w:ascii="Times New Roman" w:hAnsi="Times New Roman"/>
        </w:rPr>
        <w:t>terkandung</w:t>
      </w:r>
      <w:proofErr w:type="spellEnd"/>
      <w:r w:rsidRPr="00A6317E">
        <w:rPr>
          <w:rFonts w:ascii="Times New Roman" w:hAnsi="Times New Roman"/>
        </w:rPr>
        <w:t xml:space="preserve"> </w:t>
      </w:r>
      <w:proofErr w:type="spellStart"/>
      <w:r w:rsidRPr="00A6317E">
        <w:rPr>
          <w:rFonts w:ascii="Times New Roman" w:hAnsi="Times New Roman"/>
        </w:rPr>
        <w:t>sifat</w:t>
      </w:r>
      <w:proofErr w:type="spellEnd"/>
      <w:r w:rsidRPr="00A6317E">
        <w:rPr>
          <w:rFonts w:ascii="Times New Roman" w:hAnsi="Times New Roman"/>
        </w:rPr>
        <w:t xml:space="preserve"> </w:t>
      </w:r>
      <w:proofErr w:type="spellStart"/>
      <w:r w:rsidRPr="00A6317E">
        <w:rPr>
          <w:rFonts w:ascii="Times New Roman" w:hAnsi="Times New Roman"/>
        </w:rPr>
        <w:t>cita-cita</w:t>
      </w:r>
      <w:proofErr w:type="spellEnd"/>
      <w:r w:rsidRPr="00A6317E">
        <w:rPr>
          <w:rFonts w:ascii="Times New Roman" w:hAnsi="Times New Roman"/>
        </w:rPr>
        <w:t xml:space="preserve"> </w:t>
      </w:r>
      <w:proofErr w:type="spellStart"/>
      <w:r w:rsidRPr="00A6317E">
        <w:rPr>
          <w:rFonts w:ascii="Times New Roman" w:hAnsi="Times New Roman"/>
        </w:rPr>
        <w:t>bahwa</w:t>
      </w:r>
      <w:proofErr w:type="spellEnd"/>
      <w:r w:rsidRPr="00A6317E">
        <w:rPr>
          <w:rFonts w:ascii="Times New Roman" w:hAnsi="Times New Roman"/>
        </w:rPr>
        <w:t xml:space="preserve"> di </w:t>
      </w:r>
      <w:proofErr w:type="spellStart"/>
      <w:r w:rsidRPr="00A6317E">
        <w:rPr>
          <w:rFonts w:ascii="Times New Roman" w:hAnsi="Times New Roman"/>
        </w:rPr>
        <w:t>dalam</w:t>
      </w:r>
      <w:proofErr w:type="spellEnd"/>
      <w:r w:rsidRPr="00A6317E">
        <w:rPr>
          <w:rFonts w:ascii="Times New Roman" w:hAnsi="Times New Roman"/>
        </w:rPr>
        <w:t xml:space="preserve"> negara dan </w:t>
      </w:r>
      <w:proofErr w:type="spellStart"/>
      <w:r w:rsidRPr="00A6317E">
        <w:rPr>
          <w:rFonts w:ascii="Times New Roman" w:hAnsi="Times New Roman"/>
        </w:rPr>
        <w:t>segala</w:t>
      </w:r>
      <w:proofErr w:type="spellEnd"/>
      <w:r w:rsidRPr="00A6317E">
        <w:rPr>
          <w:rFonts w:ascii="Times New Roman" w:hAnsi="Times New Roman"/>
        </w:rPr>
        <w:t xml:space="preserve"> </w:t>
      </w:r>
      <w:proofErr w:type="spellStart"/>
      <w:r w:rsidRPr="00A6317E">
        <w:rPr>
          <w:rFonts w:ascii="Times New Roman" w:hAnsi="Times New Roman"/>
        </w:rPr>
        <w:t>sesuatu</w:t>
      </w:r>
      <w:proofErr w:type="spellEnd"/>
      <w:r w:rsidRPr="00A6317E">
        <w:rPr>
          <w:rFonts w:ascii="Times New Roman" w:hAnsi="Times New Roman"/>
        </w:rPr>
        <w:t xml:space="preserve"> </w:t>
      </w:r>
      <w:proofErr w:type="spellStart"/>
      <w:r w:rsidRPr="00A6317E">
        <w:rPr>
          <w:rFonts w:ascii="Times New Roman" w:hAnsi="Times New Roman"/>
        </w:rPr>
        <w:t>sifat</w:t>
      </w:r>
      <w:proofErr w:type="spellEnd"/>
      <w:r w:rsidRPr="00A6317E">
        <w:rPr>
          <w:rFonts w:ascii="Times New Roman" w:hAnsi="Times New Roman"/>
        </w:rPr>
        <w:t xml:space="preserve"> dan </w:t>
      </w:r>
      <w:proofErr w:type="spellStart"/>
      <w:r w:rsidRPr="00A6317E">
        <w:rPr>
          <w:rFonts w:ascii="Times New Roman" w:hAnsi="Times New Roman"/>
        </w:rPr>
        <w:t>keadaan</w:t>
      </w:r>
      <w:proofErr w:type="spellEnd"/>
      <w:r w:rsidRPr="00A6317E">
        <w:rPr>
          <w:rFonts w:ascii="Times New Roman" w:hAnsi="Times New Roman"/>
        </w:rPr>
        <w:t xml:space="preserve"> negara </w:t>
      </w:r>
      <w:proofErr w:type="spellStart"/>
      <w:r w:rsidRPr="00A6317E">
        <w:rPr>
          <w:rFonts w:ascii="Times New Roman" w:hAnsi="Times New Roman"/>
        </w:rPr>
        <w:t>adalah</w:t>
      </w:r>
      <w:proofErr w:type="spellEnd"/>
      <w:r w:rsidRPr="00A6317E">
        <w:rPr>
          <w:rFonts w:ascii="Times New Roman" w:hAnsi="Times New Roman"/>
        </w:rPr>
        <w:t xml:space="preserve"> </w:t>
      </w:r>
      <w:proofErr w:type="spellStart"/>
      <w:r w:rsidRPr="00A6317E">
        <w:rPr>
          <w:rFonts w:ascii="Times New Roman" w:hAnsi="Times New Roman"/>
        </w:rPr>
        <w:t>untuk</w:t>
      </w:r>
      <w:proofErr w:type="spellEnd"/>
      <w:r w:rsidRPr="00A6317E">
        <w:rPr>
          <w:rFonts w:ascii="Times New Roman" w:hAnsi="Times New Roman"/>
        </w:rPr>
        <w:t xml:space="preserve"> </w:t>
      </w:r>
      <w:proofErr w:type="spellStart"/>
      <w:r w:rsidRPr="00A6317E">
        <w:rPr>
          <w:rFonts w:ascii="Times New Roman" w:hAnsi="Times New Roman"/>
        </w:rPr>
        <w:t>keperluan</w:t>
      </w:r>
      <w:proofErr w:type="spellEnd"/>
      <w:r w:rsidRPr="00A6317E">
        <w:rPr>
          <w:rFonts w:ascii="Times New Roman" w:hAnsi="Times New Roman"/>
        </w:rPr>
        <w:t xml:space="preserve"> </w:t>
      </w:r>
      <w:proofErr w:type="spellStart"/>
      <w:r w:rsidRPr="00A6317E">
        <w:rPr>
          <w:rFonts w:ascii="Times New Roman" w:hAnsi="Times New Roman"/>
        </w:rPr>
        <w:t>seluruh</w:t>
      </w:r>
      <w:proofErr w:type="spellEnd"/>
      <w:r w:rsidRPr="00A6317E">
        <w:rPr>
          <w:rFonts w:ascii="Times New Roman" w:hAnsi="Times New Roman"/>
        </w:rPr>
        <w:t xml:space="preserve"> </w:t>
      </w:r>
      <w:proofErr w:type="spellStart"/>
      <w:r w:rsidRPr="00A6317E">
        <w:rPr>
          <w:rFonts w:ascii="Times New Roman" w:hAnsi="Times New Roman"/>
        </w:rPr>
        <w:t>rakyat</w:t>
      </w:r>
      <w:proofErr w:type="spellEnd"/>
      <w:r w:rsidRPr="00A6317E">
        <w:rPr>
          <w:rFonts w:ascii="Times New Roman" w:hAnsi="Times New Roman"/>
        </w:rPr>
        <w:t xml:space="preserve">, </w:t>
      </w:r>
      <w:proofErr w:type="spellStart"/>
      <w:r w:rsidRPr="00A6317E">
        <w:rPr>
          <w:rFonts w:ascii="Times New Roman" w:hAnsi="Times New Roman"/>
        </w:rPr>
        <w:t>mengandung</w:t>
      </w:r>
      <w:proofErr w:type="spellEnd"/>
      <w:r w:rsidRPr="00A6317E">
        <w:rPr>
          <w:rFonts w:ascii="Times New Roman" w:hAnsi="Times New Roman"/>
        </w:rPr>
        <w:t xml:space="preserve"> </w:t>
      </w:r>
      <w:proofErr w:type="spellStart"/>
      <w:r w:rsidRPr="00A6317E">
        <w:rPr>
          <w:rFonts w:ascii="Times New Roman" w:hAnsi="Times New Roman"/>
        </w:rPr>
        <w:t>pengertian</w:t>
      </w:r>
      <w:proofErr w:type="spellEnd"/>
      <w:r w:rsidRPr="00A6317E">
        <w:rPr>
          <w:rFonts w:ascii="Times New Roman" w:hAnsi="Times New Roman"/>
        </w:rPr>
        <w:t xml:space="preserve"> </w:t>
      </w:r>
      <w:proofErr w:type="spellStart"/>
      <w:r w:rsidRPr="00A6317E">
        <w:rPr>
          <w:rFonts w:ascii="Times New Roman" w:hAnsi="Times New Roman"/>
        </w:rPr>
        <w:t>demokrasi</w:t>
      </w:r>
      <w:proofErr w:type="spellEnd"/>
      <w:r w:rsidRPr="00A6317E">
        <w:rPr>
          <w:rFonts w:ascii="Times New Roman" w:hAnsi="Times New Roman"/>
        </w:rPr>
        <w:t xml:space="preserve"> </w:t>
      </w:r>
      <w:proofErr w:type="spellStart"/>
      <w:r w:rsidRPr="00A6317E">
        <w:rPr>
          <w:rFonts w:ascii="Times New Roman" w:hAnsi="Times New Roman"/>
        </w:rPr>
        <w:t>yakni</w:t>
      </w:r>
      <w:proofErr w:type="spellEnd"/>
      <w:r w:rsidRPr="00A6317E">
        <w:rPr>
          <w:rFonts w:ascii="Times New Roman" w:hAnsi="Times New Roman"/>
        </w:rPr>
        <w:t xml:space="preserve"> </w:t>
      </w:r>
      <w:proofErr w:type="spellStart"/>
      <w:r w:rsidRPr="00A6317E">
        <w:rPr>
          <w:rFonts w:ascii="Times New Roman" w:hAnsi="Times New Roman"/>
        </w:rPr>
        <w:t>demokrasi</w:t>
      </w:r>
      <w:proofErr w:type="spellEnd"/>
      <w:r w:rsidRPr="00A6317E">
        <w:rPr>
          <w:rFonts w:ascii="Times New Roman" w:hAnsi="Times New Roman"/>
        </w:rPr>
        <w:t xml:space="preserve"> </w:t>
      </w:r>
      <w:proofErr w:type="spellStart"/>
      <w:r w:rsidRPr="00A6317E">
        <w:rPr>
          <w:rFonts w:ascii="Times New Roman" w:hAnsi="Times New Roman"/>
        </w:rPr>
        <w:t>politik</w:t>
      </w:r>
      <w:proofErr w:type="spellEnd"/>
      <w:r w:rsidRPr="00A6317E">
        <w:rPr>
          <w:rFonts w:ascii="Times New Roman" w:hAnsi="Times New Roman"/>
        </w:rPr>
        <w:t xml:space="preserve">, dan </w:t>
      </w:r>
      <w:proofErr w:type="spellStart"/>
      <w:r w:rsidRPr="00A6317E">
        <w:rPr>
          <w:rFonts w:ascii="Times New Roman" w:hAnsi="Times New Roman"/>
        </w:rPr>
        <w:t>demokrasi</w:t>
      </w:r>
      <w:proofErr w:type="spellEnd"/>
      <w:r w:rsidRPr="00A6317E">
        <w:rPr>
          <w:rFonts w:ascii="Times New Roman" w:hAnsi="Times New Roman"/>
        </w:rPr>
        <w:t xml:space="preserve"> </w:t>
      </w:r>
      <w:proofErr w:type="spellStart"/>
      <w:r w:rsidRPr="00A6317E">
        <w:rPr>
          <w:rFonts w:ascii="Times New Roman" w:hAnsi="Times New Roman"/>
        </w:rPr>
        <w:t>sosial</w:t>
      </w:r>
      <w:proofErr w:type="spellEnd"/>
      <w:r w:rsidRPr="00A6317E">
        <w:rPr>
          <w:rFonts w:ascii="Times New Roman" w:hAnsi="Times New Roman"/>
        </w:rPr>
        <w:t xml:space="preserve"> </w:t>
      </w:r>
      <w:proofErr w:type="spellStart"/>
      <w:r w:rsidRPr="00A6317E">
        <w:rPr>
          <w:rFonts w:ascii="Times New Roman" w:hAnsi="Times New Roman"/>
        </w:rPr>
        <w:t>ekonomi</w:t>
      </w:r>
      <w:proofErr w:type="spellEnd"/>
      <w:r w:rsidRPr="00A6317E">
        <w:rPr>
          <w:rFonts w:ascii="Times New Roman" w:hAnsi="Times New Roman"/>
        </w:rPr>
        <w:t xml:space="preserve">. </w:t>
      </w:r>
      <w:proofErr w:type="spellStart"/>
      <w:r w:rsidRPr="00A6317E">
        <w:rPr>
          <w:rFonts w:ascii="Times New Roman" w:hAnsi="Times New Roman"/>
        </w:rPr>
        <w:t>Demokrasi</w:t>
      </w:r>
      <w:proofErr w:type="spellEnd"/>
      <w:r w:rsidRPr="00A6317E">
        <w:rPr>
          <w:rFonts w:ascii="Times New Roman" w:hAnsi="Times New Roman"/>
        </w:rPr>
        <w:t xml:space="preserve"> </w:t>
      </w:r>
      <w:proofErr w:type="spellStart"/>
      <w:r w:rsidRPr="00A6317E">
        <w:rPr>
          <w:rFonts w:ascii="Times New Roman" w:hAnsi="Times New Roman"/>
        </w:rPr>
        <w:t>politik</w:t>
      </w:r>
      <w:proofErr w:type="spellEnd"/>
      <w:r w:rsidRPr="00A6317E">
        <w:rPr>
          <w:rFonts w:ascii="Times New Roman" w:hAnsi="Times New Roman"/>
        </w:rPr>
        <w:t xml:space="preserve"> </w:t>
      </w:r>
      <w:proofErr w:type="spellStart"/>
      <w:r w:rsidRPr="00A6317E">
        <w:rPr>
          <w:rFonts w:ascii="Times New Roman" w:hAnsi="Times New Roman"/>
        </w:rPr>
        <w:t>adalah</w:t>
      </w:r>
      <w:proofErr w:type="spellEnd"/>
      <w:r w:rsidRPr="00A6317E">
        <w:rPr>
          <w:rFonts w:ascii="Times New Roman" w:hAnsi="Times New Roman"/>
        </w:rPr>
        <w:t xml:space="preserve"> </w:t>
      </w:r>
      <w:proofErr w:type="spellStart"/>
      <w:r w:rsidRPr="00A6317E">
        <w:rPr>
          <w:rFonts w:ascii="Times New Roman" w:hAnsi="Times New Roman"/>
        </w:rPr>
        <w:t>untuk</w:t>
      </w:r>
      <w:proofErr w:type="spellEnd"/>
      <w:r w:rsidRPr="00A6317E">
        <w:rPr>
          <w:rFonts w:ascii="Times New Roman" w:hAnsi="Times New Roman"/>
        </w:rPr>
        <w:t xml:space="preserve"> </w:t>
      </w:r>
      <w:proofErr w:type="spellStart"/>
      <w:r w:rsidRPr="00A6317E">
        <w:rPr>
          <w:rFonts w:ascii="Times New Roman" w:hAnsi="Times New Roman"/>
        </w:rPr>
        <w:t>mewujudkan</w:t>
      </w:r>
      <w:proofErr w:type="spellEnd"/>
      <w:r w:rsidRPr="00A6317E">
        <w:rPr>
          <w:rFonts w:ascii="Times New Roman" w:hAnsi="Times New Roman"/>
        </w:rPr>
        <w:t xml:space="preserve"> “</w:t>
      </w:r>
      <w:proofErr w:type="spellStart"/>
      <w:r w:rsidRPr="00A6317E">
        <w:rPr>
          <w:rFonts w:ascii="Times New Roman" w:hAnsi="Times New Roman"/>
        </w:rPr>
        <w:t>persamaan</w:t>
      </w:r>
      <w:proofErr w:type="spellEnd"/>
      <w:r w:rsidRPr="00A6317E">
        <w:rPr>
          <w:rFonts w:ascii="Times New Roman" w:hAnsi="Times New Roman"/>
        </w:rPr>
        <w:t xml:space="preserve"> </w:t>
      </w:r>
      <w:proofErr w:type="spellStart"/>
      <w:r w:rsidRPr="00A6317E">
        <w:rPr>
          <w:rFonts w:ascii="Times New Roman" w:hAnsi="Times New Roman"/>
        </w:rPr>
        <w:t>dalam</w:t>
      </w:r>
      <w:proofErr w:type="spellEnd"/>
      <w:r w:rsidRPr="00A6317E">
        <w:rPr>
          <w:rFonts w:ascii="Times New Roman" w:hAnsi="Times New Roman"/>
        </w:rPr>
        <w:t xml:space="preserve"> </w:t>
      </w:r>
      <w:proofErr w:type="spellStart"/>
      <w:r w:rsidRPr="00A6317E">
        <w:rPr>
          <w:rFonts w:ascii="Times New Roman" w:hAnsi="Times New Roman"/>
        </w:rPr>
        <w:t>lapangan</w:t>
      </w:r>
      <w:proofErr w:type="spellEnd"/>
      <w:r w:rsidRPr="00A6317E">
        <w:rPr>
          <w:rFonts w:ascii="Times New Roman" w:hAnsi="Times New Roman"/>
        </w:rPr>
        <w:t xml:space="preserve">” dan </w:t>
      </w:r>
      <w:proofErr w:type="spellStart"/>
      <w:r w:rsidRPr="00A6317E">
        <w:rPr>
          <w:rFonts w:ascii="Times New Roman" w:hAnsi="Times New Roman"/>
        </w:rPr>
        <w:t>demokrasi</w:t>
      </w:r>
      <w:proofErr w:type="spellEnd"/>
      <w:r w:rsidRPr="00A6317E">
        <w:rPr>
          <w:rFonts w:ascii="Times New Roman" w:hAnsi="Times New Roman"/>
        </w:rPr>
        <w:t xml:space="preserve"> </w:t>
      </w:r>
      <w:proofErr w:type="spellStart"/>
      <w:r w:rsidRPr="00A6317E">
        <w:rPr>
          <w:rFonts w:ascii="Times New Roman" w:hAnsi="Times New Roman"/>
        </w:rPr>
        <w:t>sosial-ekonomi</w:t>
      </w:r>
      <w:proofErr w:type="spellEnd"/>
      <w:r w:rsidRPr="00A6317E">
        <w:rPr>
          <w:rFonts w:ascii="Times New Roman" w:hAnsi="Times New Roman"/>
        </w:rPr>
        <w:t xml:space="preserve"> </w:t>
      </w:r>
      <w:proofErr w:type="spellStart"/>
      <w:r w:rsidRPr="00A6317E">
        <w:rPr>
          <w:rFonts w:ascii="Times New Roman" w:hAnsi="Times New Roman"/>
        </w:rPr>
        <w:t>adalah</w:t>
      </w:r>
      <w:proofErr w:type="spellEnd"/>
      <w:r w:rsidRPr="00A6317E">
        <w:rPr>
          <w:rFonts w:ascii="Times New Roman" w:hAnsi="Times New Roman"/>
        </w:rPr>
        <w:t xml:space="preserve"> </w:t>
      </w:r>
      <w:proofErr w:type="spellStart"/>
      <w:r w:rsidRPr="00A6317E">
        <w:rPr>
          <w:rFonts w:ascii="Times New Roman" w:hAnsi="Times New Roman"/>
        </w:rPr>
        <w:t>untuk</w:t>
      </w:r>
      <w:proofErr w:type="spellEnd"/>
      <w:r w:rsidRPr="00A6317E">
        <w:rPr>
          <w:rFonts w:ascii="Times New Roman" w:hAnsi="Times New Roman"/>
        </w:rPr>
        <w:t xml:space="preserve"> </w:t>
      </w:r>
      <w:proofErr w:type="spellStart"/>
      <w:r w:rsidRPr="00A6317E">
        <w:rPr>
          <w:rFonts w:ascii="Times New Roman" w:hAnsi="Times New Roman"/>
        </w:rPr>
        <w:t>mengadakan</w:t>
      </w:r>
      <w:proofErr w:type="spellEnd"/>
      <w:r w:rsidRPr="00A6317E">
        <w:rPr>
          <w:rFonts w:ascii="Times New Roman" w:hAnsi="Times New Roman"/>
        </w:rPr>
        <w:t xml:space="preserve"> “</w:t>
      </w:r>
      <w:proofErr w:type="spellStart"/>
      <w:r w:rsidRPr="00A6317E">
        <w:rPr>
          <w:rFonts w:ascii="Times New Roman" w:hAnsi="Times New Roman"/>
        </w:rPr>
        <w:t>persamaan</w:t>
      </w:r>
      <w:proofErr w:type="spellEnd"/>
      <w:r w:rsidRPr="00A6317E">
        <w:rPr>
          <w:rFonts w:ascii="Times New Roman" w:hAnsi="Times New Roman"/>
        </w:rPr>
        <w:t xml:space="preserve"> </w:t>
      </w:r>
      <w:proofErr w:type="spellStart"/>
      <w:r w:rsidRPr="00A6317E">
        <w:rPr>
          <w:rFonts w:ascii="Times New Roman" w:hAnsi="Times New Roman"/>
        </w:rPr>
        <w:t>dalam</w:t>
      </w:r>
      <w:proofErr w:type="spellEnd"/>
      <w:r w:rsidRPr="00A6317E">
        <w:rPr>
          <w:rFonts w:ascii="Times New Roman" w:hAnsi="Times New Roman"/>
        </w:rPr>
        <w:t xml:space="preserve"> </w:t>
      </w:r>
      <w:proofErr w:type="spellStart"/>
      <w:r w:rsidRPr="00A6317E">
        <w:rPr>
          <w:rFonts w:ascii="Times New Roman" w:hAnsi="Times New Roman"/>
        </w:rPr>
        <w:t>lapangan</w:t>
      </w:r>
      <w:proofErr w:type="spellEnd"/>
      <w:r w:rsidRPr="00A6317E">
        <w:rPr>
          <w:rFonts w:ascii="Times New Roman" w:hAnsi="Times New Roman"/>
        </w:rPr>
        <w:t xml:space="preserve"> </w:t>
      </w:r>
      <w:proofErr w:type="spellStart"/>
      <w:r w:rsidRPr="00A6317E">
        <w:rPr>
          <w:rFonts w:ascii="Times New Roman" w:hAnsi="Times New Roman"/>
        </w:rPr>
        <w:t>kemsyarakatan</w:t>
      </w:r>
      <w:proofErr w:type="spellEnd"/>
      <w:r w:rsidRPr="00A6317E">
        <w:rPr>
          <w:rFonts w:ascii="Times New Roman" w:hAnsi="Times New Roman"/>
        </w:rPr>
        <w:t xml:space="preserve"> dan </w:t>
      </w:r>
      <w:proofErr w:type="spellStart"/>
      <w:r w:rsidRPr="00A6317E">
        <w:rPr>
          <w:rFonts w:ascii="Times New Roman" w:hAnsi="Times New Roman"/>
        </w:rPr>
        <w:t>ekonomi</w:t>
      </w:r>
      <w:proofErr w:type="spellEnd"/>
      <w:r w:rsidRPr="00A6317E">
        <w:rPr>
          <w:rFonts w:ascii="Times New Roman" w:hAnsi="Times New Roman"/>
        </w:rPr>
        <w:t xml:space="preserve"> </w:t>
      </w:r>
      <w:proofErr w:type="spellStart"/>
      <w:r w:rsidRPr="00A6317E">
        <w:rPr>
          <w:rFonts w:ascii="Times New Roman" w:hAnsi="Times New Roman"/>
        </w:rPr>
        <w:t>untuk</w:t>
      </w:r>
      <w:proofErr w:type="spellEnd"/>
      <w:r w:rsidRPr="00A6317E">
        <w:rPr>
          <w:rFonts w:ascii="Times New Roman" w:hAnsi="Times New Roman"/>
        </w:rPr>
        <w:t xml:space="preserve"> </w:t>
      </w:r>
      <w:proofErr w:type="spellStart"/>
      <w:r w:rsidRPr="00A6317E">
        <w:rPr>
          <w:rFonts w:ascii="Times New Roman" w:hAnsi="Times New Roman"/>
        </w:rPr>
        <w:t>mewujudkan</w:t>
      </w:r>
      <w:proofErr w:type="spellEnd"/>
      <w:r w:rsidRPr="00A6317E">
        <w:rPr>
          <w:rFonts w:ascii="Times New Roman" w:hAnsi="Times New Roman"/>
        </w:rPr>
        <w:t xml:space="preserve"> </w:t>
      </w:r>
      <w:proofErr w:type="spellStart"/>
      <w:r w:rsidRPr="00A6317E">
        <w:rPr>
          <w:rFonts w:ascii="Times New Roman" w:hAnsi="Times New Roman"/>
        </w:rPr>
        <w:t>kesejahteraan</w:t>
      </w:r>
      <w:proofErr w:type="spellEnd"/>
      <w:r w:rsidRPr="00A6317E">
        <w:rPr>
          <w:rFonts w:ascii="Times New Roman" w:hAnsi="Times New Roman"/>
        </w:rPr>
        <w:t xml:space="preserve"> </w:t>
      </w:r>
      <w:proofErr w:type="spellStart"/>
      <w:r w:rsidRPr="00A6317E">
        <w:rPr>
          <w:rFonts w:ascii="Times New Roman" w:hAnsi="Times New Roman"/>
        </w:rPr>
        <w:t>bersama</w:t>
      </w:r>
      <w:proofErr w:type="spellEnd"/>
      <w:r w:rsidRPr="00A6317E">
        <w:rPr>
          <w:rFonts w:ascii="Times New Roman" w:hAnsi="Times New Roman"/>
        </w:rPr>
        <w:t xml:space="preserve"> yang </w:t>
      </w:r>
      <w:proofErr w:type="spellStart"/>
      <w:r w:rsidRPr="00A6317E">
        <w:rPr>
          <w:rFonts w:ascii="Times New Roman" w:hAnsi="Times New Roman"/>
        </w:rPr>
        <w:t>sebaik-baiknya</w:t>
      </w:r>
      <w:proofErr w:type="spellEnd"/>
      <w:r w:rsidRPr="00A6317E">
        <w:rPr>
          <w:rFonts w:ascii="Times New Roman" w:hAnsi="Times New Roman"/>
        </w:rPr>
        <w:t xml:space="preserve">, </w:t>
      </w:r>
      <w:proofErr w:type="spellStart"/>
      <w:r w:rsidRPr="00A6317E">
        <w:rPr>
          <w:rFonts w:ascii="Times New Roman" w:hAnsi="Times New Roman"/>
        </w:rPr>
        <w:t>dengan</w:t>
      </w:r>
      <w:proofErr w:type="spellEnd"/>
      <w:r w:rsidRPr="00A6317E">
        <w:rPr>
          <w:rFonts w:ascii="Times New Roman" w:hAnsi="Times New Roman"/>
        </w:rPr>
        <w:t xml:space="preserve"> </w:t>
      </w:r>
      <w:proofErr w:type="spellStart"/>
      <w:r w:rsidRPr="00A6317E">
        <w:rPr>
          <w:rFonts w:ascii="Times New Roman" w:hAnsi="Times New Roman"/>
        </w:rPr>
        <w:t>demokrasi</w:t>
      </w:r>
      <w:proofErr w:type="spellEnd"/>
      <w:r w:rsidRPr="00A6317E">
        <w:rPr>
          <w:rFonts w:ascii="Times New Roman" w:hAnsi="Times New Roman"/>
        </w:rPr>
        <w:t xml:space="preserve"> </w:t>
      </w:r>
      <w:proofErr w:type="spellStart"/>
      <w:r w:rsidRPr="00A6317E">
        <w:rPr>
          <w:rFonts w:ascii="Times New Roman" w:hAnsi="Times New Roman"/>
        </w:rPr>
        <w:t>politik</w:t>
      </w:r>
      <w:proofErr w:type="spellEnd"/>
      <w:r w:rsidRPr="00A6317E">
        <w:rPr>
          <w:rFonts w:ascii="Times New Roman" w:hAnsi="Times New Roman"/>
        </w:rPr>
        <w:t xml:space="preserve"> </w:t>
      </w:r>
      <w:proofErr w:type="spellStart"/>
      <w:r w:rsidRPr="00A6317E">
        <w:rPr>
          <w:rFonts w:ascii="Times New Roman" w:hAnsi="Times New Roman"/>
        </w:rPr>
        <w:t>sebagai</w:t>
      </w:r>
      <w:proofErr w:type="spellEnd"/>
      <w:r w:rsidRPr="00A6317E">
        <w:rPr>
          <w:rFonts w:ascii="Times New Roman" w:hAnsi="Times New Roman"/>
        </w:rPr>
        <w:t xml:space="preserve"> </w:t>
      </w:r>
      <w:proofErr w:type="spellStart"/>
      <w:r w:rsidRPr="00A6317E">
        <w:rPr>
          <w:rFonts w:ascii="Times New Roman" w:hAnsi="Times New Roman"/>
        </w:rPr>
        <w:t>syaratnya</w:t>
      </w:r>
      <w:proofErr w:type="spellEnd"/>
      <w:r w:rsidRPr="00A6317E">
        <w:rPr>
          <w:rFonts w:ascii="Times New Roman" w:hAnsi="Times New Roman"/>
        </w:rPr>
        <w:t xml:space="preserve">, </w:t>
      </w:r>
      <w:proofErr w:type="spellStart"/>
      <w:r w:rsidRPr="00A6317E">
        <w:rPr>
          <w:rFonts w:ascii="Times New Roman" w:hAnsi="Times New Roman"/>
        </w:rPr>
        <w:t>yakni</w:t>
      </w:r>
      <w:proofErr w:type="spellEnd"/>
      <w:r w:rsidRPr="00A6317E">
        <w:rPr>
          <w:rFonts w:ascii="Times New Roman" w:hAnsi="Times New Roman"/>
        </w:rPr>
        <w:t xml:space="preserve"> “</w:t>
      </w:r>
      <w:proofErr w:type="spellStart"/>
      <w:r w:rsidRPr="00A6317E">
        <w:rPr>
          <w:rFonts w:ascii="Times New Roman" w:hAnsi="Times New Roman"/>
        </w:rPr>
        <w:t>kebulatan</w:t>
      </w:r>
      <w:proofErr w:type="spellEnd"/>
      <w:r w:rsidRPr="00A6317E">
        <w:rPr>
          <w:rFonts w:ascii="Times New Roman" w:hAnsi="Times New Roman"/>
        </w:rPr>
        <w:t xml:space="preserve"> </w:t>
      </w:r>
      <w:proofErr w:type="spellStart"/>
      <w:r w:rsidRPr="00A6317E">
        <w:rPr>
          <w:rFonts w:ascii="Times New Roman" w:hAnsi="Times New Roman"/>
        </w:rPr>
        <w:t>pendapat</w:t>
      </w:r>
      <w:proofErr w:type="spellEnd"/>
      <w:r w:rsidRPr="00A6317E">
        <w:rPr>
          <w:rFonts w:ascii="Times New Roman" w:hAnsi="Times New Roman"/>
        </w:rPr>
        <w:t xml:space="preserve">”, </w:t>
      </w:r>
      <w:proofErr w:type="spellStart"/>
      <w:r w:rsidRPr="00A6317E">
        <w:rPr>
          <w:rFonts w:ascii="Times New Roman" w:hAnsi="Times New Roman"/>
        </w:rPr>
        <w:t>yaitu</w:t>
      </w:r>
      <w:proofErr w:type="spellEnd"/>
      <w:r w:rsidRPr="00A6317E">
        <w:rPr>
          <w:rFonts w:ascii="Times New Roman" w:hAnsi="Times New Roman"/>
        </w:rPr>
        <w:t xml:space="preserve"> “</w:t>
      </w:r>
      <w:proofErr w:type="spellStart"/>
      <w:r w:rsidRPr="00A6317E">
        <w:rPr>
          <w:rFonts w:ascii="Times New Roman" w:hAnsi="Times New Roman"/>
        </w:rPr>
        <w:t>mufakat</w:t>
      </w:r>
      <w:proofErr w:type="spellEnd"/>
      <w:r w:rsidRPr="00A6317E">
        <w:rPr>
          <w:rFonts w:ascii="Times New Roman" w:hAnsi="Times New Roman"/>
        </w:rPr>
        <w:t xml:space="preserve">” </w:t>
      </w:r>
      <w:proofErr w:type="spellStart"/>
      <w:r w:rsidRPr="00A6317E">
        <w:rPr>
          <w:rFonts w:ascii="Times New Roman" w:hAnsi="Times New Roman"/>
        </w:rPr>
        <w:t>dalam</w:t>
      </w:r>
      <w:proofErr w:type="spellEnd"/>
      <w:r w:rsidRPr="00A6317E">
        <w:rPr>
          <w:rFonts w:ascii="Times New Roman" w:hAnsi="Times New Roman"/>
        </w:rPr>
        <w:t xml:space="preserve"> “</w:t>
      </w:r>
      <w:proofErr w:type="spellStart"/>
      <w:r w:rsidRPr="00A6317E">
        <w:rPr>
          <w:rFonts w:ascii="Times New Roman" w:hAnsi="Times New Roman"/>
        </w:rPr>
        <w:t>permusyawaratan</w:t>
      </w:r>
      <w:proofErr w:type="spellEnd"/>
      <w:r w:rsidRPr="00A6317E">
        <w:rPr>
          <w:rFonts w:ascii="Times New Roman" w:hAnsi="Times New Roman"/>
        </w:rPr>
        <w:t>/</w:t>
      </w:r>
      <w:proofErr w:type="spellStart"/>
      <w:r w:rsidRPr="00A6317E">
        <w:rPr>
          <w:rFonts w:ascii="Times New Roman" w:hAnsi="Times New Roman"/>
        </w:rPr>
        <w:t>perwakilan</w:t>
      </w:r>
      <w:proofErr w:type="spellEnd"/>
      <w:r w:rsidRPr="00A6317E">
        <w:rPr>
          <w:rFonts w:ascii="Times New Roman" w:hAnsi="Times New Roman"/>
        </w:rPr>
        <w:t>”.</w:t>
      </w:r>
    </w:p>
    <w:p w14:paraId="3AD9A43F" w14:textId="03541215" w:rsidR="00A6317E" w:rsidRPr="00A6317E" w:rsidRDefault="00A6317E" w:rsidP="004B2451">
      <w:pPr>
        <w:pStyle w:val="ListParagraph"/>
        <w:keepNext/>
        <w:widowControl w:val="0"/>
        <w:numPr>
          <w:ilvl w:val="0"/>
          <w:numId w:val="9"/>
        </w:numPr>
        <w:tabs>
          <w:tab w:val="left" w:pos="709"/>
        </w:tabs>
        <w:spacing w:line="240" w:lineRule="auto"/>
        <w:jc w:val="both"/>
        <w:rPr>
          <w:rFonts w:ascii="Times New Roman" w:hAnsi="Times New Roman"/>
          <w:b/>
          <w:bCs/>
        </w:rPr>
      </w:pPr>
      <w:r w:rsidRPr="00A6317E">
        <w:rPr>
          <w:rFonts w:ascii="Times New Roman" w:hAnsi="Times New Roman"/>
          <w:b/>
          <w:bCs/>
        </w:rPr>
        <w:t xml:space="preserve">Nilai </w:t>
      </w:r>
      <w:proofErr w:type="spellStart"/>
      <w:r w:rsidRPr="00A6317E">
        <w:rPr>
          <w:rFonts w:ascii="Times New Roman" w:hAnsi="Times New Roman"/>
          <w:b/>
          <w:bCs/>
        </w:rPr>
        <w:t>Keadilan</w:t>
      </w:r>
      <w:proofErr w:type="spellEnd"/>
    </w:p>
    <w:p w14:paraId="1E51F02C" w14:textId="77777777" w:rsidR="00A6317E" w:rsidRPr="00A6317E" w:rsidRDefault="00A6317E" w:rsidP="00A6317E">
      <w:pPr>
        <w:pStyle w:val="ListParagraph"/>
        <w:keepNext/>
        <w:widowControl w:val="0"/>
        <w:spacing w:line="240" w:lineRule="auto"/>
        <w:jc w:val="both"/>
        <w:rPr>
          <w:rFonts w:ascii="Times New Roman" w:hAnsi="Times New Roman"/>
        </w:rPr>
      </w:pPr>
      <w:proofErr w:type="spellStart"/>
      <w:r w:rsidRPr="00A6317E">
        <w:rPr>
          <w:rFonts w:ascii="Times New Roman" w:hAnsi="Times New Roman"/>
          <w:i/>
        </w:rPr>
        <w:t>Aadacengenna</w:t>
      </w:r>
      <w:proofErr w:type="spellEnd"/>
      <w:r w:rsidRPr="00A6317E">
        <w:rPr>
          <w:rFonts w:ascii="Times New Roman" w:hAnsi="Times New Roman"/>
          <w:i/>
        </w:rPr>
        <w:t xml:space="preserve"> </w:t>
      </w:r>
      <w:proofErr w:type="spellStart"/>
      <w:r w:rsidRPr="00A6317E">
        <w:rPr>
          <w:rFonts w:ascii="Times New Roman" w:hAnsi="Times New Roman"/>
          <w:i/>
        </w:rPr>
        <w:t>tanae</w:t>
      </w:r>
      <w:proofErr w:type="spellEnd"/>
      <w:r w:rsidRPr="00A6317E">
        <w:rPr>
          <w:rFonts w:ascii="Times New Roman" w:hAnsi="Times New Roman"/>
          <w:i/>
        </w:rPr>
        <w:t xml:space="preserve"> </w:t>
      </w:r>
      <w:proofErr w:type="spellStart"/>
      <w:r w:rsidRPr="00A6317E">
        <w:rPr>
          <w:rFonts w:ascii="Times New Roman" w:hAnsi="Times New Roman"/>
        </w:rPr>
        <w:t>atau</w:t>
      </w:r>
      <w:proofErr w:type="spellEnd"/>
      <w:r w:rsidRPr="00A6317E">
        <w:rPr>
          <w:rFonts w:ascii="Times New Roman" w:hAnsi="Times New Roman"/>
        </w:rPr>
        <w:t xml:space="preserve"> </w:t>
      </w:r>
      <w:proofErr w:type="spellStart"/>
      <w:r w:rsidRPr="00A6317E">
        <w:rPr>
          <w:rFonts w:ascii="Times New Roman" w:hAnsi="Times New Roman"/>
        </w:rPr>
        <w:t>kesejahteraan</w:t>
      </w:r>
      <w:proofErr w:type="spellEnd"/>
      <w:r w:rsidRPr="00A6317E">
        <w:rPr>
          <w:rFonts w:ascii="Times New Roman" w:hAnsi="Times New Roman"/>
        </w:rPr>
        <w:t xml:space="preserve"> negara, </w:t>
      </w:r>
      <w:proofErr w:type="spellStart"/>
      <w:r w:rsidRPr="00A6317E">
        <w:rPr>
          <w:rFonts w:ascii="Times New Roman" w:hAnsi="Times New Roman"/>
        </w:rPr>
        <w:t>sebagai</w:t>
      </w:r>
      <w:proofErr w:type="spellEnd"/>
      <w:r w:rsidRPr="00A6317E">
        <w:rPr>
          <w:rFonts w:ascii="Times New Roman" w:hAnsi="Times New Roman"/>
        </w:rPr>
        <w:t xml:space="preserve"> </w:t>
      </w:r>
      <w:proofErr w:type="spellStart"/>
      <w:r w:rsidRPr="00A6317E">
        <w:rPr>
          <w:rFonts w:ascii="Times New Roman" w:hAnsi="Times New Roman"/>
        </w:rPr>
        <w:t>konsep</w:t>
      </w:r>
      <w:proofErr w:type="spellEnd"/>
      <w:r w:rsidRPr="00A6317E">
        <w:rPr>
          <w:rFonts w:ascii="Times New Roman" w:hAnsi="Times New Roman"/>
        </w:rPr>
        <w:t xml:space="preserve"> </w:t>
      </w:r>
      <w:proofErr w:type="spellStart"/>
      <w:r w:rsidRPr="00A6317E">
        <w:rPr>
          <w:rFonts w:ascii="Times New Roman" w:hAnsi="Times New Roman"/>
        </w:rPr>
        <w:t>nilai</w:t>
      </w:r>
      <w:proofErr w:type="spellEnd"/>
      <w:r w:rsidRPr="00A6317E">
        <w:rPr>
          <w:rFonts w:ascii="Times New Roman" w:hAnsi="Times New Roman"/>
        </w:rPr>
        <w:t xml:space="preserve"> </w:t>
      </w:r>
      <w:proofErr w:type="spellStart"/>
      <w:r w:rsidRPr="00A6317E">
        <w:rPr>
          <w:rFonts w:ascii="Times New Roman" w:hAnsi="Times New Roman"/>
        </w:rPr>
        <w:t>keadilan</w:t>
      </w:r>
      <w:proofErr w:type="spellEnd"/>
      <w:r w:rsidRPr="00A6317E">
        <w:rPr>
          <w:rFonts w:ascii="Times New Roman" w:hAnsi="Times New Roman"/>
        </w:rPr>
        <w:t xml:space="preserve"> </w:t>
      </w:r>
      <w:proofErr w:type="spellStart"/>
      <w:r w:rsidRPr="00A6317E">
        <w:rPr>
          <w:rFonts w:ascii="Times New Roman" w:hAnsi="Times New Roman"/>
        </w:rPr>
        <w:t>penciptaan</w:t>
      </w:r>
      <w:proofErr w:type="spellEnd"/>
      <w:r w:rsidRPr="00A6317E">
        <w:rPr>
          <w:rFonts w:ascii="Times New Roman" w:hAnsi="Times New Roman"/>
        </w:rPr>
        <w:t xml:space="preserve"> </w:t>
      </w:r>
      <w:proofErr w:type="spellStart"/>
      <w:r w:rsidRPr="00A6317E">
        <w:rPr>
          <w:rFonts w:ascii="Times New Roman" w:hAnsi="Times New Roman"/>
        </w:rPr>
        <w:t>kesejahteraan</w:t>
      </w:r>
      <w:proofErr w:type="spellEnd"/>
      <w:r w:rsidRPr="00A6317E">
        <w:rPr>
          <w:rFonts w:ascii="Times New Roman" w:hAnsi="Times New Roman"/>
        </w:rPr>
        <w:t xml:space="preserve"> </w:t>
      </w:r>
      <w:proofErr w:type="spellStart"/>
      <w:r w:rsidRPr="00A6317E">
        <w:rPr>
          <w:rFonts w:ascii="Times New Roman" w:hAnsi="Times New Roman"/>
        </w:rPr>
        <w:t>masyarakat</w:t>
      </w:r>
      <w:proofErr w:type="spellEnd"/>
      <w:r w:rsidRPr="00A6317E">
        <w:rPr>
          <w:rFonts w:ascii="Times New Roman" w:hAnsi="Times New Roman"/>
        </w:rPr>
        <w:t xml:space="preserve"> </w:t>
      </w:r>
      <w:proofErr w:type="spellStart"/>
      <w:r w:rsidRPr="00A6317E">
        <w:rPr>
          <w:rFonts w:ascii="Times New Roman" w:hAnsi="Times New Roman"/>
        </w:rPr>
        <w:t>menjadi</w:t>
      </w:r>
      <w:proofErr w:type="spellEnd"/>
      <w:r w:rsidRPr="00A6317E">
        <w:rPr>
          <w:rFonts w:ascii="Times New Roman" w:hAnsi="Times New Roman"/>
        </w:rPr>
        <w:t xml:space="preserve"> </w:t>
      </w:r>
      <w:proofErr w:type="spellStart"/>
      <w:r w:rsidRPr="00A6317E">
        <w:rPr>
          <w:rFonts w:ascii="Times New Roman" w:hAnsi="Times New Roman"/>
        </w:rPr>
        <w:t>topik</w:t>
      </w:r>
      <w:proofErr w:type="spellEnd"/>
      <w:r w:rsidRPr="00A6317E">
        <w:rPr>
          <w:rFonts w:ascii="Times New Roman" w:hAnsi="Times New Roman"/>
        </w:rPr>
        <w:t xml:space="preserve"> yang </w:t>
      </w:r>
      <w:proofErr w:type="spellStart"/>
      <w:r w:rsidRPr="00A6317E">
        <w:rPr>
          <w:rFonts w:ascii="Times New Roman" w:hAnsi="Times New Roman"/>
        </w:rPr>
        <w:t>ditekankan</w:t>
      </w:r>
      <w:proofErr w:type="spellEnd"/>
      <w:r w:rsidRPr="00A6317E">
        <w:rPr>
          <w:rFonts w:ascii="Times New Roman" w:hAnsi="Times New Roman"/>
        </w:rPr>
        <w:t xml:space="preserve"> </w:t>
      </w:r>
      <w:proofErr w:type="spellStart"/>
      <w:r w:rsidRPr="00A6317E">
        <w:rPr>
          <w:rFonts w:ascii="Times New Roman" w:hAnsi="Times New Roman"/>
        </w:rPr>
        <w:t>secara</w:t>
      </w:r>
      <w:proofErr w:type="spellEnd"/>
      <w:r w:rsidRPr="00A6317E">
        <w:rPr>
          <w:rFonts w:ascii="Times New Roman" w:hAnsi="Times New Roman"/>
        </w:rPr>
        <w:t xml:space="preserve"> </w:t>
      </w:r>
      <w:proofErr w:type="spellStart"/>
      <w:r w:rsidRPr="00A6317E">
        <w:rPr>
          <w:rFonts w:ascii="Times New Roman" w:hAnsi="Times New Roman"/>
        </w:rPr>
        <w:t>tegas</w:t>
      </w:r>
      <w:proofErr w:type="spellEnd"/>
      <w:r w:rsidRPr="00A6317E">
        <w:rPr>
          <w:rFonts w:ascii="Times New Roman" w:hAnsi="Times New Roman"/>
        </w:rPr>
        <w:t xml:space="preserve"> </w:t>
      </w:r>
      <w:proofErr w:type="spellStart"/>
      <w:r w:rsidRPr="00A6317E">
        <w:rPr>
          <w:rFonts w:ascii="Times New Roman" w:hAnsi="Times New Roman"/>
        </w:rPr>
        <w:t>dalam</w:t>
      </w:r>
      <w:proofErr w:type="spellEnd"/>
      <w:r w:rsidRPr="00A6317E">
        <w:rPr>
          <w:rFonts w:ascii="Times New Roman" w:hAnsi="Times New Roman"/>
        </w:rPr>
        <w:t xml:space="preserve"> </w:t>
      </w:r>
      <w:proofErr w:type="spellStart"/>
      <w:r w:rsidRPr="00A6317E">
        <w:rPr>
          <w:rFonts w:ascii="Times New Roman" w:hAnsi="Times New Roman"/>
        </w:rPr>
        <w:t>pemikiran</w:t>
      </w:r>
      <w:proofErr w:type="spellEnd"/>
      <w:r w:rsidRPr="00A6317E">
        <w:rPr>
          <w:rFonts w:ascii="Times New Roman" w:hAnsi="Times New Roman"/>
        </w:rPr>
        <w:t xml:space="preserve"> </w:t>
      </w:r>
      <w:proofErr w:type="spellStart"/>
      <w:r w:rsidRPr="00A6317E">
        <w:rPr>
          <w:rFonts w:ascii="Times New Roman" w:hAnsi="Times New Roman"/>
        </w:rPr>
        <w:t>politik</w:t>
      </w:r>
      <w:proofErr w:type="spellEnd"/>
      <w:r w:rsidRPr="00A6317E">
        <w:rPr>
          <w:rFonts w:ascii="Times New Roman" w:hAnsi="Times New Roman"/>
        </w:rPr>
        <w:t xml:space="preserve"> orang Bugis </w:t>
      </w:r>
      <w:proofErr w:type="spellStart"/>
      <w:r w:rsidRPr="00A6317E">
        <w:rPr>
          <w:rFonts w:ascii="Times New Roman" w:hAnsi="Times New Roman"/>
        </w:rPr>
        <w:t>dalam</w:t>
      </w:r>
      <w:proofErr w:type="spellEnd"/>
      <w:r w:rsidRPr="00A6317E">
        <w:rPr>
          <w:rFonts w:ascii="Times New Roman" w:hAnsi="Times New Roman"/>
        </w:rPr>
        <w:t xml:space="preserve"> </w:t>
      </w:r>
      <w:proofErr w:type="spellStart"/>
      <w:r w:rsidRPr="00A6317E">
        <w:rPr>
          <w:rFonts w:ascii="Times New Roman" w:hAnsi="Times New Roman"/>
        </w:rPr>
        <w:t>kehidupan</w:t>
      </w:r>
      <w:proofErr w:type="spellEnd"/>
      <w:r w:rsidRPr="00A6317E">
        <w:rPr>
          <w:rFonts w:ascii="Times New Roman" w:hAnsi="Times New Roman"/>
        </w:rPr>
        <w:t xml:space="preserve"> </w:t>
      </w:r>
      <w:proofErr w:type="spellStart"/>
      <w:r w:rsidRPr="00A6317E">
        <w:rPr>
          <w:rFonts w:ascii="Times New Roman" w:hAnsi="Times New Roman"/>
        </w:rPr>
        <w:t>bernegara</w:t>
      </w:r>
      <w:proofErr w:type="spellEnd"/>
      <w:r w:rsidRPr="00A6317E">
        <w:rPr>
          <w:rFonts w:ascii="Times New Roman" w:hAnsi="Times New Roman"/>
        </w:rPr>
        <w:t xml:space="preserve">, yang </w:t>
      </w:r>
      <w:proofErr w:type="spellStart"/>
      <w:r w:rsidRPr="00A6317E">
        <w:rPr>
          <w:rFonts w:ascii="Times New Roman" w:hAnsi="Times New Roman"/>
        </w:rPr>
        <w:t>dianggap</w:t>
      </w:r>
      <w:proofErr w:type="spellEnd"/>
      <w:r w:rsidRPr="00A6317E">
        <w:rPr>
          <w:rFonts w:ascii="Times New Roman" w:hAnsi="Times New Roman"/>
        </w:rPr>
        <w:t xml:space="preserve"> </w:t>
      </w:r>
      <w:proofErr w:type="spellStart"/>
      <w:r w:rsidRPr="00A6317E">
        <w:rPr>
          <w:rFonts w:ascii="Times New Roman" w:hAnsi="Times New Roman"/>
        </w:rPr>
        <w:t>menjadi</w:t>
      </w:r>
      <w:proofErr w:type="spellEnd"/>
      <w:r w:rsidRPr="00A6317E">
        <w:rPr>
          <w:rFonts w:ascii="Times New Roman" w:hAnsi="Times New Roman"/>
        </w:rPr>
        <w:t xml:space="preserve"> </w:t>
      </w:r>
      <w:proofErr w:type="spellStart"/>
      <w:r w:rsidRPr="00A6317E">
        <w:rPr>
          <w:rFonts w:ascii="Times New Roman" w:hAnsi="Times New Roman"/>
        </w:rPr>
        <w:t>ukuran</w:t>
      </w:r>
      <w:proofErr w:type="spellEnd"/>
      <w:r w:rsidRPr="00A6317E">
        <w:rPr>
          <w:rFonts w:ascii="Times New Roman" w:hAnsi="Times New Roman"/>
        </w:rPr>
        <w:t xml:space="preserve"> </w:t>
      </w:r>
      <w:proofErr w:type="spellStart"/>
      <w:r w:rsidRPr="00A6317E">
        <w:rPr>
          <w:rFonts w:ascii="Times New Roman" w:hAnsi="Times New Roman"/>
        </w:rPr>
        <w:t>kesejahteraan</w:t>
      </w:r>
      <w:proofErr w:type="spellEnd"/>
      <w:r w:rsidRPr="00A6317E">
        <w:rPr>
          <w:rFonts w:ascii="Times New Roman" w:hAnsi="Times New Roman"/>
        </w:rPr>
        <w:t xml:space="preserve"> </w:t>
      </w:r>
      <w:proofErr w:type="spellStart"/>
      <w:r w:rsidRPr="00A6317E">
        <w:rPr>
          <w:rFonts w:ascii="Times New Roman" w:hAnsi="Times New Roman"/>
        </w:rPr>
        <w:t>suatu</w:t>
      </w:r>
      <w:proofErr w:type="spellEnd"/>
      <w:r w:rsidRPr="00A6317E">
        <w:rPr>
          <w:rFonts w:ascii="Times New Roman" w:hAnsi="Times New Roman"/>
        </w:rPr>
        <w:t xml:space="preserve"> </w:t>
      </w:r>
      <w:proofErr w:type="spellStart"/>
      <w:r w:rsidRPr="00A6317E">
        <w:rPr>
          <w:rFonts w:ascii="Times New Roman" w:hAnsi="Times New Roman"/>
        </w:rPr>
        <w:t>masyarakat</w:t>
      </w:r>
      <w:proofErr w:type="spellEnd"/>
      <w:r w:rsidRPr="00A6317E">
        <w:rPr>
          <w:rFonts w:ascii="Times New Roman" w:hAnsi="Times New Roman"/>
        </w:rPr>
        <w:t xml:space="preserve"> dan </w:t>
      </w:r>
      <w:proofErr w:type="spellStart"/>
      <w:r w:rsidRPr="00A6317E">
        <w:rPr>
          <w:rFonts w:ascii="Times New Roman" w:hAnsi="Times New Roman"/>
        </w:rPr>
        <w:t>atau</w:t>
      </w:r>
      <w:proofErr w:type="spellEnd"/>
      <w:r w:rsidRPr="00A6317E">
        <w:rPr>
          <w:rFonts w:ascii="Times New Roman" w:hAnsi="Times New Roman"/>
        </w:rPr>
        <w:t xml:space="preserve"> </w:t>
      </w:r>
      <w:proofErr w:type="spellStart"/>
      <w:r w:rsidRPr="00A6317E">
        <w:rPr>
          <w:rFonts w:ascii="Times New Roman" w:hAnsi="Times New Roman"/>
        </w:rPr>
        <w:t>suatu</w:t>
      </w:r>
      <w:proofErr w:type="spellEnd"/>
      <w:r w:rsidRPr="00A6317E">
        <w:rPr>
          <w:rFonts w:ascii="Times New Roman" w:hAnsi="Times New Roman"/>
        </w:rPr>
        <w:t xml:space="preserve"> negara </w:t>
      </w:r>
      <w:proofErr w:type="spellStart"/>
      <w:r w:rsidRPr="00A6317E">
        <w:rPr>
          <w:rFonts w:ascii="Times New Roman" w:hAnsi="Times New Roman"/>
        </w:rPr>
        <w:t>ialah</w:t>
      </w:r>
      <w:proofErr w:type="spellEnd"/>
      <w:r w:rsidRPr="00A6317E">
        <w:rPr>
          <w:rFonts w:ascii="Times New Roman" w:hAnsi="Times New Roman"/>
        </w:rPr>
        <w:t xml:space="preserve"> </w:t>
      </w:r>
      <w:proofErr w:type="spellStart"/>
      <w:r w:rsidRPr="00A6317E">
        <w:rPr>
          <w:rFonts w:ascii="Times New Roman" w:hAnsi="Times New Roman"/>
        </w:rPr>
        <w:t>adanya</w:t>
      </w:r>
      <w:proofErr w:type="spellEnd"/>
      <w:r w:rsidRPr="00A6317E">
        <w:rPr>
          <w:rFonts w:ascii="Times New Roman" w:hAnsi="Times New Roman"/>
        </w:rPr>
        <w:t xml:space="preserve"> </w:t>
      </w:r>
      <w:proofErr w:type="spellStart"/>
      <w:r w:rsidRPr="00A6317E">
        <w:rPr>
          <w:rFonts w:ascii="Times New Roman" w:hAnsi="Times New Roman"/>
        </w:rPr>
        <w:t>topangan</w:t>
      </w:r>
      <w:proofErr w:type="spellEnd"/>
      <w:r w:rsidRPr="00A6317E">
        <w:rPr>
          <w:rFonts w:ascii="Times New Roman" w:hAnsi="Times New Roman"/>
        </w:rPr>
        <w:t xml:space="preserve"> </w:t>
      </w:r>
      <w:proofErr w:type="spellStart"/>
      <w:r w:rsidRPr="00A6317E">
        <w:rPr>
          <w:rFonts w:ascii="Times New Roman" w:hAnsi="Times New Roman"/>
        </w:rPr>
        <w:t>kejayaan</w:t>
      </w:r>
      <w:proofErr w:type="spellEnd"/>
      <w:r w:rsidRPr="00A6317E">
        <w:rPr>
          <w:rFonts w:ascii="Times New Roman" w:hAnsi="Times New Roman"/>
        </w:rPr>
        <w:t xml:space="preserve"> negara dan </w:t>
      </w:r>
      <w:proofErr w:type="spellStart"/>
      <w:r w:rsidRPr="00A6317E">
        <w:rPr>
          <w:rFonts w:ascii="Times New Roman" w:hAnsi="Times New Roman"/>
        </w:rPr>
        <w:t>dijalankan</w:t>
      </w:r>
      <w:proofErr w:type="spellEnd"/>
      <w:r w:rsidRPr="00A6317E">
        <w:rPr>
          <w:rFonts w:ascii="Times New Roman" w:hAnsi="Times New Roman"/>
        </w:rPr>
        <w:t xml:space="preserve"> </w:t>
      </w:r>
      <w:proofErr w:type="spellStart"/>
      <w:r w:rsidRPr="00A6317E">
        <w:rPr>
          <w:rFonts w:ascii="Times New Roman" w:hAnsi="Times New Roman"/>
        </w:rPr>
        <w:t>fungsi</w:t>
      </w:r>
      <w:proofErr w:type="spellEnd"/>
      <w:r w:rsidRPr="00A6317E">
        <w:rPr>
          <w:rFonts w:ascii="Times New Roman" w:hAnsi="Times New Roman"/>
        </w:rPr>
        <w:t xml:space="preserve"> </w:t>
      </w:r>
      <w:proofErr w:type="spellStart"/>
      <w:r w:rsidRPr="00A6317E">
        <w:rPr>
          <w:rFonts w:ascii="Times New Roman" w:hAnsi="Times New Roman"/>
        </w:rPr>
        <w:t>pengayoman</w:t>
      </w:r>
      <w:proofErr w:type="spellEnd"/>
      <w:r w:rsidRPr="00A6317E">
        <w:rPr>
          <w:rFonts w:ascii="Times New Roman" w:hAnsi="Times New Roman"/>
        </w:rPr>
        <w:t xml:space="preserve"> oleh raja </w:t>
      </w:r>
      <w:proofErr w:type="spellStart"/>
      <w:r w:rsidRPr="00A6317E">
        <w:rPr>
          <w:rFonts w:ascii="Times New Roman" w:hAnsi="Times New Roman"/>
        </w:rPr>
        <w:t>kepada</w:t>
      </w:r>
      <w:proofErr w:type="spellEnd"/>
      <w:r w:rsidRPr="00A6317E">
        <w:rPr>
          <w:rFonts w:ascii="Times New Roman" w:hAnsi="Times New Roman"/>
        </w:rPr>
        <w:t xml:space="preserve"> </w:t>
      </w:r>
      <w:proofErr w:type="spellStart"/>
      <w:r w:rsidRPr="00A6317E">
        <w:rPr>
          <w:rFonts w:ascii="Times New Roman" w:hAnsi="Times New Roman"/>
        </w:rPr>
        <w:t>rakyatnya</w:t>
      </w:r>
      <w:proofErr w:type="spellEnd"/>
      <w:r w:rsidRPr="00A6317E">
        <w:rPr>
          <w:rFonts w:ascii="Times New Roman" w:hAnsi="Times New Roman"/>
        </w:rPr>
        <w:t xml:space="preserve">, yang </w:t>
      </w:r>
      <w:proofErr w:type="spellStart"/>
      <w:r w:rsidRPr="00A6317E">
        <w:rPr>
          <w:rFonts w:ascii="Times New Roman" w:hAnsi="Times New Roman"/>
        </w:rPr>
        <w:t>memungkinkan</w:t>
      </w:r>
      <w:proofErr w:type="spellEnd"/>
      <w:r w:rsidRPr="00A6317E">
        <w:rPr>
          <w:rFonts w:ascii="Times New Roman" w:hAnsi="Times New Roman"/>
        </w:rPr>
        <w:t xml:space="preserve"> </w:t>
      </w:r>
      <w:proofErr w:type="spellStart"/>
      <w:r w:rsidRPr="00A6317E">
        <w:rPr>
          <w:rFonts w:ascii="Times New Roman" w:hAnsi="Times New Roman"/>
        </w:rPr>
        <w:t>warga</w:t>
      </w:r>
      <w:proofErr w:type="spellEnd"/>
      <w:r w:rsidRPr="00A6317E">
        <w:rPr>
          <w:rFonts w:ascii="Times New Roman" w:hAnsi="Times New Roman"/>
        </w:rPr>
        <w:t xml:space="preserve"> </w:t>
      </w:r>
      <w:proofErr w:type="spellStart"/>
      <w:r w:rsidRPr="00A6317E">
        <w:rPr>
          <w:rFonts w:ascii="Times New Roman" w:hAnsi="Times New Roman"/>
        </w:rPr>
        <w:t>masyarakat</w:t>
      </w:r>
      <w:proofErr w:type="spellEnd"/>
      <w:r w:rsidRPr="00A6317E">
        <w:rPr>
          <w:rFonts w:ascii="Times New Roman" w:hAnsi="Times New Roman"/>
        </w:rPr>
        <w:t xml:space="preserve"> </w:t>
      </w:r>
      <w:proofErr w:type="spellStart"/>
      <w:r w:rsidRPr="00A6317E">
        <w:rPr>
          <w:rFonts w:ascii="Times New Roman" w:hAnsi="Times New Roman"/>
          <w:i/>
        </w:rPr>
        <w:t>palorong</w:t>
      </w:r>
      <w:proofErr w:type="spellEnd"/>
      <w:r w:rsidRPr="00A6317E">
        <w:rPr>
          <w:rFonts w:ascii="Times New Roman" w:hAnsi="Times New Roman"/>
          <w:i/>
        </w:rPr>
        <w:t xml:space="preserve"> </w:t>
      </w:r>
      <w:proofErr w:type="spellStart"/>
      <w:r w:rsidRPr="00A6317E">
        <w:rPr>
          <w:rFonts w:ascii="Times New Roman" w:hAnsi="Times New Roman"/>
          <w:i/>
        </w:rPr>
        <w:t>welareng</w:t>
      </w:r>
      <w:proofErr w:type="spellEnd"/>
      <w:r w:rsidRPr="00A6317E">
        <w:rPr>
          <w:rFonts w:ascii="Times New Roman" w:hAnsi="Times New Roman"/>
          <w:i/>
        </w:rPr>
        <w:t xml:space="preserve"> </w:t>
      </w:r>
      <w:proofErr w:type="spellStart"/>
      <w:r w:rsidRPr="00A6317E">
        <w:rPr>
          <w:rFonts w:ascii="Times New Roman" w:hAnsi="Times New Roman"/>
          <w:i/>
        </w:rPr>
        <w:t>pakdaung</w:t>
      </w:r>
      <w:proofErr w:type="spellEnd"/>
      <w:r w:rsidRPr="00A6317E">
        <w:rPr>
          <w:rFonts w:ascii="Times New Roman" w:hAnsi="Times New Roman"/>
          <w:i/>
        </w:rPr>
        <w:t xml:space="preserve"> </w:t>
      </w:r>
      <w:proofErr w:type="spellStart"/>
      <w:r w:rsidRPr="00A6317E">
        <w:rPr>
          <w:rFonts w:ascii="Times New Roman" w:hAnsi="Times New Roman"/>
          <w:i/>
        </w:rPr>
        <w:t>raung</w:t>
      </w:r>
      <w:proofErr w:type="spellEnd"/>
      <w:r w:rsidRPr="00A6317E">
        <w:rPr>
          <w:rFonts w:ascii="Times New Roman" w:hAnsi="Times New Roman"/>
          <w:i/>
        </w:rPr>
        <w:t xml:space="preserve"> </w:t>
      </w:r>
      <w:proofErr w:type="spellStart"/>
      <w:r w:rsidRPr="00A6317E">
        <w:rPr>
          <w:rFonts w:ascii="Times New Roman" w:hAnsi="Times New Roman"/>
          <w:i/>
        </w:rPr>
        <w:t>kaju</w:t>
      </w:r>
      <w:proofErr w:type="spellEnd"/>
      <w:r w:rsidRPr="00A6317E">
        <w:rPr>
          <w:rFonts w:ascii="Times New Roman" w:hAnsi="Times New Roman"/>
          <w:i/>
        </w:rPr>
        <w:t xml:space="preserve">` </w:t>
      </w:r>
      <w:r w:rsidRPr="00A6317E">
        <w:rPr>
          <w:rFonts w:ascii="Times New Roman" w:hAnsi="Times New Roman"/>
        </w:rPr>
        <w:t>(</w:t>
      </w:r>
      <w:proofErr w:type="spellStart"/>
      <w:r w:rsidRPr="00A6317E">
        <w:rPr>
          <w:rFonts w:ascii="Times New Roman" w:hAnsi="Times New Roman"/>
        </w:rPr>
        <w:t>memperluas</w:t>
      </w:r>
      <w:proofErr w:type="spellEnd"/>
      <w:r w:rsidRPr="00A6317E">
        <w:rPr>
          <w:rFonts w:ascii="Times New Roman" w:hAnsi="Times New Roman"/>
        </w:rPr>
        <w:t xml:space="preserve"> </w:t>
      </w:r>
      <w:proofErr w:type="spellStart"/>
      <w:r w:rsidRPr="00A6317E">
        <w:rPr>
          <w:rFonts w:ascii="Times New Roman" w:hAnsi="Times New Roman"/>
        </w:rPr>
        <w:t>jaringan</w:t>
      </w:r>
      <w:proofErr w:type="spellEnd"/>
      <w:r w:rsidRPr="00A6317E">
        <w:rPr>
          <w:rFonts w:ascii="Times New Roman" w:hAnsi="Times New Roman"/>
        </w:rPr>
        <w:t xml:space="preserve"> </w:t>
      </w:r>
      <w:proofErr w:type="spellStart"/>
      <w:r w:rsidRPr="00A6317E">
        <w:rPr>
          <w:rFonts w:ascii="Times New Roman" w:hAnsi="Times New Roman"/>
        </w:rPr>
        <w:t>kekerabatan</w:t>
      </w:r>
      <w:proofErr w:type="spellEnd"/>
      <w:r w:rsidRPr="00A6317E">
        <w:rPr>
          <w:rFonts w:ascii="Times New Roman" w:hAnsi="Times New Roman"/>
        </w:rPr>
        <w:t xml:space="preserve"> dan </w:t>
      </w:r>
      <w:proofErr w:type="spellStart"/>
      <w:r w:rsidRPr="00A6317E">
        <w:rPr>
          <w:rFonts w:ascii="Times New Roman" w:hAnsi="Times New Roman"/>
        </w:rPr>
        <w:t>merimbunkan</w:t>
      </w:r>
      <w:proofErr w:type="spellEnd"/>
      <w:r w:rsidRPr="00A6317E">
        <w:rPr>
          <w:rFonts w:ascii="Times New Roman" w:hAnsi="Times New Roman"/>
        </w:rPr>
        <w:t xml:space="preserve"> </w:t>
      </w:r>
      <w:proofErr w:type="spellStart"/>
      <w:r w:rsidRPr="00A6317E">
        <w:rPr>
          <w:rFonts w:ascii="Times New Roman" w:hAnsi="Times New Roman"/>
        </w:rPr>
        <w:t>pepohonan</w:t>
      </w:r>
      <w:proofErr w:type="spellEnd"/>
      <w:r w:rsidRPr="00A6317E">
        <w:rPr>
          <w:rFonts w:ascii="Times New Roman" w:hAnsi="Times New Roman"/>
        </w:rPr>
        <w:t xml:space="preserve">), </w:t>
      </w:r>
      <w:proofErr w:type="spellStart"/>
      <w:r w:rsidRPr="00A6317E">
        <w:rPr>
          <w:rFonts w:ascii="Times New Roman" w:hAnsi="Times New Roman"/>
        </w:rPr>
        <w:t>warga</w:t>
      </w:r>
      <w:proofErr w:type="spellEnd"/>
      <w:r w:rsidRPr="00A6317E">
        <w:rPr>
          <w:rFonts w:ascii="Times New Roman" w:hAnsi="Times New Roman"/>
        </w:rPr>
        <w:t xml:space="preserve"> </w:t>
      </w:r>
      <w:proofErr w:type="spellStart"/>
      <w:r w:rsidRPr="00A6317E">
        <w:rPr>
          <w:rFonts w:ascii="Times New Roman" w:hAnsi="Times New Roman"/>
        </w:rPr>
        <w:t>masyarakat</w:t>
      </w:r>
      <w:proofErr w:type="spellEnd"/>
      <w:r w:rsidRPr="00A6317E">
        <w:rPr>
          <w:rFonts w:ascii="Times New Roman" w:hAnsi="Times New Roman"/>
        </w:rPr>
        <w:t xml:space="preserve"> yang </w:t>
      </w:r>
      <w:proofErr w:type="spellStart"/>
      <w:r w:rsidRPr="00A6317E">
        <w:rPr>
          <w:rFonts w:ascii="Times New Roman" w:hAnsi="Times New Roman"/>
          <w:i/>
        </w:rPr>
        <w:t>malempek</w:t>
      </w:r>
      <w:proofErr w:type="spellEnd"/>
      <w:r w:rsidRPr="00A6317E">
        <w:rPr>
          <w:rFonts w:ascii="Times New Roman" w:hAnsi="Times New Roman"/>
          <w:i/>
        </w:rPr>
        <w:t xml:space="preserve"> </w:t>
      </w:r>
      <w:proofErr w:type="spellStart"/>
      <w:r w:rsidRPr="00A6317E">
        <w:rPr>
          <w:rFonts w:ascii="Times New Roman" w:hAnsi="Times New Roman"/>
          <w:i/>
        </w:rPr>
        <w:t>sungek</w:t>
      </w:r>
      <w:proofErr w:type="spellEnd"/>
      <w:r w:rsidRPr="00A6317E">
        <w:rPr>
          <w:rFonts w:ascii="Times New Roman" w:hAnsi="Times New Roman"/>
          <w:i/>
        </w:rPr>
        <w:t xml:space="preserve"> </w:t>
      </w:r>
      <w:r w:rsidRPr="00A6317E">
        <w:rPr>
          <w:rFonts w:ascii="Times New Roman" w:hAnsi="Times New Roman"/>
        </w:rPr>
        <w:t>(</w:t>
      </w:r>
      <w:proofErr w:type="spellStart"/>
      <w:r w:rsidRPr="00A6317E">
        <w:rPr>
          <w:rFonts w:ascii="Times New Roman" w:hAnsi="Times New Roman"/>
        </w:rPr>
        <w:t>memiliki</w:t>
      </w:r>
      <w:proofErr w:type="spellEnd"/>
      <w:r w:rsidRPr="00A6317E">
        <w:rPr>
          <w:rFonts w:ascii="Times New Roman" w:hAnsi="Times New Roman"/>
        </w:rPr>
        <w:t xml:space="preserve"> </w:t>
      </w:r>
      <w:proofErr w:type="spellStart"/>
      <w:r w:rsidRPr="00A6317E">
        <w:rPr>
          <w:rFonts w:ascii="Times New Roman" w:hAnsi="Times New Roman"/>
        </w:rPr>
        <w:t>harapan</w:t>
      </w:r>
      <w:proofErr w:type="spellEnd"/>
      <w:r w:rsidRPr="00A6317E">
        <w:rPr>
          <w:rFonts w:ascii="Times New Roman" w:hAnsi="Times New Roman"/>
        </w:rPr>
        <w:t xml:space="preserve"> </w:t>
      </w:r>
      <w:proofErr w:type="spellStart"/>
      <w:r w:rsidRPr="00A6317E">
        <w:rPr>
          <w:rFonts w:ascii="Times New Roman" w:hAnsi="Times New Roman"/>
        </w:rPr>
        <w:t>hidup</w:t>
      </w:r>
      <w:proofErr w:type="spellEnd"/>
      <w:r w:rsidRPr="00A6317E">
        <w:rPr>
          <w:rFonts w:ascii="Times New Roman" w:hAnsi="Times New Roman"/>
        </w:rPr>
        <w:t xml:space="preserve"> </w:t>
      </w:r>
      <w:proofErr w:type="spellStart"/>
      <w:r w:rsidRPr="00A6317E">
        <w:rPr>
          <w:rFonts w:ascii="Times New Roman" w:hAnsi="Times New Roman"/>
        </w:rPr>
        <w:t>usia</w:t>
      </w:r>
      <w:proofErr w:type="spellEnd"/>
      <w:r w:rsidRPr="00A6317E">
        <w:rPr>
          <w:rFonts w:ascii="Times New Roman" w:hAnsi="Times New Roman"/>
        </w:rPr>
        <w:t xml:space="preserve"> yang </w:t>
      </w:r>
      <w:proofErr w:type="spellStart"/>
      <w:r w:rsidRPr="00A6317E">
        <w:rPr>
          <w:rFonts w:ascii="Times New Roman" w:hAnsi="Times New Roman"/>
        </w:rPr>
        <w:t>lebih</w:t>
      </w:r>
      <w:proofErr w:type="spellEnd"/>
      <w:r w:rsidRPr="00A6317E">
        <w:rPr>
          <w:rFonts w:ascii="Times New Roman" w:hAnsi="Times New Roman"/>
        </w:rPr>
        <w:t xml:space="preserve"> </w:t>
      </w:r>
      <w:proofErr w:type="spellStart"/>
      <w:r w:rsidRPr="00A6317E">
        <w:rPr>
          <w:rFonts w:ascii="Times New Roman" w:hAnsi="Times New Roman"/>
        </w:rPr>
        <w:t>panjang</w:t>
      </w:r>
      <w:proofErr w:type="spellEnd"/>
      <w:r w:rsidRPr="00A6317E">
        <w:rPr>
          <w:rFonts w:ascii="Times New Roman" w:hAnsi="Times New Roman"/>
        </w:rPr>
        <w:t xml:space="preserve">, </w:t>
      </w:r>
      <w:proofErr w:type="spellStart"/>
      <w:r w:rsidRPr="00A6317E">
        <w:rPr>
          <w:rFonts w:ascii="Times New Roman" w:hAnsi="Times New Roman"/>
          <w:i/>
        </w:rPr>
        <w:t>pasawe</w:t>
      </w:r>
      <w:proofErr w:type="spellEnd"/>
      <w:r w:rsidRPr="00A6317E">
        <w:rPr>
          <w:rFonts w:ascii="Times New Roman" w:hAnsi="Times New Roman"/>
          <w:i/>
        </w:rPr>
        <w:t xml:space="preserve"> tau, </w:t>
      </w:r>
      <w:proofErr w:type="spellStart"/>
      <w:r w:rsidRPr="00A6317E">
        <w:rPr>
          <w:rFonts w:ascii="Times New Roman" w:hAnsi="Times New Roman"/>
          <w:i/>
        </w:rPr>
        <w:t>pabbija</w:t>
      </w:r>
      <w:proofErr w:type="spellEnd"/>
      <w:r w:rsidRPr="00A6317E">
        <w:rPr>
          <w:rFonts w:ascii="Times New Roman" w:hAnsi="Times New Roman"/>
          <w:i/>
        </w:rPr>
        <w:t xml:space="preserve"> </w:t>
      </w:r>
      <w:proofErr w:type="spellStart"/>
      <w:r w:rsidRPr="00A6317E">
        <w:rPr>
          <w:rFonts w:ascii="Times New Roman" w:hAnsi="Times New Roman"/>
          <w:i/>
        </w:rPr>
        <w:t>olokolok</w:t>
      </w:r>
      <w:proofErr w:type="spellEnd"/>
      <w:r w:rsidRPr="00A6317E">
        <w:rPr>
          <w:rFonts w:ascii="Times New Roman" w:hAnsi="Times New Roman"/>
          <w:i/>
        </w:rPr>
        <w:t xml:space="preserve"> </w:t>
      </w:r>
      <w:r w:rsidRPr="00A6317E">
        <w:rPr>
          <w:rFonts w:ascii="Times New Roman" w:hAnsi="Times New Roman"/>
        </w:rPr>
        <w:t>(</w:t>
      </w:r>
      <w:proofErr w:type="spellStart"/>
      <w:r w:rsidRPr="00A6317E">
        <w:rPr>
          <w:rFonts w:ascii="Times New Roman" w:hAnsi="Times New Roman"/>
        </w:rPr>
        <w:t>memperbanyak</w:t>
      </w:r>
      <w:proofErr w:type="spellEnd"/>
      <w:r w:rsidRPr="00A6317E">
        <w:rPr>
          <w:rFonts w:ascii="Times New Roman" w:hAnsi="Times New Roman"/>
        </w:rPr>
        <w:t xml:space="preserve"> </w:t>
      </w:r>
      <w:proofErr w:type="spellStart"/>
      <w:r w:rsidRPr="00A6317E">
        <w:rPr>
          <w:rFonts w:ascii="Times New Roman" w:hAnsi="Times New Roman"/>
        </w:rPr>
        <w:t>manusia</w:t>
      </w:r>
      <w:proofErr w:type="spellEnd"/>
      <w:r w:rsidRPr="00A6317E">
        <w:rPr>
          <w:rFonts w:ascii="Times New Roman" w:hAnsi="Times New Roman"/>
        </w:rPr>
        <w:t xml:space="preserve"> dan </w:t>
      </w:r>
      <w:proofErr w:type="spellStart"/>
      <w:r w:rsidRPr="00A6317E">
        <w:rPr>
          <w:rFonts w:ascii="Times New Roman" w:hAnsi="Times New Roman"/>
        </w:rPr>
        <w:t>mengembangbiakkan</w:t>
      </w:r>
      <w:proofErr w:type="spellEnd"/>
      <w:r w:rsidRPr="00A6317E">
        <w:rPr>
          <w:rFonts w:ascii="Times New Roman" w:hAnsi="Times New Roman"/>
        </w:rPr>
        <w:t xml:space="preserve"> </w:t>
      </w:r>
      <w:proofErr w:type="spellStart"/>
      <w:r w:rsidRPr="00A6317E">
        <w:rPr>
          <w:rFonts w:ascii="Times New Roman" w:hAnsi="Times New Roman"/>
        </w:rPr>
        <w:t>binatang</w:t>
      </w:r>
      <w:proofErr w:type="spellEnd"/>
      <w:r w:rsidRPr="00A6317E">
        <w:rPr>
          <w:rFonts w:ascii="Times New Roman" w:hAnsi="Times New Roman"/>
        </w:rPr>
        <w:t xml:space="preserve"> </w:t>
      </w:r>
      <w:proofErr w:type="spellStart"/>
      <w:r w:rsidRPr="00A6317E">
        <w:rPr>
          <w:rFonts w:ascii="Times New Roman" w:hAnsi="Times New Roman"/>
        </w:rPr>
        <w:t>ternak</w:t>
      </w:r>
      <w:proofErr w:type="spellEnd"/>
      <w:r w:rsidRPr="00A6317E">
        <w:rPr>
          <w:rFonts w:ascii="Times New Roman" w:hAnsi="Times New Roman"/>
        </w:rPr>
        <w:t xml:space="preserve">), </w:t>
      </w:r>
      <w:proofErr w:type="spellStart"/>
      <w:r w:rsidRPr="00A6317E">
        <w:rPr>
          <w:rFonts w:ascii="Times New Roman" w:hAnsi="Times New Roman"/>
          <w:i/>
        </w:rPr>
        <w:t>pasawe</w:t>
      </w:r>
      <w:proofErr w:type="spellEnd"/>
      <w:r w:rsidRPr="00A6317E">
        <w:rPr>
          <w:rFonts w:ascii="Times New Roman" w:hAnsi="Times New Roman"/>
          <w:i/>
        </w:rPr>
        <w:t xml:space="preserve"> </w:t>
      </w:r>
      <w:proofErr w:type="spellStart"/>
      <w:r w:rsidRPr="00A6317E">
        <w:rPr>
          <w:rFonts w:ascii="Times New Roman" w:hAnsi="Times New Roman"/>
          <w:i/>
        </w:rPr>
        <w:t>bua-bua</w:t>
      </w:r>
      <w:proofErr w:type="spellEnd"/>
      <w:r w:rsidRPr="00A6317E">
        <w:rPr>
          <w:rFonts w:ascii="Times New Roman" w:hAnsi="Times New Roman"/>
          <w:i/>
        </w:rPr>
        <w:t xml:space="preserve"> </w:t>
      </w:r>
      <w:proofErr w:type="spellStart"/>
      <w:r w:rsidRPr="00A6317E">
        <w:rPr>
          <w:rFonts w:ascii="Times New Roman" w:hAnsi="Times New Roman"/>
          <w:i/>
        </w:rPr>
        <w:t>ajukkajung</w:t>
      </w:r>
      <w:proofErr w:type="spellEnd"/>
      <w:r w:rsidRPr="00A6317E">
        <w:rPr>
          <w:rFonts w:ascii="Times New Roman" w:hAnsi="Times New Roman"/>
          <w:i/>
        </w:rPr>
        <w:t xml:space="preserve">, </w:t>
      </w:r>
      <w:proofErr w:type="spellStart"/>
      <w:r w:rsidRPr="00A6317E">
        <w:rPr>
          <w:rFonts w:ascii="Times New Roman" w:hAnsi="Times New Roman"/>
          <w:i/>
        </w:rPr>
        <w:t>mapato</w:t>
      </w:r>
      <w:proofErr w:type="spellEnd"/>
      <w:r w:rsidRPr="00A6317E">
        <w:rPr>
          <w:rFonts w:ascii="Times New Roman" w:hAnsi="Times New Roman"/>
          <w:i/>
        </w:rPr>
        <w:t xml:space="preserve"> </w:t>
      </w:r>
      <w:proofErr w:type="spellStart"/>
      <w:r w:rsidRPr="00A6317E">
        <w:rPr>
          <w:rFonts w:ascii="Times New Roman" w:hAnsi="Times New Roman"/>
          <w:i/>
        </w:rPr>
        <w:t>laopole</w:t>
      </w:r>
      <w:proofErr w:type="spellEnd"/>
      <w:r w:rsidRPr="00A6317E">
        <w:rPr>
          <w:rFonts w:ascii="Times New Roman" w:hAnsi="Times New Roman"/>
          <w:i/>
        </w:rPr>
        <w:t xml:space="preserve"> </w:t>
      </w:r>
      <w:proofErr w:type="spellStart"/>
      <w:r w:rsidRPr="00A6317E">
        <w:rPr>
          <w:rFonts w:ascii="Times New Roman" w:hAnsi="Times New Roman"/>
          <w:i/>
        </w:rPr>
        <w:t>sangiaserri</w:t>
      </w:r>
      <w:proofErr w:type="spellEnd"/>
      <w:r w:rsidRPr="00A6317E">
        <w:rPr>
          <w:rFonts w:ascii="Times New Roman" w:hAnsi="Times New Roman"/>
          <w:i/>
        </w:rPr>
        <w:t xml:space="preserve">` </w:t>
      </w:r>
      <w:r w:rsidRPr="00A6317E">
        <w:rPr>
          <w:rFonts w:ascii="Times New Roman" w:hAnsi="Times New Roman"/>
        </w:rPr>
        <w:t>(</w:t>
      </w:r>
      <w:proofErr w:type="spellStart"/>
      <w:r w:rsidRPr="00A6317E">
        <w:rPr>
          <w:rFonts w:ascii="Times New Roman" w:hAnsi="Times New Roman"/>
        </w:rPr>
        <w:t>mempersubur</w:t>
      </w:r>
      <w:proofErr w:type="spellEnd"/>
      <w:r w:rsidRPr="00A6317E">
        <w:rPr>
          <w:rFonts w:ascii="Times New Roman" w:hAnsi="Times New Roman"/>
        </w:rPr>
        <w:t xml:space="preserve"> </w:t>
      </w:r>
      <w:proofErr w:type="spellStart"/>
      <w:r w:rsidRPr="00A6317E">
        <w:rPr>
          <w:rFonts w:ascii="Times New Roman" w:hAnsi="Times New Roman"/>
        </w:rPr>
        <w:t>tanaman</w:t>
      </w:r>
      <w:proofErr w:type="spellEnd"/>
      <w:r w:rsidRPr="00A6317E">
        <w:rPr>
          <w:rFonts w:ascii="Times New Roman" w:hAnsi="Times New Roman"/>
        </w:rPr>
        <w:t xml:space="preserve"> </w:t>
      </w:r>
      <w:proofErr w:type="spellStart"/>
      <w:r w:rsidRPr="00A6317E">
        <w:rPr>
          <w:rFonts w:ascii="Times New Roman" w:hAnsi="Times New Roman"/>
        </w:rPr>
        <w:t>buah-buahan</w:t>
      </w:r>
      <w:proofErr w:type="spellEnd"/>
      <w:r w:rsidRPr="00A6317E">
        <w:rPr>
          <w:rFonts w:ascii="Times New Roman" w:hAnsi="Times New Roman"/>
        </w:rPr>
        <w:t xml:space="preserve"> dan </w:t>
      </w:r>
      <w:proofErr w:type="spellStart"/>
      <w:r w:rsidRPr="00A6317E">
        <w:rPr>
          <w:rFonts w:ascii="Times New Roman" w:hAnsi="Times New Roman"/>
        </w:rPr>
        <w:t>meningkatnya</w:t>
      </w:r>
      <w:proofErr w:type="spellEnd"/>
      <w:r w:rsidRPr="00A6317E">
        <w:rPr>
          <w:rFonts w:ascii="Times New Roman" w:hAnsi="Times New Roman"/>
        </w:rPr>
        <w:t xml:space="preserve"> </w:t>
      </w:r>
      <w:proofErr w:type="spellStart"/>
      <w:r w:rsidRPr="00A6317E">
        <w:rPr>
          <w:rFonts w:ascii="Times New Roman" w:hAnsi="Times New Roman"/>
        </w:rPr>
        <w:t>hasil</w:t>
      </w:r>
      <w:proofErr w:type="spellEnd"/>
      <w:r w:rsidRPr="00A6317E">
        <w:rPr>
          <w:rFonts w:ascii="Times New Roman" w:hAnsi="Times New Roman"/>
        </w:rPr>
        <w:t xml:space="preserve"> </w:t>
      </w:r>
      <w:proofErr w:type="spellStart"/>
      <w:r w:rsidRPr="00A6317E">
        <w:rPr>
          <w:rFonts w:ascii="Times New Roman" w:hAnsi="Times New Roman"/>
        </w:rPr>
        <w:t>panen</w:t>
      </w:r>
      <w:proofErr w:type="spellEnd"/>
      <w:r w:rsidRPr="00A6317E">
        <w:rPr>
          <w:rFonts w:ascii="Times New Roman" w:hAnsi="Times New Roman"/>
        </w:rPr>
        <w:t xml:space="preserve">, </w:t>
      </w:r>
      <w:proofErr w:type="spellStart"/>
      <w:r w:rsidRPr="00A6317E">
        <w:rPr>
          <w:rFonts w:ascii="Times New Roman" w:hAnsi="Times New Roman"/>
        </w:rPr>
        <w:t>serta</w:t>
      </w:r>
      <w:proofErr w:type="spellEnd"/>
      <w:r w:rsidRPr="00A6317E">
        <w:rPr>
          <w:rFonts w:ascii="Times New Roman" w:hAnsi="Times New Roman"/>
        </w:rPr>
        <w:t xml:space="preserve"> </w:t>
      </w:r>
      <w:proofErr w:type="spellStart"/>
      <w:r w:rsidRPr="00A6317E">
        <w:rPr>
          <w:rFonts w:ascii="Times New Roman" w:hAnsi="Times New Roman"/>
        </w:rPr>
        <w:t>adanya</w:t>
      </w:r>
      <w:proofErr w:type="spellEnd"/>
      <w:r w:rsidRPr="00A6317E">
        <w:rPr>
          <w:rFonts w:ascii="Times New Roman" w:hAnsi="Times New Roman"/>
        </w:rPr>
        <w:t xml:space="preserve"> </w:t>
      </w:r>
      <w:proofErr w:type="spellStart"/>
      <w:r w:rsidRPr="00A6317E">
        <w:rPr>
          <w:rFonts w:ascii="Times New Roman" w:hAnsi="Times New Roman"/>
        </w:rPr>
        <w:t>persatuan</w:t>
      </w:r>
      <w:proofErr w:type="spellEnd"/>
      <w:r w:rsidRPr="00A6317E">
        <w:rPr>
          <w:rFonts w:ascii="Times New Roman" w:hAnsi="Times New Roman"/>
        </w:rPr>
        <w:t xml:space="preserve"> </w:t>
      </w:r>
      <w:proofErr w:type="spellStart"/>
      <w:r w:rsidRPr="00A6317E">
        <w:rPr>
          <w:rFonts w:ascii="Times New Roman" w:hAnsi="Times New Roman"/>
        </w:rPr>
        <w:t>jiwa</w:t>
      </w:r>
      <w:proofErr w:type="spellEnd"/>
      <w:r w:rsidRPr="00A6317E">
        <w:rPr>
          <w:rFonts w:ascii="Times New Roman" w:hAnsi="Times New Roman"/>
        </w:rPr>
        <w:t xml:space="preserve"> dan </w:t>
      </w:r>
      <w:proofErr w:type="spellStart"/>
      <w:r w:rsidRPr="00A6317E">
        <w:rPr>
          <w:rFonts w:ascii="Times New Roman" w:hAnsi="Times New Roman"/>
        </w:rPr>
        <w:t>semangat</w:t>
      </w:r>
      <w:proofErr w:type="spellEnd"/>
      <w:r w:rsidRPr="00A6317E">
        <w:rPr>
          <w:rFonts w:ascii="Times New Roman" w:hAnsi="Times New Roman"/>
        </w:rPr>
        <w:t xml:space="preserve"> </w:t>
      </w:r>
      <w:proofErr w:type="spellStart"/>
      <w:r w:rsidRPr="00A6317E">
        <w:rPr>
          <w:rFonts w:ascii="Times New Roman" w:hAnsi="Times New Roman"/>
        </w:rPr>
        <w:t>seluruh</w:t>
      </w:r>
      <w:proofErr w:type="spellEnd"/>
      <w:r w:rsidRPr="00A6317E">
        <w:rPr>
          <w:rFonts w:ascii="Times New Roman" w:hAnsi="Times New Roman"/>
        </w:rPr>
        <w:t xml:space="preserve"> </w:t>
      </w:r>
      <w:proofErr w:type="spellStart"/>
      <w:r w:rsidRPr="00A6317E">
        <w:rPr>
          <w:rFonts w:ascii="Times New Roman" w:hAnsi="Times New Roman"/>
        </w:rPr>
        <w:t>rakyat</w:t>
      </w:r>
      <w:proofErr w:type="spellEnd"/>
      <w:r w:rsidRPr="00A6317E">
        <w:rPr>
          <w:rFonts w:ascii="Times New Roman" w:hAnsi="Times New Roman"/>
        </w:rPr>
        <w:t xml:space="preserve">. </w:t>
      </w:r>
      <w:proofErr w:type="spellStart"/>
      <w:r w:rsidRPr="00A6317E">
        <w:rPr>
          <w:rFonts w:ascii="Times New Roman" w:hAnsi="Times New Roman"/>
        </w:rPr>
        <w:t>Kejayaan</w:t>
      </w:r>
      <w:proofErr w:type="spellEnd"/>
      <w:r w:rsidRPr="00A6317E">
        <w:rPr>
          <w:rFonts w:ascii="Times New Roman" w:hAnsi="Times New Roman"/>
        </w:rPr>
        <w:t xml:space="preserve"> negara </w:t>
      </w:r>
      <w:proofErr w:type="spellStart"/>
      <w:r w:rsidRPr="00A6317E">
        <w:rPr>
          <w:rFonts w:ascii="Times New Roman" w:hAnsi="Times New Roman"/>
        </w:rPr>
        <w:t>sangat</w:t>
      </w:r>
      <w:proofErr w:type="spellEnd"/>
      <w:r w:rsidRPr="00A6317E">
        <w:rPr>
          <w:rFonts w:ascii="Times New Roman" w:hAnsi="Times New Roman"/>
        </w:rPr>
        <w:t xml:space="preserve"> </w:t>
      </w:r>
      <w:proofErr w:type="spellStart"/>
      <w:r w:rsidRPr="00A6317E">
        <w:rPr>
          <w:rFonts w:ascii="Times New Roman" w:hAnsi="Times New Roman"/>
        </w:rPr>
        <w:t>dipengaruhi</w:t>
      </w:r>
      <w:proofErr w:type="spellEnd"/>
      <w:r w:rsidRPr="00A6317E">
        <w:rPr>
          <w:rFonts w:ascii="Times New Roman" w:hAnsi="Times New Roman"/>
        </w:rPr>
        <w:t xml:space="preserve"> oleh dan </w:t>
      </w:r>
      <w:proofErr w:type="spellStart"/>
      <w:r w:rsidRPr="00A6317E">
        <w:rPr>
          <w:rFonts w:ascii="Times New Roman" w:hAnsi="Times New Roman"/>
        </w:rPr>
        <w:t>berhubungan</w:t>
      </w:r>
      <w:proofErr w:type="spellEnd"/>
      <w:r w:rsidRPr="00A6317E">
        <w:rPr>
          <w:rFonts w:ascii="Times New Roman" w:hAnsi="Times New Roman"/>
        </w:rPr>
        <w:t xml:space="preserve"> </w:t>
      </w:r>
      <w:proofErr w:type="spellStart"/>
      <w:r w:rsidRPr="00A6317E">
        <w:rPr>
          <w:rFonts w:ascii="Times New Roman" w:hAnsi="Times New Roman"/>
        </w:rPr>
        <w:t>erat</w:t>
      </w:r>
      <w:proofErr w:type="spellEnd"/>
      <w:r w:rsidRPr="00A6317E">
        <w:rPr>
          <w:rFonts w:ascii="Times New Roman" w:hAnsi="Times New Roman"/>
        </w:rPr>
        <w:t xml:space="preserve"> </w:t>
      </w:r>
      <w:proofErr w:type="spellStart"/>
      <w:r w:rsidRPr="00A6317E">
        <w:rPr>
          <w:rFonts w:ascii="Times New Roman" w:hAnsi="Times New Roman"/>
        </w:rPr>
        <w:t>dengan</w:t>
      </w:r>
      <w:proofErr w:type="spellEnd"/>
      <w:r w:rsidRPr="00A6317E">
        <w:rPr>
          <w:rFonts w:ascii="Times New Roman" w:hAnsi="Times New Roman"/>
        </w:rPr>
        <w:t xml:space="preserve"> </w:t>
      </w:r>
      <w:proofErr w:type="spellStart"/>
      <w:r w:rsidRPr="00A6317E">
        <w:rPr>
          <w:rFonts w:ascii="Times New Roman" w:hAnsi="Times New Roman"/>
        </w:rPr>
        <w:t>perilaku</w:t>
      </w:r>
      <w:proofErr w:type="spellEnd"/>
      <w:r w:rsidRPr="00A6317E">
        <w:rPr>
          <w:rFonts w:ascii="Times New Roman" w:hAnsi="Times New Roman"/>
        </w:rPr>
        <w:t xml:space="preserve"> </w:t>
      </w:r>
      <w:proofErr w:type="spellStart"/>
      <w:r w:rsidRPr="00A6317E">
        <w:rPr>
          <w:rFonts w:ascii="Times New Roman" w:hAnsi="Times New Roman"/>
        </w:rPr>
        <w:t>manusia</w:t>
      </w:r>
      <w:proofErr w:type="spellEnd"/>
      <w:r w:rsidRPr="00A6317E">
        <w:rPr>
          <w:rFonts w:ascii="Times New Roman" w:hAnsi="Times New Roman"/>
        </w:rPr>
        <w:t xml:space="preserve">, raja, para </w:t>
      </w:r>
      <w:proofErr w:type="spellStart"/>
      <w:r w:rsidRPr="00A6317E">
        <w:rPr>
          <w:rFonts w:ascii="Times New Roman" w:hAnsi="Times New Roman"/>
        </w:rPr>
        <w:t>bangsawan</w:t>
      </w:r>
      <w:proofErr w:type="spellEnd"/>
      <w:r w:rsidRPr="00A6317E">
        <w:rPr>
          <w:rFonts w:ascii="Times New Roman" w:hAnsi="Times New Roman"/>
        </w:rPr>
        <w:t xml:space="preserve">, </w:t>
      </w:r>
      <w:proofErr w:type="spellStart"/>
      <w:r w:rsidRPr="00A6317E">
        <w:rPr>
          <w:rFonts w:ascii="Times New Roman" w:hAnsi="Times New Roman"/>
        </w:rPr>
        <w:t>pemangku</w:t>
      </w:r>
      <w:proofErr w:type="spellEnd"/>
      <w:r w:rsidRPr="00A6317E">
        <w:rPr>
          <w:rFonts w:ascii="Times New Roman" w:hAnsi="Times New Roman"/>
        </w:rPr>
        <w:t xml:space="preserve"> </w:t>
      </w:r>
      <w:proofErr w:type="spellStart"/>
      <w:r w:rsidRPr="00A6317E">
        <w:rPr>
          <w:rFonts w:ascii="Times New Roman" w:hAnsi="Times New Roman"/>
        </w:rPr>
        <w:t>adat</w:t>
      </w:r>
      <w:proofErr w:type="spellEnd"/>
      <w:r w:rsidRPr="00A6317E">
        <w:rPr>
          <w:rFonts w:ascii="Times New Roman" w:hAnsi="Times New Roman"/>
        </w:rPr>
        <w:t xml:space="preserve">, dan </w:t>
      </w:r>
      <w:proofErr w:type="spellStart"/>
      <w:r w:rsidRPr="00A6317E">
        <w:rPr>
          <w:rFonts w:ascii="Times New Roman" w:hAnsi="Times New Roman"/>
        </w:rPr>
        <w:t>segenap</w:t>
      </w:r>
      <w:proofErr w:type="spellEnd"/>
      <w:r w:rsidRPr="00A6317E">
        <w:rPr>
          <w:rFonts w:ascii="Times New Roman" w:hAnsi="Times New Roman"/>
        </w:rPr>
        <w:t xml:space="preserve"> </w:t>
      </w:r>
      <w:proofErr w:type="spellStart"/>
      <w:r w:rsidRPr="00A6317E">
        <w:rPr>
          <w:rFonts w:ascii="Times New Roman" w:hAnsi="Times New Roman"/>
        </w:rPr>
        <w:t>warga</w:t>
      </w:r>
      <w:proofErr w:type="spellEnd"/>
      <w:r w:rsidRPr="00A6317E">
        <w:rPr>
          <w:rFonts w:ascii="Times New Roman" w:hAnsi="Times New Roman"/>
        </w:rPr>
        <w:t xml:space="preserve"> </w:t>
      </w:r>
      <w:proofErr w:type="spellStart"/>
      <w:r w:rsidRPr="00A6317E">
        <w:rPr>
          <w:rFonts w:ascii="Times New Roman" w:hAnsi="Times New Roman"/>
        </w:rPr>
        <w:t>masyarakat</w:t>
      </w:r>
      <w:proofErr w:type="spellEnd"/>
      <w:r w:rsidRPr="00A6317E">
        <w:rPr>
          <w:rFonts w:ascii="Times New Roman" w:hAnsi="Times New Roman"/>
        </w:rPr>
        <w:t xml:space="preserve">. </w:t>
      </w:r>
      <w:proofErr w:type="spellStart"/>
      <w:r w:rsidRPr="00A6317E">
        <w:rPr>
          <w:rFonts w:ascii="Times New Roman" w:hAnsi="Times New Roman"/>
        </w:rPr>
        <w:t>Perilaku</w:t>
      </w:r>
      <w:proofErr w:type="spellEnd"/>
      <w:r w:rsidRPr="00A6317E">
        <w:rPr>
          <w:rFonts w:ascii="Times New Roman" w:hAnsi="Times New Roman"/>
        </w:rPr>
        <w:t xml:space="preserve"> </w:t>
      </w:r>
      <w:proofErr w:type="spellStart"/>
      <w:r w:rsidRPr="00A6317E">
        <w:rPr>
          <w:rFonts w:ascii="Times New Roman" w:hAnsi="Times New Roman"/>
        </w:rPr>
        <w:t>manusia</w:t>
      </w:r>
      <w:proofErr w:type="spellEnd"/>
      <w:r w:rsidRPr="00A6317E">
        <w:rPr>
          <w:rFonts w:ascii="Times New Roman" w:hAnsi="Times New Roman"/>
        </w:rPr>
        <w:t xml:space="preserve"> </w:t>
      </w:r>
      <w:proofErr w:type="spellStart"/>
      <w:r w:rsidRPr="00A6317E">
        <w:rPr>
          <w:rFonts w:ascii="Times New Roman" w:hAnsi="Times New Roman"/>
        </w:rPr>
        <w:t>seharusnya</w:t>
      </w:r>
      <w:proofErr w:type="spellEnd"/>
      <w:r w:rsidRPr="00A6317E">
        <w:rPr>
          <w:rFonts w:ascii="Times New Roman" w:hAnsi="Times New Roman"/>
        </w:rPr>
        <w:t xml:space="preserve"> </w:t>
      </w:r>
      <w:proofErr w:type="spellStart"/>
      <w:r w:rsidRPr="00A6317E">
        <w:rPr>
          <w:rFonts w:ascii="Times New Roman" w:hAnsi="Times New Roman"/>
        </w:rPr>
        <w:t>berdasar</w:t>
      </w:r>
      <w:proofErr w:type="spellEnd"/>
      <w:r w:rsidRPr="00A6317E">
        <w:rPr>
          <w:rFonts w:ascii="Times New Roman" w:hAnsi="Times New Roman"/>
        </w:rPr>
        <w:t xml:space="preserve"> pada </w:t>
      </w:r>
      <w:proofErr w:type="spellStart"/>
      <w:r w:rsidRPr="00A6317E">
        <w:rPr>
          <w:rFonts w:ascii="Times New Roman" w:hAnsi="Times New Roman"/>
        </w:rPr>
        <w:t>sikap</w:t>
      </w:r>
      <w:proofErr w:type="spellEnd"/>
      <w:r w:rsidRPr="00A6317E">
        <w:rPr>
          <w:rFonts w:ascii="Times New Roman" w:hAnsi="Times New Roman"/>
        </w:rPr>
        <w:t xml:space="preserve"> </w:t>
      </w:r>
      <w:proofErr w:type="spellStart"/>
      <w:r w:rsidRPr="00A6317E">
        <w:rPr>
          <w:rFonts w:ascii="Times New Roman" w:hAnsi="Times New Roman"/>
        </w:rPr>
        <w:t>jiwa</w:t>
      </w:r>
      <w:proofErr w:type="spellEnd"/>
      <w:r w:rsidRPr="00A6317E">
        <w:rPr>
          <w:rFonts w:ascii="Times New Roman" w:hAnsi="Times New Roman"/>
        </w:rPr>
        <w:t xml:space="preserve"> yang </w:t>
      </w:r>
      <w:proofErr w:type="spellStart"/>
      <w:r w:rsidRPr="00A6317E">
        <w:rPr>
          <w:rFonts w:ascii="Times New Roman" w:hAnsi="Times New Roman"/>
        </w:rPr>
        <w:t>baik</w:t>
      </w:r>
      <w:proofErr w:type="spellEnd"/>
      <w:r w:rsidRPr="00A6317E">
        <w:rPr>
          <w:rFonts w:ascii="Times New Roman" w:hAnsi="Times New Roman"/>
        </w:rPr>
        <w:t xml:space="preserve"> dan </w:t>
      </w:r>
      <w:proofErr w:type="spellStart"/>
      <w:r w:rsidRPr="00A6317E">
        <w:rPr>
          <w:rFonts w:ascii="Times New Roman" w:hAnsi="Times New Roman"/>
        </w:rPr>
        <w:t>bersih</w:t>
      </w:r>
      <w:proofErr w:type="spellEnd"/>
      <w:r w:rsidRPr="00A6317E">
        <w:rPr>
          <w:rFonts w:ascii="Times New Roman" w:hAnsi="Times New Roman"/>
        </w:rPr>
        <w:t xml:space="preserve">. </w:t>
      </w:r>
      <w:proofErr w:type="spellStart"/>
      <w:r w:rsidRPr="00A6317E">
        <w:rPr>
          <w:rFonts w:ascii="Times New Roman" w:hAnsi="Times New Roman"/>
        </w:rPr>
        <w:t>Perilaku</w:t>
      </w:r>
      <w:proofErr w:type="spellEnd"/>
      <w:r w:rsidRPr="00A6317E">
        <w:rPr>
          <w:rFonts w:ascii="Times New Roman" w:hAnsi="Times New Roman"/>
        </w:rPr>
        <w:t xml:space="preserve"> yang </w:t>
      </w:r>
      <w:proofErr w:type="spellStart"/>
      <w:r w:rsidRPr="00A6317E">
        <w:rPr>
          <w:rFonts w:ascii="Times New Roman" w:hAnsi="Times New Roman"/>
        </w:rPr>
        <w:t>baik</w:t>
      </w:r>
      <w:proofErr w:type="spellEnd"/>
      <w:r w:rsidRPr="00A6317E">
        <w:rPr>
          <w:rFonts w:ascii="Times New Roman" w:hAnsi="Times New Roman"/>
        </w:rPr>
        <w:t xml:space="preserve"> dan </w:t>
      </w:r>
      <w:proofErr w:type="spellStart"/>
      <w:r w:rsidRPr="00A6317E">
        <w:rPr>
          <w:rFonts w:ascii="Times New Roman" w:hAnsi="Times New Roman"/>
        </w:rPr>
        <w:t>bersih</w:t>
      </w:r>
      <w:proofErr w:type="spellEnd"/>
      <w:r w:rsidRPr="00A6317E">
        <w:rPr>
          <w:rFonts w:ascii="Times New Roman" w:hAnsi="Times New Roman"/>
        </w:rPr>
        <w:t xml:space="preserve"> </w:t>
      </w:r>
      <w:proofErr w:type="spellStart"/>
      <w:r w:rsidRPr="00A6317E">
        <w:rPr>
          <w:rFonts w:ascii="Times New Roman" w:hAnsi="Times New Roman"/>
        </w:rPr>
        <w:t>itu</w:t>
      </w:r>
      <w:proofErr w:type="spellEnd"/>
      <w:r w:rsidRPr="00A6317E">
        <w:rPr>
          <w:rFonts w:ascii="Times New Roman" w:hAnsi="Times New Roman"/>
        </w:rPr>
        <w:t xml:space="preserve"> </w:t>
      </w:r>
      <w:proofErr w:type="spellStart"/>
      <w:r w:rsidRPr="00A6317E">
        <w:rPr>
          <w:rFonts w:ascii="Times New Roman" w:hAnsi="Times New Roman"/>
        </w:rPr>
        <w:t>bersumber</w:t>
      </w:r>
      <w:proofErr w:type="spellEnd"/>
      <w:r w:rsidRPr="00A6317E">
        <w:rPr>
          <w:rFonts w:ascii="Times New Roman" w:hAnsi="Times New Roman"/>
        </w:rPr>
        <w:t xml:space="preserve"> </w:t>
      </w:r>
      <w:proofErr w:type="spellStart"/>
      <w:r w:rsidRPr="00A6317E">
        <w:rPr>
          <w:rFonts w:ascii="Times New Roman" w:hAnsi="Times New Roman"/>
        </w:rPr>
        <w:t>dari</w:t>
      </w:r>
      <w:proofErr w:type="spellEnd"/>
      <w:r w:rsidRPr="00A6317E">
        <w:rPr>
          <w:rFonts w:ascii="Times New Roman" w:hAnsi="Times New Roman"/>
        </w:rPr>
        <w:t xml:space="preserve"> </w:t>
      </w:r>
      <w:proofErr w:type="spellStart"/>
      <w:r w:rsidRPr="00A6317E">
        <w:rPr>
          <w:rFonts w:ascii="Times New Roman" w:hAnsi="Times New Roman"/>
          <w:i/>
        </w:rPr>
        <w:t>ati</w:t>
      </w:r>
      <w:proofErr w:type="spellEnd"/>
      <w:r w:rsidRPr="00A6317E">
        <w:rPr>
          <w:rFonts w:ascii="Times New Roman" w:hAnsi="Times New Roman"/>
          <w:i/>
        </w:rPr>
        <w:t xml:space="preserve">` </w:t>
      </w:r>
      <w:proofErr w:type="spellStart"/>
      <w:r w:rsidRPr="00A6317E">
        <w:rPr>
          <w:rFonts w:ascii="Times New Roman" w:hAnsi="Times New Roman"/>
          <w:i/>
        </w:rPr>
        <w:t>macinnong</w:t>
      </w:r>
      <w:proofErr w:type="spellEnd"/>
      <w:r w:rsidRPr="00A6317E">
        <w:rPr>
          <w:rFonts w:ascii="Times New Roman" w:hAnsi="Times New Roman"/>
          <w:i/>
        </w:rPr>
        <w:t xml:space="preserve"> </w:t>
      </w:r>
      <w:r w:rsidRPr="00A6317E">
        <w:rPr>
          <w:rFonts w:ascii="Times New Roman" w:hAnsi="Times New Roman"/>
        </w:rPr>
        <w:t>(</w:t>
      </w:r>
      <w:proofErr w:type="spellStart"/>
      <w:r w:rsidRPr="00A6317E">
        <w:rPr>
          <w:rFonts w:ascii="Times New Roman" w:hAnsi="Times New Roman"/>
        </w:rPr>
        <w:t>hati</w:t>
      </w:r>
      <w:proofErr w:type="spellEnd"/>
      <w:r w:rsidRPr="00A6317E">
        <w:rPr>
          <w:rFonts w:ascii="Times New Roman" w:hAnsi="Times New Roman"/>
        </w:rPr>
        <w:t xml:space="preserve"> </w:t>
      </w:r>
      <w:proofErr w:type="spellStart"/>
      <w:r w:rsidRPr="00A6317E">
        <w:rPr>
          <w:rFonts w:ascii="Times New Roman" w:hAnsi="Times New Roman"/>
        </w:rPr>
        <w:t>nurani</w:t>
      </w:r>
      <w:proofErr w:type="spellEnd"/>
      <w:r w:rsidRPr="00A6317E">
        <w:rPr>
          <w:rFonts w:ascii="Times New Roman" w:hAnsi="Times New Roman"/>
        </w:rPr>
        <w:t xml:space="preserve"> </w:t>
      </w:r>
      <w:proofErr w:type="spellStart"/>
      <w:r w:rsidRPr="00A6317E">
        <w:rPr>
          <w:rFonts w:ascii="Times New Roman" w:hAnsi="Times New Roman"/>
        </w:rPr>
        <w:t>manusia</w:t>
      </w:r>
      <w:proofErr w:type="spellEnd"/>
      <w:r w:rsidRPr="00A6317E">
        <w:rPr>
          <w:rFonts w:ascii="Times New Roman" w:hAnsi="Times New Roman"/>
        </w:rPr>
        <w:t xml:space="preserve">). </w:t>
      </w:r>
      <w:proofErr w:type="spellStart"/>
      <w:r w:rsidRPr="00A6317E">
        <w:rPr>
          <w:rFonts w:ascii="Times New Roman" w:hAnsi="Times New Roman"/>
        </w:rPr>
        <w:t>Hati</w:t>
      </w:r>
      <w:proofErr w:type="spellEnd"/>
      <w:r w:rsidRPr="00A6317E">
        <w:rPr>
          <w:rFonts w:ascii="Times New Roman" w:hAnsi="Times New Roman"/>
        </w:rPr>
        <w:t xml:space="preserve"> </w:t>
      </w:r>
      <w:proofErr w:type="spellStart"/>
      <w:r w:rsidRPr="00A6317E">
        <w:rPr>
          <w:rFonts w:ascii="Times New Roman" w:hAnsi="Times New Roman"/>
        </w:rPr>
        <w:t>nurani</w:t>
      </w:r>
      <w:proofErr w:type="spellEnd"/>
      <w:r w:rsidRPr="00A6317E">
        <w:rPr>
          <w:rFonts w:ascii="Times New Roman" w:hAnsi="Times New Roman"/>
        </w:rPr>
        <w:t xml:space="preserve"> </w:t>
      </w:r>
      <w:proofErr w:type="spellStart"/>
      <w:r w:rsidRPr="00A6317E">
        <w:rPr>
          <w:rFonts w:ascii="Times New Roman" w:hAnsi="Times New Roman"/>
        </w:rPr>
        <w:t>adalah</w:t>
      </w:r>
      <w:proofErr w:type="spellEnd"/>
      <w:r w:rsidRPr="00A6317E">
        <w:rPr>
          <w:rFonts w:ascii="Times New Roman" w:hAnsi="Times New Roman"/>
        </w:rPr>
        <w:t xml:space="preserve"> </w:t>
      </w:r>
      <w:proofErr w:type="spellStart"/>
      <w:r w:rsidRPr="00A6317E">
        <w:rPr>
          <w:rFonts w:ascii="Times New Roman" w:hAnsi="Times New Roman"/>
        </w:rPr>
        <w:t>sumber</w:t>
      </w:r>
      <w:proofErr w:type="spellEnd"/>
      <w:r w:rsidRPr="00A6317E">
        <w:rPr>
          <w:rFonts w:ascii="Times New Roman" w:hAnsi="Times New Roman"/>
        </w:rPr>
        <w:t xml:space="preserve"> </w:t>
      </w:r>
      <w:proofErr w:type="spellStart"/>
      <w:r w:rsidRPr="00A6317E">
        <w:rPr>
          <w:rFonts w:ascii="Times New Roman" w:hAnsi="Times New Roman"/>
        </w:rPr>
        <w:t>dari</w:t>
      </w:r>
      <w:proofErr w:type="spellEnd"/>
      <w:r w:rsidRPr="00A6317E">
        <w:rPr>
          <w:rFonts w:ascii="Times New Roman" w:hAnsi="Times New Roman"/>
        </w:rPr>
        <w:t xml:space="preserve"> </w:t>
      </w:r>
      <w:proofErr w:type="spellStart"/>
      <w:r w:rsidRPr="00A6317E">
        <w:rPr>
          <w:rFonts w:ascii="Times New Roman" w:hAnsi="Times New Roman"/>
        </w:rPr>
        <w:t>sikap</w:t>
      </w:r>
      <w:proofErr w:type="spellEnd"/>
      <w:r w:rsidRPr="00A6317E">
        <w:rPr>
          <w:rFonts w:ascii="Times New Roman" w:hAnsi="Times New Roman"/>
        </w:rPr>
        <w:t xml:space="preserve"> </w:t>
      </w:r>
      <w:proofErr w:type="spellStart"/>
      <w:r w:rsidRPr="00A6317E">
        <w:rPr>
          <w:rFonts w:ascii="Times New Roman" w:hAnsi="Times New Roman"/>
        </w:rPr>
        <w:t>jiwa</w:t>
      </w:r>
      <w:proofErr w:type="spellEnd"/>
      <w:r w:rsidRPr="00A6317E">
        <w:rPr>
          <w:rFonts w:ascii="Times New Roman" w:hAnsi="Times New Roman"/>
        </w:rPr>
        <w:t xml:space="preserve"> yang </w:t>
      </w:r>
      <w:proofErr w:type="spellStart"/>
      <w:r w:rsidRPr="00A6317E">
        <w:rPr>
          <w:rFonts w:ascii="Times New Roman" w:hAnsi="Times New Roman"/>
        </w:rPr>
        <w:t>baik</w:t>
      </w:r>
      <w:proofErr w:type="spellEnd"/>
      <w:r w:rsidRPr="00A6317E">
        <w:rPr>
          <w:rFonts w:ascii="Times New Roman" w:hAnsi="Times New Roman"/>
        </w:rPr>
        <w:t xml:space="preserve"> dan </w:t>
      </w:r>
      <w:proofErr w:type="spellStart"/>
      <w:r w:rsidRPr="00A6317E">
        <w:rPr>
          <w:rFonts w:ascii="Times New Roman" w:hAnsi="Times New Roman"/>
        </w:rPr>
        <w:t>bersih</w:t>
      </w:r>
      <w:proofErr w:type="spellEnd"/>
      <w:r w:rsidRPr="00A6317E">
        <w:rPr>
          <w:rFonts w:ascii="Times New Roman" w:hAnsi="Times New Roman"/>
        </w:rPr>
        <w:t xml:space="preserve">, yang </w:t>
      </w:r>
      <w:proofErr w:type="spellStart"/>
      <w:r w:rsidRPr="00A6317E">
        <w:rPr>
          <w:rFonts w:ascii="Times New Roman" w:hAnsi="Times New Roman"/>
        </w:rPr>
        <w:t>mendorong</w:t>
      </w:r>
      <w:proofErr w:type="spellEnd"/>
      <w:r w:rsidRPr="00A6317E">
        <w:rPr>
          <w:rFonts w:ascii="Times New Roman" w:hAnsi="Times New Roman"/>
        </w:rPr>
        <w:t xml:space="preserve"> </w:t>
      </w:r>
      <w:proofErr w:type="spellStart"/>
      <w:r w:rsidRPr="00A6317E">
        <w:rPr>
          <w:rFonts w:ascii="Times New Roman" w:hAnsi="Times New Roman"/>
        </w:rPr>
        <w:t>manusia</w:t>
      </w:r>
      <w:proofErr w:type="spellEnd"/>
      <w:r w:rsidRPr="00A6317E">
        <w:rPr>
          <w:rFonts w:ascii="Times New Roman" w:hAnsi="Times New Roman"/>
        </w:rPr>
        <w:t xml:space="preserve"> </w:t>
      </w:r>
      <w:proofErr w:type="spellStart"/>
      <w:r w:rsidRPr="00A6317E">
        <w:rPr>
          <w:rFonts w:ascii="Times New Roman" w:hAnsi="Times New Roman"/>
        </w:rPr>
        <w:t>melakukan</w:t>
      </w:r>
      <w:proofErr w:type="spellEnd"/>
      <w:r w:rsidRPr="00A6317E">
        <w:rPr>
          <w:rFonts w:ascii="Times New Roman" w:hAnsi="Times New Roman"/>
        </w:rPr>
        <w:t xml:space="preserve"> </w:t>
      </w:r>
      <w:proofErr w:type="spellStart"/>
      <w:r w:rsidRPr="00A6317E">
        <w:rPr>
          <w:rFonts w:ascii="Times New Roman" w:hAnsi="Times New Roman"/>
        </w:rPr>
        <w:t>perbuatan</w:t>
      </w:r>
      <w:proofErr w:type="spellEnd"/>
      <w:r w:rsidRPr="00A6317E">
        <w:rPr>
          <w:rFonts w:ascii="Times New Roman" w:hAnsi="Times New Roman"/>
        </w:rPr>
        <w:t xml:space="preserve"> dan </w:t>
      </w:r>
      <w:proofErr w:type="spellStart"/>
      <w:r w:rsidRPr="00A6317E">
        <w:rPr>
          <w:rFonts w:ascii="Times New Roman" w:hAnsi="Times New Roman"/>
        </w:rPr>
        <w:t>berperilaku</w:t>
      </w:r>
      <w:proofErr w:type="spellEnd"/>
      <w:r w:rsidRPr="00A6317E">
        <w:rPr>
          <w:rFonts w:ascii="Times New Roman" w:hAnsi="Times New Roman"/>
        </w:rPr>
        <w:t xml:space="preserve"> </w:t>
      </w:r>
      <w:proofErr w:type="spellStart"/>
      <w:r w:rsidRPr="00A6317E">
        <w:rPr>
          <w:rFonts w:ascii="Times New Roman" w:hAnsi="Times New Roman"/>
        </w:rPr>
        <w:t>baik</w:t>
      </w:r>
      <w:proofErr w:type="spellEnd"/>
      <w:r w:rsidRPr="00A6317E">
        <w:rPr>
          <w:rFonts w:ascii="Times New Roman" w:hAnsi="Times New Roman"/>
        </w:rPr>
        <w:t xml:space="preserve">, </w:t>
      </w:r>
      <w:proofErr w:type="spellStart"/>
      <w:r w:rsidRPr="00A6317E">
        <w:rPr>
          <w:rFonts w:ascii="Times New Roman" w:hAnsi="Times New Roman"/>
        </w:rPr>
        <w:t>perilaku</w:t>
      </w:r>
      <w:proofErr w:type="spellEnd"/>
      <w:r w:rsidRPr="00A6317E">
        <w:rPr>
          <w:rFonts w:ascii="Times New Roman" w:hAnsi="Times New Roman"/>
        </w:rPr>
        <w:t xml:space="preserve"> yang </w:t>
      </w:r>
      <w:proofErr w:type="spellStart"/>
      <w:r w:rsidRPr="00A6317E">
        <w:rPr>
          <w:rFonts w:ascii="Times New Roman" w:hAnsi="Times New Roman"/>
        </w:rPr>
        <w:t>menimbulkan</w:t>
      </w:r>
      <w:proofErr w:type="spellEnd"/>
      <w:r w:rsidRPr="00A6317E">
        <w:rPr>
          <w:rFonts w:ascii="Times New Roman" w:hAnsi="Times New Roman"/>
        </w:rPr>
        <w:t xml:space="preserve"> </w:t>
      </w:r>
      <w:proofErr w:type="spellStart"/>
      <w:r w:rsidRPr="00A6317E">
        <w:rPr>
          <w:rFonts w:ascii="Times New Roman" w:hAnsi="Times New Roman"/>
        </w:rPr>
        <w:t>kebaikan</w:t>
      </w:r>
      <w:proofErr w:type="spellEnd"/>
      <w:r w:rsidRPr="00A6317E">
        <w:rPr>
          <w:rFonts w:ascii="Times New Roman" w:hAnsi="Times New Roman"/>
        </w:rPr>
        <w:t xml:space="preserve"> dan </w:t>
      </w:r>
      <w:proofErr w:type="spellStart"/>
      <w:r w:rsidRPr="00A6317E">
        <w:rPr>
          <w:rFonts w:ascii="Times New Roman" w:hAnsi="Times New Roman"/>
        </w:rPr>
        <w:t>kemujuran</w:t>
      </w:r>
      <w:proofErr w:type="spellEnd"/>
      <w:r w:rsidRPr="00A6317E">
        <w:rPr>
          <w:rFonts w:ascii="Times New Roman" w:hAnsi="Times New Roman"/>
        </w:rPr>
        <w:t xml:space="preserve">. </w:t>
      </w:r>
      <w:proofErr w:type="spellStart"/>
      <w:r w:rsidRPr="00A6317E">
        <w:rPr>
          <w:rFonts w:ascii="Times New Roman" w:hAnsi="Times New Roman"/>
          <w:i/>
        </w:rPr>
        <w:t>Ati</w:t>
      </w:r>
      <w:proofErr w:type="spellEnd"/>
      <w:r w:rsidRPr="00A6317E">
        <w:rPr>
          <w:rFonts w:ascii="Times New Roman" w:hAnsi="Times New Roman"/>
          <w:i/>
        </w:rPr>
        <w:t xml:space="preserve">` </w:t>
      </w:r>
      <w:proofErr w:type="spellStart"/>
      <w:r w:rsidRPr="00A6317E">
        <w:rPr>
          <w:rFonts w:ascii="Times New Roman" w:hAnsi="Times New Roman"/>
          <w:i/>
        </w:rPr>
        <w:t>macinnong</w:t>
      </w:r>
      <w:proofErr w:type="spellEnd"/>
      <w:r w:rsidRPr="00A6317E">
        <w:rPr>
          <w:rFonts w:ascii="Times New Roman" w:hAnsi="Times New Roman"/>
          <w:i/>
        </w:rPr>
        <w:t xml:space="preserve"> </w:t>
      </w:r>
      <w:r w:rsidRPr="00A6317E">
        <w:rPr>
          <w:rFonts w:ascii="Times New Roman" w:hAnsi="Times New Roman"/>
        </w:rPr>
        <w:t>(</w:t>
      </w:r>
      <w:proofErr w:type="spellStart"/>
      <w:r w:rsidRPr="00A6317E">
        <w:rPr>
          <w:rFonts w:ascii="Times New Roman" w:hAnsi="Times New Roman"/>
        </w:rPr>
        <w:t>hati</w:t>
      </w:r>
      <w:proofErr w:type="spellEnd"/>
      <w:r w:rsidRPr="00A6317E">
        <w:rPr>
          <w:rFonts w:ascii="Times New Roman" w:hAnsi="Times New Roman"/>
        </w:rPr>
        <w:t xml:space="preserve"> </w:t>
      </w:r>
      <w:proofErr w:type="spellStart"/>
      <w:r w:rsidRPr="00A6317E">
        <w:rPr>
          <w:rFonts w:ascii="Times New Roman" w:hAnsi="Times New Roman"/>
        </w:rPr>
        <w:t>nurani</w:t>
      </w:r>
      <w:proofErr w:type="spellEnd"/>
      <w:r w:rsidRPr="00A6317E">
        <w:rPr>
          <w:rFonts w:ascii="Times New Roman" w:hAnsi="Times New Roman"/>
        </w:rPr>
        <w:t xml:space="preserve">) yang </w:t>
      </w:r>
      <w:proofErr w:type="spellStart"/>
      <w:r w:rsidRPr="00A6317E">
        <w:rPr>
          <w:rFonts w:ascii="Times New Roman" w:hAnsi="Times New Roman"/>
        </w:rPr>
        <w:t>berada</w:t>
      </w:r>
      <w:proofErr w:type="spellEnd"/>
      <w:r w:rsidRPr="00A6317E">
        <w:rPr>
          <w:rFonts w:ascii="Times New Roman" w:hAnsi="Times New Roman"/>
        </w:rPr>
        <w:t xml:space="preserve"> di </w:t>
      </w:r>
      <w:proofErr w:type="spellStart"/>
      <w:r w:rsidRPr="00A6317E">
        <w:rPr>
          <w:rFonts w:ascii="Times New Roman" w:hAnsi="Times New Roman"/>
        </w:rPr>
        <w:t>dalam</w:t>
      </w:r>
      <w:proofErr w:type="spellEnd"/>
      <w:r w:rsidRPr="00A6317E">
        <w:rPr>
          <w:rFonts w:ascii="Times New Roman" w:hAnsi="Times New Roman"/>
        </w:rPr>
        <w:t xml:space="preserve"> </w:t>
      </w:r>
      <w:proofErr w:type="spellStart"/>
      <w:r w:rsidRPr="00A6317E">
        <w:rPr>
          <w:rFonts w:ascii="Times New Roman" w:hAnsi="Times New Roman"/>
        </w:rPr>
        <w:t>manusia</w:t>
      </w:r>
      <w:proofErr w:type="spellEnd"/>
      <w:r w:rsidRPr="00A6317E">
        <w:rPr>
          <w:rFonts w:ascii="Times New Roman" w:hAnsi="Times New Roman"/>
        </w:rPr>
        <w:t xml:space="preserve">, </w:t>
      </w:r>
      <w:proofErr w:type="spellStart"/>
      <w:r w:rsidRPr="00A6317E">
        <w:rPr>
          <w:rFonts w:ascii="Times New Roman" w:hAnsi="Times New Roman"/>
        </w:rPr>
        <w:t>mata</w:t>
      </w:r>
      <w:proofErr w:type="spellEnd"/>
      <w:r w:rsidRPr="00A6317E">
        <w:rPr>
          <w:rFonts w:ascii="Times New Roman" w:hAnsi="Times New Roman"/>
        </w:rPr>
        <w:t xml:space="preserve">, </w:t>
      </w:r>
      <w:proofErr w:type="spellStart"/>
      <w:r w:rsidRPr="00A6317E">
        <w:rPr>
          <w:rFonts w:ascii="Times New Roman" w:hAnsi="Times New Roman"/>
        </w:rPr>
        <w:t>telinga</w:t>
      </w:r>
      <w:proofErr w:type="spellEnd"/>
      <w:r w:rsidRPr="00A6317E">
        <w:rPr>
          <w:rFonts w:ascii="Times New Roman" w:hAnsi="Times New Roman"/>
        </w:rPr>
        <w:t xml:space="preserve">, </w:t>
      </w:r>
      <w:proofErr w:type="spellStart"/>
      <w:r w:rsidRPr="00A6317E">
        <w:rPr>
          <w:rFonts w:ascii="Times New Roman" w:hAnsi="Times New Roman"/>
        </w:rPr>
        <w:t>lidah</w:t>
      </w:r>
      <w:proofErr w:type="spellEnd"/>
      <w:r w:rsidRPr="00A6317E">
        <w:rPr>
          <w:rFonts w:ascii="Times New Roman" w:hAnsi="Times New Roman"/>
        </w:rPr>
        <w:t xml:space="preserve">, </w:t>
      </w:r>
      <w:proofErr w:type="spellStart"/>
      <w:r w:rsidRPr="00A6317E">
        <w:rPr>
          <w:rFonts w:ascii="Times New Roman" w:hAnsi="Times New Roman"/>
        </w:rPr>
        <w:t>hidung</w:t>
      </w:r>
      <w:proofErr w:type="spellEnd"/>
      <w:r w:rsidRPr="00A6317E">
        <w:rPr>
          <w:rFonts w:ascii="Times New Roman" w:hAnsi="Times New Roman"/>
        </w:rPr>
        <w:t xml:space="preserve">, dan </w:t>
      </w:r>
      <w:proofErr w:type="spellStart"/>
      <w:r w:rsidRPr="00A6317E">
        <w:rPr>
          <w:rFonts w:ascii="Times New Roman" w:hAnsi="Times New Roman"/>
        </w:rPr>
        <w:t>anggota-anggota</w:t>
      </w:r>
      <w:proofErr w:type="spellEnd"/>
      <w:r w:rsidRPr="00A6317E">
        <w:rPr>
          <w:rFonts w:ascii="Times New Roman" w:hAnsi="Times New Roman"/>
        </w:rPr>
        <w:t xml:space="preserve"> </w:t>
      </w:r>
      <w:proofErr w:type="spellStart"/>
      <w:r w:rsidRPr="00A6317E">
        <w:rPr>
          <w:rFonts w:ascii="Times New Roman" w:hAnsi="Times New Roman"/>
        </w:rPr>
        <w:t>tubuh</w:t>
      </w:r>
      <w:proofErr w:type="spellEnd"/>
      <w:r w:rsidRPr="00A6317E">
        <w:rPr>
          <w:rFonts w:ascii="Times New Roman" w:hAnsi="Times New Roman"/>
        </w:rPr>
        <w:t xml:space="preserve"> </w:t>
      </w:r>
      <w:proofErr w:type="spellStart"/>
      <w:r w:rsidRPr="00A6317E">
        <w:rPr>
          <w:rFonts w:ascii="Times New Roman" w:hAnsi="Times New Roman"/>
        </w:rPr>
        <w:t>lainnya</w:t>
      </w:r>
      <w:proofErr w:type="spellEnd"/>
      <w:r w:rsidRPr="00A6317E">
        <w:rPr>
          <w:rFonts w:ascii="Times New Roman" w:hAnsi="Times New Roman"/>
        </w:rPr>
        <w:t xml:space="preserve"> </w:t>
      </w:r>
      <w:proofErr w:type="spellStart"/>
      <w:r w:rsidRPr="00A6317E">
        <w:rPr>
          <w:rFonts w:ascii="Times New Roman" w:hAnsi="Times New Roman"/>
        </w:rPr>
        <w:t>hanyalah</w:t>
      </w:r>
      <w:proofErr w:type="spellEnd"/>
      <w:r w:rsidRPr="00A6317E">
        <w:rPr>
          <w:rFonts w:ascii="Times New Roman" w:hAnsi="Times New Roman"/>
        </w:rPr>
        <w:t xml:space="preserve"> </w:t>
      </w:r>
      <w:proofErr w:type="spellStart"/>
      <w:r w:rsidRPr="00A6317E">
        <w:rPr>
          <w:rFonts w:ascii="Times New Roman" w:hAnsi="Times New Roman"/>
        </w:rPr>
        <w:t>penumpang</w:t>
      </w:r>
      <w:proofErr w:type="spellEnd"/>
      <w:r w:rsidRPr="00A6317E">
        <w:rPr>
          <w:rFonts w:ascii="Times New Roman" w:hAnsi="Times New Roman"/>
        </w:rPr>
        <w:t xml:space="preserve"> </w:t>
      </w:r>
      <w:proofErr w:type="spellStart"/>
      <w:r w:rsidRPr="00A6317E">
        <w:rPr>
          <w:rFonts w:ascii="Times New Roman" w:hAnsi="Times New Roman"/>
        </w:rPr>
        <w:t>dalam</w:t>
      </w:r>
      <w:proofErr w:type="spellEnd"/>
      <w:r w:rsidRPr="00A6317E">
        <w:rPr>
          <w:rFonts w:ascii="Times New Roman" w:hAnsi="Times New Roman"/>
        </w:rPr>
        <w:t xml:space="preserve"> </w:t>
      </w:r>
      <w:proofErr w:type="spellStart"/>
      <w:r w:rsidRPr="00A6317E">
        <w:rPr>
          <w:rFonts w:ascii="Times New Roman" w:hAnsi="Times New Roman"/>
        </w:rPr>
        <w:t>diri</w:t>
      </w:r>
      <w:proofErr w:type="spellEnd"/>
      <w:r w:rsidRPr="00A6317E">
        <w:rPr>
          <w:rFonts w:ascii="Times New Roman" w:hAnsi="Times New Roman"/>
        </w:rPr>
        <w:t xml:space="preserve"> </w:t>
      </w:r>
      <w:proofErr w:type="spellStart"/>
      <w:r w:rsidRPr="00A6317E">
        <w:rPr>
          <w:rFonts w:ascii="Times New Roman" w:hAnsi="Times New Roman"/>
        </w:rPr>
        <w:t>manusia</w:t>
      </w:r>
      <w:proofErr w:type="spellEnd"/>
      <w:r w:rsidRPr="00A6317E">
        <w:rPr>
          <w:rFonts w:ascii="Times New Roman" w:hAnsi="Times New Roman"/>
        </w:rPr>
        <w:t xml:space="preserve">. </w:t>
      </w:r>
      <w:proofErr w:type="spellStart"/>
      <w:r w:rsidRPr="00A6317E">
        <w:rPr>
          <w:rFonts w:ascii="Times New Roman" w:hAnsi="Times New Roman"/>
        </w:rPr>
        <w:t>Kemampuan</w:t>
      </w:r>
      <w:proofErr w:type="spellEnd"/>
      <w:r w:rsidRPr="00A6317E">
        <w:rPr>
          <w:rFonts w:ascii="Times New Roman" w:hAnsi="Times New Roman"/>
        </w:rPr>
        <w:t xml:space="preserve"> </w:t>
      </w:r>
      <w:proofErr w:type="spellStart"/>
      <w:r w:rsidRPr="00A6317E">
        <w:rPr>
          <w:rFonts w:ascii="Times New Roman" w:hAnsi="Times New Roman"/>
        </w:rPr>
        <w:t>fungsional</w:t>
      </w:r>
      <w:proofErr w:type="spellEnd"/>
      <w:r w:rsidRPr="00A6317E">
        <w:rPr>
          <w:rFonts w:ascii="Times New Roman" w:hAnsi="Times New Roman"/>
        </w:rPr>
        <w:t xml:space="preserve"> </w:t>
      </w:r>
      <w:proofErr w:type="spellStart"/>
      <w:r w:rsidRPr="00A6317E">
        <w:rPr>
          <w:rFonts w:ascii="Times New Roman" w:hAnsi="Times New Roman"/>
        </w:rPr>
        <w:t>anggota</w:t>
      </w:r>
      <w:proofErr w:type="spellEnd"/>
      <w:r w:rsidRPr="00A6317E">
        <w:rPr>
          <w:rFonts w:ascii="Times New Roman" w:hAnsi="Times New Roman"/>
        </w:rPr>
        <w:t xml:space="preserve"> </w:t>
      </w:r>
      <w:proofErr w:type="spellStart"/>
      <w:r w:rsidRPr="00A6317E">
        <w:rPr>
          <w:rFonts w:ascii="Times New Roman" w:hAnsi="Times New Roman"/>
        </w:rPr>
        <w:t>tubuh</w:t>
      </w:r>
      <w:proofErr w:type="spellEnd"/>
      <w:r w:rsidRPr="00A6317E">
        <w:rPr>
          <w:rFonts w:ascii="Times New Roman" w:hAnsi="Times New Roman"/>
        </w:rPr>
        <w:t xml:space="preserve"> </w:t>
      </w:r>
      <w:proofErr w:type="spellStart"/>
      <w:r w:rsidRPr="00A6317E">
        <w:rPr>
          <w:rFonts w:ascii="Times New Roman" w:hAnsi="Times New Roman"/>
        </w:rPr>
        <w:t>itu</w:t>
      </w:r>
      <w:proofErr w:type="spellEnd"/>
      <w:r w:rsidRPr="00A6317E">
        <w:rPr>
          <w:rFonts w:ascii="Times New Roman" w:hAnsi="Times New Roman"/>
        </w:rPr>
        <w:t xml:space="preserve"> </w:t>
      </w:r>
      <w:proofErr w:type="spellStart"/>
      <w:r w:rsidRPr="00A6317E">
        <w:rPr>
          <w:rFonts w:ascii="Times New Roman" w:hAnsi="Times New Roman"/>
        </w:rPr>
        <w:t>bersumber</w:t>
      </w:r>
      <w:proofErr w:type="spellEnd"/>
      <w:r w:rsidRPr="00A6317E">
        <w:rPr>
          <w:rFonts w:ascii="Times New Roman" w:hAnsi="Times New Roman"/>
        </w:rPr>
        <w:t xml:space="preserve"> </w:t>
      </w:r>
      <w:proofErr w:type="spellStart"/>
      <w:r w:rsidRPr="00A6317E">
        <w:rPr>
          <w:rFonts w:ascii="Times New Roman" w:hAnsi="Times New Roman"/>
        </w:rPr>
        <w:t>dari</w:t>
      </w:r>
      <w:proofErr w:type="spellEnd"/>
      <w:r w:rsidRPr="00A6317E">
        <w:rPr>
          <w:rFonts w:ascii="Times New Roman" w:hAnsi="Times New Roman"/>
        </w:rPr>
        <w:t xml:space="preserve"> </w:t>
      </w:r>
      <w:proofErr w:type="spellStart"/>
      <w:r w:rsidRPr="00A6317E">
        <w:rPr>
          <w:rFonts w:ascii="Times New Roman" w:hAnsi="Times New Roman"/>
        </w:rPr>
        <w:t>hati</w:t>
      </w:r>
      <w:proofErr w:type="spellEnd"/>
      <w:r w:rsidRPr="00A6317E">
        <w:rPr>
          <w:rFonts w:ascii="Times New Roman" w:hAnsi="Times New Roman"/>
        </w:rPr>
        <w:t xml:space="preserve"> </w:t>
      </w:r>
      <w:proofErr w:type="spellStart"/>
      <w:r w:rsidRPr="00A6317E">
        <w:rPr>
          <w:rFonts w:ascii="Times New Roman" w:hAnsi="Times New Roman"/>
        </w:rPr>
        <w:t>nurani</w:t>
      </w:r>
      <w:proofErr w:type="spellEnd"/>
      <w:r w:rsidRPr="00A6317E">
        <w:rPr>
          <w:rFonts w:ascii="Times New Roman" w:hAnsi="Times New Roman"/>
        </w:rPr>
        <w:t xml:space="preserve">. </w:t>
      </w:r>
      <w:proofErr w:type="spellStart"/>
      <w:r w:rsidRPr="00A6317E">
        <w:rPr>
          <w:rFonts w:ascii="Times New Roman" w:hAnsi="Times New Roman"/>
        </w:rPr>
        <w:t>Dialah</w:t>
      </w:r>
      <w:proofErr w:type="spellEnd"/>
      <w:r w:rsidRPr="00A6317E">
        <w:rPr>
          <w:rFonts w:ascii="Times New Roman" w:hAnsi="Times New Roman"/>
        </w:rPr>
        <w:t xml:space="preserve"> yang </w:t>
      </w:r>
      <w:proofErr w:type="spellStart"/>
      <w:r w:rsidRPr="00A6317E">
        <w:rPr>
          <w:rFonts w:ascii="Times New Roman" w:hAnsi="Times New Roman"/>
        </w:rPr>
        <w:t>menjadikan</w:t>
      </w:r>
      <w:proofErr w:type="spellEnd"/>
      <w:r w:rsidRPr="00A6317E">
        <w:rPr>
          <w:rFonts w:ascii="Times New Roman" w:hAnsi="Times New Roman"/>
        </w:rPr>
        <w:t xml:space="preserve"> </w:t>
      </w:r>
      <w:proofErr w:type="spellStart"/>
      <w:r w:rsidRPr="00A6317E">
        <w:rPr>
          <w:rFonts w:ascii="Times New Roman" w:hAnsi="Times New Roman"/>
        </w:rPr>
        <w:t>mata</w:t>
      </w:r>
      <w:proofErr w:type="spellEnd"/>
      <w:r w:rsidRPr="00A6317E">
        <w:rPr>
          <w:rFonts w:ascii="Times New Roman" w:hAnsi="Times New Roman"/>
        </w:rPr>
        <w:t xml:space="preserve"> </w:t>
      </w:r>
      <w:proofErr w:type="spellStart"/>
      <w:r w:rsidRPr="00A6317E">
        <w:rPr>
          <w:rFonts w:ascii="Times New Roman" w:hAnsi="Times New Roman"/>
        </w:rPr>
        <w:t>melihat</w:t>
      </w:r>
      <w:proofErr w:type="spellEnd"/>
      <w:r w:rsidRPr="00A6317E">
        <w:rPr>
          <w:rFonts w:ascii="Times New Roman" w:hAnsi="Times New Roman"/>
        </w:rPr>
        <w:t xml:space="preserve">, </w:t>
      </w:r>
      <w:proofErr w:type="spellStart"/>
      <w:r w:rsidRPr="00A6317E">
        <w:rPr>
          <w:rFonts w:ascii="Times New Roman" w:hAnsi="Times New Roman"/>
        </w:rPr>
        <w:t>menjadikan</w:t>
      </w:r>
      <w:proofErr w:type="spellEnd"/>
      <w:r w:rsidRPr="00A6317E">
        <w:rPr>
          <w:rFonts w:ascii="Times New Roman" w:hAnsi="Times New Roman"/>
        </w:rPr>
        <w:t xml:space="preserve"> </w:t>
      </w:r>
      <w:proofErr w:type="spellStart"/>
      <w:r w:rsidRPr="00A6317E">
        <w:rPr>
          <w:rFonts w:ascii="Times New Roman" w:hAnsi="Times New Roman"/>
        </w:rPr>
        <w:t>telinga</w:t>
      </w:r>
      <w:proofErr w:type="spellEnd"/>
      <w:r w:rsidRPr="00A6317E">
        <w:rPr>
          <w:rFonts w:ascii="Times New Roman" w:hAnsi="Times New Roman"/>
        </w:rPr>
        <w:t xml:space="preserve"> </w:t>
      </w:r>
      <w:proofErr w:type="spellStart"/>
      <w:r w:rsidRPr="00A6317E">
        <w:rPr>
          <w:rFonts w:ascii="Times New Roman" w:hAnsi="Times New Roman"/>
        </w:rPr>
        <w:t>mendengar</w:t>
      </w:r>
      <w:proofErr w:type="spellEnd"/>
      <w:r w:rsidRPr="00A6317E">
        <w:rPr>
          <w:rFonts w:ascii="Times New Roman" w:hAnsi="Times New Roman"/>
        </w:rPr>
        <w:t xml:space="preserve">, </w:t>
      </w:r>
      <w:proofErr w:type="spellStart"/>
      <w:r w:rsidRPr="00A6317E">
        <w:rPr>
          <w:rFonts w:ascii="Times New Roman" w:hAnsi="Times New Roman"/>
        </w:rPr>
        <w:t>dialah</w:t>
      </w:r>
      <w:proofErr w:type="spellEnd"/>
      <w:r w:rsidRPr="00A6317E">
        <w:rPr>
          <w:rFonts w:ascii="Times New Roman" w:hAnsi="Times New Roman"/>
        </w:rPr>
        <w:t xml:space="preserve"> yang </w:t>
      </w:r>
      <w:proofErr w:type="spellStart"/>
      <w:r w:rsidRPr="00A6317E">
        <w:rPr>
          <w:rFonts w:ascii="Times New Roman" w:hAnsi="Times New Roman"/>
        </w:rPr>
        <w:t>menggerakkan</w:t>
      </w:r>
      <w:proofErr w:type="spellEnd"/>
      <w:r w:rsidRPr="00A6317E">
        <w:rPr>
          <w:rFonts w:ascii="Times New Roman" w:hAnsi="Times New Roman"/>
        </w:rPr>
        <w:t xml:space="preserve"> </w:t>
      </w:r>
      <w:proofErr w:type="spellStart"/>
      <w:r w:rsidRPr="00A6317E">
        <w:rPr>
          <w:rFonts w:ascii="Times New Roman" w:hAnsi="Times New Roman"/>
        </w:rPr>
        <w:t>lidah</w:t>
      </w:r>
      <w:proofErr w:type="spellEnd"/>
      <w:r w:rsidRPr="00A6317E">
        <w:rPr>
          <w:rFonts w:ascii="Times New Roman" w:hAnsi="Times New Roman"/>
        </w:rPr>
        <w:t xml:space="preserve">, dan </w:t>
      </w:r>
      <w:proofErr w:type="spellStart"/>
      <w:r w:rsidRPr="00A6317E">
        <w:rPr>
          <w:rFonts w:ascii="Times New Roman" w:hAnsi="Times New Roman"/>
        </w:rPr>
        <w:t>penciuman</w:t>
      </w:r>
      <w:proofErr w:type="spellEnd"/>
      <w:r w:rsidRPr="00A6317E">
        <w:rPr>
          <w:rFonts w:ascii="Times New Roman" w:hAnsi="Times New Roman"/>
        </w:rPr>
        <w:t xml:space="preserve">. Oleh </w:t>
      </w:r>
      <w:proofErr w:type="spellStart"/>
      <w:r w:rsidRPr="00A6317E">
        <w:rPr>
          <w:rFonts w:ascii="Times New Roman" w:hAnsi="Times New Roman"/>
        </w:rPr>
        <w:t>karena</w:t>
      </w:r>
      <w:proofErr w:type="spellEnd"/>
      <w:r w:rsidRPr="00A6317E">
        <w:rPr>
          <w:rFonts w:ascii="Times New Roman" w:hAnsi="Times New Roman"/>
        </w:rPr>
        <w:t xml:space="preserve"> </w:t>
      </w:r>
      <w:proofErr w:type="spellStart"/>
      <w:r w:rsidRPr="00A6317E">
        <w:rPr>
          <w:rFonts w:ascii="Times New Roman" w:hAnsi="Times New Roman"/>
        </w:rPr>
        <w:t>dialah</w:t>
      </w:r>
      <w:proofErr w:type="spellEnd"/>
      <w:r w:rsidRPr="00A6317E">
        <w:rPr>
          <w:rFonts w:ascii="Times New Roman" w:hAnsi="Times New Roman"/>
        </w:rPr>
        <w:t xml:space="preserve">, </w:t>
      </w:r>
      <w:proofErr w:type="spellStart"/>
      <w:r w:rsidRPr="00A6317E">
        <w:rPr>
          <w:rFonts w:ascii="Times New Roman" w:hAnsi="Times New Roman"/>
        </w:rPr>
        <w:t>maka</w:t>
      </w:r>
      <w:proofErr w:type="spellEnd"/>
      <w:r w:rsidRPr="00A6317E">
        <w:rPr>
          <w:rFonts w:ascii="Times New Roman" w:hAnsi="Times New Roman"/>
        </w:rPr>
        <w:t xml:space="preserve"> </w:t>
      </w:r>
      <w:proofErr w:type="spellStart"/>
      <w:r w:rsidRPr="00A6317E">
        <w:rPr>
          <w:rFonts w:ascii="Times New Roman" w:hAnsi="Times New Roman"/>
        </w:rPr>
        <w:t>mata</w:t>
      </w:r>
      <w:proofErr w:type="spellEnd"/>
      <w:r w:rsidRPr="00A6317E">
        <w:rPr>
          <w:rFonts w:ascii="Times New Roman" w:hAnsi="Times New Roman"/>
        </w:rPr>
        <w:t xml:space="preserve"> </w:t>
      </w:r>
      <w:proofErr w:type="spellStart"/>
      <w:r w:rsidRPr="00A6317E">
        <w:rPr>
          <w:rFonts w:ascii="Times New Roman" w:hAnsi="Times New Roman"/>
        </w:rPr>
        <w:t>melihat</w:t>
      </w:r>
      <w:proofErr w:type="spellEnd"/>
      <w:r w:rsidRPr="00A6317E">
        <w:rPr>
          <w:rFonts w:ascii="Times New Roman" w:hAnsi="Times New Roman"/>
        </w:rPr>
        <w:t xml:space="preserve"> </w:t>
      </w:r>
      <w:proofErr w:type="spellStart"/>
      <w:r w:rsidRPr="00A6317E">
        <w:rPr>
          <w:rFonts w:ascii="Times New Roman" w:hAnsi="Times New Roman"/>
        </w:rPr>
        <w:t>tidak</w:t>
      </w:r>
      <w:proofErr w:type="spellEnd"/>
      <w:r w:rsidRPr="00A6317E">
        <w:rPr>
          <w:rFonts w:ascii="Times New Roman" w:hAnsi="Times New Roman"/>
        </w:rPr>
        <w:t xml:space="preserve"> </w:t>
      </w:r>
      <w:proofErr w:type="spellStart"/>
      <w:r w:rsidRPr="00A6317E">
        <w:rPr>
          <w:rFonts w:ascii="Times New Roman" w:hAnsi="Times New Roman"/>
        </w:rPr>
        <w:t>sembarang</w:t>
      </w:r>
      <w:proofErr w:type="spellEnd"/>
      <w:r w:rsidRPr="00A6317E">
        <w:rPr>
          <w:rFonts w:ascii="Times New Roman" w:hAnsi="Times New Roman"/>
        </w:rPr>
        <w:t xml:space="preserve"> </w:t>
      </w:r>
      <w:proofErr w:type="spellStart"/>
      <w:r w:rsidRPr="00A6317E">
        <w:rPr>
          <w:rFonts w:ascii="Times New Roman" w:hAnsi="Times New Roman"/>
        </w:rPr>
        <w:t>melihat</w:t>
      </w:r>
      <w:proofErr w:type="spellEnd"/>
      <w:r w:rsidRPr="00A6317E">
        <w:rPr>
          <w:rFonts w:ascii="Times New Roman" w:hAnsi="Times New Roman"/>
        </w:rPr>
        <w:t xml:space="preserve">, </w:t>
      </w:r>
      <w:proofErr w:type="spellStart"/>
      <w:r w:rsidRPr="00A6317E">
        <w:rPr>
          <w:rFonts w:ascii="Times New Roman" w:hAnsi="Times New Roman"/>
        </w:rPr>
        <w:t>telinga</w:t>
      </w:r>
      <w:proofErr w:type="spellEnd"/>
      <w:r w:rsidRPr="00A6317E">
        <w:rPr>
          <w:rFonts w:ascii="Times New Roman" w:hAnsi="Times New Roman"/>
        </w:rPr>
        <w:t xml:space="preserve"> </w:t>
      </w:r>
      <w:proofErr w:type="spellStart"/>
      <w:r w:rsidRPr="00A6317E">
        <w:rPr>
          <w:rFonts w:ascii="Times New Roman" w:hAnsi="Times New Roman"/>
        </w:rPr>
        <w:t>mendengar</w:t>
      </w:r>
      <w:proofErr w:type="spellEnd"/>
      <w:r w:rsidRPr="00A6317E">
        <w:rPr>
          <w:rFonts w:ascii="Times New Roman" w:hAnsi="Times New Roman"/>
        </w:rPr>
        <w:t xml:space="preserve"> </w:t>
      </w:r>
      <w:proofErr w:type="spellStart"/>
      <w:r w:rsidRPr="00A6317E">
        <w:rPr>
          <w:rFonts w:ascii="Times New Roman" w:hAnsi="Times New Roman"/>
        </w:rPr>
        <w:t>tidak</w:t>
      </w:r>
      <w:proofErr w:type="spellEnd"/>
      <w:r w:rsidRPr="00A6317E">
        <w:rPr>
          <w:rFonts w:ascii="Times New Roman" w:hAnsi="Times New Roman"/>
        </w:rPr>
        <w:t xml:space="preserve"> </w:t>
      </w:r>
      <w:proofErr w:type="spellStart"/>
      <w:r w:rsidRPr="00A6317E">
        <w:rPr>
          <w:rFonts w:ascii="Times New Roman" w:hAnsi="Times New Roman"/>
        </w:rPr>
        <w:t>sembarang</w:t>
      </w:r>
      <w:proofErr w:type="spellEnd"/>
      <w:r w:rsidRPr="00A6317E">
        <w:rPr>
          <w:rFonts w:ascii="Times New Roman" w:hAnsi="Times New Roman"/>
        </w:rPr>
        <w:t xml:space="preserve"> </w:t>
      </w:r>
      <w:proofErr w:type="spellStart"/>
      <w:r w:rsidRPr="00A6317E">
        <w:rPr>
          <w:rFonts w:ascii="Times New Roman" w:hAnsi="Times New Roman"/>
        </w:rPr>
        <w:t>mendengar</w:t>
      </w:r>
      <w:proofErr w:type="spellEnd"/>
      <w:r w:rsidRPr="00A6317E">
        <w:rPr>
          <w:rFonts w:ascii="Times New Roman" w:hAnsi="Times New Roman"/>
        </w:rPr>
        <w:t xml:space="preserve">, </w:t>
      </w:r>
      <w:proofErr w:type="spellStart"/>
      <w:r w:rsidRPr="00A6317E">
        <w:rPr>
          <w:rFonts w:ascii="Times New Roman" w:hAnsi="Times New Roman"/>
        </w:rPr>
        <w:t>lidah</w:t>
      </w:r>
      <w:proofErr w:type="spellEnd"/>
      <w:r w:rsidRPr="00A6317E">
        <w:rPr>
          <w:rFonts w:ascii="Times New Roman" w:hAnsi="Times New Roman"/>
        </w:rPr>
        <w:t xml:space="preserve"> </w:t>
      </w:r>
      <w:proofErr w:type="spellStart"/>
      <w:r w:rsidRPr="00A6317E">
        <w:rPr>
          <w:rFonts w:ascii="Times New Roman" w:hAnsi="Times New Roman"/>
        </w:rPr>
        <w:t>berkata</w:t>
      </w:r>
      <w:proofErr w:type="spellEnd"/>
      <w:r w:rsidRPr="00A6317E">
        <w:rPr>
          <w:rFonts w:ascii="Times New Roman" w:hAnsi="Times New Roman"/>
        </w:rPr>
        <w:t xml:space="preserve">-kata </w:t>
      </w:r>
      <w:proofErr w:type="spellStart"/>
      <w:r w:rsidRPr="00A6317E">
        <w:rPr>
          <w:rFonts w:ascii="Times New Roman" w:hAnsi="Times New Roman"/>
        </w:rPr>
        <w:t>tidak</w:t>
      </w:r>
      <w:proofErr w:type="spellEnd"/>
      <w:r w:rsidRPr="00A6317E">
        <w:rPr>
          <w:rFonts w:ascii="Times New Roman" w:hAnsi="Times New Roman"/>
        </w:rPr>
        <w:t xml:space="preserve"> </w:t>
      </w:r>
      <w:proofErr w:type="spellStart"/>
      <w:r w:rsidRPr="00A6317E">
        <w:rPr>
          <w:rFonts w:ascii="Times New Roman" w:hAnsi="Times New Roman"/>
        </w:rPr>
        <w:t>sembarang</w:t>
      </w:r>
      <w:proofErr w:type="spellEnd"/>
      <w:r w:rsidRPr="00A6317E">
        <w:rPr>
          <w:rFonts w:ascii="Times New Roman" w:hAnsi="Times New Roman"/>
        </w:rPr>
        <w:t xml:space="preserve"> </w:t>
      </w:r>
      <w:proofErr w:type="spellStart"/>
      <w:r w:rsidRPr="00A6317E">
        <w:rPr>
          <w:rFonts w:ascii="Times New Roman" w:hAnsi="Times New Roman"/>
        </w:rPr>
        <w:t>berkata</w:t>
      </w:r>
      <w:proofErr w:type="spellEnd"/>
      <w:r w:rsidRPr="00A6317E">
        <w:rPr>
          <w:rFonts w:ascii="Times New Roman" w:hAnsi="Times New Roman"/>
        </w:rPr>
        <w:t xml:space="preserve">-kata, </w:t>
      </w:r>
      <w:proofErr w:type="spellStart"/>
      <w:r w:rsidRPr="00A6317E">
        <w:rPr>
          <w:rFonts w:ascii="Times New Roman" w:hAnsi="Times New Roman"/>
        </w:rPr>
        <w:t>ia</w:t>
      </w:r>
      <w:proofErr w:type="spellEnd"/>
      <w:r w:rsidRPr="00A6317E">
        <w:rPr>
          <w:rFonts w:ascii="Times New Roman" w:hAnsi="Times New Roman"/>
        </w:rPr>
        <w:t xml:space="preserve"> </w:t>
      </w:r>
      <w:proofErr w:type="spellStart"/>
      <w:r w:rsidRPr="00A6317E">
        <w:rPr>
          <w:rFonts w:ascii="Times New Roman" w:hAnsi="Times New Roman"/>
        </w:rPr>
        <w:t>membaui</w:t>
      </w:r>
      <w:proofErr w:type="spellEnd"/>
      <w:r w:rsidRPr="00A6317E">
        <w:rPr>
          <w:rFonts w:ascii="Times New Roman" w:hAnsi="Times New Roman"/>
        </w:rPr>
        <w:t xml:space="preserve"> </w:t>
      </w:r>
      <w:proofErr w:type="spellStart"/>
      <w:r w:rsidRPr="00A6317E">
        <w:rPr>
          <w:rFonts w:ascii="Times New Roman" w:hAnsi="Times New Roman"/>
        </w:rPr>
        <w:t>tidak</w:t>
      </w:r>
      <w:proofErr w:type="spellEnd"/>
      <w:r w:rsidRPr="00A6317E">
        <w:rPr>
          <w:rFonts w:ascii="Times New Roman" w:hAnsi="Times New Roman"/>
        </w:rPr>
        <w:t xml:space="preserve"> </w:t>
      </w:r>
      <w:proofErr w:type="spellStart"/>
      <w:r w:rsidRPr="00A6317E">
        <w:rPr>
          <w:rFonts w:ascii="Times New Roman" w:hAnsi="Times New Roman"/>
        </w:rPr>
        <w:t>sembarang</w:t>
      </w:r>
      <w:proofErr w:type="spellEnd"/>
      <w:r w:rsidRPr="00A6317E">
        <w:rPr>
          <w:rFonts w:ascii="Times New Roman" w:hAnsi="Times New Roman"/>
        </w:rPr>
        <w:t xml:space="preserve"> </w:t>
      </w:r>
      <w:proofErr w:type="spellStart"/>
      <w:r w:rsidRPr="00A6317E">
        <w:rPr>
          <w:rFonts w:ascii="Times New Roman" w:hAnsi="Times New Roman"/>
        </w:rPr>
        <w:t>membaui</w:t>
      </w:r>
      <w:proofErr w:type="spellEnd"/>
      <w:r w:rsidRPr="00A6317E">
        <w:rPr>
          <w:rFonts w:ascii="Times New Roman" w:hAnsi="Times New Roman"/>
        </w:rPr>
        <w:t xml:space="preserve">, dan </w:t>
      </w:r>
      <w:proofErr w:type="spellStart"/>
      <w:r w:rsidRPr="00A6317E">
        <w:rPr>
          <w:rFonts w:ascii="Times New Roman" w:hAnsi="Times New Roman"/>
        </w:rPr>
        <w:t>bergerak</w:t>
      </w:r>
      <w:proofErr w:type="spellEnd"/>
      <w:r w:rsidRPr="00A6317E">
        <w:rPr>
          <w:rFonts w:ascii="Times New Roman" w:hAnsi="Times New Roman"/>
        </w:rPr>
        <w:t xml:space="preserve"> </w:t>
      </w:r>
      <w:proofErr w:type="spellStart"/>
      <w:r w:rsidRPr="00A6317E">
        <w:rPr>
          <w:rFonts w:ascii="Times New Roman" w:hAnsi="Times New Roman"/>
        </w:rPr>
        <w:t>tidak</w:t>
      </w:r>
      <w:proofErr w:type="spellEnd"/>
      <w:r w:rsidRPr="00A6317E">
        <w:rPr>
          <w:rFonts w:ascii="Times New Roman" w:hAnsi="Times New Roman"/>
        </w:rPr>
        <w:t xml:space="preserve"> </w:t>
      </w:r>
      <w:proofErr w:type="spellStart"/>
      <w:r w:rsidRPr="00A6317E">
        <w:rPr>
          <w:rFonts w:ascii="Times New Roman" w:hAnsi="Times New Roman"/>
        </w:rPr>
        <w:t>sembarang</w:t>
      </w:r>
      <w:proofErr w:type="spellEnd"/>
      <w:r w:rsidRPr="00A6317E">
        <w:rPr>
          <w:rFonts w:ascii="Times New Roman" w:hAnsi="Times New Roman"/>
        </w:rPr>
        <w:t xml:space="preserve"> </w:t>
      </w:r>
      <w:proofErr w:type="spellStart"/>
      <w:r w:rsidRPr="00A6317E">
        <w:rPr>
          <w:rFonts w:ascii="Times New Roman" w:hAnsi="Times New Roman"/>
        </w:rPr>
        <w:t>bergerak</w:t>
      </w:r>
      <w:proofErr w:type="spellEnd"/>
      <w:r w:rsidRPr="00A6317E">
        <w:rPr>
          <w:rFonts w:ascii="Times New Roman" w:hAnsi="Times New Roman"/>
        </w:rPr>
        <w:t xml:space="preserve">. </w:t>
      </w:r>
      <w:proofErr w:type="spellStart"/>
      <w:r w:rsidRPr="00A6317E">
        <w:rPr>
          <w:rFonts w:ascii="Times New Roman" w:hAnsi="Times New Roman"/>
        </w:rPr>
        <w:t>Manusia</w:t>
      </w:r>
      <w:proofErr w:type="spellEnd"/>
      <w:r w:rsidRPr="00A6317E">
        <w:rPr>
          <w:rFonts w:ascii="Times New Roman" w:hAnsi="Times New Roman"/>
        </w:rPr>
        <w:t xml:space="preserve"> yang </w:t>
      </w:r>
      <w:proofErr w:type="spellStart"/>
      <w:r w:rsidRPr="00A6317E">
        <w:rPr>
          <w:rFonts w:ascii="Times New Roman" w:hAnsi="Times New Roman"/>
        </w:rPr>
        <w:t>memiliki</w:t>
      </w:r>
      <w:proofErr w:type="spellEnd"/>
      <w:r w:rsidRPr="00A6317E">
        <w:rPr>
          <w:rFonts w:ascii="Times New Roman" w:hAnsi="Times New Roman"/>
        </w:rPr>
        <w:t xml:space="preserve"> </w:t>
      </w:r>
      <w:proofErr w:type="spellStart"/>
      <w:r w:rsidRPr="00A6317E">
        <w:rPr>
          <w:rFonts w:ascii="Times New Roman" w:hAnsi="Times New Roman"/>
        </w:rPr>
        <w:t>sikap</w:t>
      </w:r>
      <w:proofErr w:type="spellEnd"/>
      <w:r w:rsidRPr="00A6317E">
        <w:rPr>
          <w:rFonts w:ascii="Times New Roman" w:hAnsi="Times New Roman"/>
        </w:rPr>
        <w:t xml:space="preserve"> </w:t>
      </w:r>
      <w:proofErr w:type="spellStart"/>
      <w:r w:rsidRPr="00A6317E">
        <w:rPr>
          <w:rFonts w:ascii="Times New Roman" w:hAnsi="Times New Roman"/>
        </w:rPr>
        <w:t>jiwa</w:t>
      </w:r>
      <w:proofErr w:type="spellEnd"/>
      <w:r w:rsidRPr="00A6317E">
        <w:rPr>
          <w:rFonts w:ascii="Times New Roman" w:hAnsi="Times New Roman"/>
        </w:rPr>
        <w:t xml:space="preserve"> yang </w:t>
      </w:r>
      <w:proofErr w:type="spellStart"/>
      <w:r w:rsidRPr="00A6317E">
        <w:rPr>
          <w:rFonts w:ascii="Times New Roman" w:hAnsi="Times New Roman"/>
        </w:rPr>
        <w:t>baik</w:t>
      </w:r>
      <w:proofErr w:type="spellEnd"/>
      <w:r w:rsidRPr="00A6317E">
        <w:rPr>
          <w:rFonts w:ascii="Times New Roman" w:hAnsi="Times New Roman"/>
        </w:rPr>
        <w:t xml:space="preserve"> </w:t>
      </w:r>
      <w:r w:rsidRPr="00A6317E">
        <w:rPr>
          <w:rFonts w:ascii="Times New Roman" w:hAnsi="Times New Roman"/>
          <w:i/>
        </w:rPr>
        <w:t>(</w:t>
      </w:r>
      <w:proofErr w:type="spellStart"/>
      <w:r w:rsidRPr="00A6317E">
        <w:rPr>
          <w:rFonts w:ascii="Times New Roman" w:hAnsi="Times New Roman"/>
          <w:i/>
        </w:rPr>
        <w:t>madeceng</w:t>
      </w:r>
      <w:proofErr w:type="spellEnd"/>
      <w:r w:rsidRPr="00A6317E">
        <w:rPr>
          <w:rFonts w:ascii="Times New Roman" w:hAnsi="Times New Roman"/>
          <w:i/>
        </w:rPr>
        <w:t xml:space="preserve"> </w:t>
      </w:r>
      <w:proofErr w:type="spellStart"/>
      <w:r w:rsidRPr="00A6317E">
        <w:rPr>
          <w:rFonts w:ascii="Times New Roman" w:hAnsi="Times New Roman"/>
          <w:i/>
        </w:rPr>
        <w:t>kalawi</w:t>
      </w:r>
      <w:proofErr w:type="spellEnd"/>
      <w:r w:rsidRPr="00A6317E">
        <w:rPr>
          <w:rFonts w:ascii="Times New Roman" w:hAnsi="Times New Roman"/>
          <w:i/>
        </w:rPr>
        <w:t xml:space="preserve"> </w:t>
      </w:r>
      <w:proofErr w:type="spellStart"/>
      <w:r w:rsidRPr="00A6317E">
        <w:rPr>
          <w:rFonts w:ascii="Times New Roman" w:hAnsi="Times New Roman"/>
          <w:i/>
        </w:rPr>
        <w:t>ati</w:t>
      </w:r>
      <w:proofErr w:type="spellEnd"/>
      <w:r w:rsidRPr="00A6317E">
        <w:rPr>
          <w:rFonts w:ascii="Times New Roman" w:hAnsi="Times New Roman"/>
          <w:i/>
        </w:rPr>
        <w:t xml:space="preserve">) </w:t>
      </w:r>
      <w:proofErr w:type="spellStart"/>
      <w:r w:rsidRPr="00A6317E">
        <w:rPr>
          <w:rFonts w:ascii="Times New Roman" w:hAnsi="Times New Roman"/>
        </w:rPr>
        <w:t>akan</w:t>
      </w:r>
      <w:proofErr w:type="spellEnd"/>
      <w:r w:rsidRPr="00A6317E">
        <w:rPr>
          <w:rFonts w:ascii="Times New Roman" w:hAnsi="Times New Roman"/>
        </w:rPr>
        <w:t xml:space="preserve"> </w:t>
      </w:r>
      <w:proofErr w:type="spellStart"/>
      <w:r w:rsidRPr="00A6317E">
        <w:rPr>
          <w:rFonts w:ascii="Times New Roman" w:hAnsi="Times New Roman"/>
        </w:rPr>
        <w:t>selalu</w:t>
      </w:r>
      <w:proofErr w:type="spellEnd"/>
      <w:r w:rsidRPr="00A6317E">
        <w:rPr>
          <w:rFonts w:ascii="Times New Roman" w:hAnsi="Times New Roman"/>
        </w:rPr>
        <w:t xml:space="preserve"> </w:t>
      </w:r>
      <w:proofErr w:type="spellStart"/>
      <w:r w:rsidRPr="00A6317E">
        <w:rPr>
          <w:rFonts w:ascii="Times New Roman" w:hAnsi="Times New Roman"/>
        </w:rPr>
        <w:t>memelihara</w:t>
      </w:r>
      <w:proofErr w:type="spellEnd"/>
      <w:r w:rsidRPr="00A6317E">
        <w:rPr>
          <w:rFonts w:ascii="Times New Roman" w:hAnsi="Times New Roman"/>
        </w:rPr>
        <w:t xml:space="preserve"> </w:t>
      </w:r>
      <w:proofErr w:type="spellStart"/>
      <w:r w:rsidRPr="00A6317E">
        <w:rPr>
          <w:rFonts w:ascii="Times New Roman" w:hAnsi="Times New Roman"/>
        </w:rPr>
        <w:t>diri</w:t>
      </w:r>
      <w:proofErr w:type="spellEnd"/>
      <w:r w:rsidRPr="00A6317E">
        <w:rPr>
          <w:rFonts w:ascii="Times New Roman" w:hAnsi="Times New Roman"/>
        </w:rPr>
        <w:t xml:space="preserve">, </w:t>
      </w:r>
      <w:proofErr w:type="spellStart"/>
      <w:r w:rsidRPr="00A6317E">
        <w:rPr>
          <w:rFonts w:ascii="Times New Roman" w:hAnsi="Times New Roman"/>
        </w:rPr>
        <w:t>perkataan</w:t>
      </w:r>
      <w:proofErr w:type="spellEnd"/>
      <w:r w:rsidRPr="00A6317E">
        <w:rPr>
          <w:rFonts w:ascii="Times New Roman" w:hAnsi="Times New Roman"/>
        </w:rPr>
        <w:t xml:space="preserve"> dan </w:t>
      </w:r>
      <w:proofErr w:type="spellStart"/>
      <w:r w:rsidRPr="00A6317E">
        <w:rPr>
          <w:rFonts w:ascii="Times New Roman" w:hAnsi="Times New Roman"/>
        </w:rPr>
        <w:t>perbuatannya</w:t>
      </w:r>
      <w:proofErr w:type="spellEnd"/>
      <w:r w:rsidRPr="00A6317E">
        <w:rPr>
          <w:rFonts w:ascii="Times New Roman" w:hAnsi="Times New Roman"/>
        </w:rPr>
        <w:t xml:space="preserve">. </w:t>
      </w:r>
      <w:proofErr w:type="spellStart"/>
      <w:r w:rsidRPr="00A6317E">
        <w:rPr>
          <w:rFonts w:ascii="Times New Roman" w:hAnsi="Times New Roman"/>
        </w:rPr>
        <w:t>Manusia</w:t>
      </w:r>
      <w:proofErr w:type="spellEnd"/>
      <w:r w:rsidRPr="00A6317E">
        <w:rPr>
          <w:rFonts w:ascii="Times New Roman" w:hAnsi="Times New Roman"/>
        </w:rPr>
        <w:t xml:space="preserve"> yang </w:t>
      </w:r>
      <w:proofErr w:type="spellStart"/>
      <w:r w:rsidRPr="00A6317E">
        <w:rPr>
          <w:rFonts w:ascii="Times New Roman" w:hAnsi="Times New Roman"/>
        </w:rPr>
        <w:t>demikian</w:t>
      </w:r>
      <w:proofErr w:type="spellEnd"/>
      <w:r w:rsidRPr="00A6317E">
        <w:rPr>
          <w:rFonts w:ascii="Times New Roman" w:hAnsi="Times New Roman"/>
        </w:rPr>
        <w:t xml:space="preserve"> </w:t>
      </w:r>
      <w:proofErr w:type="spellStart"/>
      <w:r w:rsidRPr="00A6317E">
        <w:rPr>
          <w:rFonts w:ascii="Times New Roman" w:hAnsi="Times New Roman"/>
        </w:rPr>
        <w:t>memiliki</w:t>
      </w:r>
      <w:proofErr w:type="spellEnd"/>
      <w:r w:rsidRPr="00A6317E">
        <w:rPr>
          <w:rFonts w:ascii="Times New Roman" w:hAnsi="Times New Roman"/>
        </w:rPr>
        <w:t xml:space="preserve"> </w:t>
      </w:r>
      <w:proofErr w:type="spellStart"/>
      <w:r w:rsidRPr="00A6317E">
        <w:rPr>
          <w:rFonts w:ascii="Times New Roman" w:hAnsi="Times New Roman"/>
        </w:rPr>
        <w:t>kesadarang</w:t>
      </w:r>
      <w:proofErr w:type="spellEnd"/>
      <w:r w:rsidRPr="00A6317E">
        <w:rPr>
          <w:rFonts w:ascii="Times New Roman" w:hAnsi="Times New Roman"/>
        </w:rPr>
        <w:t xml:space="preserve"> </w:t>
      </w:r>
      <w:proofErr w:type="spellStart"/>
      <w:r w:rsidRPr="00A6317E">
        <w:rPr>
          <w:rFonts w:ascii="Times New Roman" w:hAnsi="Times New Roman"/>
          <w:i/>
        </w:rPr>
        <w:t>maingek</w:t>
      </w:r>
      <w:proofErr w:type="spellEnd"/>
      <w:r w:rsidRPr="00A6317E">
        <w:rPr>
          <w:rFonts w:ascii="Times New Roman" w:hAnsi="Times New Roman"/>
          <w:i/>
        </w:rPr>
        <w:t xml:space="preserve"> </w:t>
      </w:r>
      <w:r w:rsidRPr="00A6317E">
        <w:rPr>
          <w:rFonts w:ascii="Times New Roman" w:hAnsi="Times New Roman"/>
        </w:rPr>
        <w:t>(</w:t>
      </w:r>
      <w:proofErr w:type="spellStart"/>
      <w:r w:rsidRPr="00A6317E">
        <w:rPr>
          <w:rFonts w:ascii="Times New Roman" w:hAnsi="Times New Roman"/>
        </w:rPr>
        <w:t>mengingat</w:t>
      </w:r>
      <w:proofErr w:type="spellEnd"/>
      <w:r w:rsidRPr="00A6317E">
        <w:rPr>
          <w:rFonts w:ascii="Times New Roman" w:hAnsi="Times New Roman"/>
        </w:rPr>
        <w:t xml:space="preserve">), </w:t>
      </w:r>
      <w:proofErr w:type="spellStart"/>
      <w:r w:rsidRPr="00A6317E">
        <w:rPr>
          <w:rFonts w:ascii="Times New Roman" w:hAnsi="Times New Roman"/>
        </w:rPr>
        <w:t>kesadaran</w:t>
      </w:r>
      <w:proofErr w:type="spellEnd"/>
      <w:r w:rsidRPr="00A6317E">
        <w:rPr>
          <w:rFonts w:ascii="Times New Roman" w:hAnsi="Times New Roman"/>
        </w:rPr>
        <w:t xml:space="preserve"> </w:t>
      </w:r>
      <w:proofErr w:type="spellStart"/>
      <w:r w:rsidRPr="00A6317E">
        <w:rPr>
          <w:rFonts w:ascii="Times New Roman" w:hAnsi="Times New Roman"/>
        </w:rPr>
        <w:t>itulah</w:t>
      </w:r>
      <w:proofErr w:type="spellEnd"/>
      <w:r w:rsidRPr="00A6317E">
        <w:rPr>
          <w:rFonts w:ascii="Times New Roman" w:hAnsi="Times New Roman"/>
        </w:rPr>
        <w:t xml:space="preserve"> </w:t>
      </w:r>
      <w:proofErr w:type="spellStart"/>
      <w:r w:rsidRPr="00A6317E">
        <w:rPr>
          <w:rFonts w:ascii="Times New Roman" w:hAnsi="Times New Roman"/>
        </w:rPr>
        <w:t>tempatnya</w:t>
      </w:r>
      <w:proofErr w:type="spellEnd"/>
      <w:r w:rsidRPr="00A6317E">
        <w:rPr>
          <w:rFonts w:ascii="Times New Roman" w:hAnsi="Times New Roman"/>
        </w:rPr>
        <w:t xml:space="preserve"> </w:t>
      </w:r>
      <w:proofErr w:type="spellStart"/>
      <w:r w:rsidRPr="00A6317E">
        <w:rPr>
          <w:rFonts w:ascii="Times New Roman" w:hAnsi="Times New Roman"/>
        </w:rPr>
        <w:t>ingatan</w:t>
      </w:r>
      <w:proofErr w:type="spellEnd"/>
      <w:r w:rsidRPr="00A6317E">
        <w:rPr>
          <w:rFonts w:ascii="Times New Roman" w:hAnsi="Times New Roman"/>
        </w:rPr>
        <w:t xml:space="preserve"> </w:t>
      </w:r>
      <w:proofErr w:type="spellStart"/>
      <w:r w:rsidRPr="00A6317E">
        <w:rPr>
          <w:rFonts w:ascii="Times New Roman" w:hAnsi="Times New Roman"/>
          <w:i/>
        </w:rPr>
        <w:t>parenngereng</w:t>
      </w:r>
      <w:proofErr w:type="spellEnd"/>
      <w:r w:rsidRPr="00A6317E">
        <w:rPr>
          <w:rFonts w:ascii="Times New Roman" w:hAnsi="Times New Roman"/>
          <w:i/>
        </w:rPr>
        <w:t xml:space="preserve">, </w:t>
      </w:r>
      <w:proofErr w:type="spellStart"/>
      <w:r w:rsidRPr="00A6317E">
        <w:rPr>
          <w:rFonts w:ascii="Times New Roman" w:hAnsi="Times New Roman"/>
        </w:rPr>
        <w:t>semua</w:t>
      </w:r>
      <w:proofErr w:type="spellEnd"/>
      <w:r w:rsidRPr="00A6317E">
        <w:rPr>
          <w:rFonts w:ascii="Times New Roman" w:hAnsi="Times New Roman"/>
        </w:rPr>
        <w:t xml:space="preserve"> </w:t>
      </w:r>
      <w:proofErr w:type="spellStart"/>
      <w:r w:rsidRPr="00A6317E">
        <w:rPr>
          <w:rFonts w:ascii="Times New Roman" w:hAnsi="Times New Roman"/>
        </w:rPr>
        <w:t>perbuatannya</w:t>
      </w:r>
      <w:proofErr w:type="spellEnd"/>
      <w:r w:rsidRPr="00A6317E">
        <w:rPr>
          <w:rFonts w:ascii="Times New Roman" w:hAnsi="Times New Roman"/>
        </w:rPr>
        <w:t xml:space="preserve"> </w:t>
      </w:r>
      <w:proofErr w:type="spellStart"/>
      <w:r w:rsidRPr="00A6317E">
        <w:rPr>
          <w:rFonts w:ascii="Times New Roman" w:hAnsi="Times New Roman"/>
        </w:rPr>
        <w:t>dilakukan</w:t>
      </w:r>
      <w:proofErr w:type="spellEnd"/>
      <w:r w:rsidRPr="00A6317E">
        <w:rPr>
          <w:rFonts w:ascii="Times New Roman" w:hAnsi="Times New Roman"/>
        </w:rPr>
        <w:t xml:space="preserve"> </w:t>
      </w:r>
      <w:proofErr w:type="spellStart"/>
      <w:r w:rsidRPr="00A6317E">
        <w:rPr>
          <w:rFonts w:ascii="Times New Roman" w:hAnsi="Times New Roman"/>
        </w:rPr>
        <w:t>dengan</w:t>
      </w:r>
      <w:proofErr w:type="spellEnd"/>
      <w:r w:rsidRPr="00A6317E">
        <w:rPr>
          <w:rFonts w:ascii="Times New Roman" w:hAnsi="Times New Roman"/>
        </w:rPr>
        <w:t xml:space="preserve"> </w:t>
      </w:r>
      <w:r w:rsidRPr="00A6317E">
        <w:rPr>
          <w:rFonts w:ascii="Times New Roman" w:hAnsi="Times New Roman"/>
          <w:i/>
        </w:rPr>
        <w:t>“</w:t>
      </w:r>
      <w:proofErr w:type="spellStart"/>
      <w:r w:rsidRPr="00A6317E">
        <w:rPr>
          <w:rFonts w:ascii="Times New Roman" w:hAnsi="Times New Roman"/>
          <w:i/>
        </w:rPr>
        <w:t>peetannga</w:t>
      </w:r>
      <w:proofErr w:type="spellEnd"/>
      <w:r w:rsidRPr="00A6317E">
        <w:rPr>
          <w:rFonts w:ascii="Times New Roman" w:hAnsi="Times New Roman"/>
          <w:i/>
        </w:rPr>
        <w:t xml:space="preserve">” </w:t>
      </w:r>
      <w:r w:rsidRPr="00A6317E">
        <w:rPr>
          <w:rFonts w:ascii="Times New Roman" w:hAnsi="Times New Roman"/>
        </w:rPr>
        <w:t>(</w:t>
      </w:r>
      <w:proofErr w:type="spellStart"/>
      <w:r w:rsidRPr="00A6317E">
        <w:rPr>
          <w:rFonts w:ascii="Times New Roman" w:hAnsi="Times New Roman"/>
        </w:rPr>
        <w:t>pertimbangan</w:t>
      </w:r>
      <w:proofErr w:type="spellEnd"/>
      <w:r w:rsidRPr="00A6317E">
        <w:rPr>
          <w:rFonts w:ascii="Times New Roman" w:hAnsi="Times New Roman"/>
        </w:rPr>
        <w:t xml:space="preserve"> </w:t>
      </w:r>
      <w:proofErr w:type="spellStart"/>
      <w:r w:rsidRPr="00A6317E">
        <w:rPr>
          <w:rFonts w:ascii="Times New Roman" w:hAnsi="Times New Roman"/>
        </w:rPr>
        <w:t>hati</w:t>
      </w:r>
      <w:proofErr w:type="spellEnd"/>
      <w:r w:rsidRPr="00A6317E">
        <w:rPr>
          <w:rFonts w:ascii="Times New Roman" w:hAnsi="Times New Roman"/>
        </w:rPr>
        <w:t xml:space="preserve"> </w:t>
      </w:r>
      <w:proofErr w:type="spellStart"/>
      <w:r w:rsidRPr="00A6317E">
        <w:rPr>
          <w:rFonts w:ascii="Times New Roman" w:hAnsi="Times New Roman"/>
        </w:rPr>
        <w:t>nurani</w:t>
      </w:r>
      <w:proofErr w:type="spellEnd"/>
      <w:r w:rsidRPr="00A6317E">
        <w:rPr>
          <w:rFonts w:ascii="Times New Roman" w:hAnsi="Times New Roman"/>
        </w:rPr>
        <w:t xml:space="preserve">). Oleh </w:t>
      </w:r>
      <w:proofErr w:type="spellStart"/>
      <w:r w:rsidRPr="00A6317E">
        <w:rPr>
          <w:rFonts w:ascii="Times New Roman" w:hAnsi="Times New Roman"/>
        </w:rPr>
        <w:t>karena</w:t>
      </w:r>
      <w:proofErr w:type="spellEnd"/>
      <w:r w:rsidRPr="00A6317E">
        <w:rPr>
          <w:rFonts w:ascii="Times New Roman" w:hAnsi="Times New Roman"/>
        </w:rPr>
        <w:t xml:space="preserve"> </w:t>
      </w:r>
      <w:proofErr w:type="spellStart"/>
      <w:r w:rsidRPr="00A6317E">
        <w:rPr>
          <w:rFonts w:ascii="Times New Roman" w:hAnsi="Times New Roman"/>
        </w:rPr>
        <w:t>itulah</w:t>
      </w:r>
      <w:proofErr w:type="spellEnd"/>
      <w:r w:rsidRPr="00A6317E">
        <w:rPr>
          <w:rFonts w:ascii="Times New Roman" w:hAnsi="Times New Roman"/>
        </w:rPr>
        <w:t xml:space="preserve">, </w:t>
      </w:r>
      <w:proofErr w:type="spellStart"/>
      <w:r w:rsidRPr="00A6317E">
        <w:rPr>
          <w:rFonts w:ascii="Times New Roman" w:hAnsi="Times New Roman"/>
        </w:rPr>
        <w:t>maka</w:t>
      </w:r>
      <w:proofErr w:type="spellEnd"/>
      <w:r w:rsidRPr="00A6317E">
        <w:rPr>
          <w:rFonts w:ascii="Times New Roman" w:hAnsi="Times New Roman"/>
        </w:rPr>
        <w:t xml:space="preserve"> </w:t>
      </w:r>
      <w:proofErr w:type="spellStart"/>
      <w:r w:rsidRPr="00A6317E">
        <w:rPr>
          <w:rFonts w:ascii="Times New Roman" w:hAnsi="Times New Roman"/>
        </w:rPr>
        <w:t>perilaku</w:t>
      </w:r>
      <w:proofErr w:type="spellEnd"/>
      <w:r w:rsidRPr="00A6317E">
        <w:rPr>
          <w:rFonts w:ascii="Times New Roman" w:hAnsi="Times New Roman"/>
        </w:rPr>
        <w:t xml:space="preserve"> </w:t>
      </w:r>
      <w:proofErr w:type="spellStart"/>
      <w:r w:rsidRPr="00A6317E">
        <w:rPr>
          <w:rFonts w:ascii="Times New Roman" w:hAnsi="Times New Roman"/>
        </w:rPr>
        <w:t>manusia</w:t>
      </w:r>
      <w:proofErr w:type="spellEnd"/>
      <w:r w:rsidRPr="00A6317E">
        <w:rPr>
          <w:rFonts w:ascii="Times New Roman" w:hAnsi="Times New Roman"/>
        </w:rPr>
        <w:t xml:space="preserve">: raja, </w:t>
      </w:r>
      <w:proofErr w:type="spellStart"/>
      <w:r w:rsidRPr="00A6317E">
        <w:rPr>
          <w:rFonts w:ascii="Times New Roman" w:hAnsi="Times New Roman"/>
        </w:rPr>
        <w:t>penegak</w:t>
      </w:r>
      <w:proofErr w:type="spellEnd"/>
      <w:r w:rsidRPr="00A6317E">
        <w:rPr>
          <w:rFonts w:ascii="Times New Roman" w:hAnsi="Times New Roman"/>
        </w:rPr>
        <w:t xml:space="preserve"> </w:t>
      </w:r>
      <w:proofErr w:type="spellStart"/>
      <w:r w:rsidRPr="00A6317E">
        <w:rPr>
          <w:rFonts w:ascii="Times New Roman" w:hAnsi="Times New Roman"/>
        </w:rPr>
        <w:t>hukum</w:t>
      </w:r>
      <w:proofErr w:type="spellEnd"/>
      <w:r w:rsidRPr="00A6317E">
        <w:rPr>
          <w:rFonts w:ascii="Times New Roman" w:hAnsi="Times New Roman"/>
        </w:rPr>
        <w:t xml:space="preserve">, </w:t>
      </w:r>
      <w:proofErr w:type="spellStart"/>
      <w:r w:rsidRPr="00A6317E">
        <w:rPr>
          <w:rFonts w:ascii="Times New Roman" w:hAnsi="Times New Roman"/>
        </w:rPr>
        <w:t>bangsawan</w:t>
      </w:r>
      <w:proofErr w:type="spellEnd"/>
      <w:r w:rsidRPr="00A6317E">
        <w:rPr>
          <w:rFonts w:ascii="Times New Roman" w:hAnsi="Times New Roman"/>
        </w:rPr>
        <w:t xml:space="preserve"> dan </w:t>
      </w:r>
      <w:proofErr w:type="spellStart"/>
      <w:r w:rsidRPr="00A6317E">
        <w:rPr>
          <w:rFonts w:ascii="Times New Roman" w:hAnsi="Times New Roman"/>
        </w:rPr>
        <w:t>rakyat</w:t>
      </w:r>
      <w:proofErr w:type="spellEnd"/>
      <w:r w:rsidRPr="00A6317E">
        <w:rPr>
          <w:rFonts w:ascii="Times New Roman" w:hAnsi="Times New Roman"/>
        </w:rPr>
        <w:t xml:space="preserve">, </w:t>
      </w:r>
      <w:proofErr w:type="spellStart"/>
      <w:r w:rsidRPr="00A6317E">
        <w:rPr>
          <w:rFonts w:ascii="Times New Roman" w:hAnsi="Times New Roman"/>
        </w:rPr>
        <w:t>harus</w:t>
      </w:r>
      <w:proofErr w:type="spellEnd"/>
      <w:r w:rsidRPr="00A6317E">
        <w:rPr>
          <w:rFonts w:ascii="Times New Roman" w:hAnsi="Times New Roman"/>
        </w:rPr>
        <w:t xml:space="preserve"> </w:t>
      </w:r>
      <w:proofErr w:type="spellStart"/>
      <w:r w:rsidRPr="00A6317E">
        <w:rPr>
          <w:rFonts w:ascii="Times New Roman" w:hAnsi="Times New Roman"/>
        </w:rPr>
        <w:t>disertai</w:t>
      </w:r>
      <w:proofErr w:type="spellEnd"/>
      <w:r w:rsidRPr="00A6317E">
        <w:rPr>
          <w:rFonts w:ascii="Times New Roman" w:hAnsi="Times New Roman"/>
        </w:rPr>
        <w:t xml:space="preserve"> </w:t>
      </w:r>
      <w:proofErr w:type="spellStart"/>
      <w:r w:rsidRPr="00A6317E">
        <w:rPr>
          <w:rFonts w:ascii="Times New Roman" w:hAnsi="Times New Roman"/>
        </w:rPr>
        <w:t>kesadaran</w:t>
      </w:r>
      <w:proofErr w:type="spellEnd"/>
      <w:r w:rsidRPr="00A6317E">
        <w:rPr>
          <w:rFonts w:ascii="Times New Roman" w:hAnsi="Times New Roman"/>
        </w:rPr>
        <w:t xml:space="preserve"> yang </w:t>
      </w:r>
      <w:proofErr w:type="spellStart"/>
      <w:r w:rsidRPr="00A6317E">
        <w:rPr>
          <w:rFonts w:ascii="Times New Roman" w:hAnsi="Times New Roman"/>
        </w:rPr>
        <w:t>memungkinkannya</w:t>
      </w:r>
      <w:proofErr w:type="spellEnd"/>
      <w:r w:rsidRPr="00A6317E">
        <w:rPr>
          <w:rFonts w:ascii="Times New Roman" w:hAnsi="Times New Roman"/>
        </w:rPr>
        <w:t xml:space="preserve"> </w:t>
      </w:r>
      <w:proofErr w:type="spellStart"/>
      <w:r w:rsidRPr="00A6317E">
        <w:rPr>
          <w:rFonts w:ascii="Times New Roman" w:hAnsi="Times New Roman"/>
        </w:rPr>
        <w:t>dapat</w:t>
      </w:r>
      <w:proofErr w:type="spellEnd"/>
      <w:r w:rsidRPr="00A6317E">
        <w:rPr>
          <w:rFonts w:ascii="Times New Roman" w:hAnsi="Times New Roman"/>
        </w:rPr>
        <w:t xml:space="preserve"> </w:t>
      </w:r>
      <w:proofErr w:type="spellStart"/>
      <w:r w:rsidRPr="00A6317E">
        <w:rPr>
          <w:rFonts w:ascii="Times New Roman" w:hAnsi="Times New Roman"/>
        </w:rPr>
        <w:t>memelihara</w:t>
      </w:r>
      <w:proofErr w:type="spellEnd"/>
      <w:r w:rsidRPr="00A6317E">
        <w:rPr>
          <w:rFonts w:ascii="Times New Roman" w:hAnsi="Times New Roman"/>
        </w:rPr>
        <w:t xml:space="preserve"> </w:t>
      </w:r>
      <w:proofErr w:type="spellStart"/>
      <w:r w:rsidRPr="00A6317E">
        <w:rPr>
          <w:rFonts w:ascii="Times New Roman" w:hAnsi="Times New Roman"/>
          <w:i/>
        </w:rPr>
        <w:t>ada</w:t>
      </w:r>
      <w:proofErr w:type="spellEnd"/>
      <w:r w:rsidRPr="00A6317E">
        <w:rPr>
          <w:rFonts w:ascii="Times New Roman" w:hAnsi="Times New Roman"/>
          <w:i/>
        </w:rPr>
        <w:t xml:space="preserve"> </w:t>
      </w:r>
      <w:proofErr w:type="spellStart"/>
      <w:r w:rsidRPr="00A6317E">
        <w:rPr>
          <w:rFonts w:ascii="Times New Roman" w:hAnsi="Times New Roman"/>
          <w:i/>
        </w:rPr>
        <w:t>tongeng</w:t>
      </w:r>
      <w:proofErr w:type="spellEnd"/>
      <w:r w:rsidRPr="00A6317E">
        <w:rPr>
          <w:rFonts w:ascii="Times New Roman" w:hAnsi="Times New Roman"/>
          <w:i/>
        </w:rPr>
        <w:t xml:space="preserve"> </w:t>
      </w:r>
      <w:r w:rsidRPr="00A6317E">
        <w:rPr>
          <w:rFonts w:ascii="Times New Roman" w:hAnsi="Times New Roman"/>
        </w:rPr>
        <w:t>(</w:t>
      </w:r>
      <w:proofErr w:type="spellStart"/>
      <w:r w:rsidRPr="00A6317E">
        <w:rPr>
          <w:rFonts w:ascii="Times New Roman" w:hAnsi="Times New Roman"/>
        </w:rPr>
        <w:t>berkata</w:t>
      </w:r>
      <w:proofErr w:type="spellEnd"/>
      <w:r w:rsidRPr="00A6317E">
        <w:rPr>
          <w:rFonts w:ascii="Times New Roman" w:hAnsi="Times New Roman"/>
        </w:rPr>
        <w:t xml:space="preserve"> dan </w:t>
      </w:r>
      <w:proofErr w:type="spellStart"/>
      <w:r w:rsidRPr="00A6317E">
        <w:rPr>
          <w:rFonts w:ascii="Times New Roman" w:hAnsi="Times New Roman"/>
        </w:rPr>
        <w:t>berbuat</w:t>
      </w:r>
      <w:proofErr w:type="spellEnd"/>
      <w:r w:rsidRPr="00A6317E">
        <w:rPr>
          <w:rFonts w:ascii="Times New Roman" w:hAnsi="Times New Roman"/>
        </w:rPr>
        <w:t xml:space="preserve"> yang </w:t>
      </w:r>
      <w:proofErr w:type="spellStart"/>
      <w:r w:rsidRPr="00A6317E">
        <w:rPr>
          <w:rFonts w:ascii="Times New Roman" w:hAnsi="Times New Roman"/>
        </w:rPr>
        <w:t>benar</w:t>
      </w:r>
      <w:proofErr w:type="spellEnd"/>
      <w:r w:rsidRPr="00A6317E">
        <w:rPr>
          <w:rFonts w:ascii="Times New Roman" w:hAnsi="Times New Roman"/>
        </w:rPr>
        <w:t xml:space="preserve">), </w:t>
      </w:r>
      <w:proofErr w:type="spellStart"/>
      <w:r w:rsidRPr="00A6317E">
        <w:rPr>
          <w:rFonts w:ascii="Times New Roman" w:hAnsi="Times New Roman"/>
          <w:i/>
        </w:rPr>
        <w:t>lempuk</w:t>
      </w:r>
      <w:proofErr w:type="spellEnd"/>
      <w:r w:rsidRPr="00A6317E">
        <w:rPr>
          <w:rFonts w:ascii="Times New Roman" w:hAnsi="Times New Roman"/>
          <w:i/>
        </w:rPr>
        <w:t xml:space="preserve"> </w:t>
      </w:r>
      <w:r w:rsidRPr="00A6317E">
        <w:rPr>
          <w:rFonts w:ascii="Times New Roman" w:hAnsi="Times New Roman"/>
        </w:rPr>
        <w:t>(</w:t>
      </w:r>
      <w:proofErr w:type="spellStart"/>
      <w:r w:rsidRPr="00A6317E">
        <w:rPr>
          <w:rFonts w:ascii="Times New Roman" w:hAnsi="Times New Roman"/>
        </w:rPr>
        <w:t>kejujuran</w:t>
      </w:r>
      <w:proofErr w:type="spellEnd"/>
      <w:r w:rsidRPr="00A6317E">
        <w:rPr>
          <w:rFonts w:ascii="Times New Roman" w:hAnsi="Times New Roman"/>
        </w:rPr>
        <w:t xml:space="preserve">), </w:t>
      </w:r>
      <w:proofErr w:type="spellStart"/>
      <w:r w:rsidRPr="00A6317E">
        <w:rPr>
          <w:rFonts w:ascii="Times New Roman" w:hAnsi="Times New Roman"/>
          <w:i/>
        </w:rPr>
        <w:t>getteng</w:t>
      </w:r>
      <w:proofErr w:type="spellEnd"/>
      <w:r w:rsidRPr="00A6317E">
        <w:rPr>
          <w:rFonts w:ascii="Times New Roman" w:hAnsi="Times New Roman"/>
          <w:i/>
        </w:rPr>
        <w:t xml:space="preserve"> </w:t>
      </w:r>
      <w:r w:rsidRPr="00A6317E">
        <w:rPr>
          <w:rFonts w:ascii="Times New Roman" w:hAnsi="Times New Roman"/>
        </w:rPr>
        <w:t>(</w:t>
      </w:r>
      <w:proofErr w:type="spellStart"/>
      <w:r w:rsidRPr="00A6317E">
        <w:rPr>
          <w:rFonts w:ascii="Times New Roman" w:hAnsi="Times New Roman"/>
        </w:rPr>
        <w:t>keteguhan</w:t>
      </w:r>
      <w:proofErr w:type="spellEnd"/>
      <w:r w:rsidRPr="00A6317E">
        <w:rPr>
          <w:rFonts w:ascii="Times New Roman" w:hAnsi="Times New Roman"/>
        </w:rPr>
        <w:t xml:space="preserve">), </w:t>
      </w:r>
      <w:proofErr w:type="spellStart"/>
      <w:r w:rsidRPr="00A6317E">
        <w:rPr>
          <w:rFonts w:ascii="Times New Roman" w:hAnsi="Times New Roman"/>
          <w:i/>
        </w:rPr>
        <w:t>sipakatau</w:t>
      </w:r>
      <w:proofErr w:type="spellEnd"/>
      <w:r w:rsidRPr="00A6317E">
        <w:rPr>
          <w:rFonts w:ascii="Times New Roman" w:hAnsi="Times New Roman"/>
          <w:i/>
        </w:rPr>
        <w:t xml:space="preserve"> </w:t>
      </w:r>
      <w:r w:rsidRPr="00A6317E">
        <w:rPr>
          <w:rFonts w:ascii="Times New Roman" w:hAnsi="Times New Roman"/>
        </w:rPr>
        <w:t>(</w:t>
      </w:r>
      <w:proofErr w:type="spellStart"/>
      <w:r w:rsidRPr="00A6317E">
        <w:rPr>
          <w:rFonts w:ascii="Times New Roman" w:hAnsi="Times New Roman"/>
        </w:rPr>
        <w:t>saling</w:t>
      </w:r>
      <w:proofErr w:type="spellEnd"/>
      <w:r w:rsidRPr="00A6317E">
        <w:rPr>
          <w:rFonts w:ascii="Times New Roman" w:hAnsi="Times New Roman"/>
        </w:rPr>
        <w:t xml:space="preserve"> </w:t>
      </w:r>
      <w:proofErr w:type="spellStart"/>
      <w:r w:rsidRPr="00A6317E">
        <w:rPr>
          <w:rFonts w:ascii="Times New Roman" w:hAnsi="Times New Roman"/>
        </w:rPr>
        <w:t>menghargai</w:t>
      </w:r>
      <w:proofErr w:type="spellEnd"/>
      <w:r w:rsidRPr="00A6317E">
        <w:rPr>
          <w:rFonts w:ascii="Times New Roman" w:hAnsi="Times New Roman"/>
        </w:rPr>
        <w:t xml:space="preserve"> dan </w:t>
      </w:r>
      <w:proofErr w:type="spellStart"/>
      <w:r w:rsidRPr="00A6317E">
        <w:rPr>
          <w:rFonts w:ascii="Times New Roman" w:hAnsi="Times New Roman"/>
        </w:rPr>
        <w:t>menghormati</w:t>
      </w:r>
      <w:proofErr w:type="spellEnd"/>
      <w:r w:rsidRPr="00A6317E">
        <w:rPr>
          <w:rFonts w:ascii="Times New Roman" w:hAnsi="Times New Roman"/>
        </w:rPr>
        <w:t xml:space="preserve">), </w:t>
      </w:r>
      <w:proofErr w:type="spellStart"/>
      <w:r w:rsidRPr="00A6317E">
        <w:rPr>
          <w:rFonts w:ascii="Times New Roman" w:hAnsi="Times New Roman"/>
          <w:i/>
        </w:rPr>
        <w:t>mappesona</w:t>
      </w:r>
      <w:proofErr w:type="spellEnd"/>
      <w:r w:rsidRPr="00A6317E">
        <w:rPr>
          <w:rFonts w:ascii="Times New Roman" w:hAnsi="Times New Roman"/>
          <w:i/>
        </w:rPr>
        <w:t xml:space="preserve"> </w:t>
      </w:r>
      <w:proofErr w:type="spellStart"/>
      <w:r w:rsidRPr="00A6317E">
        <w:rPr>
          <w:rFonts w:ascii="Times New Roman" w:hAnsi="Times New Roman"/>
          <w:i/>
        </w:rPr>
        <w:t>ri</w:t>
      </w:r>
      <w:proofErr w:type="spellEnd"/>
      <w:r w:rsidRPr="00A6317E">
        <w:rPr>
          <w:rFonts w:ascii="Times New Roman" w:hAnsi="Times New Roman"/>
          <w:i/>
        </w:rPr>
        <w:t xml:space="preserve"> </w:t>
      </w:r>
      <w:proofErr w:type="spellStart"/>
      <w:r w:rsidRPr="00A6317E">
        <w:rPr>
          <w:rFonts w:ascii="Times New Roman" w:hAnsi="Times New Roman"/>
          <w:i/>
        </w:rPr>
        <w:t>dewata</w:t>
      </w:r>
      <w:proofErr w:type="spellEnd"/>
      <w:r w:rsidRPr="00A6317E">
        <w:rPr>
          <w:rFonts w:ascii="Times New Roman" w:hAnsi="Times New Roman"/>
          <w:i/>
        </w:rPr>
        <w:t xml:space="preserve"> </w:t>
      </w:r>
      <w:proofErr w:type="spellStart"/>
      <w:r w:rsidRPr="00A6317E">
        <w:rPr>
          <w:rFonts w:ascii="Times New Roman" w:hAnsi="Times New Roman"/>
          <w:i/>
        </w:rPr>
        <w:t>seuwaE</w:t>
      </w:r>
      <w:proofErr w:type="spellEnd"/>
      <w:r w:rsidRPr="00A6317E">
        <w:rPr>
          <w:rFonts w:ascii="Times New Roman" w:hAnsi="Times New Roman"/>
          <w:i/>
        </w:rPr>
        <w:t xml:space="preserve"> </w:t>
      </w:r>
      <w:r w:rsidRPr="00A6317E">
        <w:rPr>
          <w:rFonts w:ascii="Times New Roman" w:hAnsi="Times New Roman"/>
        </w:rPr>
        <w:t>(</w:t>
      </w:r>
      <w:proofErr w:type="spellStart"/>
      <w:r w:rsidRPr="00A6317E">
        <w:rPr>
          <w:rFonts w:ascii="Times New Roman" w:hAnsi="Times New Roman"/>
        </w:rPr>
        <w:t>bertaqwa</w:t>
      </w:r>
      <w:proofErr w:type="spellEnd"/>
      <w:r w:rsidRPr="00A6317E">
        <w:rPr>
          <w:rFonts w:ascii="Times New Roman" w:hAnsi="Times New Roman"/>
        </w:rPr>
        <w:t xml:space="preserve"> </w:t>
      </w:r>
      <w:proofErr w:type="spellStart"/>
      <w:r w:rsidRPr="00A6317E">
        <w:rPr>
          <w:rFonts w:ascii="Times New Roman" w:hAnsi="Times New Roman"/>
        </w:rPr>
        <w:t>kepada</w:t>
      </w:r>
      <w:proofErr w:type="spellEnd"/>
      <w:r w:rsidRPr="00A6317E">
        <w:rPr>
          <w:rFonts w:ascii="Times New Roman" w:hAnsi="Times New Roman"/>
        </w:rPr>
        <w:t xml:space="preserve"> </w:t>
      </w:r>
      <w:proofErr w:type="spellStart"/>
      <w:r w:rsidRPr="00A6317E">
        <w:rPr>
          <w:rFonts w:ascii="Times New Roman" w:hAnsi="Times New Roman"/>
        </w:rPr>
        <w:t>Tuhan</w:t>
      </w:r>
      <w:proofErr w:type="spellEnd"/>
      <w:r w:rsidRPr="00A6317E">
        <w:rPr>
          <w:rFonts w:ascii="Times New Roman" w:hAnsi="Times New Roman"/>
        </w:rPr>
        <w:t xml:space="preserve"> Yang </w:t>
      </w:r>
      <w:proofErr w:type="spellStart"/>
      <w:r w:rsidRPr="00A6317E">
        <w:rPr>
          <w:rFonts w:ascii="Times New Roman" w:hAnsi="Times New Roman"/>
        </w:rPr>
        <w:t>Maha</w:t>
      </w:r>
      <w:proofErr w:type="spellEnd"/>
      <w:r w:rsidRPr="00A6317E">
        <w:rPr>
          <w:rFonts w:ascii="Times New Roman" w:hAnsi="Times New Roman"/>
        </w:rPr>
        <w:t xml:space="preserve"> </w:t>
      </w:r>
      <w:proofErr w:type="spellStart"/>
      <w:r w:rsidRPr="00A6317E">
        <w:rPr>
          <w:rFonts w:ascii="Times New Roman" w:hAnsi="Times New Roman"/>
        </w:rPr>
        <w:t>Esa</w:t>
      </w:r>
      <w:proofErr w:type="spellEnd"/>
      <w:r w:rsidRPr="00A6317E">
        <w:rPr>
          <w:rFonts w:ascii="Times New Roman" w:hAnsi="Times New Roman"/>
        </w:rPr>
        <w:t xml:space="preserve">), </w:t>
      </w:r>
      <w:proofErr w:type="spellStart"/>
      <w:r w:rsidRPr="00A6317E">
        <w:rPr>
          <w:rFonts w:ascii="Times New Roman" w:hAnsi="Times New Roman"/>
        </w:rPr>
        <w:t>hanya</w:t>
      </w:r>
      <w:proofErr w:type="spellEnd"/>
      <w:r w:rsidRPr="00A6317E">
        <w:rPr>
          <w:rFonts w:ascii="Times New Roman" w:hAnsi="Times New Roman"/>
        </w:rPr>
        <w:t xml:space="preserve"> </w:t>
      </w:r>
      <w:proofErr w:type="spellStart"/>
      <w:r w:rsidRPr="00A6317E">
        <w:rPr>
          <w:rFonts w:ascii="Times New Roman" w:hAnsi="Times New Roman"/>
        </w:rPr>
        <w:t>manusia</w:t>
      </w:r>
      <w:proofErr w:type="spellEnd"/>
      <w:r w:rsidRPr="00A6317E">
        <w:rPr>
          <w:rFonts w:ascii="Times New Roman" w:hAnsi="Times New Roman"/>
        </w:rPr>
        <w:t xml:space="preserve"> yang </w:t>
      </w:r>
      <w:proofErr w:type="spellStart"/>
      <w:r w:rsidRPr="00A6317E">
        <w:rPr>
          <w:rFonts w:ascii="Times New Roman" w:hAnsi="Times New Roman"/>
        </w:rPr>
        <w:t>sadar</w:t>
      </w:r>
      <w:proofErr w:type="spellEnd"/>
      <w:r w:rsidRPr="00A6317E">
        <w:rPr>
          <w:rFonts w:ascii="Times New Roman" w:hAnsi="Times New Roman"/>
        </w:rPr>
        <w:t xml:space="preserve">, </w:t>
      </w:r>
      <w:proofErr w:type="spellStart"/>
      <w:r w:rsidRPr="00A6317E">
        <w:rPr>
          <w:rFonts w:ascii="Times New Roman" w:hAnsi="Times New Roman"/>
        </w:rPr>
        <w:t>manusia</w:t>
      </w:r>
      <w:proofErr w:type="spellEnd"/>
      <w:r w:rsidRPr="00A6317E">
        <w:rPr>
          <w:rFonts w:ascii="Times New Roman" w:hAnsi="Times New Roman"/>
        </w:rPr>
        <w:t xml:space="preserve"> yang </w:t>
      </w:r>
      <w:proofErr w:type="spellStart"/>
      <w:r w:rsidRPr="00A6317E">
        <w:rPr>
          <w:rFonts w:ascii="Times New Roman" w:hAnsi="Times New Roman"/>
        </w:rPr>
        <w:t>melakukan</w:t>
      </w:r>
      <w:proofErr w:type="spellEnd"/>
      <w:r w:rsidRPr="00A6317E">
        <w:rPr>
          <w:rFonts w:ascii="Times New Roman" w:hAnsi="Times New Roman"/>
        </w:rPr>
        <w:t xml:space="preserve"> dialog </w:t>
      </w:r>
      <w:proofErr w:type="spellStart"/>
      <w:r w:rsidRPr="00A6317E">
        <w:rPr>
          <w:rFonts w:ascii="Times New Roman" w:hAnsi="Times New Roman"/>
        </w:rPr>
        <w:t>dengan</w:t>
      </w:r>
      <w:proofErr w:type="spellEnd"/>
      <w:r w:rsidRPr="00A6317E">
        <w:rPr>
          <w:rFonts w:ascii="Times New Roman" w:hAnsi="Times New Roman"/>
        </w:rPr>
        <w:t xml:space="preserve"> </w:t>
      </w:r>
      <w:proofErr w:type="spellStart"/>
      <w:r w:rsidRPr="00A6317E">
        <w:rPr>
          <w:rFonts w:ascii="Times New Roman" w:hAnsi="Times New Roman"/>
        </w:rPr>
        <w:t>hati</w:t>
      </w:r>
      <w:proofErr w:type="spellEnd"/>
      <w:r w:rsidRPr="00A6317E">
        <w:rPr>
          <w:rFonts w:ascii="Times New Roman" w:hAnsi="Times New Roman"/>
        </w:rPr>
        <w:t xml:space="preserve"> </w:t>
      </w:r>
      <w:proofErr w:type="spellStart"/>
      <w:r w:rsidRPr="00A6317E">
        <w:rPr>
          <w:rFonts w:ascii="Times New Roman" w:hAnsi="Times New Roman"/>
        </w:rPr>
        <w:t>nurani</w:t>
      </w:r>
      <w:proofErr w:type="spellEnd"/>
      <w:r w:rsidRPr="00A6317E">
        <w:rPr>
          <w:rFonts w:ascii="Times New Roman" w:hAnsi="Times New Roman"/>
        </w:rPr>
        <w:t xml:space="preserve"> </w:t>
      </w:r>
      <w:proofErr w:type="spellStart"/>
      <w:r w:rsidRPr="00A6317E">
        <w:rPr>
          <w:rFonts w:ascii="Times New Roman" w:hAnsi="Times New Roman"/>
        </w:rPr>
        <w:t>nya</w:t>
      </w:r>
      <w:proofErr w:type="spellEnd"/>
      <w:r w:rsidRPr="00A6317E">
        <w:rPr>
          <w:rFonts w:ascii="Times New Roman" w:hAnsi="Times New Roman"/>
        </w:rPr>
        <w:t xml:space="preserve"> yang </w:t>
      </w:r>
      <w:proofErr w:type="spellStart"/>
      <w:r w:rsidRPr="00A6317E">
        <w:rPr>
          <w:rFonts w:ascii="Times New Roman" w:hAnsi="Times New Roman"/>
        </w:rPr>
        <w:t>dapat</w:t>
      </w:r>
      <w:proofErr w:type="spellEnd"/>
      <w:r w:rsidRPr="00A6317E">
        <w:rPr>
          <w:rFonts w:ascii="Times New Roman" w:hAnsi="Times New Roman"/>
        </w:rPr>
        <w:t xml:space="preserve"> </w:t>
      </w:r>
      <w:proofErr w:type="spellStart"/>
      <w:r w:rsidRPr="00A6317E">
        <w:rPr>
          <w:rFonts w:ascii="Times New Roman" w:hAnsi="Times New Roman"/>
        </w:rPr>
        <w:t>menemukan</w:t>
      </w:r>
      <w:proofErr w:type="spellEnd"/>
      <w:r w:rsidRPr="00A6317E">
        <w:rPr>
          <w:rFonts w:ascii="Times New Roman" w:hAnsi="Times New Roman"/>
        </w:rPr>
        <w:t xml:space="preserve"> </w:t>
      </w:r>
      <w:proofErr w:type="spellStart"/>
      <w:r w:rsidRPr="00A6317E">
        <w:rPr>
          <w:rFonts w:ascii="Times New Roman" w:hAnsi="Times New Roman"/>
        </w:rPr>
        <w:t>kebenaran</w:t>
      </w:r>
      <w:proofErr w:type="spellEnd"/>
      <w:r w:rsidRPr="00A6317E">
        <w:rPr>
          <w:rFonts w:ascii="Times New Roman" w:hAnsi="Times New Roman"/>
        </w:rPr>
        <w:t xml:space="preserve"> yang </w:t>
      </w:r>
      <w:proofErr w:type="spellStart"/>
      <w:r w:rsidRPr="00A6317E">
        <w:rPr>
          <w:rFonts w:ascii="Times New Roman" w:hAnsi="Times New Roman"/>
        </w:rPr>
        <w:t>sesungguhnya</w:t>
      </w:r>
      <w:proofErr w:type="spellEnd"/>
      <w:r w:rsidRPr="00A6317E">
        <w:rPr>
          <w:rFonts w:ascii="Times New Roman" w:hAnsi="Times New Roman"/>
        </w:rPr>
        <w:t xml:space="preserve">. Pada </w:t>
      </w:r>
      <w:proofErr w:type="spellStart"/>
      <w:r w:rsidRPr="00A6317E">
        <w:rPr>
          <w:rFonts w:ascii="Times New Roman" w:hAnsi="Times New Roman"/>
        </w:rPr>
        <w:t>hati</w:t>
      </w:r>
      <w:proofErr w:type="spellEnd"/>
      <w:r w:rsidRPr="00A6317E">
        <w:rPr>
          <w:rFonts w:ascii="Times New Roman" w:hAnsi="Times New Roman"/>
        </w:rPr>
        <w:t xml:space="preserve"> </w:t>
      </w:r>
      <w:proofErr w:type="spellStart"/>
      <w:r w:rsidRPr="00A6317E">
        <w:rPr>
          <w:rFonts w:ascii="Times New Roman" w:hAnsi="Times New Roman"/>
        </w:rPr>
        <w:t>nuranilah</w:t>
      </w:r>
      <w:proofErr w:type="spellEnd"/>
      <w:r w:rsidRPr="00A6317E">
        <w:rPr>
          <w:rFonts w:ascii="Times New Roman" w:hAnsi="Times New Roman"/>
        </w:rPr>
        <w:t xml:space="preserve"> </w:t>
      </w:r>
      <w:proofErr w:type="spellStart"/>
      <w:r w:rsidRPr="00A6317E">
        <w:rPr>
          <w:rFonts w:ascii="Times New Roman" w:hAnsi="Times New Roman"/>
        </w:rPr>
        <w:t>dapat</w:t>
      </w:r>
      <w:proofErr w:type="spellEnd"/>
      <w:r w:rsidRPr="00A6317E">
        <w:rPr>
          <w:rFonts w:ascii="Times New Roman" w:hAnsi="Times New Roman"/>
        </w:rPr>
        <w:t xml:space="preserve"> </w:t>
      </w:r>
      <w:proofErr w:type="spellStart"/>
      <w:r w:rsidRPr="00A6317E">
        <w:rPr>
          <w:rFonts w:ascii="Times New Roman" w:hAnsi="Times New Roman"/>
        </w:rPr>
        <w:t>ditemukan</w:t>
      </w:r>
      <w:proofErr w:type="spellEnd"/>
      <w:r w:rsidRPr="00A6317E">
        <w:rPr>
          <w:rFonts w:ascii="Times New Roman" w:hAnsi="Times New Roman"/>
        </w:rPr>
        <w:t xml:space="preserve"> </w:t>
      </w:r>
      <w:proofErr w:type="spellStart"/>
      <w:r w:rsidRPr="00A6317E">
        <w:rPr>
          <w:rFonts w:ascii="Times New Roman" w:hAnsi="Times New Roman"/>
          <w:i/>
        </w:rPr>
        <w:t>tajanna</w:t>
      </w:r>
      <w:proofErr w:type="spellEnd"/>
      <w:r w:rsidRPr="00A6317E">
        <w:rPr>
          <w:rFonts w:ascii="Times New Roman" w:hAnsi="Times New Roman"/>
          <w:i/>
        </w:rPr>
        <w:t xml:space="preserve"> </w:t>
      </w:r>
      <w:proofErr w:type="spellStart"/>
      <w:r w:rsidRPr="00A6317E">
        <w:rPr>
          <w:rFonts w:ascii="Times New Roman" w:hAnsi="Times New Roman"/>
          <w:i/>
        </w:rPr>
        <w:t>pawinrukE</w:t>
      </w:r>
      <w:proofErr w:type="spellEnd"/>
      <w:r w:rsidRPr="00A6317E">
        <w:rPr>
          <w:rFonts w:ascii="Times New Roman" w:hAnsi="Times New Roman"/>
          <w:i/>
        </w:rPr>
        <w:t xml:space="preserve">` </w:t>
      </w:r>
      <w:r w:rsidRPr="00A6317E">
        <w:rPr>
          <w:rFonts w:ascii="Times New Roman" w:hAnsi="Times New Roman"/>
        </w:rPr>
        <w:t>(</w:t>
      </w:r>
      <w:proofErr w:type="spellStart"/>
      <w:r w:rsidRPr="00A6317E">
        <w:rPr>
          <w:rFonts w:ascii="Times New Roman" w:hAnsi="Times New Roman"/>
        </w:rPr>
        <w:t>cahaya</w:t>
      </w:r>
      <w:proofErr w:type="spellEnd"/>
      <w:r w:rsidRPr="00A6317E">
        <w:rPr>
          <w:rFonts w:ascii="Times New Roman" w:hAnsi="Times New Roman"/>
        </w:rPr>
        <w:t xml:space="preserve"> Nya sang </w:t>
      </w:r>
      <w:proofErr w:type="spellStart"/>
      <w:r w:rsidRPr="00A6317E">
        <w:rPr>
          <w:rFonts w:ascii="Times New Roman" w:hAnsi="Times New Roman"/>
        </w:rPr>
        <w:t>pencipta</w:t>
      </w:r>
      <w:proofErr w:type="spellEnd"/>
      <w:r w:rsidRPr="00A6317E">
        <w:rPr>
          <w:rFonts w:ascii="Times New Roman" w:hAnsi="Times New Roman"/>
        </w:rPr>
        <w:t xml:space="preserve">) </w:t>
      </w:r>
      <w:proofErr w:type="spellStart"/>
      <w:r w:rsidRPr="00A6317E">
        <w:rPr>
          <w:rFonts w:ascii="Times New Roman" w:hAnsi="Times New Roman"/>
        </w:rPr>
        <w:t>sumber</w:t>
      </w:r>
      <w:proofErr w:type="spellEnd"/>
      <w:r w:rsidRPr="00A6317E">
        <w:rPr>
          <w:rFonts w:ascii="Times New Roman" w:hAnsi="Times New Roman"/>
        </w:rPr>
        <w:t xml:space="preserve"> </w:t>
      </w:r>
      <w:proofErr w:type="spellStart"/>
      <w:r w:rsidRPr="00A6317E">
        <w:rPr>
          <w:rFonts w:ascii="Times New Roman" w:hAnsi="Times New Roman"/>
        </w:rPr>
        <w:t>segala</w:t>
      </w:r>
      <w:proofErr w:type="spellEnd"/>
      <w:r w:rsidRPr="00A6317E">
        <w:rPr>
          <w:rFonts w:ascii="Times New Roman" w:hAnsi="Times New Roman"/>
        </w:rPr>
        <w:t xml:space="preserve"> </w:t>
      </w:r>
      <w:proofErr w:type="spellStart"/>
      <w:r w:rsidRPr="00A6317E">
        <w:rPr>
          <w:rFonts w:ascii="Times New Roman" w:hAnsi="Times New Roman"/>
        </w:rPr>
        <w:t>kebenaran</w:t>
      </w:r>
      <w:proofErr w:type="spellEnd"/>
      <w:r w:rsidRPr="00A6317E">
        <w:rPr>
          <w:rFonts w:ascii="Times New Roman" w:hAnsi="Times New Roman"/>
        </w:rPr>
        <w:t>.</w:t>
      </w:r>
    </w:p>
    <w:p w14:paraId="7D7CC468" w14:textId="77777777" w:rsidR="00A6317E" w:rsidRPr="00A6317E" w:rsidRDefault="00A6317E" w:rsidP="00A6317E">
      <w:pPr>
        <w:pStyle w:val="ListParagraph"/>
        <w:keepNext/>
        <w:widowControl w:val="0"/>
        <w:spacing w:line="240" w:lineRule="auto"/>
        <w:jc w:val="both"/>
        <w:rPr>
          <w:rFonts w:ascii="Times New Roman" w:hAnsi="Times New Roman"/>
        </w:rPr>
      </w:pPr>
      <w:proofErr w:type="spellStart"/>
      <w:r w:rsidRPr="00A6317E">
        <w:rPr>
          <w:rFonts w:ascii="Times New Roman" w:hAnsi="Times New Roman"/>
        </w:rPr>
        <w:t>Keadilan</w:t>
      </w:r>
      <w:proofErr w:type="spellEnd"/>
      <w:r w:rsidRPr="00A6317E">
        <w:rPr>
          <w:rFonts w:ascii="Times New Roman" w:hAnsi="Times New Roman"/>
        </w:rPr>
        <w:t xml:space="preserve"> </w:t>
      </w:r>
      <w:proofErr w:type="spellStart"/>
      <w:r w:rsidRPr="00A6317E">
        <w:rPr>
          <w:rFonts w:ascii="Times New Roman" w:hAnsi="Times New Roman"/>
        </w:rPr>
        <w:t>sosial</w:t>
      </w:r>
      <w:proofErr w:type="spellEnd"/>
      <w:r w:rsidRPr="00A6317E">
        <w:rPr>
          <w:rFonts w:ascii="Times New Roman" w:hAnsi="Times New Roman"/>
        </w:rPr>
        <w:t xml:space="preserve"> </w:t>
      </w:r>
      <w:proofErr w:type="spellStart"/>
      <w:r w:rsidRPr="00A6317E">
        <w:rPr>
          <w:rFonts w:ascii="Times New Roman" w:hAnsi="Times New Roman"/>
        </w:rPr>
        <w:t>berkaitan</w:t>
      </w:r>
      <w:proofErr w:type="spellEnd"/>
      <w:r w:rsidRPr="00A6317E">
        <w:rPr>
          <w:rFonts w:ascii="Times New Roman" w:hAnsi="Times New Roman"/>
        </w:rPr>
        <w:t xml:space="preserve"> </w:t>
      </w:r>
      <w:proofErr w:type="spellStart"/>
      <w:r w:rsidRPr="00A6317E">
        <w:rPr>
          <w:rFonts w:ascii="Times New Roman" w:hAnsi="Times New Roman"/>
        </w:rPr>
        <w:t>langsung</w:t>
      </w:r>
      <w:proofErr w:type="spellEnd"/>
      <w:r w:rsidRPr="00A6317E">
        <w:rPr>
          <w:rFonts w:ascii="Times New Roman" w:hAnsi="Times New Roman"/>
        </w:rPr>
        <w:t xml:space="preserve"> </w:t>
      </w:r>
      <w:proofErr w:type="spellStart"/>
      <w:r w:rsidRPr="00A6317E">
        <w:rPr>
          <w:rFonts w:ascii="Times New Roman" w:hAnsi="Times New Roman"/>
        </w:rPr>
        <w:lastRenderedPageBreak/>
        <w:t>dengan</w:t>
      </w:r>
      <w:proofErr w:type="spellEnd"/>
      <w:r w:rsidRPr="00A6317E">
        <w:rPr>
          <w:rFonts w:ascii="Times New Roman" w:hAnsi="Times New Roman"/>
        </w:rPr>
        <w:t xml:space="preserve"> </w:t>
      </w:r>
      <w:proofErr w:type="spellStart"/>
      <w:r w:rsidRPr="00A6317E">
        <w:rPr>
          <w:rFonts w:ascii="Times New Roman" w:hAnsi="Times New Roman"/>
        </w:rPr>
        <w:t>perilaku</w:t>
      </w:r>
      <w:proofErr w:type="spellEnd"/>
      <w:r w:rsidRPr="00A6317E">
        <w:rPr>
          <w:rFonts w:ascii="Times New Roman" w:hAnsi="Times New Roman"/>
        </w:rPr>
        <w:t xml:space="preserve"> </w:t>
      </w:r>
      <w:proofErr w:type="spellStart"/>
      <w:r w:rsidRPr="00A6317E">
        <w:rPr>
          <w:rFonts w:ascii="Times New Roman" w:hAnsi="Times New Roman"/>
        </w:rPr>
        <w:t>manusia</w:t>
      </w:r>
      <w:proofErr w:type="spellEnd"/>
      <w:r w:rsidRPr="00A6317E">
        <w:rPr>
          <w:rFonts w:ascii="Times New Roman" w:hAnsi="Times New Roman"/>
        </w:rPr>
        <w:t xml:space="preserve"> yang </w:t>
      </w:r>
      <w:proofErr w:type="spellStart"/>
      <w:r w:rsidRPr="00A6317E">
        <w:rPr>
          <w:rFonts w:ascii="Times New Roman" w:hAnsi="Times New Roman"/>
        </w:rPr>
        <w:t>memilahara</w:t>
      </w:r>
      <w:proofErr w:type="spellEnd"/>
      <w:r w:rsidRPr="00A6317E">
        <w:rPr>
          <w:rFonts w:ascii="Times New Roman" w:hAnsi="Times New Roman"/>
        </w:rPr>
        <w:t xml:space="preserve"> </w:t>
      </w:r>
      <w:proofErr w:type="spellStart"/>
      <w:r w:rsidRPr="00A6317E">
        <w:rPr>
          <w:rFonts w:ascii="Times New Roman" w:hAnsi="Times New Roman"/>
        </w:rPr>
        <w:t>diri</w:t>
      </w:r>
      <w:proofErr w:type="spellEnd"/>
      <w:r w:rsidRPr="00A6317E">
        <w:rPr>
          <w:rFonts w:ascii="Times New Roman" w:hAnsi="Times New Roman"/>
        </w:rPr>
        <w:t xml:space="preserve"> dan </w:t>
      </w:r>
      <w:proofErr w:type="spellStart"/>
      <w:r w:rsidRPr="00A6317E">
        <w:rPr>
          <w:rFonts w:ascii="Times New Roman" w:hAnsi="Times New Roman"/>
        </w:rPr>
        <w:t>kesadarannya</w:t>
      </w:r>
      <w:proofErr w:type="spellEnd"/>
      <w:r w:rsidRPr="00A6317E">
        <w:rPr>
          <w:rFonts w:ascii="Times New Roman" w:hAnsi="Times New Roman"/>
        </w:rPr>
        <w:t xml:space="preserve">, </w:t>
      </w:r>
      <w:proofErr w:type="spellStart"/>
      <w:r w:rsidRPr="00A6317E">
        <w:rPr>
          <w:rFonts w:ascii="Times New Roman" w:hAnsi="Times New Roman"/>
        </w:rPr>
        <w:t>serta</w:t>
      </w:r>
      <w:proofErr w:type="spellEnd"/>
      <w:r w:rsidRPr="00A6317E">
        <w:rPr>
          <w:rFonts w:ascii="Times New Roman" w:hAnsi="Times New Roman"/>
        </w:rPr>
        <w:t xml:space="preserve"> </w:t>
      </w:r>
      <w:proofErr w:type="spellStart"/>
      <w:r w:rsidRPr="00A6317E">
        <w:rPr>
          <w:rFonts w:ascii="Times New Roman" w:hAnsi="Times New Roman"/>
        </w:rPr>
        <w:t>memfungsikan</w:t>
      </w:r>
      <w:proofErr w:type="spellEnd"/>
      <w:r w:rsidRPr="00A6317E">
        <w:rPr>
          <w:rFonts w:ascii="Times New Roman" w:hAnsi="Times New Roman"/>
        </w:rPr>
        <w:t xml:space="preserve"> </w:t>
      </w:r>
      <w:proofErr w:type="spellStart"/>
      <w:r w:rsidRPr="00A6317E">
        <w:rPr>
          <w:rFonts w:ascii="Times New Roman" w:hAnsi="Times New Roman"/>
        </w:rPr>
        <w:t>nuraninya</w:t>
      </w:r>
      <w:proofErr w:type="spellEnd"/>
      <w:r w:rsidRPr="00A6317E">
        <w:rPr>
          <w:rFonts w:ascii="Times New Roman" w:hAnsi="Times New Roman"/>
        </w:rPr>
        <w:t xml:space="preserve">. </w:t>
      </w:r>
      <w:proofErr w:type="spellStart"/>
      <w:r w:rsidRPr="00A6317E">
        <w:rPr>
          <w:rFonts w:ascii="Times New Roman" w:hAnsi="Times New Roman"/>
        </w:rPr>
        <w:t>Perilaku</w:t>
      </w:r>
      <w:proofErr w:type="spellEnd"/>
      <w:r w:rsidRPr="00A6317E">
        <w:rPr>
          <w:rFonts w:ascii="Times New Roman" w:hAnsi="Times New Roman"/>
        </w:rPr>
        <w:t xml:space="preserve"> yang </w:t>
      </w:r>
      <w:proofErr w:type="spellStart"/>
      <w:r w:rsidRPr="00A6317E">
        <w:rPr>
          <w:rFonts w:ascii="Times New Roman" w:hAnsi="Times New Roman"/>
        </w:rPr>
        <w:t>menempatkan</w:t>
      </w:r>
      <w:proofErr w:type="spellEnd"/>
      <w:r w:rsidRPr="00A6317E">
        <w:rPr>
          <w:rFonts w:ascii="Times New Roman" w:hAnsi="Times New Roman"/>
        </w:rPr>
        <w:t xml:space="preserve"> </w:t>
      </w:r>
      <w:proofErr w:type="spellStart"/>
      <w:r w:rsidRPr="00A6317E">
        <w:rPr>
          <w:rFonts w:ascii="Times New Roman" w:hAnsi="Times New Roman"/>
        </w:rPr>
        <w:t>segala</w:t>
      </w:r>
      <w:proofErr w:type="spellEnd"/>
      <w:r w:rsidRPr="00A6317E">
        <w:rPr>
          <w:rFonts w:ascii="Times New Roman" w:hAnsi="Times New Roman"/>
        </w:rPr>
        <w:t xml:space="preserve"> </w:t>
      </w:r>
      <w:proofErr w:type="spellStart"/>
      <w:r w:rsidRPr="00A6317E">
        <w:rPr>
          <w:rFonts w:ascii="Times New Roman" w:hAnsi="Times New Roman"/>
        </w:rPr>
        <w:t>sesuatu</w:t>
      </w:r>
      <w:proofErr w:type="spellEnd"/>
      <w:r w:rsidRPr="00A6317E">
        <w:rPr>
          <w:rFonts w:ascii="Times New Roman" w:hAnsi="Times New Roman"/>
        </w:rPr>
        <w:t xml:space="preserve"> pada </w:t>
      </w:r>
      <w:proofErr w:type="spellStart"/>
      <w:r w:rsidRPr="00A6317E">
        <w:rPr>
          <w:rFonts w:ascii="Times New Roman" w:hAnsi="Times New Roman"/>
        </w:rPr>
        <w:t>tempatnya</w:t>
      </w:r>
      <w:proofErr w:type="spellEnd"/>
      <w:r w:rsidRPr="00A6317E">
        <w:rPr>
          <w:rFonts w:ascii="Times New Roman" w:hAnsi="Times New Roman"/>
        </w:rPr>
        <w:t xml:space="preserve"> </w:t>
      </w:r>
      <w:proofErr w:type="spellStart"/>
      <w:r w:rsidRPr="00A6317E">
        <w:rPr>
          <w:rFonts w:ascii="Times New Roman" w:hAnsi="Times New Roman"/>
        </w:rPr>
        <w:t>secara</w:t>
      </w:r>
      <w:proofErr w:type="spellEnd"/>
      <w:r w:rsidRPr="00A6317E">
        <w:rPr>
          <w:rFonts w:ascii="Times New Roman" w:hAnsi="Times New Roman"/>
        </w:rPr>
        <w:t xml:space="preserve"> </w:t>
      </w:r>
      <w:proofErr w:type="spellStart"/>
      <w:r w:rsidRPr="00A6317E">
        <w:rPr>
          <w:rFonts w:ascii="Times New Roman" w:hAnsi="Times New Roman"/>
        </w:rPr>
        <w:t>proporsional</w:t>
      </w:r>
      <w:proofErr w:type="spellEnd"/>
      <w:r w:rsidRPr="00A6317E">
        <w:rPr>
          <w:rFonts w:ascii="Times New Roman" w:hAnsi="Times New Roman"/>
        </w:rPr>
        <w:t xml:space="preserve">, </w:t>
      </w:r>
      <w:proofErr w:type="spellStart"/>
      <w:r w:rsidRPr="00A6317E">
        <w:rPr>
          <w:rFonts w:ascii="Times New Roman" w:hAnsi="Times New Roman"/>
        </w:rPr>
        <w:t>dapat</w:t>
      </w:r>
      <w:proofErr w:type="spellEnd"/>
      <w:r w:rsidRPr="00A6317E">
        <w:rPr>
          <w:rFonts w:ascii="Times New Roman" w:hAnsi="Times New Roman"/>
        </w:rPr>
        <w:t xml:space="preserve"> </w:t>
      </w:r>
      <w:proofErr w:type="spellStart"/>
      <w:r w:rsidRPr="00A6317E">
        <w:rPr>
          <w:rFonts w:ascii="Times New Roman" w:hAnsi="Times New Roman"/>
        </w:rPr>
        <w:t>memberikan</w:t>
      </w:r>
      <w:proofErr w:type="spellEnd"/>
      <w:r w:rsidRPr="00A6317E">
        <w:rPr>
          <w:rFonts w:ascii="Times New Roman" w:hAnsi="Times New Roman"/>
        </w:rPr>
        <w:t xml:space="preserve"> </w:t>
      </w:r>
      <w:proofErr w:type="spellStart"/>
      <w:r w:rsidRPr="00A6317E">
        <w:rPr>
          <w:rFonts w:ascii="Times New Roman" w:hAnsi="Times New Roman"/>
        </w:rPr>
        <w:t>harapan</w:t>
      </w:r>
      <w:proofErr w:type="spellEnd"/>
      <w:r w:rsidRPr="00A6317E">
        <w:rPr>
          <w:rFonts w:ascii="Times New Roman" w:hAnsi="Times New Roman"/>
        </w:rPr>
        <w:t xml:space="preserve"> </w:t>
      </w:r>
      <w:proofErr w:type="spellStart"/>
      <w:r w:rsidRPr="00A6317E">
        <w:rPr>
          <w:rFonts w:ascii="Times New Roman" w:hAnsi="Times New Roman"/>
        </w:rPr>
        <w:t>hidup</w:t>
      </w:r>
      <w:proofErr w:type="spellEnd"/>
      <w:r w:rsidRPr="00A6317E">
        <w:rPr>
          <w:rFonts w:ascii="Times New Roman" w:hAnsi="Times New Roman"/>
        </w:rPr>
        <w:t xml:space="preserve"> yang </w:t>
      </w:r>
      <w:proofErr w:type="spellStart"/>
      <w:r w:rsidRPr="00A6317E">
        <w:rPr>
          <w:rFonts w:ascii="Times New Roman" w:hAnsi="Times New Roman"/>
        </w:rPr>
        <w:t>panjang</w:t>
      </w:r>
      <w:proofErr w:type="spellEnd"/>
      <w:r w:rsidRPr="00A6317E">
        <w:rPr>
          <w:rFonts w:ascii="Times New Roman" w:hAnsi="Times New Roman"/>
        </w:rPr>
        <w:t xml:space="preserve">, </w:t>
      </w:r>
      <w:proofErr w:type="spellStart"/>
      <w:r w:rsidRPr="00A6317E">
        <w:rPr>
          <w:rFonts w:ascii="Times New Roman" w:hAnsi="Times New Roman"/>
        </w:rPr>
        <w:t>memanjangkan</w:t>
      </w:r>
      <w:proofErr w:type="spellEnd"/>
      <w:r w:rsidRPr="00A6317E">
        <w:rPr>
          <w:rFonts w:ascii="Times New Roman" w:hAnsi="Times New Roman"/>
        </w:rPr>
        <w:t xml:space="preserve"> </w:t>
      </w:r>
      <w:proofErr w:type="spellStart"/>
      <w:r w:rsidRPr="00A6317E">
        <w:rPr>
          <w:rFonts w:ascii="Times New Roman" w:hAnsi="Times New Roman"/>
        </w:rPr>
        <w:t>usia</w:t>
      </w:r>
      <w:proofErr w:type="spellEnd"/>
      <w:r w:rsidRPr="00A6317E">
        <w:rPr>
          <w:rFonts w:ascii="Times New Roman" w:hAnsi="Times New Roman"/>
        </w:rPr>
        <w:t xml:space="preserve"> </w:t>
      </w:r>
      <w:r w:rsidRPr="00A6317E">
        <w:rPr>
          <w:rFonts w:ascii="Times New Roman" w:hAnsi="Times New Roman"/>
          <w:i/>
        </w:rPr>
        <w:t>(</w:t>
      </w:r>
      <w:proofErr w:type="spellStart"/>
      <w:r w:rsidRPr="00A6317E">
        <w:rPr>
          <w:rFonts w:ascii="Times New Roman" w:hAnsi="Times New Roman"/>
          <w:i/>
        </w:rPr>
        <w:t>lamperi</w:t>
      </w:r>
      <w:proofErr w:type="spellEnd"/>
      <w:r w:rsidRPr="00A6317E">
        <w:rPr>
          <w:rFonts w:ascii="Times New Roman" w:hAnsi="Times New Roman"/>
          <w:i/>
        </w:rPr>
        <w:t xml:space="preserve"> </w:t>
      </w:r>
      <w:proofErr w:type="spellStart"/>
      <w:r w:rsidRPr="00A6317E">
        <w:rPr>
          <w:rFonts w:ascii="Times New Roman" w:hAnsi="Times New Roman"/>
          <w:i/>
        </w:rPr>
        <w:t>sungek</w:t>
      </w:r>
      <w:proofErr w:type="spellEnd"/>
      <w:r w:rsidRPr="00A6317E">
        <w:rPr>
          <w:rFonts w:ascii="Times New Roman" w:hAnsi="Times New Roman"/>
          <w:i/>
        </w:rPr>
        <w:t xml:space="preserve">) </w:t>
      </w:r>
      <w:proofErr w:type="spellStart"/>
      <w:r w:rsidRPr="00A6317E">
        <w:rPr>
          <w:rFonts w:ascii="Times New Roman" w:hAnsi="Times New Roman"/>
        </w:rPr>
        <w:t>adalah</w:t>
      </w:r>
      <w:proofErr w:type="spellEnd"/>
      <w:r w:rsidRPr="00A6317E">
        <w:rPr>
          <w:rFonts w:ascii="Times New Roman" w:hAnsi="Times New Roman"/>
        </w:rPr>
        <w:t xml:space="preserve"> </w:t>
      </w:r>
      <w:proofErr w:type="spellStart"/>
      <w:r w:rsidRPr="00A6317E">
        <w:rPr>
          <w:rFonts w:ascii="Times New Roman" w:hAnsi="Times New Roman"/>
        </w:rPr>
        <w:t>dengan</w:t>
      </w:r>
      <w:proofErr w:type="spellEnd"/>
      <w:r w:rsidRPr="00A6317E">
        <w:rPr>
          <w:rFonts w:ascii="Times New Roman" w:hAnsi="Times New Roman"/>
        </w:rPr>
        <w:t xml:space="preserve"> </w:t>
      </w:r>
      <w:proofErr w:type="spellStart"/>
      <w:r w:rsidRPr="00A6317E">
        <w:rPr>
          <w:rFonts w:ascii="Times New Roman" w:hAnsi="Times New Roman"/>
        </w:rPr>
        <w:t>mengembangkan</w:t>
      </w:r>
      <w:proofErr w:type="spellEnd"/>
      <w:r w:rsidRPr="00A6317E">
        <w:rPr>
          <w:rFonts w:ascii="Times New Roman" w:hAnsi="Times New Roman"/>
        </w:rPr>
        <w:t xml:space="preserve"> </w:t>
      </w:r>
      <w:proofErr w:type="spellStart"/>
      <w:r w:rsidRPr="00A6317E">
        <w:rPr>
          <w:rFonts w:ascii="Times New Roman" w:hAnsi="Times New Roman"/>
        </w:rPr>
        <w:t>perilaku</w:t>
      </w:r>
      <w:proofErr w:type="spellEnd"/>
      <w:r w:rsidRPr="00A6317E">
        <w:rPr>
          <w:rFonts w:ascii="Times New Roman" w:hAnsi="Times New Roman"/>
        </w:rPr>
        <w:t xml:space="preserve"> yang </w:t>
      </w:r>
      <w:proofErr w:type="spellStart"/>
      <w:r w:rsidRPr="00A6317E">
        <w:rPr>
          <w:rFonts w:ascii="Times New Roman" w:hAnsi="Times New Roman"/>
        </w:rPr>
        <w:t>memelihara</w:t>
      </w:r>
      <w:proofErr w:type="spellEnd"/>
      <w:r w:rsidRPr="00A6317E">
        <w:rPr>
          <w:rFonts w:ascii="Times New Roman" w:hAnsi="Times New Roman"/>
        </w:rPr>
        <w:t xml:space="preserve"> </w:t>
      </w:r>
      <w:proofErr w:type="spellStart"/>
      <w:r w:rsidRPr="00A6317E">
        <w:rPr>
          <w:rFonts w:ascii="Times New Roman" w:hAnsi="Times New Roman"/>
        </w:rPr>
        <w:t>kejujuran</w:t>
      </w:r>
      <w:proofErr w:type="spellEnd"/>
      <w:r w:rsidRPr="00A6317E">
        <w:rPr>
          <w:rFonts w:ascii="Times New Roman" w:hAnsi="Times New Roman"/>
        </w:rPr>
        <w:t xml:space="preserve"> </w:t>
      </w:r>
      <w:r w:rsidRPr="00A6317E">
        <w:rPr>
          <w:rFonts w:ascii="Times New Roman" w:hAnsi="Times New Roman"/>
          <w:i/>
        </w:rPr>
        <w:t>(</w:t>
      </w:r>
      <w:proofErr w:type="spellStart"/>
      <w:r w:rsidRPr="00A6317E">
        <w:rPr>
          <w:rFonts w:ascii="Times New Roman" w:hAnsi="Times New Roman"/>
          <w:i/>
        </w:rPr>
        <w:t>lempu`e</w:t>
      </w:r>
      <w:proofErr w:type="spellEnd"/>
      <w:r w:rsidRPr="00A6317E">
        <w:rPr>
          <w:rFonts w:ascii="Times New Roman" w:hAnsi="Times New Roman"/>
          <w:i/>
        </w:rPr>
        <w:t xml:space="preserve">), </w:t>
      </w:r>
      <w:proofErr w:type="spellStart"/>
      <w:r w:rsidRPr="00A6317E">
        <w:rPr>
          <w:rFonts w:ascii="Times New Roman" w:hAnsi="Times New Roman"/>
        </w:rPr>
        <w:t>dengan</w:t>
      </w:r>
      <w:proofErr w:type="spellEnd"/>
      <w:r w:rsidRPr="00A6317E">
        <w:rPr>
          <w:rFonts w:ascii="Times New Roman" w:hAnsi="Times New Roman"/>
        </w:rPr>
        <w:t xml:space="preserve"> </w:t>
      </w:r>
      <w:proofErr w:type="spellStart"/>
      <w:r w:rsidRPr="00A6317E">
        <w:rPr>
          <w:rFonts w:ascii="Times New Roman" w:hAnsi="Times New Roman"/>
        </w:rPr>
        <w:t>membuktikan</w:t>
      </w:r>
      <w:proofErr w:type="spellEnd"/>
      <w:r w:rsidRPr="00A6317E">
        <w:rPr>
          <w:rFonts w:ascii="Times New Roman" w:hAnsi="Times New Roman"/>
        </w:rPr>
        <w:t xml:space="preserve"> </w:t>
      </w:r>
      <w:proofErr w:type="spellStart"/>
      <w:r w:rsidRPr="00A6317E">
        <w:rPr>
          <w:rFonts w:ascii="Times New Roman" w:hAnsi="Times New Roman"/>
        </w:rPr>
        <w:t>perbuatan</w:t>
      </w:r>
      <w:proofErr w:type="spellEnd"/>
      <w:r w:rsidRPr="00A6317E">
        <w:rPr>
          <w:rFonts w:ascii="Times New Roman" w:hAnsi="Times New Roman"/>
        </w:rPr>
        <w:t xml:space="preserve"> yang: </w:t>
      </w:r>
      <w:proofErr w:type="spellStart"/>
      <w:r w:rsidRPr="00A6317E">
        <w:rPr>
          <w:rFonts w:ascii="Times New Roman" w:hAnsi="Times New Roman"/>
        </w:rPr>
        <w:t>memaafkan</w:t>
      </w:r>
      <w:proofErr w:type="spellEnd"/>
      <w:r w:rsidRPr="00A6317E">
        <w:rPr>
          <w:rFonts w:ascii="Times New Roman" w:hAnsi="Times New Roman"/>
        </w:rPr>
        <w:t xml:space="preserve"> orang yang </w:t>
      </w:r>
      <w:proofErr w:type="spellStart"/>
      <w:r w:rsidRPr="00A6317E">
        <w:rPr>
          <w:rFonts w:ascii="Times New Roman" w:hAnsi="Times New Roman"/>
        </w:rPr>
        <w:t>bersalah</w:t>
      </w:r>
      <w:proofErr w:type="spellEnd"/>
      <w:r w:rsidRPr="00A6317E">
        <w:rPr>
          <w:rFonts w:ascii="Times New Roman" w:hAnsi="Times New Roman"/>
        </w:rPr>
        <w:t xml:space="preserve"> </w:t>
      </w:r>
      <w:proofErr w:type="spellStart"/>
      <w:r w:rsidRPr="00A6317E">
        <w:rPr>
          <w:rFonts w:ascii="Times New Roman" w:hAnsi="Times New Roman"/>
        </w:rPr>
        <w:t>padanya</w:t>
      </w:r>
      <w:proofErr w:type="spellEnd"/>
      <w:r w:rsidRPr="00A6317E">
        <w:rPr>
          <w:rFonts w:ascii="Times New Roman" w:hAnsi="Times New Roman"/>
        </w:rPr>
        <w:t xml:space="preserve">, </w:t>
      </w:r>
      <w:proofErr w:type="spellStart"/>
      <w:r w:rsidRPr="00A6317E">
        <w:rPr>
          <w:rFonts w:ascii="Times New Roman" w:hAnsi="Times New Roman"/>
        </w:rPr>
        <w:t>tidak</w:t>
      </w:r>
      <w:proofErr w:type="spellEnd"/>
      <w:r w:rsidRPr="00A6317E">
        <w:rPr>
          <w:rFonts w:ascii="Times New Roman" w:hAnsi="Times New Roman"/>
        </w:rPr>
        <w:t xml:space="preserve"> </w:t>
      </w:r>
      <w:proofErr w:type="spellStart"/>
      <w:r w:rsidRPr="00A6317E">
        <w:rPr>
          <w:rFonts w:ascii="Times New Roman" w:hAnsi="Times New Roman"/>
        </w:rPr>
        <w:t>culas</w:t>
      </w:r>
      <w:proofErr w:type="spellEnd"/>
      <w:r w:rsidRPr="00A6317E">
        <w:rPr>
          <w:rFonts w:ascii="Times New Roman" w:hAnsi="Times New Roman"/>
        </w:rPr>
        <w:t xml:space="preserve"> </w:t>
      </w:r>
      <w:proofErr w:type="spellStart"/>
      <w:r w:rsidRPr="00A6317E">
        <w:rPr>
          <w:rFonts w:ascii="Times New Roman" w:hAnsi="Times New Roman"/>
        </w:rPr>
        <w:t>bila</w:t>
      </w:r>
      <w:proofErr w:type="spellEnd"/>
      <w:r w:rsidRPr="00A6317E">
        <w:rPr>
          <w:rFonts w:ascii="Times New Roman" w:hAnsi="Times New Roman"/>
        </w:rPr>
        <w:t xml:space="preserve"> </w:t>
      </w:r>
      <w:proofErr w:type="spellStart"/>
      <w:r w:rsidRPr="00A6317E">
        <w:rPr>
          <w:rFonts w:ascii="Times New Roman" w:hAnsi="Times New Roman"/>
        </w:rPr>
        <w:t>diberi</w:t>
      </w:r>
      <w:proofErr w:type="spellEnd"/>
      <w:r w:rsidRPr="00A6317E">
        <w:rPr>
          <w:rFonts w:ascii="Times New Roman" w:hAnsi="Times New Roman"/>
        </w:rPr>
        <w:t xml:space="preserve"> </w:t>
      </w:r>
      <w:proofErr w:type="spellStart"/>
      <w:r w:rsidRPr="00A6317E">
        <w:rPr>
          <w:rFonts w:ascii="Times New Roman" w:hAnsi="Times New Roman"/>
        </w:rPr>
        <w:t>kepercayaan</w:t>
      </w:r>
      <w:proofErr w:type="spellEnd"/>
      <w:r w:rsidRPr="00A6317E">
        <w:rPr>
          <w:rFonts w:ascii="Times New Roman" w:hAnsi="Times New Roman"/>
        </w:rPr>
        <w:t xml:space="preserve">, </w:t>
      </w:r>
      <w:proofErr w:type="spellStart"/>
      <w:r w:rsidRPr="00A6317E">
        <w:rPr>
          <w:rFonts w:ascii="Times New Roman" w:hAnsi="Times New Roman"/>
        </w:rPr>
        <w:t>tidak</w:t>
      </w:r>
      <w:proofErr w:type="spellEnd"/>
      <w:r w:rsidRPr="00A6317E">
        <w:rPr>
          <w:rFonts w:ascii="Times New Roman" w:hAnsi="Times New Roman"/>
        </w:rPr>
        <w:t xml:space="preserve"> </w:t>
      </w:r>
      <w:proofErr w:type="spellStart"/>
      <w:r w:rsidRPr="00A6317E">
        <w:rPr>
          <w:rFonts w:ascii="Times New Roman" w:hAnsi="Times New Roman"/>
        </w:rPr>
        <w:t>serakah</w:t>
      </w:r>
      <w:proofErr w:type="spellEnd"/>
      <w:r w:rsidRPr="00A6317E">
        <w:rPr>
          <w:rFonts w:ascii="Times New Roman" w:hAnsi="Times New Roman"/>
        </w:rPr>
        <w:t xml:space="preserve"> </w:t>
      </w:r>
      <w:proofErr w:type="spellStart"/>
      <w:r w:rsidRPr="00A6317E">
        <w:rPr>
          <w:rFonts w:ascii="Times New Roman" w:hAnsi="Times New Roman"/>
        </w:rPr>
        <w:t>terhadap</w:t>
      </w:r>
      <w:proofErr w:type="spellEnd"/>
      <w:r w:rsidRPr="00A6317E">
        <w:rPr>
          <w:rFonts w:ascii="Times New Roman" w:hAnsi="Times New Roman"/>
        </w:rPr>
        <w:t xml:space="preserve"> yang </w:t>
      </w:r>
      <w:proofErr w:type="spellStart"/>
      <w:r w:rsidRPr="00A6317E">
        <w:rPr>
          <w:rFonts w:ascii="Times New Roman" w:hAnsi="Times New Roman"/>
        </w:rPr>
        <w:t>bukan</w:t>
      </w:r>
      <w:proofErr w:type="spellEnd"/>
      <w:r w:rsidRPr="00A6317E">
        <w:rPr>
          <w:rFonts w:ascii="Times New Roman" w:hAnsi="Times New Roman"/>
        </w:rPr>
        <w:t xml:space="preserve"> </w:t>
      </w:r>
      <w:proofErr w:type="spellStart"/>
      <w:r w:rsidRPr="00A6317E">
        <w:rPr>
          <w:rFonts w:ascii="Times New Roman" w:hAnsi="Times New Roman"/>
        </w:rPr>
        <w:t>hak</w:t>
      </w:r>
      <w:proofErr w:type="spellEnd"/>
      <w:r w:rsidRPr="00A6317E">
        <w:rPr>
          <w:rFonts w:ascii="Times New Roman" w:hAnsi="Times New Roman"/>
        </w:rPr>
        <w:t xml:space="preserve"> </w:t>
      </w:r>
      <w:proofErr w:type="spellStart"/>
      <w:r w:rsidRPr="00A6317E">
        <w:rPr>
          <w:rFonts w:ascii="Times New Roman" w:hAnsi="Times New Roman"/>
        </w:rPr>
        <w:t>nya</w:t>
      </w:r>
      <w:proofErr w:type="spellEnd"/>
      <w:r w:rsidRPr="00A6317E">
        <w:rPr>
          <w:rFonts w:ascii="Times New Roman" w:hAnsi="Times New Roman"/>
        </w:rPr>
        <w:t xml:space="preserve">, dan </w:t>
      </w:r>
      <w:proofErr w:type="spellStart"/>
      <w:r w:rsidRPr="00A6317E">
        <w:rPr>
          <w:rFonts w:ascii="Times New Roman" w:hAnsi="Times New Roman"/>
        </w:rPr>
        <w:t>tidak</w:t>
      </w:r>
      <w:proofErr w:type="spellEnd"/>
      <w:r w:rsidRPr="00A6317E">
        <w:rPr>
          <w:rFonts w:ascii="Times New Roman" w:hAnsi="Times New Roman"/>
        </w:rPr>
        <w:t xml:space="preserve"> </w:t>
      </w:r>
      <w:proofErr w:type="spellStart"/>
      <w:r w:rsidRPr="00A6317E">
        <w:rPr>
          <w:rFonts w:ascii="Times New Roman" w:hAnsi="Times New Roman"/>
        </w:rPr>
        <w:t>mencari</w:t>
      </w:r>
      <w:proofErr w:type="spellEnd"/>
      <w:r w:rsidRPr="00A6317E">
        <w:rPr>
          <w:rFonts w:ascii="Times New Roman" w:hAnsi="Times New Roman"/>
        </w:rPr>
        <w:t xml:space="preserve"> </w:t>
      </w:r>
      <w:proofErr w:type="spellStart"/>
      <w:r w:rsidRPr="00A6317E">
        <w:rPr>
          <w:rFonts w:ascii="Times New Roman" w:hAnsi="Times New Roman"/>
        </w:rPr>
        <w:t>kebaikan</w:t>
      </w:r>
      <w:proofErr w:type="spellEnd"/>
      <w:r w:rsidRPr="00A6317E">
        <w:rPr>
          <w:rFonts w:ascii="Times New Roman" w:hAnsi="Times New Roman"/>
        </w:rPr>
        <w:t xml:space="preserve"> </w:t>
      </w:r>
      <w:proofErr w:type="spellStart"/>
      <w:r w:rsidRPr="00A6317E">
        <w:rPr>
          <w:rFonts w:ascii="Times New Roman" w:hAnsi="Times New Roman"/>
        </w:rPr>
        <w:t>bila</w:t>
      </w:r>
      <w:proofErr w:type="spellEnd"/>
      <w:r w:rsidRPr="00A6317E">
        <w:rPr>
          <w:rFonts w:ascii="Times New Roman" w:hAnsi="Times New Roman"/>
        </w:rPr>
        <w:t xml:space="preserve"> </w:t>
      </w:r>
      <w:proofErr w:type="spellStart"/>
      <w:r w:rsidRPr="00A6317E">
        <w:rPr>
          <w:rFonts w:ascii="Times New Roman" w:hAnsi="Times New Roman"/>
        </w:rPr>
        <w:t>hanya</w:t>
      </w:r>
      <w:proofErr w:type="spellEnd"/>
      <w:r w:rsidRPr="00A6317E">
        <w:rPr>
          <w:rFonts w:ascii="Times New Roman" w:hAnsi="Times New Roman"/>
        </w:rPr>
        <w:t xml:space="preserve"> </w:t>
      </w:r>
      <w:proofErr w:type="spellStart"/>
      <w:r w:rsidRPr="00A6317E">
        <w:rPr>
          <w:rFonts w:ascii="Times New Roman" w:hAnsi="Times New Roman"/>
        </w:rPr>
        <w:t>dia</w:t>
      </w:r>
      <w:proofErr w:type="spellEnd"/>
      <w:r w:rsidRPr="00A6317E">
        <w:rPr>
          <w:rFonts w:ascii="Times New Roman" w:hAnsi="Times New Roman"/>
        </w:rPr>
        <w:t xml:space="preserve"> yang </w:t>
      </w:r>
      <w:proofErr w:type="spellStart"/>
      <w:r w:rsidRPr="00A6317E">
        <w:rPr>
          <w:rFonts w:ascii="Times New Roman" w:hAnsi="Times New Roman"/>
        </w:rPr>
        <w:t>menikmatinya</w:t>
      </w:r>
      <w:proofErr w:type="spellEnd"/>
      <w:r w:rsidRPr="00A6317E">
        <w:rPr>
          <w:rFonts w:ascii="Times New Roman" w:hAnsi="Times New Roman"/>
        </w:rPr>
        <w:t xml:space="preserve">. </w:t>
      </w:r>
      <w:proofErr w:type="spellStart"/>
      <w:r w:rsidRPr="00A6317E">
        <w:rPr>
          <w:rFonts w:ascii="Times New Roman" w:hAnsi="Times New Roman"/>
        </w:rPr>
        <w:t>Sedangkan</w:t>
      </w:r>
      <w:proofErr w:type="spellEnd"/>
      <w:r w:rsidRPr="00A6317E">
        <w:rPr>
          <w:rFonts w:ascii="Times New Roman" w:hAnsi="Times New Roman"/>
        </w:rPr>
        <w:t xml:space="preserve"> </w:t>
      </w:r>
      <w:proofErr w:type="spellStart"/>
      <w:r w:rsidRPr="00A6317E">
        <w:rPr>
          <w:rFonts w:ascii="Times New Roman" w:hAnsi="Times New Roman"/>
        </w:rPr>
        <w:t>untuk</w:t>
      </w:r>
      <w:proofErr w:type="spellEnd"/>
      <w:r w:rsidRPr="00A6317E">
        <w:rPr>
          <w:rFonts w:ascii="Times New Roman" w:hAnsi="Times New Roman"/>
        </w:rPr>
        <w:t xml:space="preserve"> </w:t>
      </w:r>
      <w:proofErr w:type="spellStart"/>
      <w:r w:rsidRPr="00A6317E">
        <w:rPr>
          <w:rFonts w:ascii="Times New Roman" w:hAnsi="Times New Roman"/>
        </w:rPr>
        <w:t>mengembangkan</w:t>
      </w:r>
      <w:proofErr w:type="spellEnd"/>
      <w:r w:rsidRPr="00A6317E">
        <w:rPr>
          <w:rFonts w:ascii="Times New Roman" w:hAnsi="Times New Roman"/>
        </w:rPr>
        <w:t xml:space="preserve"> </w:t>
      </w:r>
      <w:proofErr w:type="spellStart"/>
      <w:r w:rsidRPr="00A6317E">
        <w:rPr>
          <w:rFonts w:ascii="Times New Roman" w:hAnsi="Times New Roman"/>
        </w:rPr>
        <w:t>jumlah</w:t>
      </w:r>
      <w:proofErr w:type="spellEnd"/>
      <w:r w:rsidRPr="00A6317E">
        <w:rPr>
          <w:rFonts w:ascii="Times New Roman" w:hAnsi="Times New Roman"/>
        </w:rPr>
        <w:t xml:space="preserve"> </w:t>
      </w:r>
      <w:proofErr w:type="spellStart"/>
      <w:r w:rsidRPr="00A6317E">
        <w:rPr>
          <w:rFonts w:ascii="Times New Roman" w:hAnsi="Times New Roman"/>
        </w:rPr>
        <w:t>manusia</w:t>
      </w:r>
      <w:proofErr w:type="spellEnd"/>
      <w:r w:rsidRPr="00A6317E">
        <w:rPr>
          <w:rFonts w:ascii="Times New Roman" w:hAnsi="Times New Roman"/>
        </w:rPr>
        <w:t xml:space="preserve"> dan </w:t>
      </w:r>
      <w:proofErr w:type="spellStart"/>
      <w:r w:rsidRPr="00A6317E">
        <w:rPr>
          <w:rFonts w:ascii="Times New Roman" w:hAnsi="Times New Roman"/>
        </w:rPr>
        <w:t>membiakkan</w:t>
      </w:r>
      <w:proofErr w:type="spellEnd"/>
      <w:r w:rsidRPr="00A6317E">
        <w:rPr>
          <w:rFonts w:ascii="Times New Roman" w:hAnsi="Times New Roman"/>
        </w:rPr>
        <w:t xml:space="preserve"> </w:t>
      </w:r>
      <w:proofErr w:type="spellStart"/>
      <w:r w:rsidRPr="00A6317E">
        <w:rPr>
          <w:rFonts w:ascii="Times New Roman" w:hAnsi="Times New Roman"/>
        </w:rPr>
        <w:t>ternak</w:t>
      </w:r>
      <w:proofErr w:type="spellEnd"/>
      <w:r w:rsidRPr="00A6317E">
        <w:rPr>
          <w:rFonts w:ascii="Times New Roman" w:hAnsi="Times New Roman"/>
        </w:rPr>
        <w:t xml:space="preserve"> </w:t>
      </w:r>
      <w:r w:rsidRPr="00A6317E">
        <w:rPr>
          <w:rFonts w:ascii="Times New Roman" w:hAnsi="Times New Roman"/>
          <w:i/>
        </w:rPr>
        <w:t>(</w:t>
      </w:r>
      <w:proofErr w:type="spellStart"/>
      <w:r w:rsidRPr="00A6317E">
        <w:rPr>
          <w:rFonts w:ascii="Times New Roman" w:hAnsi="Times New Roman"/>
          <w:i/>
        </w:rPr>
        <w:t>pasawe</w:t>
      </w:r>
      <w:proofErr w:type="spellEnd"/>
      <w:r w:rsidRPr="00A6317E">
        <w:rPr>
          <w:rFonts w:ascii="Times New Roman" w:hAnsi="Times New Roman"/>
          <w:i/>
        </w:rPr>
        <w:t xml:space="preserve"> tau, </w:t>
      </w:r>
      <w:proofErr w:type="spellStart"/>
      <w:r w:rsidRPr="00A6317E">
        <w:rPr>
          <w:rFonts w:ascii="Times New Roman" w:hAnsi="Times New Roman"/>
          <w:i/>
        </w:rPr>
        <w:t>pabbija</w:t>
      </w:r>
      <w:proofErr w:type="spellEnd"/>
      <w:r w:rsidRPr="00A6317E">
        <w:rPr>
          <w:rFonts w:ascii="Times New Roman" w:hAnsi="Times New Roman"/>
          <w:i/>
        </w:rPr>
        <w:t xml:space="preserve"> </w:t>
      </w:r>
      <w:proofErr w:type="spellStart"/>
      <w:r w:rsidRPr="00A6317E">
        <w:rPr>
          <w:rFonts w:ascii="Times New Roman" w:hAnsi="Times New Roman"/>
          <w:i/>
        </w:rPr>
        <w:t>olokolok</w:t>
      </w:r>
      <w:proofErr w:type="spellEnd"/>
      <w:r w:rsidRPr="00A6317E">
        <w:rPr>
          <w:rFonts w:ascii="Times New Roman" w:hAnsi="Times New Roman"/>
          <w:i/>
        </w:rPr>
        <w:t xml:space="preserve">) </w:t>
      </w:r>
      <w:proofErr w:type="spellStart"/>
      <w:r w:rsidRPr="00A6317E">
        <w:rPr>
          <w:rFonts w:ascii="Times New Roman" w:hAnsi="Times New Roman"/>
        </w:rPr>
        <w:t>diperlukan</w:t>
      </w:r>
      <w:proofErr w:type="spellEnd"/>
      <w:r w:rsidRPr="00A6317E">
        <w:rPr>
          <w:rFonts w:ascii="Times New Roman" w:hAnsi="Times New Roman"/>
        </w:rPr>
        <w:t xml:space="preserve"> </w:t>
      </w:r>
      <w:proofErr w:type="spellStart"/>
      <w:r w:rsidRPr="00A6317E">
        <w:rPr>
          <w:rFonts w:ascii="Times New Roman" w:hAnsi="Times New Roman"/>
        </w:rPr>
        <w:t>pemeliharaan</w:t>
      </w:r>
      <w:proofErr w:type="spellEnd"/>
      <w:r w:rsidRPr="00A6317E">
        <w:rPr>
          <w:rFonts w:ascii="Times New Roman" w:hAnsi="Times New Roman"/>
        </w:rPr>
        <w:t xml:space="preserve"> </w:t>
      </w:r>
      <w:proofErr w:type="spellStart"/>
      <w:r w:rsidRPr="00A6317E">
        <w:rPr>
          <w:rFonts w:ascii="Times New Roman" w:hAnsi="Times New Roman"/>
        </w:rPr>
        <w:t>perilaku</w:t>
      </w:r>
      <w:proofErr w:type="spellEnd"/>
      <w:r w:rsidRPr="00A6317E">
        <w:rPr>
          <w:rFonts w:ascii="Times New Roman" w:hAnsi="Times New Roman"/>
        </w:rPr>
        <w:t xml:space="preserve"> yang </w:t>
      </w:r>
      <w:proofErr w:type="spellStart"/>
      <w:r w:rsidRPr="00A6317E">
        <w:rPr>
          <w:rFonts w:ascii="Times New Roman" w:hAnsi="Times New Roman"/>
        </w:rPr>
        <w:t>menunjukkan</w:t>
      </w:r>
      <w:proofErr w:type="spellEnd"/>
      <w:r w:rsidRPr="00A6317E">
        <w:rPr>
          <w:rFonts w:ascii="Times New Roman" w:hAnsi="Times New Roman"/>
        </w:rPr>
        <w:t xml:space="preserve"> </w:t>
      </w:r>
      <w:proofErr w:type="spellStart"/>
      <w:r w:rsidRPr="00A6317E">
        <w:rPr>
          <w:rFonts w:ascii="Times New Roman" w:hAnsi="Times New Roman"/>
        </w:rPr>
        <w:t>nilai</w:t>
      </w:r>
      <w:proofErr w:type="spellEnd"/>
      <w:r w:rsidRPr="00A6317E">
        <w:rPr>
          <w:rFonts w:ascii="Times New Roman" w:hAnsi="Times New Roman"/>
        </w:rPr>
        <w:t xml:space="preserve"> </w:t>
      </w:r>
      <w:proofErr w:type="spellStart"/>
      <w:r w:rsidRPr="00A6317E">
        <w:rPr>
          <w:rFonts w:ascii="Times New Roman" w:hAnsi="Times New Roman"/>
        </w:rPr>
        <w:t>keteguhan</w:t>
      </w:r>
      <w:proofErr w:type="spellEnd"/>
      <w:r w:rsidRPr="00A6317E">
        <w:rPr>
          <w:rFonts w:ascii="Times New Roman" w:hAnsi="Times New Roman"/>
        </w:rPr>
        <w:t xml:space="preserve"> dan </w:t>
      </w:r>
      <w:proofErr w:type="spellStart"/>
      <w:r w:rsidRPr="00A6317E">
        <w:rPr>
          <w:rFonts w:ascii="Times New Roman" w:hAnsi="Times New Roman"/>
        </w:rPr>
        <w:t>ketegasan</w:t>
      </w:r>
      <w:proofErr w:type="spellEnd"/>
      <w:r w:rsidRPr="00A6317E">
        <w:rPr>
          <w:rFonts w:ascii="Times New Roman" w:hAnsi="Times New Roman"/>
        </w:rPr>
        <w:t xml:space="preserve"> </w:t>
      </w:r>
      <w:proofErr w:type="spellStart"/>
      <w:r w:rsidRPr="00A6317E">
        <w:rPr>
          <w:rFonts w:ascii="Times New Roman" w:hAnsi="Times New Roman"/>
        </w:rPr>
        <w:t>dalam</w:t>
      </w:r>
      <w:proofErr w:type="spellEnd"/>
      <w:r w:rsidRPr="00A6317E">
        <w:rPr>
          <w:rFonts w:ascii="Times New Roman" w:hAnsi="Times New Roman"/>
        </w:rPr>
        <w:t xml:space="preserve"> </w:t>
      </w:r>
      <w:proofErr w:type="spellStart"/>
      <w:r w:rsidRPr="00A6317E">
        <w:rPr>
          <w:rFonts w:ascii="Times New Roman" w:hAnsi="Times New Roman"/>
        </w:rPr>
        <w:t>prinsip</w:t>
      </w:r>
      <w:proofErr w:type="spellEnd"/>
      <w:r w:rsidRPr="00A6317E">
        <w:rPr>
          <w:rFonts w:ascii="Times New Roman" w:hAnsi="Times New Roman"/>
        </w:rPr>
        <w:t xml:space="preserve"> yang </w:t>
      </w:r>
      <w:proofErr w:type="spellStart"/>
      <w:r w:rsidRPr="00A6317E">
        <w:rPr>
          <w:rFonts w:ascii="Times New Roman" w:hAnsi="Times New Roman"/>
        </w:rPr>
        <w:t>benar</w:t>
      </w:r>
      <w:proofErr w:type="spellEnd"/>
      <w:r w:rsidRPr="00A6317E">
        <w:rPr>
          <w:rFonts w:ascii="Times New Roman" w:hAnsi="Times New Roman"/>
        </w:rPr>
        <w:t xml:space="preserve"> </w:t>
      </w:r>
      <w:r w:rsidRPr="00A6317E">
        <w:rPr>
          <w:rFonts w:ascii="Times New Roman" w:hAnsi="Times New Roman"/>
          <w:i/>
        </w:rPr>
        <w:t>(</w:t>
      </w:r>
      <w:proofErr w:type="spellStart"/>
      <w:r w:rsidRPr="00A6317E">
        <w:rPr>
          <w:rFonts w:ascii="Times New Roman" w:hAnsi="Times New Roman"/>
          <w:i/>
        </w:rPr>
        <w:t>getteng</w:t>
      </w:r>
      <w:proofErr w:type="spellEnd"/>
      <w:r w:rsidRPr="00A6317E">
        <w:rPr>
          <w:rFonts w:ascii="Times New Roman" w:hAnsi="Times New Roman"/>
          <w:i/>
        </w:rPr>
        <w:t xml:space="preserve">), </w:t>
      </w:r>
      <w:proofErr w:type="spellStart"/>
      <w:r w:rsidRPr="00A6317E">
        <w:rPr>
          <w:rFonts w:ascii="Times New Roman" w:hAnsi="Times New Roman"/>
        </w:rPr>
        <w:t>dengan</w:t>
      </w:r>
      <w:proofErr w:type="spellEnd"/>
      <w:r w:rsidRPr="00A6317E">
        <w:rPr>
          <w:rFonts w:ascii="Times New Roman" w:hAnsi="Times New Roman"/>
        </w:rPr>
        <w:t xml:space="preserve"> </w:t>
      </w:r>
      <w:proofErr w:type="spellStart"/>
      <w:r w:rsidRPr="00A6317E">
        <w:rPr>
          <w:rFonts w:ascii="Times New Roman" w:hAnsi="Times New Roman"/>
        </w:rPr>
        <w:t>bukti</w:t>
      </w:r>
      <w:proofErr w:type="spellEnd"/>
      <w:r w:rsidRPr="00A6317E">
        <w:rPr>
          <w:rFonts w:ascii="Times New Roman" w:hAnsi="Times New Roman"/>
        </w:rPr>
        <w:t xml:space="preserve"> </w:t>
      </w:r>
      <w:proofErr w:type="spellStart"/>
      <w:r w:rsidRPr="00A6317E">
        <w:rPr>
          <w:rFonts w:ascii="Times New Roman" w:hAnsi="Times New Roman"/>
        </w:rPr>
        <w:t>perbuatan</w:t>
      </w:r>
      <w:proofErr w:type="spellEnd"/>
      <w:r w:rsidRPr="00A6317E">
        <w:rPr>
          <w:rFonts w:ascii="Times New Roman" w:hAnsi="Times New Roman"/>
        </w:rPr>
        <w:t xml:space="preserve">: </w:t>
      </w:r>
      <w:proofErr w:type="spellStart"/>
      <w:r w:rsidRPr="00A6317E">
        <w:rPr>
          <w:rFonts w:ascii="Times New Roman" w:hAnsi="Times New Roman"/>
        </w:rPr>
        <w:t>tidak</w:t>
      </w:r>
      <w:proofErr w:type="spellEnd"/>
      <w:r w:rsidRPr="00A6317E">
        <w:rPr>
          <w:rFonts w:ascii="Times New Roman" w:hAnsi="Times New Roman"/>
        </w:rPr>
        <w:t xml:space="preserve"> </w:t>
      </w:r>
      <w:proofErr w:type="spellStart"/>
      <w:r w:rsidRPr="00A6317E">
        <w:rPr>
          <w:rFonts w:ascii="Times New Roman" w:hAnsi="Times New Roman"/>
        </w:rPr>
        <w:t>mengingkari</w:t>
      </w:r>
      <w:proofErr w:type="spellEnd"/>
      <w:r w:rsidRPr="00A6317E">
        <w:rPr>
          <w:rFonts w:ascii="Times New Roman" w:hAnsi="Times New Roman"/>
        </w:rPr>
        <w:t xml:space="preserve"> </w:t>
      </w:r>
      <w:proofErr w:type="spellStart"/>
      <w:r w:rsidRPr="00A6317E">
        <w:rPr>
          <w:rFonts w:ascii="Times New Roman" w:hAnsi="Times New Roman"/>
        </w:rPr>
        <w:t>janji</w:t>
      </w:r>
      <w:proofErr w:type="spellEnd"/>
      <w:r w:rsidRPr="00A6317E">
        <w:rPr>
          <w:rFonts w:ascii="Times New Roman" w:hAnsi="Times New Roman"/>
        </w:rPr>
        <w:t xml:space="preserve">, </w:t>
      </w:r>
      <w:proofErr w:type="spellStart"/>
      <w:r w:rsidRPr="00A6317E">
        <w:rPr>
          <w:rFonts w:ascii="Times New Roman" w:hAnsi="Times New Roman"/>
        </w:rPr>
        <w:t>tidak</w:t>
      </w:r>
      <w:proofErr w:type="spellEnd"/>
      <w:r w:rsidRPr="00A6317E">
        <w:rPr>
          <w:rFonts w:ascii="Times New Roman" w:hAnsi="Times New Roman"/>
        </w:rPr>
        <w:t xml:space="preserve"> </w:t>
      </w:r>
      <w:proofErr w:type="spellStart"/>
      <w:r w:rsidRPr="00A6317E">
        <w:rPr>
          <w:rFonts w:ascii="Times New Roman" w:hAnsi="Times New Roman"/>
        </w:rPr>
        <w:t>mengkhianati</w:t>
      </w:r>
      <w:proofErr w:type="spellEnd"/>
      <w:r w:rsidRPr="00A6317E">
        <w:rPr>
          <w:rFonts w:ascii="Times New Roman" w:hAnsi="Times New Roman"/>
        </w:rPr>
        <w:t xml:space="preserve"> </w:t>
      </w:r>
      <w:proofErr w:type="spellStart"/>
      <w:r w:rsidRPr="00A6317E">
        <w:rPr>
          <w:rFonts w:ascii="Times New Roman" w:hAnsi="Times New Roman"/>
        </w:rPr>
        <w:t>ikrar</w:t>
      </w:r>
      <w:proofErr w:type="spellEnd"/>
      <w:r w:rsidRPr="00A6317E">
        <w:rPr>
          <w:rFonts w:ascii="Times New Roman" w:hAnsi="Times New Roman"/>
        </w:rPr>
        <w:t xml:space="preserve"> (</w:t>
      </w:r>
      <w:proofErr w:type="spellStart"/>
      <w:r w:rsidRPr="00A6317E">
        <w:rPr>
          <w:rFonts w:ascii="Times New Roman" w:hAnsi="Times New Roman"/>
        </w:rPr>
        <w:t>perjanjian</w:t>
      </w:r>
      <w:proofErr w:type="spellEnd"/>
      <w:r w:rsidRPr="00A6317E">
        <w:rPr>
          <w:rFonts w:ascii="Times New Roman" w:hAnsi="Times New Roman"/>
        </w:rPr>
        <w:t xml:space="preserve">) </w:t>
      </w:r>
      <w:proofErr w:type="spellStart"/>
      <w:r w:rsidRPr="00A6317E">
        <w:rPr>
          <w:rFonts w:ascii="Times New Roman" w:hAnsi="Times New Roman"/>
        </w:rPr>
        <w:t>antar</w:t>
      </w:r>
      <w:proofErr w:type="spellEnd"/>
      <w:r w:rsidRPr="00A6317E">
        <w:rPr>
          <w:rFonts w:ascii="Times New Roman" w:hAnsi="Times New Roman"/>
        </w:rPr>
        <w:t xml:space="preserve"> </w:t>
      </w:r>
      <w:proofErr w:type="spellStart"/>
      <w:r w:rsidRPr="00A6317E">
        <w:rPr>
          <w:rFonts w:ascii="Times New Roman" w:hAnsi="Times New Roman"/>
        </w:rPr>
        <w:t>kerajaan</w:t>
      </w:r>
      <w:proofErr w:type="spellEnd"/>
      <w:r w:rsidRPr="00A6317E">
        <w:rPr>
          <w:rFonts w:ascii="Times New Roman" w:hAnsi="Times New Roman"/>
        </w:rPr>
        <w:t xml:space="preserve">, </w:t>
      </w:r>
      <w:proofErr w:type="spellStart"/>
      <w:r w:rsidRPr="00A6317E">
        <w:rPr>
          <w:rFonts w:ascii="Times New Roman" w:hAnsi="Times New Roman"/>
        </w:rPr>
        <w:t>tidak</w:t>
      </w:r>
      <w:proofErr w:type="spellEnd"/>
      <w:r w:rsidRPr="00A6317E">
        <w:rPr>
          <w:rFonts w:ascii="Times New Roman" w:hAnsi="Times New Roman"/>
        </w:rPr>
        <w:t xml:space="preserve"> </w:t>
      </w:r>
      <w:proofErr w:type="spellStart"/>
      <w:r w:rsidRPr="00A6317E">
        <w:rPr>
          <w:rFonts w:ascii="Times New Roman" w:hAnsi="Times New Roman"/>
        </w:rPr>
        <w:t>merusak</w:t>
      </w:r>
      <w:proofErr w:type="spellEnd"/>
      <w:r w:rsidRPr="00A6317E">
        <w:rPr>
          <w:rFonts w:ascii="Times New Roman" w:hAnsi="Times New Roman"/>
        </w:rPr>
        <w:t xml:space="preserve"> </w:t>
      </w:r>
      <w:proofErr w:type="spellStart"/>
      <w:r w:rsidRPr="00A6317E">
        <w:rPr>
          <w:rFonts w:ascii="Times New Roman" w:hAnsi="Times New Roman"/>
        </w:rPr>
        <w:t>ketetapan</w:t>
      </w:r>
      <w:proofErr w:type="spellEnd"/>
      <w:r w:rsidRPr="00A6317E">
        <w:rPr>
          <w:rFonts w:ascii="Times New Roman" w:hAnsi="Times New Roman"/>
        </w:rPr>
        <w:t xml:space="preserve"> </w:t>
      </w:r>
      <w:proofErr w:type="spellStart"/>
      <w:r w:rsidRPr="00A6317E">
        <w:rPr>
          <w:rFonts w:ascii="Times New Roman" w:hAnsi="Times New Roman"/>
        </w:rPr>
        <w:t>terdahulu</w:t>
      </w:r>
      <w:proofErr w:type="spellEnd"/>
      <w:r w:rsidRPr="00A6317E">
        <w:rPr>
          <w:rFonts w:ascii="Times New Roman" w:hAnsi="Times New Roman"/>
        </w:rPr>
        <w:t xml:space="preserve">, </w:t>
      </w:r>
      <w:proofErr w:type="spellStart"/>
      <w:r w:rsidRPr="00A6317E">
        <w:rPr>
          <w:rFonts w:ascii="Times New Roman" w:hAnsi="Times New Roman"/>
        </w:rPr>
        <w:t>tidak</w:t>
      </w:r>
      <w:proofErr w:type="spellEnd"/>
      <w:r w:rsidRPr="00A6317E">
        <w:rPr>
          <w:rFonts w:ascii="Times New Roman" w:hAnsi="Times New Roman"/>
        </w:rPr>
        <w:t xml:space="preserve"> </w:t>
      </w:r>
      <w:proofErr w:type="spellStart"/>
      <w:r w:rsidRPr="00A6317E">
        <w:rPr>
          <w:rFonts w:ascii="Times New Roman" w:hAnsi="Times New Roman"/>
        </w:rPr>
        <w:t>mengubah</w:t>
      </w:r>
      <w:proofErr w:type="spellEnd"/>
      <w:r w:rsidRPr="00A6317E">
        <w:rPr>
          <w:rFonts w:ascii="Times New Roman" w:hAnsi="Times New Roman"/>
        </w:rPr>
        <w:t xml:space="preserve"> </w:t>
      </w:r>
      <w:proofErr w:type="spellStart"/>
      <w:r w:rsidRPr="00A6317E">
        <w:rPr>
          <w:rFonts w:ascii="Times New Roman" w:hAnsi="Times New Roman"/>
        </w:rPr>
        <w:t>permufakatan</w:t>
      </w:r>
      <w:proofErr w:type="spellEnd"/>
      <w:r w:rsidRPr="00A6317E">
        <w:rPr>
          <w:rFonts w:ascii="Times New Roman" w:hAnsi="Times New Roman"/>
        </w:rPr>
        <w:t xml:space="preserve">, dan </w:t>
      </w:r>
      <w:proofErr w:type="spellStart"/>
      <w:r w:rsidRPr="00A6317E">
        <w:rPr>
          <w:rFonts w:ascii="Times New Roman" w:hAnsi="Times New Roman"/>
        </w:rPr>
        <w:t>menyelesaikan</w:t>
      </w:r>
      <w:proofErr w:type="spellEnd"/>
      <w:r w:rsidRPr="00A6317E">
        <w:rPr>
          <w:rFonts w:ascii="Times New Roman" w:hAnsi="Times New Roman"/>
        </w:rPr>
        <w:t xml:space="preserve"> </w:t>
      </w:r>
      <w:proofErr w:type="spellStart"/>
      <w:r w:rsidRPr="00A6317E">
        <w:rPr>
          <w:rFonts w:ascii="Times New Roman" w:hAnsi="Times New Roman"/>
        </w:rPr>
        <w:t>dengan</w:t>
      </w:r>
      <w:proofErr w:type="spellEnd"/>
      <w:r w:rsidRPr="00A6317E">
        <w:rPr>
          <w:rFonts w:ascii="Times New Roman" w:hAnsi="Times New Roman"/>
        </w:rPr>
        <w:t xml:space="preserve"> </w:t>
      </w:r>
      <w:proofErr w:type="spellStart"/>
      <w:r w:rsidRPr="00A6317E">
        <w:rPr>
          <w:rFonts w:ascii="Times New Roman" w:hAnsi="Times New Roman"/>
        </w:rPr>
        <w:t>tuntas</w:t>
      </w:r>
      <w:proofErr w:type="spellEnd"/>
      <w:r w:rsidRPr="00A6317E">
        <w:rPr>
          <w:rFonts w:ascii="Times New Roman" w:hAnsi="Times New Roman"/>
        </w:rPr>
        <w:t xml:space="preserve"> </w:t>
      </w:r>
      <w:proofErr w:type="spellStart"/>
      <w:r w:rsidRPr="00A6317E">
        <w:rPr>
          <w:rFonts w:ascii="Times New Roman" w:hAnsi="Times New Roman"/>
        </w:rPr>
        <w:t>bila</w:t>
      </w:r>
      <w:proofErr w:type="spellEnd"/>
      <w:r w:rsidRPr="00A6317E">
        <w:rPr>
          <w:rFonts w:ascii="Times New Roman" w:hAnsi="Times New Roman"/>
        </w:rPr>
        <w:t xml:space="preserve"> </w:t>
      </w:r>
      <w:proofErr w:type="spellStart"/>
      <w:r w:rsidRPr="00A6317E">
        <w:rPr>
          <w:rFonts w:ascii="Times New Roman" w:hAnsi="Times New Roman"/>
        </w:rPr>
        <w:t>mengadili</w:t>
      </w:r>
      <w:proofErr w:type="spellEnd"/>
      <w:r w:rsidRPr="00A6317E">
        <w:rPr>
          <w:rFonts w:ascii="Times New Roman" w:hAnsi="Times New Roman"/>
        </w:rPr>
        <w:t xml:space="preserve"> </w:t>
      </w:r>
      <w:proofErr w:type="spellStart"/>
      <w:r w:rsidRPr="00A6317E">
        <w:rPr>
          <w:rFonts w:ascii="Times New Roman" w:hAnsi="Times New Roman"/>
        </w:rPr>
        <w:t>perkara</w:t>
      </w:r>
      <w:proofErr w:type="spellEnd"/>
      <w:r w:rsidRPr="00A6317E">
        <w:rPr>
          <w:rFonts w:ascii="Times New Roman" w:hAnsi="Times New Roman"/>
        </w:rPr>
        <w:t xml:space="preserve">. </w:t>
      </w:r>
      <w:proofErr w:type="spellStart"/>
      <w:r w:rsidRPr="00A6317E">
        <w:rPr>
          <w:rFonts w:ascii="Times New Roman" w:hAnsi="Times New Roman"/>
        </w:rPr>
        <w:t>Ditunjukkannya</w:t>
      </w:r>
      <w:proofErr w:type="spellEnd"/>
      <w:r w:rsidRPr="00A6317E">
        <w:rPr>
          <w:rFonts w:ascii="Times New Roman" w:hAnsi="Times New Roman"/>
        </w:rPr>
        <w:t xml:space="preserve"> </w:t>
      </w:r>
      <w:proofErr w:type="spellStart"/>
      <w:r w:rsidRPr="00A6317E">
        <w:rPr>
          <w:rFonts w:ascii="Times New Roman" w:hAnsi="Times New Roman"/>
        </w:rPr>
        <w:t>delapan</w:t>
      </w:r>
      <w:proofErr w:type="spellEnd"/>
      <w:r w:rsidRPr="00A6317E">
        <w:rPr>
          <w:rFonts w:ascii="Times New Roman" w:hAnsi="Times New Roman"/>
        </w:rPr>
        <w:t xml:space="preserve"> </w:t>
      </w:r>
      <w:proofErr w:type="spellStart"/>
      <w:r w:rsidRPr="00A6317E">
        <w:rPr>
          <w:rFonts w:ascii="Times New Roman" w:hAnsi="Times New Roman"/>
        </w:rPr>
        <w:t>jenis</w:t>
      </w:r>
      <w:proofErr w:type="spellEnd"/>
      <w:r w:rsidRPr="00A6317E">
        <w:rPr>
          <w:rFonts w:ascii="Times New Roman" w:hAnsi="Times New Roman"/>
        </w:rPr>
        <w:t xml:space="preserve"> </w:t>
      </w:r>
      <w:proofErr w:type="spellStart"/>
      <w:r w:rsidRPr="00A6317E">
        <w:rPr>
          <w:rFonts w:ascii="Times New Roman" w:hAnsi="Times New Roman"/>
        </w:rPr>
        <w:t>perilaku</w:t>
      </w:r>
      <w:proofErr w:type="spellEnd"/>
      <w:r w:rsidRPr="00A6317E">
        <w:rPr>
          <w:rFonts w:ascii="Times New Roman" w:hAnsi="Times New Roman"/>
        </w:rPr>
        <w:t xml:space="preserve"> yang </w:t>
      </w:r>
      <w:proofErr w:type="spellStart"/>
      <w:r w:rsidRPr="00A6317E">
        <w:rPr>
          <w:rFonts w:ascii="Times New Roman" w:hAnsi="Times New Roman"/>
        </w:rPr>
        <w:t>menjadi</w:t>
      </w:r>
      <w:proofErr w:type="spellEnd"/>
      <w:r w:rsidRPr="00A6317E">
        <w:rPr>
          <w:rFonts w:ascii="Times New Roman" w:hAnsi="Times New Roman"/>
        </w:rPr>
        <w:t xml:space="preserve"> </w:t>
      </w:r>
      <w:proofErr w:type="spellStart"/>
      <w:r w:rsidRPr="00A6317E">
        <w:rPr>
          <w:rFonts w:ascii="Times New Roman" w:hAnsi="Times New Roman"/>
        </w:rPr>
        <w:t>bukti</w:t>
      </w:r>
      <w:proofErr w:type="spellEnd"/>
      <w:r w:rsidRPr="00A6317E">
        <w:rPr>
          <w:rFonts w:ascii="Times New Roman" w:hAnsi="Times New Roman"/>
        </w:rPr>
        <w:t xml:space="preserve"> </w:t>
      </w:r>
      <w:proofErr w:type="spellStart"/>
      <w:r w:rsidRPr="00A6317E">
        <w:rPr>
          <w:rFonts w:ascii="Times New Roman" w:hAnsi="Times New Roman"/>
        </w:rPr>
        <w:t>sikap</w:t>
      </w:r>
      <w:proofErr w:type="spellEnd"/>
      <w:r w:rsidRPr="00A6317E">
        <w:rPr>
          <w:rFonts w:ascii="Times New Roman" w:hAnsi="Times New Roman"/>
        </w:rPr>
        <w:t xml:space="preserve"> </w:t>
      </w:r>
      <w:proofErr w:type="spellStart"/>
      <w:r w:rsidRPr="00A6317E">
        <w:rPr>
          <w:rFonts w:ascii="Times New Roman" w:hAnsi="Times New Roman"/>
          <w:i/>
        </w:rPr>
        <w:t>getteng</w:t>
      </w:r>
      <w:proofErr w:type="spellEnd"/>
      <w:r w:rsidRPr="00A6317E">
        <w:rPr>
          <w:rFonts w:ascii="Times New Roman" w:hAnsi="Times New Roman"/>
          <w:i/>
        </w:rPr>
        <w:t xml:space="preserve"> </w:t>
      </w:r>
      <w:r w:rsidRPr="00A6317E">
        <w:rPr>
          <w:rFonts w:ascii="Times New Roman" w:hAnsi="Times New Roman"/>
        </w:rPr>
        <w:t>(</w:t>
      </w:r>
      <w:proofErr w:type="spellStart"/>
      <w:r w:rsidRPr="00A6317E">
        <w:rPr>
          <w:rFonts w:ascii="Times New Roman" w:hAnsi="Times New Roman"/>
        </w:rPr>
        <w:t>keteguhan</w:t>
      </w:r>
      <w:proofErr w:type="spellEnd"/>
      <w:r w:rsidRPr="00A6317E">
        <w:rPr>
          <w:rFonts w:ascii="Times New Roman" w:hAnsi="Times New Roman"/>
        </w:rPr>
        <w:t xml:space="preserve">); </w:t>
      </w:r>
      <w:proofErr w:type="spellStart"/>
      <w:r w:rsidRPr="00A6317E">
        <w:rPr>
          <w:rFonts w:ascii="Times New Roman" w:hAnsi="Times New Roman"/>
        </w:rPr>
        <w:t>tidak</w:t>
      </w:r>
      <w:proofErr w:type="spellEnd"/>
      <w:r w:rsidRPr="00A6317E">
        <w:rPr>
          <w:rFonts w:ascii="Times New Roman" w:hAnsi="Times New Roman"/>
        </w:rPr>
        <w:t xml:space="preserve"> </w:t>
      </w:r>
      <w:proofErr w:type="spellStart"/>
      <w:r w:rsidRPr="00A6317E">
        <w:rPr>
          <w:rFonts w:ascii="Times New Roman" w:hAnsi="Times New Roman"/>
        </w:rPr>
        <w:t>melebih-lebihkan</w:t>
      </w:r>
      <w:proofErr w:type="spellEnd"/>
      <w:r w:rsidRPr="00A6317E">
        <w:rPr>
          <w:rFonts w:ascii="Times New Roman" w:hAnsi="Times New Roman"/>
        </w:rPr>
        <w:t xml:space="preserve"> </w:t>
      </w:r>
      <w:proofErr w:type="spellStart"/>
      <w:r w:rsidRPr="00A6317E">
        <w:rPr>
          <w:rFonts w:ascii="Times New Roman" w:hAnsi="Times New Roman"/>
        </w:rPr>
        <w:t>perkataan</w:t>
      </w:r>
      <w:proofErr w:type="spellEnd"/>
      <w:r w:rsidRPr="00A6317E">
        <w:rPr>
          <w:rFonts w:ascii="Times New Roman" w:hAnsi="Times New Roman"/>
        </w:rPr>
        <w:t xml:space="preserve">, </w:t>
      </w:r>
      <w:proofErr w:type="spellStart"/>
      <w:r w:rsidRPr="00A6317E">
        <w:rPr>
          <w:rFonts w:ascii="Times New Roman" w:hAnsi="Times New Roman"/>
        </w:rPr>
        <w:t>tidak</w:t>
      </w:r>
      <w:proofErr w:type="spellEnd"/>
      <w:r w:rsidRPr="00A6317E">
        <w:rPr>
          <w:rFonts w:ascii="Times New Roman" w:hAnsi="Times New Roman"/>
        </w:rPr>
        <w:t xml:space="preserve"> </w:t>
      </w:r>
      <w:proofErr w:type="spellStart"/>
      <w:r w:rsidRPr="00A6317E">
        <w:rPr>
          <w:rFonts w:ascii="Times New Roman" w:hAnsi="Times New Roman"/>
        </w:rPr>
        <w:t>mengurangi</w:t>
      </w:r>
      <w:proofErr w:type="spellEnd"/>
      <w:r w:rsidRPr="00A6317E">
        <w:rPr>
          <w:rFonts w:ascii="Times New Roman" w:hAnsi="Times New Roman"/>
        </w:rPr>
        <w:t xml:space="preserve"> </w:t>
      </w:r>
      <w:proofErr w:type="spellStart"/>
      <w:r w:rsidRPr="00A6317E">
        <w:rPr>
          <w:rFonts w:ascii="Times New Roman" w:hAnsi="Times New Roman"/>
        </w:rPr>
        <w:t>perkataan</w:t>
      </w:r>
      <w:proofErr w:type="spellEnd"/>
      <w:r w:rsidRPr="00A6317E">
        <w:rPr>
          <w:rFonts w:ascii="Times New Roman" w:hAnsi="Times New Roman"/>
        </w:rPr>
        <w:t xml:space="preserve">, </w:t>
      </w:r>
      <w:proofErr w:type="spellStart"/>
      <w:r w:rsidRPr="00A6317E">
        <w:rPr>
          <w:rFonts w:ascii="Times New Roman" w:hAnsi="Times New Roman"/>
        </w:rPr>
        <w:t>melaksanakan</w:t>
      </w:r>
      <w:proofErr w:type="spellEnd"/>
      <w:r w:rsidRPr="00A6317E">
        <w:rPr>
          <w:rFonts w:ascii="Times New Roman" w:hAnsi="Times New Roman"/>
        </w:rPr>
        <w:t xml:space="preserve"> </w:t>
      </w:r>
      <w:proofErr w:type="spellStart"/>
      <w:r w:rsidRPr="00A6317E">
        <w:rPr>
          <w:rFonts w:ascii="Times New Roman" w:hAnsi="Times New Roman"/>
        </w:rPr>
        <w:t>tugas</w:t>
      </w:r>
      <w:proofErr w:type="spellEnd"/>
      <w:r w:rsidRPr="00A6317E">
        <w:rPr>
          <w:rFonts w:ascii="Times New Roman" w:hAnsi="Times New Roman"/>
        </w:rPr>
        <w:t xml:space="preserve"> </w:t>
      </w:r>
      <w:proofErr w:type="spellStart"/>
      <w:r w:rsidRPr="00A6317E">
        <w:rPr>
          <w:rFonts w:ascii="Times New Roman" w:hAnsi="Times New Roman"/>
        </w:rPr>
        <w:t>dengan</w:t>
      </w:r>
      <w:proofErr w:type="spellEnd"/>
      <w:r w:rsidRPr="00A6317E">
        <w:rPr>
          <w:rFonts w:ascii="Times New Roman" w:hAnsi="Times New Roman"/>
        </w:rPr>
        <w:t xml:space="preserve"> </w:t>
      </w:r>
      <w:proofErr w:type="spellStart"/>
      <w:r w:rsidRPr="00A6317E">
        <w:rPr>
          <w:rFonts w:ascii="Times New Roman" w:hAnsi="Times New Roman"/>
        </w:rPr>
        <w:t>baik</w:t>
      </w:r>
      <w:proofErr w:type="spellEnd"/>
      <w:r w:rsidRPr="00A6317E">
        <w:rPr>
          <w:rFonts w:ascii="Times New Roman" w:hAnsi="Times New Roman"/>
        </w:rPr>
        <w:t xml:space="preserve">, </w:t>
      </w:r>
      <w:proofErr w:type="spellStart"/>
      <w:r w:rsidRPr="00A6317E">
        <w:rPr>
          <w:rFonts w:ascii="Times New Roman" w:hAnsi="Times New Roman"/>
        </w:rPr>
        <w:t>mengucapkan</w:t>
      </w:r>
      <w:proofErr w:type="spellEnd"/>
      <w:r w:rsidRPr="00A6317E">
        <w:rPr>
          <w:rFonts w:ascii="Times New Roman" w:hAnsi="Times New Roman"/>
        </w:rPr>
        <w:t xml:space="preserve"> </w:t>
      </w:r>
      <w:proofErr w:type="spellStart"/>
      <w:r w:rsidRPr="00A6317E">
        <w:rPr>
          <w:rFonts w:ascii="Times New Roman" w:hAnsi="Times New Roman"/>
        </w:rPr>
        <w:t>perkataan</w:t>
      </w:r>
      <w:proofErr w:type="spellEnd"/>
      <w:r w:rsidRPr="00A6317E">
        <w:rPr>
          <w:rFonts w:ascii="Times New Roman" w:hAnsi="Times New Roman"/>
        </w:rPr>
        <w:t xml:space="preserve"> yang </w:t>
      </w:r>
      <w:proofErr w:type="spellStart"/>
      <w:r w:rsidRPr="00A6317E">
        <w:rPr>
          <w:rFonts w:ascii="Times New Roman" w:hAnsi="Times New Roman"/>
        </w:rPr>
        <w:t>benar</w:t>
      </w:r>
      <w:proofErr w:type="spellEnd"/>
      <w:r w:rsidRPr="00A6317E">
        <w:rPr>
          <w:rFonts w:ascii="Times New Roman" w:hAnsi="Times New Roman"/>
        </w:rPr>
        <w:t xml:space="preserve">, </w:t>
      </w:r>
      <w:proofErr w:type="spellStart"/>
      <w:r w:rsidRPr="00A6317E">
        <w:rPr>
          <w:rFonts w:ascii="Times New Roman" w:hAnsi="Times New Roman"/>
        </w:rPr>
        <w:t>melakukan</w:t>
      </w:r>
      <w:proofErr w:type="spellEnd"/>
      <w:r w:rsidRPr="00A6317E">
        <w:rPr>
          <w:rFonts w:ascii="Times New Roman" w:hAnsi="Times New Roman"/>
        </w:rPr>
        <w:t xml:space="preserve"> </w:t>
      </w:r>
      <w:proofErr w:type="spellStart"/>
      <w:r w:rsidRPr="00A6317E">
        <w:rPr>
          <w:rFonts w:ascii="Times New Roman" w:hAnsi="Times New Roman"/>
        </w:rPr>
        <w:t>perbuatan</w:t>
      </w:r>
      <w:proofErr w:type="spellEnd"/>
      <w:r w:rsidRPr="00A6317E">
        <w:rPr>
          <w:rFonts w:ascii="Times New Roman" w:hAnsi="Times New Roman"/>
        </w:rPr>
        <w:t xml:space="preserve"> yang </w:t>
      </w:r>
      <w:proofErr w:type="spellStart"/>
      <w:r w:rsidRPr="00A6317E">
        <w:rPr>
          <w:rFonts w:ascii="Times New Roman" w:hAnsi="Times New Roman"/>
        </w:rPr>
        <w:t>benar</w:t>
      </w:r>
      <w:proofErr w:type="spellEnd"/>
      <w:r w:rsidRPr="00A6317E">
        <w:rPr>
          <w:rFonts w:ascii="Times New Roman" w:hAnsi="Times New Roman"/>
        </w:rPr>
        <w:t xml:space="preserve">, </w:t>
      </w:r>
      <w:proofErr w:type="spellStart"/>
      <w:r w:rsidRPr="00A6317E">
        <w:rPr>
          <w:rFonts w:ascii="Times New Roman" w:hAnsi="Times New Roman"/>
        </w:rPr>
        <w:t>melakukan</w:t>
      </w:r>
      <w:proofErr w:type="spellEnd"/>
      <w:r w:rsidRPr="00A6317E">
        <w:rPr>
          <w:rFonts w:ascii="Times New Roman" w:hAnsi="Times New Roman"/>
        </w:rPr>
        <w:t xml:space="preserve"> </w:t>
      </w:r>
      <w:proofErr w:type="spellStart"/>
      <w:r w:rsidRPr="00A6317E">
        <w:rPr>
          <w:rFonts w:ascii="Times New Roman" w:hAnsi="Times New Roman"/>
        </w:rPr>
        <w:t>perbuatan</w:t>
      </w:r>
      <w:proofErr w:type="spellEnd"/>
      <w:r w:rsidRPr="00A6317E">
        <w:rPr>
          <w:rFonts w:ascii="Times New Roman" w:hAnsi="Times New Roman"/>
        </w:rPr>
        <w:t xml:space="preserve"> yang </w:t>
      </w:r>
      <w:proofErr w:type="spellStart"/>
      <w:r w:rsidRPr="00A6317E">
        <w:rPr>
          <w:rFonts w:ascii="Times New Roman" w:hAnsi="Times New Roman"/>
        </w:rPr>
        <w:t>bermanfaat</w:t>
      </w:r>
      <w:proofErr w:type="spellEnd"/>
      <w:r w:rsidRPr="00A6317E">
        <w:rPr>
          <w:rFonts w:ascii="Times New Roman" w:hAnsi="Times New Roman"/>
        </w:rPr>
        <w:t xml:space="preserve"> pada </w:t>
      </w:r>
      <w:proofErr w:type="spellStart"/>
      <w:r w:rsidRPr="00A6317E">
        <w:rPr>
          <w:rFonts w:ascii="Times New Roman" w:hAnsi="Times New Roman"/>
        </w:rPr>
        <w:t>manusia</w:t>
      </w:r>
      <w:proofErr w:type="spellEnd"/>
      <w:r w:rsidRPr="00A6317E">
        <w:rPr>
          <w:rFonts w:ascii="Times New Roman" w:hAnsi="Times New Roman"/>
        </w:rPr>
        <w:t xml:space="preserve">, </w:t>
      </w:r>
      <w:proofErr w:type="spellStart"/>
      <w:r w:rsidRPr="00A6317E">
        <w:rPr>
          <w:rFonts w:ascii="Times New Roman" w:hAnsi="Times New Roman"/>
        </w:rPr>
        <w:t>melakukan</w:t>
      </w:r>
      <w:proofErr w:type="spellEnd"/>
      <w:r w:rsidRPr="00A6317E">
        <w:rPr>
          <w:rFonts w:ascii="Times New Roman" w:hAnsi="Times New Roman"/>
        </w:rPr>
        <w:t xml:space="preserve"> </w:t>
      </w:r>
      <w:proofErr w:type="spellStart"/>
      <w:r w:rsidRPr="00A6317E">
        <w:rPr>
          <w:rFonts w:ascii="Times New Roman" w:hAnsi="Times New Roman"/>
        </w:rPr>
        <w:t>perbuatan</w:t>
      </w:r>
      <w:proofErr w:type="spellEnd"/>
      <w:r w:rsidRPr="00A6317E">
        <w:rPr>
          <w:rFonts w:ascii="Times New Roman" w:hAnsi="Times New Roman"/>
        </w:rPr>
        <w:t xml:space="preserve"> dan </w:t>
      </w:r>
      <w:proofErr w:type="spellStart"/>
      <w:r w:rsidRPr="00A6317E">
        <w:rPr>
          <w:rFonts w:ascii="Times New Roman" w:hAnsi="Times New Roman"/>
        </w:rPr>
        <w:t>mengucapkan</w:t>
      </w:r>
      <w:proofErr w:type="spellEnd"/>
      <w:r w:rsidRPr="00A6317E">
        <w:rPr>
          <w:rFonts w:ascii="Times New Roman" w:hAnsi="Times New Roman"/>
        </w:rPr>
        <w:t xml:space="preserve"> kata-kata yang </w:t>
      </w:r>
      <w:proofErr w:type="spellStart"/>
      <w:r w:rsidRPr="00A6317E">
        <w:rPr>
          <w:rFonts w:ascii="Times New Roman" w:hAnsi="Times New Roman"/>
        </w:rPr>
        <w:t>patut</w:t>
      </w:r>
      <w:proofErr w:type="spellEnd"/>
      <w:r w:rsidRPr="00A6317E">
        <w:rPr>
          <w:rFonts w:ascii="Times New Roman" w:hAnsi="Times New Roman"/>
        </w:rPr>
        <w:t xml:space="preserve">, </w:t>
      </w:r>
      <w:proofErr w:type="spellStart"/>
      <w:r w:rsidRPr="00A6317E">
        <w:rPr>
          <w:rFonts w:ascii="Times New Roman" w:hAnsi="Times New Roman"/>
        </w:rPr>
        <w:t>memberikan</w:t>
      </w:r>
      <w:proofErr w:type="spellEnd"/>
      <w:r w:rsidRPr="00A6317E">
        <w:rPr>
          <w:rFonts w:ascii="Times New Roman" w:hAnsi="Times New Roman"/>
        </w:rPr>
        <w:t xml:space="preserve"> </w:t>
      </w:r>
      <w:proofErr w:type="spellStart"/>
      <w:r w:rsidRPr="00A6317E">
        <w:rPr>
          <w:rFonts w:ascii="Times New Roman" w:hAnsi="Times New Roman"/>
        </w:rPr>
        <w:t>bantuan</w:t>
      </w:r>
      <w:proofErr w:type="spellEnd"/>
      <w:r w:rsidRPr="00A6317E">
        <w:rPr>
          <w:rFonts w:ascii="Times New Roman" w:hAnsi="Times New Roman"/>
        </w:rPr>
        <w:t xml:space="preserve"> </w:t>
      </w:r>
      <w:proofErr w:type="spellStart"/>
      <w:r w:rsidRPr="00A6317E">
        <w:rPr>
          <w:rFonts w:ascii="Times New Roman" w:hAnsi="Times New Roman"/>
        </w:rPr>
        <w:t>kepada</w:t>
      </w:r>
      <w:proofErr w:type="spellEnd"/>
      <w:r w:rsidRPr="00A6317E">
        <w:rPr>
          <w:rFonts w:ascii="Times New Roman" w:hAnsi="Times New Roman"/>
        </w:rPr>
        <w:t xml:space="preserve"> orang lain </w:t>
      </w:r>
      <w:proofErr w:type="spellStart"/>
      <w:r w:rsidRPr="00A6317E">
        <w:rPr>
          <w:rFonts w:ascii="Times New Roman" w:hAnsi="Times New Roman"/>
        </w:rPr>
        <w:t>sesuai</w:t>
      </w:r>
      <w:proofErr w:type="spellEnd"/>
      <w:r w:rsidRPr="00A6317E">
        <w:rPr>
          <w:rFonts w:ascii="Times New Roman" w:hAnsi="Times New Roman"/>
        </w:rPr>
        <w:t xml:space="preserve"> </w:t>
      </w:r>
      <w:proofErr w:type="spellStart"/>
      <w:r w:rsidRPr="00A6317E">
        <w:rPr>
          <w:rFonts w:ascii="Times New Roman" w:hAnsi="Times New Roman"/>
        </w:rPr>
        <w:t>kewajaran</w:t>
      </w:r>
      <w:proofErr w:type="spellEnd"/>
      <w:r w:rsidRPr="00A6317E">
        <w:rPr>
          <w:rFonts w:ascii="Times New Roman" w:hAnsi="Times New Roman"/>
        </w:rPr>
        <w:t xml:space="preserve">, dan </w:t>
      </w:r>
      <w:proofErr w:type="spellStart"/>
      <w:r w:rsidRPr="00A6317E">
        <w:rPr>
          <w:rFonts w:ascii="Times New Roman" w:hAnsi="Times New Roman"/>
        </w:rPr>
        <w:t>merendahkan</w:t>
      </w:r>
      <w:proofErr w:type="spellEnd"/>
      <w:r w:rsidRPr="00A6317E">
        <w:rPr>
          <w:rFonts w:ascii="Times New Roman" w:hAnsi="Times New Roman"/>
        </w:rPr>
        <w:t xml:space="preserve"> </w:t>
      </w:r>
      <w:proofErr w:type="spellStart"/>
      <w:r w:rsidRPr="00A6317E">
        <w:rPr>
          <w:rFonts w:ascii="Times New Roman" w:hAnsi="Times New Roman"/>
        </w:rPr>
        <w:t>diri</w:t>
      </w:r>
      <w:proofErr w:type="spellEnd"/>
      <w:r w:rsidRPr="00A6317E">
        <w:rPr>
          <w:rFonts w:ascii="Times New Roman" w:hAnsi="Times New Roman"/>
        </w:rPr>
        <w:t xml:space="preserve"> </w:t>
      </w:r>
      <w:proofErr w:type="spellStart"/>
      <w:r w:rsidRPr="00A6317E">
        <w:rPr>
          <w:rFonts w:ascii="Times New Roman" w:hAnsi="Times New Roman"/>
        </w:rPr>
        <w:t>sepatutnya</w:t>
      </w:r>
      <w:proofErr w:type="spellEnd"/>
      <w:r w:rsidRPr="00A6317E">
        <w:rPr>
          <w:rFonts w:ascii="Times New Roman" w:hAnsi="Times New Roman"/>
        </w:rPr>
        <w:t>.</w:t>
      </w:r>
    </w:p>
    <w:p w14:paraId="05B3A382" w14:textId="77777777" w:rsidR="00A6317E" w:rsidRPr="00A6317E" w:rsidRDefault="00A6317E" w:rsidP="00A6317E">
      <w:pPr>
        <w:pStyle w:val="ListParagraph"/>
        <w:keepNext/>
        <w:widowControl w:val="0"/>
        <w:spacing w:line="240" w:lineRule="auto"/>
        <w:jc w:val="both"/>
        <w:rPr>
          <w:rFonts w:ascii="Times New Roman" w:hAnsi="Times New Roman"/>
        </w:rPr>
      </w:pPr>
      <w:proofErr w:type="spellStart"/>
      <w:r w:rsidRPr="00A6317E">
        <w:rPr>
          <w:rFonts w:ascii="Times New Roman" w:hAnsi="Times New Roman"/>
        </w:rPr>
        <w:t>Kesejahteraan</w:t>
      </w:r>
      <w:proofErr w:type="spellEnd"/>
      <w:r w:rsidRPr="00A6317E">
        <w:rPr>
          <w:rFonts w:ascii="Times New Roman" w:hAnsi="Times New Roman"/>
        </w:rPr>
        <w:t xml:space="preserve"> </w:t>
      </w:r>
      <w:proofErr w:type="spellStart"/>
      <w:r w:rsidRPr="00A6317E">
        <w:rPr>
          <w:rFonts w:ascii="Times New Roman" w:hAnsi="Times New Roman"/>
        </w:rPr>
        <w:t>masyarakat</w:t>
      </w:r>
      <w:proofErr w:type="spellEnd"/>
      <w:r w:rsidRPr="00A6317E">
        <w:rPr>
          <w:rFonts w:ascii="Times New Roman" w:hAnsi="Times New Roman"/>
        </w:rPr>
        <w:t xml:space="preserve"> </w:t>
      </w:r>
      <w:proofErr w:type="spellStart"/>
      <w:r w:rsidRPr="00A6317E">
        <w:rPr>
          <w:rFonts w:ascii="Times New Roman" w:hAnsi="Times New Roman"/>
        </w:rPr>
        <w:t>ditandai</w:t>
      </w:r>
      <w:proofErr w:type="spellEnd"/>
      <w:r w:rsidRPr="00A6317E">
        <w:rPr>
          <w:rFonts w:ascii="Times New Roman" w:hAnsi="Times New Roman"/>
        </w:rPr>
        <w:t xml:space="preserve"> pula oleh </w:t>
      </w:r>
      <w:proofErr w:type="spellStart"/>
      <w:r w:rsidRPr="00A6317E">
        <w:rPr>
          <w:rFonts w:ascii="Times New Roman" w:hAnsi="Times New Roman"/>
        </w:rPr>
        <w:t>melimpahnya</w:t>
      </w:r>
      <w:proofErr w:type="spellEnd"/>
      <w:r w:rsidRPr="00A6317E">
        <w:rPr>
          <w:rFonts w:ascii="Times New Roman" w:hAnsi="Times New Roman"/>
        </w:rPr>
        <w:t xml:space="preserve"> </w:t>
      </w:r>
      <w:proofErr w:type="spellStart"/>
      <w:r w:rsidRPr="00A6317E">
        <w:rPr>
          <w:rFonts w:ascii="Times New Roman" w:hAnsi="Times New Roman"/>
        </w:rPr>
        <w:t>bahan</w:t>
      </w:r>
      <w:proofErr w:type="spellEnd"/>
      <w:r w:rsidRPr="00A6317E">
        <w:rPr>
          <w:rFonts w:ascii="Times New Roman" w:hAnsi="Times New Roman"/>
        </w:rPr>
        <w:t xml:space="preserve"> </w:t>
      </w:r>
      <w:proofErr w:type="spellStart"/>
      <w:r w:rsidRPr="00A6317E">
        <w:rPr>
          <w:rFonts w:ascii="Times New Roman" w:hAnsi="Times New Roman"/>
        </w:rPr>
        <w:t>makanan</w:t>
      </w:r>
      <w:proofErr w:type="spellEnd"/>
      <w:r w:rsidRPr="00A6317E">
        <w:rPr>
          <w:rFonts w:ascii="Times New Roman" w:hAnsi="Times New Roman"/>
        </w:rPr>
        <w:t xml:space="preserve">, </w:t>
      </w:r>
      <w:proofErr w:type="spellStart"/>
      <w:r w:rsidRPr="00A6317E">
        <w:rPr>
          <w:rFonts w:ascii="Times New Roman" w:hAnsi="Times New Roman"/>
        </w:rPr>
        <w:t>baik</w:t>
      </w:r>
      <w:proofErr w:type="spellEnd"/>
      <w:r w:rsidRPr="00A6317E">
        <w:rPr>
          <w:rFonts w:ascii="Times New Roman" w:hAnsi="Times New Roman"/>
        </w:rPr>
        <w:t xml:space="preserve"> </w:t>
      </w:r>
      <w:proofErr w:type="spellStart"/>
      <w:r w:rsidRPr="00A6317E">
        <w:rPr>
          <w:rFonts w:ascii="Times New Roman" w:hAnsi="Times New Roman"/>
        </w:rPr>
        <w:t>buah-buahan</w:t>
      </w:r>
      <w:proofErr w:type="spellEnd"/>
      <w:r w:rsidRPr="00A6317E">
        <w:rPr>
          <w:rFonts w:ascii="Times New Roman" w:hAnsi="Times New Roman"/>
        </w:rPr>
        <w:t xml:space="preserve"> </w:t>
      </w:r>
      <w:proofErr w:type="spellStart"/>
      <w:r w:rsidRPr="00A6317E">
        <w:rPr>
          <w:rFonts w:ascii="Times New Roman" w:hAnsi="Times New Roman"/>
        </w:rPr>
        <w:t>maupun</w:t>
      </w:r>
      <w:proofErr w:type="spellEnd"/>
      <w:r w:rsidRPr="00A6317E">
        <w:rPr>
          <w:rFonts w:ascii="Times New Roman" w:hAnsi="Times New Roman"/>
        </w:rPr>
        <w:t xml:space="preserve"> </w:t>
      </w:r>
      <w:proofErr w:type="spellStart"/>
      <w:r w:rsidRPr="00A6317E">
        <w:rPr>
          <w:rFonts w:ascii="Times New Roman" w:hAnsi="Times New Roman"/>
        </w:rPr>
        <w:t>meningkatnya</w:t>
      </w:r>
      <w:proofErr w:type="spellEnd"/>
      <w:r w:rsidRPr="00A6317E">
        <w:rPr>
          <w:rFonts w:ascii="Times New Roman" w:hAnsi="Times New Roman"/>
        </w:rPr>
        <w:t xml:space="preserve"> </w:t>
      </w:r>
      <w:proofErr w:type="spellStart"/>
      <w:r w:rsidRPr="00A6317E">
        <w:rPr>
          <w:rFonts w:ascii="Times New Roman" w:hAnsi="Times New Roman"/>
        </w:rPr>
        <w:t>hasil</w:t>
      </w:r>
      <w:proofErr w:type="spellEnd"/>
      <w:r w:rsidRPr="00A6317E">
        <w:rPr>
          <w:rFonts w:ascii="Times New Roman" w:hAnsi="Times New Roman"/>
        </w:rPr>
        <w:t xml:space="preserve"> </w:t>
      </w:r>
      <w:proofErr w:type="spellStart"/>
      <w:r w:rsidRPr="00A6317E">
        <w:rPr>
          <w:rFonts w:ascii="Times New Roman" w:hAnsi="Times New Roman"/>
        </w:rPr>
        <w:t>panen</w:t>
      </w:r>
      <w:proofErr w:type="spellEnd"/>
      <w:r w:rsidRPr="00A6317E">
        <w:rPr>
          <w:rFonts w:ascii="Times New Roman" w:hAnsi="Times New Roman"/>
        </w:rPr>
        <w:t xml:space="preserve">, </w:t>
      </w:r>
      <w:proofErr w:type="spellStart"/>
      <w:r w:rsidRPr="00A6317E">
        <w:rPr>
          <w:rFonts w:ascii="Times New Roman" w:hAnsi="Times New Roman"/>
        </w:rPr>
        <w:t>terutama</w:t>
      </w:r>
      <w:proofErr w:type="spellEnd"/>
      <w:r w:rsidRPr="00A6317E">
        <w:rPr>
          <w:rFonts w:ascii="Times New Roman" w:hAnsi="Times New Roman"/>
        </w:rPr>
        <w:t xml:space="preserve"> </w:t>
      </w:r>
      <w:proofErr w:type="spellStart"/>
      <w:r w:rsidRPr="00A6317E">
        <w:rPr>
          <w:rFonts w:ascii="Times New Roman" w:hAnsi="Times New Roman"/>
        </w:rPr>
        <w:t>padi-padian</w:t>
      </w:r>
      <w:proofErr w:type="spellEnd"/>
      <w:r w:rsidRPr="00A6317E">
        <w:rPr>
          <w:rFonts w:ascii="Times New Roman" w:hAnsi="Times New Roman"/>
        </w:rPr>
        <w:t xml:space="preserve">. Hal </w:t>
      </w:r>
      <w:proofErr w:type="spellStart"/>
      <w:r w:rsidRPr="00A6317E">
        <w:rPr>
          <w:rFonts w:ascii="Times New Roman" w:hAnsi="Times New Roman"/>
        </w:rPr>
        <w:t>itu</w:t>
      </w:r>
      <w:proofErr w:type="spellEnd"/>
      <w:r w:rsidRPr="00A6317E">
        <w:rPr>
          <w:rFonts w:ascii="Times New Roman" w:hAnsi="Times New Roman"/>
        </w:rPr>
        <w:t xml:space="preserve"> </w:t>
      </w:r>
      <w:proofErr w:type="spellStart"/>
      <w:r w:rsidRPr="00A6317E">
        <w:rPr>
          <w:rFonts w:ascii="Times New Roman" w:hAnsi="Times New Roman"/>
        </w:rPr>
        <w:t>terjadi</w:t>
      </w:r>
      <w:proofErr w:type="spellEnd"/>
      <w:r w:rsidRPr="00A6317E">
        <w:rPr>
          <w:rFonts w:ascii="Times New Roman" w:hAnsi="Times New Roman"/>
        </w:rPr>
        <w:t xml:space="preserve"> </w:t>
      </w:r>
      <w:proofErr w:type="spellStart"/>
      <w:r w:rsidRPr="00A6317E">
        <w:rPr>
          <w:rFonts w:ascii="Times New Roman" w:hAnsi="Times New Roman"/>
        </w:rPr>
        <w:t>bila</w:t>
      </w:r>
      <w:proofErr w:type="spellEnd"/>
      <w:r w:rsidRPr="00A6317E">
        <w:rPr>
          <w:rFonts w:ascii="Times New Roman" w:hAnsi="Times New Roman"/>
        </w:rPr>
        <w:t xml:space="preserve"> hakim </w:t>
      </w:r>
      <w:proofErr w:type="spellStart"/>
      <w:r w:rsidRPr="00A6317E">
        <w:rPr>
          <w:rFonts w:ascii="Times New Roman" w:hAnsi="Times New Roman"/>
        </w:rPr>
        <w:t>berpantang</w:t>
      </w:r>
      <w:proofErr w:type="spellEnd"/>
      <w:r w:rsidRPr="00A6317E">
        <w:rPr>
          <w:rFonts w:ascii="Times New Roman" w:hAnsi="Times New Roman"/>
        </w:rPr>
        <w:t xml:space="preserve">, </w:t>
      </w:r>
      <w:proofErr w:type="spellStart"/>
      <w:r w:rsidRPr="00A6317E">
        <w:rPr>
          <w:rFonts w:ascii="Times New Roman" w:hAnsi="Times New Roman"/>
        </w:rPr>
        <w:t>bila</w:t>
      </w:r>
      <w:proofErr w:type="spellEnd"/>
      <w:r w:rsidRPr="00A6317E">
        <w:rPr>
          <w:rFonts w:ascii="Times New Roman" w:hAnsi="Times New Roman"/>
        </w:rPr>
        <w:t xml:space="preserve"> raja </w:t>
      </w:r>
      <w:proofErr w:type="spellStart"/>
      <w:r w:rsidRPr="00A6317E">
        <w:rPr>
          <w:rFonts w:ascii="Times New Roman" w:hAnsi="Times New Roman"/>
        </w:rPr>
        <w:t>memerintah</w:t>
      </w:r>
      <w:proofErr w:type="spellEnd"/>
      <w:r w:rsidRPr="00A6317E">
        <w:rPr>
          <w:rFonts w:ascii="Times New Roman" w:hAnsi="Times New Roman"/>
        </w:rPr>
        <w:t xml:space="preserve"> </w:t>
      </w:r>
      <w:proofErr w:type="spellStart"/>
      <w:r w:rsidRPr="00A6317E">
        <w:rPr>
          <w:rFonts w:ascii="Times New Roman" w:hAnsi="Times New Roman"/>
        </w:rPr>
        <w:t>bersikap</w:t>
      </w:r>
      <w:proofErr w:type="spellEnd"/>
      <w:r w:rsidRPr="00A6317E">
        <w:rPr>
          <w:rFonts w:ascii="Times New Roman" w:hAnsi="Times New Roman"/>
        </w:rPr>
        <w:t xml:space="preserve"> </w:t>
      </w:r>
      <w:proofErr w:type="spellStart"/>
      <w:r w:rsidRPr="00A6317E">
        <w:rPr>
          <w:rFonts w:ascii="Times New Roman" w:hAnsi="Times New Roman"/>
        </w:rPr>
        <w:t>baik</w:t>
      </w:r>
      <w:proofErr w:type="spellEnd"/>
      <w:r w:rsidRPr="00A6317E">
        <w:rPr>
          <w:rFonts w:ascii="Times New Roman" w:hAnsi="Times New Roman"/>
        </w:rPr>
        <w:t xml:space="preserve"> </w:t>
      </w:r>
      <w:proofErr w:type="spellStart"/>
      <w:r w:rsidRPr="00A6317E">
        <w:rPr>
          <w:rFonts w:ascii="Times New Roman" w:hAnsi="Times New Roman"/>
        </w:rPr>
        <w:t>terhadap</w:t>
      </w:r>
      <w:proofErr w:type="spellEnd"/>
      <w:r w:rsidRPr="00A6317E">
        <w:rPr>
          <w:rFonts w:ascii="Times New Roman" w:hAnsi="Times New Roman"/>
        </w:rPr>
        <w:t xml:space="preserve"> </w:t>
      </w:r>
      <w:proofErr w:type="spellStart"/>
      <w:r w:rsidRPr="00A6317E">
        <w:rPr>
          <w:rFonts w:ascii="Times New Roman" w:hAnsi="Times New Roman"/>
        </w:rPr>
        <w:t>seisi</w:t>
      </w:r>
      <w:proofErr w:type="spellEnd"/>
      <w:r w:rsidRPr="00A6317E">
        <w:rPr>
          <w:rFonts w:ascii="Times New Roman" w:hAnsi="Times New Roman"/>
        </w:rPr>
        <w:t xml:space="preserve"> </w:t>
      </w:r>
      <w:proofErr w:type="spellStart"/>
      <w:r w:rsidRPr="00A6317E">
        <w:rPr>
          <w:rFonts w:ascii="Times New Roman" w:hAnsi="Times New Roman"/>
        </w:rPr>
        <w:t>rumahnya</w:t>
      </w:r>
      <w:proofErr w:type="spellEnd"/>
      <w:r w:rsidRPr="00A6317E">
        <w:rPr>
          <w:rFonts w:ascii="Times New Roman" w:hAnsi="Times New Roman"/>
        </w:rPr>
        <w:t xml:space="preserve">, </w:t>
      </w:r>
      <w:proofErr w:type="spellStart"/>
      <w:r w:rsidRPr="00A6317E">
        <w:rPr>
          <w:rFonts w:ascii="Times New Roman" w:hAnsi="Times New Roman"/>
        </w:rPr>
        <w:t>bila</w:t>
      </w:r>
      <w:proofErr w:type="spellEnd"/>
      <w:r w:rsidRPr="00A6317E">
        <w:rPr>
          <w:rFonts w:ascii="Times New Roman" w:hAnsi="Times New Roman"/>
        </w:rPr>
        <w:t xml:space="preserve"> </w:t>
      </w:r>
      <w:proofErr w:type="spellStart"/>
      <w:r w:rsidRPr="00A6317E">
        <w:rPr>
          <w:rFonts w:ascii="Times New Roman" w:hAnsi="Times New Roman"/>
        </w:rPr>
        <w:t>bersatu</w:t>
      </w:r>
      <w:proofErr w:type="spellEnd"/>
      <w:r w:rsidRPr="00A6317E">
        <w:rPr>
          <w:rFonts w:ascii="Times New Roman" w:hAnsi="Times New Roman"/>
        </w:rPr>
        <w:t xml:space="preserve"> </w:t>
      </w:r>
      <w:proofErr w:type="spellStart"/>
      <w:r w:rsidRPr="00A6317E">
        <w:rPr>
          <w:rFonts w:ascii="Times New Roman" w:hAnsi="Times New Roman"/>
        </w:rPr>
        <w:t>padu</w:t>
      </w:r>
      <w:proofErr w:type="spellEnd"/>
      <w:r w:rsidRPr="00A6317E">
        <w:rPr>
          <w:rFonts w:ascii="Times New Roman" w:hAnsi="Times New Roman"/>
        </w:rPr>
        <w:t xml:space="preserve"> </w:t>
      </w:r>
      <w:proofErr w:type="spellStart"/>
      <w:r w:rsidRPr="00A6317E">
        <w:rPr>
          <w:rFonts w:ascii="Times New Roman" w:hAnsi="Times New Roman"/>
        </w:rPr>
        <w:t>rakyatnya</w:t>
      </w:r>
      <w:proofErr w:type="spellEnd"/>
      <w:r w:rsidRPr="00A6317E">
        <w:rPr>
          <w:rFonts w:ascii="Times New Roman" w:hAnsi="Times New Roman"/>
        </w:rPr>
        <w:t xml:space="preserve"> di </w:t>
      </w:r>
      <w:proofErr w:type="spellStart"/>
      <w:r w:rsidRPr="00A6317E">
        <w:rPr>
          <w:rFonts w:ascii="Times New Roman" w:hAnsi="Times New Roman"/>
        </w:rPr>
        <w:t>dalam</w:t>
      </w:r>
      <w:proofErr w:type="spellEnd"/>
      <w:r w:rsidRPr="00A6317E">
        <w:rPr>
          <w:rFonts w:ascii="Times New Roman" w:hAnsi="Times New Roman"/>
        </w:rPr>
        <w:t xml:space="preserve"> negeri. </w:t>
      </w:r>
      <w:proofErr w:type="spellStart"/>
      <w:r w:rsidRPr="00A6317E">
        <w:rPr>
          <w:rFonts w:ascii="Times New Roman" w:hAnsi="Times New Roman"/>
        </w:rPr>
        <w:t>Kebaikan</w:t>
      </w:r>
      <w:proofErr w:type="spellEnd"/>
      <w:r w:rsidRPr="00A6317E">
        <w:rPr>
          <w:rFonts w:ascii="Times New Roman" w:hAnsi="Times New Roman"/>
        </w:rPr>
        <w:t xml:space="preserve"> di </w:t>
      </w:r>
      <w:proofErr w:type="spellStart"/>
      <w:r w:rsidRPr="00A6317E">
        <w:rPr>
          <w:rFonts w:ascii="Times New Roman" w:hAnsi="Times New Roman"/>
        </w:rPr>
        <w:t>dalam</w:t>
      </w:r>
      <w:proofErr w:type="spellEnd"/>
      <w:r w:rsidRPr="00A6317E">
        <w:rPr>
          <w:rFonts w:ascii="Times New Roman" w:hAnsi="Times New Roman"/>
        </w:rPr>
        <w:t xml:space="preserve"> </w:t>
      </w:r>
      <w:proofErr w:type="spellStart"/>
      <w:r w:rsidRPr="00A6317E">
        <w:rPr>
          <w:rFonts w:ascii="Times New Roman" w:hAnsi="Times New Roman"/>
        </w:rPr>
        <w:t>istana</w:t>
      </w:r>
      <w:proofErr w:type="spellEnd"/>
      <w:r w:rsidRPr="00A6317E">
        <w:rPr>
          <w:rFonts w:ascii="Times New Roman" w:hAnsi="Times New Roman"/>
        </w:rPr>
        <w:t xml:space="preserve"> raja </w:t>
      </w:r>
      <w:proofErr w:type="spellStart"/>
      <w:r w:rsidRPr="00A6317E">
        <w:rPr>
          <w:rFonts w:ascii="Times New Roman" w:hAnsi="Times New Roman"/>
        </w:rPr>
        <w:t>ditandai</w:t>
      </w:r>
      <w:proofErr w:type="spellEnd"/>
      <w:r w:rsidRPr="00A6317E">
        <w:rPr>
          <w:rFonts w:ascii="Times New Roman" w:hAnsi="Times New Roman"/>
        </w:rPr>
        <w:t xml:space="preserve"> oleh </w:t>
      </w:r>
      <w:proofErr w:type="spellStart"/>
      <w:r w:rsidRPr="00A6317E">
        <w:rPr>
          <w:rFonts w:ascii="Times New Roman" w:hAnsi="Times New Roman"/>
        </w:rPr>
        <w:t>perilaku</w:t>
      </w:r>
      <w:proofErr w:type="spellEnd"/>
      <w:r w:rsidRPr="00A6317E">
        <w:rPr>
          <w:rFonts w:ascii="Times New Roman" w:hAnsi="Times New Roman"/>
        </w:rPr>
        <w:t xml:space="preserve"> raja yang </w:t>
      </w:r>
      <w:proofErr w:type="spellStart"/>
      <w:r w:rsidRPr="00A6317E">
        <w:rPr>
          <w:rFonts w:ascii="Times New Roman" w:hAnsi="Times New Roman"/>
        </w:rPr>
        <w:t>jujur</w:t>
      </w:r>
      <w:proofErr w:type="spellEnd"/>
      <w:r w:rsidRPr="00A6317E">
        <w:rPr>
          <w:rFonts w:ascii="Times New Roman" w:hAnsi="Times New Roman"/>
        </w:rPr>
        <w:t xml:space="preserve">, </w:t>
      </w:r>
      <w:proofErr w:type="spellStart"/>
      <w:r w:rsidRPr="00A6317E">
        <w:rPr>
          <w:rFonts w:ascii="Times New Roman" w:hAnsi="Times New Roman"/>
        </w:rPr>
        <w:t>teguh</w:t>
      </w:r>
      <w:proofErr w:type="spellEnd"/>
      <w:r w:rsidRPr="00A6317E">
        <w:rPr>
          <w:rFonts w:ascii="Times New Roman" w:hAnsi="Times New Roman"/>
        </w:rPr>
        <w:t xml:space="preserve">, dan </w:t>
      </w:r>
      <w:proofErr w:type="spellStart"/>
      <w:r w:rsidRPr="00A6317E">
        <w:rPr>
          <w:rFonts w:ascii="Times New Roman" w:hAnsi="Times New Roman"/>
        </w:rPr>
        <w:t>tegas</w:t>
      </w:r>
      <w:proofErr w:type="spellEnd"/>
      <w:r w:rsidRPr="00A6317E">
        <w:rPr>
          <w:rFonts w:ascii="Times New Roman" w:hAnsi="Times New Roman"/>
        </w:rPr>
        <w:t xml:space="preserve">, </w:t>
      </w:r>
      <w:proofErr w:type="spellStart"/>
      <w:r w:rsidRPr="00A6317E">
        <w:rPr>
          <w:rFonts w:ascii="Times New Roman" w:hAnsi="Times New Roman"/>
        </w:rPr>
        <w:t>berpegang</w:t>
      </w:r>
      <w:proofErr w:type="spellEnd"/>
      <w:r w:rsidRPr="00A6317E">
        <w:rPr>
          <w:rFonts w:ascii="Times New Roman" w:hAnsi="Times New Roman"/>
        </w:rPr>
        <w:t xml:space="preserve"> </w:t>
      </w:r>
      <w:proofErr w:type="spellStart"/>
      <w:r w:rsidRPr="00A6317E">
        <w:rPr>
          <w:rFonts w:ascii="Times New Roman" w:hAnsi="Times New Roman"/>
        </w:rPr>
        <w:t>kepada</w:t>
      </w:r>
      <w:proofErr w:type="spellEnd"/>
      <w:r w:rsidRPr="00A6317E">
        <w:rPr>
          <w:rFonts w:ascii="Times New Roman" w:hAnsi="Times New Roman"/>
        </w:rPr>
        <w:t xml:space="preserve"> </w:t>
      </w:r>
      <w:proofErr w:type="spellStart"/>
      <w:r w:rsidRPr="00A6317E">
        <w:rPr>
          <w:rFonts w:ascii="Times New Roman" w:hAnsi="Times New Roman"/>
        </w:rPr>
        <w:t>kebenaran</w:t>
      </w:r>
      <w:proofErr w:type="spellEnd"/>
      <w:r w:rsidRPr="00A6317E">
        <w:rPr>
          <w:rFonts w:ascii="Times New Roman" w:hAnsi="Times New Roman"/>
        </w:rPr>
        <w:t xml:space="preserve">, raja </w:t>
      </w:r>
      <w:proofErr w:type="spellStart"/>
      <w:r w:rsidRPr="00A6317E">
        <w:rPr>
          <w:rFonts w:ascii="Times New Roman" w:hAnsi="Times New Roman"/>
        </w:rPr>
        <w:t>tidak</w:t>
      </w:r>
      <w:proofErr w:type="spellEnd"/>
      <w:r w:rsidRPr="00A6317E">
        <w:rPr>
          <w:rFonts w:ascii="Times New Roman" w:hAnsi="Times New Roman"/>
        </w:rPr>
        <w:t xml:space="preserve"> </w:t>
      </w:r>
      <w:proofErr w:type="spellStart"/>
      <w:r w:rsidRPr="00A6317E">
        <w:rPr>
          <w:rFonts w:ascii="Times New Roman" w:hAnsi="Times New Roman"/>
        </w:rPr>
        <w:t>menjamah</w:t>
      </w:r>
      <w:proofErr w:type="spellEnd"/>
      <w:r w:rsidRPr="00A6317E">
        <w:rPr>
          <w:rFonts w:ascii="Times New Roman" w:hAnsi="Times New Roman"/>
        </w:rPr>
        <w:t xml:space="preserve"> </w:t>
      </w:r>
      <w:proofErr w:type="spellStart"/>
      <w:r w:rsidRPr="00A6317E">
        <w:rPr>
          <w:rFonts w:ascii="Times New Roman" w:hAnsi="Times New Roman"/>
        </w:rPr>
        <w:t>isi</w:t>
      </w:r>
      <w:proofErr w:type="spellEnd"/>
      <w:r w:rsidRPr="00A6317E">
        <w:rPr>
          <w:rFonts w:ascii="Times New Roman" w:hAnsi="Times New Roman"/>
        </w:rPr>
        <w:t xml:space="preserve"> </w:t>
      </w:r>
      <w:proofErr w:type="spellStart"/>
      <w:r w:rsidRPr="00A6317E">
        <w:rPr>
          <w:rFonts w:ascii="Times New Roman" w:hAnsi="Times New Roman"/>
        </w:rPr>
        <w:t>rumahnya</w:t>
      </w:r>
      <w:proofErr w:type="spellEnd"/>
      <w:r w:rsidRPr="00A6317E">
        <w:rPr>
          <w:rFonts w:ascii="Times New Roman" w:hAnsi="Times New Roman"/>
        </w:rPr>
        <w:t xml:space="preserve">, </w:t>
      </w:r>
      <w:proofErr w:type="spellStart"/>
      <w:r w:rsidRPr="00A6317E">
        <w:rPr>
          <w:rFonts w:ascii="Times New Roman" w:hAnsi="Times New Roman"/>
        </w:rPr>
        <w:t>maksudnya</w:t>
      </w:r>
      <w:proofErr w:type="spellEnd"/>
      <w:r w:rsidRPr="00A6317E">
        <w:rPr>
          <w:rFonts w:ascii="Times New Roman" w:hAnsi="Times New Roman"/>
        </w:rPr>
        <w:t xml:space="preserve"> raja </w:t>
      </w:r>
      <w:proofErr w:type="spellStart"/>
      <w:r w:rsidRPr="00A6317E">
        <w:rPr>
          <w:rFonts w:ascii="Times New Roman" w:hAnsi="Times New Roman"/>
        </w:rPr>
        <w:t>tidak</w:t>
      </w:r>
      <w:proofErr w:type="spellEnd"/>
      <w:r w:rsidRPr="00A6317E">
        <w:rPr>
          <w:rFonts w:ascii="Times New Roman" w:hAnsi="Times New Roman"/>
        </w:rPr>
        <w:t xml:space="preserve"> </w:t>
      </w:r>
      <w:proofErr w:type="spellStart"/>
      <w:r w:rsidRPr="00A6317E">
        <w:rPr>
          <w:rFonts w:ascii="Times New Roman" w:hAnsi="Times New Roman"/>
        </w:rPr>
        <w:t>melakukan</w:t>
      </w:r>
      <w:proofErr w:type="spellEnd"/>
      <w:r w:rsidRPr="00A6317E">
        <w:rPr>
          <w:rFonts w:ascii="Times New Roman" w:hAnsi="Times New Roman"/>
        </w:rPr>
        <w:t xml:space="preserve"> </w:t>
      </w:r>
      <w:proofErr w:type="spellStart"/>
      <w:r w:rsidRPr="00A6317E">
        <w:rPr>
          <w:rFonts w:ascii="Times New Roman" w:hAnsi="Times New Roman"/>
        </w:rPr>
        <w:t>perbuatan</w:t>
      </w:r>
      <w:proofErr w:type="spellEnd"/>
      <w:r w:rsidRPr="00A6317E">
        <w:rPr>
          <w:rFonts w:ascii="Times New Roman" w:hAnsi="Times New Roman"/>
        </w:rPr>
        <w:t xml:space="preserve"> </w:t>
      </w:r>
      <w:proofErr w:type="spellStart"/>
      <w:r w:rsidRPr="00A6317E">
        <w:rPr>
          <w:rFonts w:ascii="Times New Roman" w:hAnsi="Times New Roman"/>
        </w:rPr>
        <w:t>tidak</w:t>
      </w:r>
      <w:proofErr w:type="spellEnd"/>
      <w:r w:rsidRPr="00A6317E">
        <w:rPr>
          <w:rFonts w:ascii="Times New Roman" w:hAnsi="Times New Roman"/>
        </w:rPr>
        <w:t xml:space="preserve"> </w:t>
      </w:r>
      <w:proofErr w:type="spellStart"/>
      <w:r w:rsidRPr="00A6317E">
        <w:rPr>
          <w:rFonts w:ascii="Times New Roman" w:hAnsi="Times New Roman"/>
        </w:rPr>
        <w:t>senonoh</w:t>
      </w:r>
      <w:proofErr w:type="spellEnd"/>
      <w:r w:rsidRPr="00A6317E">
        <w:rPr>
          <w:rFonts w:ascii="Times New Roman" w:hAnsi="Times New Roman"/>
        </w:rPr>
        <w:t xml:space="preserve"> </w:t>
      </w:r>
      <w:proofErr w:type="spellStart"/>
      <w:r w:rsidRPr="00A6317E">
        <w:rPr>
          <w:rFonts w:ascii="Times New Roman" w:hAnsi="Times New Roman"/>
        </w:rPr>
        <w:t>menurut</w:t>
      </w:r>
      <w:proofErr w:type="spellEnd"/>
      <w:r w:rsidRPr="00A6317E">
        <w:rPr>
          <w:rFonts w:ascii="Times New Roman" w:hAnsi="Times New Roman"/>
        </w:rPr>
        <w:t xml:space="preserve"> </w:t>
      </w:r>
      <w:proofErr w:type="spellStart"/>
      <w:r w:rsidRPr="00A6317E">
        <w:rPr>
          <w:rFonts w:ascii="Times New Roman" w:hAnsi="Times New Roman"/>
        </w:rPr>
        <w:t>aturan</w:t>
      </w:r>
      <w:proofErr w:type="spellEnd"/>
      <w:r w:rsidRPr="00A6317E">
        <w:rPr>
          <w:rFonts w:ascii="Times New Roman" w:hAnsi="Times New Roman"/>
        </w:rPr>
        <w:t xml:space="preserve"> </w:t>
      </w:r>
      <w:proofErr w:type="spellStart"/>
      <w:r w:rsidRPr="00A6317E">
        <w:rPr>
          <w:rFonts w:ascii="Times New Roman" w:hAnsi="Times New Roman"/>
        </w:rPr>
        <w:t>adat</w:t>
      </w:r>
      <w:proofErr w:type="spellEnd"/>
      <w:r w:rsidRPr="00A6317E">
        <w:rPr>
          <w:rFonts w:ascii="Times New Roman" w:hAnsi="Times New Roman"/>
        </w:rPr>
        <w:t xml:space="preserve"> </w:t>
      </w:r>
      <w:proofErr w:type="spellStart"/>
      <w:r w:rsidRPr="00A6317E">
        <w:rPr>
          <w:rFonts w:ascii="Times New Roman" w:hAnsi="Times New Roman"/>
        </w:rPr>
        <w:t>kepada</w:t>
      </w:r>
      <w:proofErr w:type="spellEnd"/>
      <w:r w:rsidRPr="00A6317E">
        <w:rPr>
          <w:rFonts w:ascii="Times New Roman" w:hAnsi="Times New Roman"/>
        </w:rPr>
        <w:t xml:space="preserve"> </w:t>
      </w:r>
      <w:proofErr w:type="spellStart"/>
      <w:r w:rsidRPr="00A6317E">
        <w:rPr>
          <w:rFonts w:ascii="Times New Roman" w:hAnsi="Times New Roman"/>
        </w:rPr>
        <w:t>dayang-dayangnya</w:t>
      </w:r>
      <w:proofErr w:type="spellEnd"/>
      <w:r w:rsidRPr="00A6317E">
        <w:rPr>
          <w:rFonts w:ascii="Times New Roman" w:hAnsi="Times New Roman"/>
        </w:rPr>
        <w:t xml:space="preserve">, dan </w:t>
      </w:r>
      <w:proofErr w:type="spellStart"/>
      <w:r w:rsidRPr="00A6317E">
        <w:rPr>
          <w:rFonts w:ascii="Times New Roman" w:hAnsi="Times New Roman"/>
        </w:rPr>
        <w:t>tidak</w:t>
      </w:r>
      <w:proofErr w:type="spellEnd"/>
      <w:r w:rsidRPr="00A6317E">
        <w:rPr>
          <w:rFonts w:ascii="Times New Roman" w:hAnsi="Times New Roman"/>
        </w:rPr>
        <w:t xml:space="preserve"> </w:t>
      </w:r>
      <w:proofErr w:type="spellStart"/>
      <w:r w:rsidRPr="00A6317E">
        <w:rPr>
          <w:rFonts w:ascii="Times New Roman" w:hAnsi="Times New Roman"/>
        </w:rPr>
        <w:t>masuk</w:t>
      </w:r>
      <w:proofErr w:type="spellEnd"/>
      <w:r w:rsidRPr="00A6317E">
        <w:rPr>
          <w:rFonts w:ascii="Times New Roman" w:hAnsi="Times New Roman"/>
        </w:rPr>
        <w:t xml:space="preserve"> </w:t>
      </w:r>
      <w:proofErr w:type="spellStart"/>
      <w:r w:rsidRPr="00A6317E">
        <w:rPr>
          <w:rFonts w:ascii="Times New Roman" w:hAnsi="Times New Roman"/>
        </w:rPr>
        <w:t>ke</w:t>
      </w:r>
      <w:proofErr w:type="spellEnd"/>
      <w:r w:rsidRPr="00A6317E">
        <w:rPr>
          <w:rFonts w:ascii="Times New Roman" w:hAnsi="Times New Roman"/>
        </w:rPr>
        <w:t xml:space="preserve"> </w:t>
      </w:r>
      <w:proofErr w:type="spellStart"/>
      <w:r w:rsidRPr="00A6317E">
        <w:rPr>
          <w:rFonts w:ascii="Times New Roman" w:hAnsi="Times New Roman"/>
        </w:rPr>
        <w:t>istana</w:t>
      </w:r>
      <w:proofErr w:type="spellEnd"/>
      <w:r w:rsidRPr="00A6317E">
        <w:rPr>
          <w:rFonts w:ascii="Times New Roman" w:hAnsi="Times New Roman"/>
        </w:rPr>
        <w:t xml:space="preserve"> raja </w:t>
      </w:r>
      <w:proofErr w:type="spellStart"/>
      <w:r w:rsidRPr="00A6317E">
        <w:rPr>
          <w:rFonts w:ascii="Times New Roman" w:hAnsi="Times New Roman"/>
        </w:rPr>
        <w:t>barang</w:t>
      </w:r>
      <w:proofErr w:type="spellEnd"/>
      <w:r w:rsidRPr="00A6317E">
        <w:rPr>
          <w:rFonts w:ascii="Times New Roman" w:hAnsi="Times New Roman"/>
        </w:rPr>
        <w:t xml:space="preserve"> </w:t>
      </w:r>
      <w:proofErr w:type="spellStart"/>
      <w:r w:rsidRPr="00A6317E">
        <w:rPr>
          <w:rFonts w:ascii="Times New Roman" w:hAnsi="Times New Roman"/>
        </w:rPr>
        <w:t>hasil</w:t>
      </w:r>
      <w:proofErr w:type="spellEnd"/>
      <w:r w:rsidRPr="00A6317E">
        <w:rPr>
          <w:rFonts w:ascii="Times New Roman" w:hAnsi="Times New Roman"/>
        </w:rPr>
        <w:t xml:space="preserve"> </w:t>
      </w:r>
      <w:proofErr w:type="spellStart"/>
      <w:r w:rsidRPr="00A6317E">
        <w:rPr>
          <w:rFonts w:ascii="Times New Roman" w:hAnsi="Times New Roman"/>
        </w:rPr>
        <w:t>perbuatan</w:t>
      </w:r>
      <w:proofErr w:type="spellEnd"/>
      <w:r w:rsidRPr="00A6317E">
        <w:rPr>
          <w:rFonts w:ascii="Times New Roman" w:hAnsi="Times New Roman"/>
        </w:rPr>
        <w:t xml:space="preserve"> </w:t>
      </w:r>
      <w:proofErr w:type="spellStart"/>
      <w:r w:rsidRPr="00A6317E">
        <w:rPr>
          <w:rFonts w:ascii="Times New Roman" w:hAnsi="Times New Roman"/>
        </w:rPr>
        <w:t>sewenang-wenang</w:t>
      </w:r>
      <w:proofErr w:type="spellEnd"/>
      <w:r w:rsidRPr="00A6317E">
        <w:rPr>
          <w:rFonts w:ascii="Times New Roman" w:hAnsi="Times New Roman"/>
        </w:rPr>
        <w:t>.</w:t>
      </w:r>
    </w:p>
    <w:p w14:paraId="22EF52DA" w14:textId="4C7A2A3F" w:rsidR="00A6317E" w:rsidRPr="00A6317E" w:rsidRDefault="00A6317E" w:rsidP="00A6317E">
      <w:pPr>
        <w:pStyle w:val="ListParagraph"/>
        <w:keepNext/>
        <w:widowControl w:val="0"/>
        <w:spacing w:line="240" w:lineRule="auto"/>
        <w:jc w:val="both"/>
        <w:rPr>
          <w:rFonts w:ascii="Times New Roman" w:hAnsi="Times New Roman"/>
        </w:rPr>
      </w:pPr>
      <w:proofErr w:type="spellStart"/>
      <w:r w:rsidRPr="00A6317E">
        <w:rPr>
          <w:rFonts w:ascii="Times New Roman" w:hAnsi="Times New Roman"/>
        </w:rPr>
        <w:t>Perilaku</w:t>
      </w:r>
      <w:proofErr w:type="spellEnd"/>
      <w:r w:rsidRPr="00A6317E">
        <w:rPr>
          <w:rFonts w:ascii="Times New Roman" w:hAnsi="Times New Roman"/>
        </w:rPr>
        <w:t xml:space="preserve"> </w:t>
      </w:r>
      <w:proofErr w:type="spellStart"/>
      <w:r w:rsidRPr="00A6317E">
        <w:rPr>
          <w:rFonts w:ascii="Times New Roman" w:hAnsi="Times New Roman"/>
        </w:rPr>
        <w:t>manusia</w:t>
      </w:r>
      <w:proofErr w:type="spellEnd"/>
      <w:r w:rsidRPr="00A6317E">
        <w:rPr>
          <w:rFonts w:ascii="Times New Roman" w:hAnsi="Times New Roman"/>
        </w:rPr>
        <w:t xml:space="preserve">, </w:t>
      </w:r>
      <w:proofErr w:type="spellStart"/>
      <w:r w:rsidRPr="00A6317E">
        <w:rPr>
          <w:rFonts w:ascii="Times New Roman" w:hAnsi="Times New Roman"/>
        </w:rPr>
        <w:t>baik</w:t>
      </w:r>
      <w:proofErr w:type="spellEnd"/>
      <w:r w:rsidRPr="00A6317E">
        <w:rPr>
          <w:rFonts w:ascii="Times New Roman" w:hAnsi="Times New Roman"/>
        </w:rPr>
        <w:t xml:space="preserve"> raja, </w:t>
      </w:r>
      <w:proofErr w:type="spellStart"/>
      <w:r w:rsidRPr="00A6317E">
        <w:rPr>
          <w:rFonts w:ascii="Times New Roman" w:hAnsi="Times New Roman"/>
          <w:i/>
        </w:rPr>
        <w:t>pabbicara</w:t>
      </w:r>
      <w:proofErr w:type="spellEnd"/>
      <w:r w:rsidRPr="00A6317E">
        <w:rPr>
          <w:rFonts w:ascii="Times New Roman" w:hAnsi="Times New Roman"/>
          <w:i/>
        </w:rPr>
        <w:t xml:space="preserve"> </w:t>
      </w:r>
      <w:r w:rsidRPr="00A6317E">
        <w:rPr>
          <w:rFonts w:ascii="Times New Roman" w:hAnsi="Times New Roman"/>
        </w:rPr>
        <w:t>(</w:t>
      </w:r>
      <w:proofErr w:type="spellStart"/>
      <w:r w:rsidRPr="00A6317E">
        <w:rPr>
          <w:rFonts w:ascii="Times New Roman" w:hAnsi="Times New Roman"/>
        </w:rPr>
        <w:t>penegak</w:t>
      </w:r>
      <w:proofErr w:type="spellEnd"/>
      <w:r w:rsidRPr="00A6317E">
        <w:rPr>
          <w:rFonts w:ascii="Times New Roman" w:hAnsi="Times New Roman"/>
        </w:rPr>
        <w:t xml:space="preserve"> </w:t>
      </w:r>
      <w:proofErr w:type="spellStart"/>
      <w:r w:rsidRPr="00A6317E">
        <w:rPr>
          <w:rFonts w:ascii="Times New Roman" w:hAnsi="Times New Roman"/>
        </w:rPr>
        <w:t>hukum</w:t>
      </w:r>
      <w:proofErr w:type="spellEnd"/>
      <w:r w:rsidRPr="00A6317E">
        <w:rPr>
          <w:rFonts w:ascii="Times New Roman" w:hAnsi="Times New Roman"/>
        </w:rPr>
        <w:t xml:space="preserve">), para </w:t>
      </w:r>
      <w:proofErr w:type="spellStart"/>
      <w:r w:rsidRPr="00A6317E">
        <w:rPr>
          <w:rFonts w:ascii="Times New Roman" w:hAnsi="Times New Roman"/>
        </w:rPr>
        <w:t>bangsawan</w:t>
      </w:r>
      <w:proofErr w:type="spellEnd"/>
      <w:r w:rsidRPr="00A6317E">
        <w:rPr>
          <w:rFonts w:ascii="Times New Roman" w:hAnsi="Times New Roman"/>
        </w:rPr>
        <w:t xml:space="preserve">, dan </w:t>
      </w:r>
      <w:proofErr w:type="spellStart"/>
      <w:r w:rsidRPr="00A6317E">
        <w:rPr>
          <w:rFonts w:ascii="Times New Roman" w:hAnsi="Times New Roman"/>
        </w:rPr>
        <w:t>rakyat</w:t>
      </w:r>
      <w:proofErr w:type="spellEnd"/>
      <w:r w:rsidRPr="00A6317E">
        <w:rPr>
          <w:rFonts w:ascii="Times New Roman" w:hAnsi="Times New Roman"/>
        </w:rPr>
        <w:t xml:space="preserve"> </w:t>
      </w:r>
      <w:proofErr w:type="spellStart"/>
      <w:r w:rsidRPr="00A6317E">
        <w:rPr>
          <w:rFonts w:ascii="Times New Roman" w:hAnsi="Times New Roman"/>
        </w:rPr>
        <w:t>secara</w:t>
      </w:r>
      <w:proofErr w:type="spellEnd"/>
      <w:r w:rsidRPr="00A6317E">
        <w:rPr>
          <w:rFonts w:ascii="Times New Roman" w:hAnsi="Times New Roman"/>
        </w:rPr>
        <w:t xml:space="preserve"> </w:t>
      </w:r>
      <w:proofErr w:type="spellStart"/>
      <w:r w:rsidRPr="00A6317E">
        <w:rPr>
          <w:rFonts w:ascii="Times New Roman" w:hAnsi="Times New Roman"/>
        </w:rPr>
        <w:t>keseluruhan</w:t>
      </w:r>
      <w:proofErr w:type="spellEnd"/>
      <w:r w:rsidRPr="00A6317E">
        <w:rPr>
          <w:rFonts w:ascii="Times New Roman" w:hAnsi="Times New Roman"/>
        </w:rPr>
        <w:t xml:space="preserve"> </w:t>
      </w:r>
      <w:proofErr w:type="spellStart"/>
      <w:r w:rsidRPr="00A6317E">
        <w:rPr>
          <w:rFonts w:ascii="Times New Roman" w:hAnsi="Times New Roman"/>
        </w:rPr>
        <w:t>sangat</w:t>
      </w:r>
      <w:proofErr w:type="spellEnd"/>
      <w:r w:rsidRPr="00A6317E">
        <w:rPr>
          <w:rFonts w:ascii="Times New Roman" w:hAnsi="Times New Roman"/>
        </w:rPr>
        <w:t xml:space="preserve"> </w:t>
      </w:r>
      <w:proofErr w:type="spellStart"/>
      <w:r w:rsidRPr="00A6317E">
        <w:rPr>
          <w:rFonts w:ascii="Times New Roman" w:hAnsi="Times New Roman"/>
        </w:rPr>
        <w:t>berkaitan</w:t>
      </w:r>
      <w:proofErr w:type="spellEnd"/>
      <w:r w:rsidRPr="00A6317E">
        <w:rPr>
          <w:rFonts w:ascii="Times New Roman" w:hAnsi="Times New Roman"/>
        </w:rPr>
        <w:t xml:space="preserve"> </w:t>
      </w:r>
      <w:proofErr w:type="spellStart"/>
      <w:r w:rsidRPr="00A6317E">
        <w:rPr>
          <w:rFonts w:ascii="Times New Roman" w:hAnsi="Times New Roman"/>
        </w:rPr>
        <w:t>dengan</w:t>
      </w:r>
      <w:proofErr w:type="spellEnd"/>
      <w:r w:rsidRPr="00A6317E">
        <w:rPr>
          <w:rFonts w:ascii="Times New Roman" w:hAnsi="Times New Roman"/>
        </w:rPr>
        <w:t xml:space="preserve"> </w:t>
      </w:r>
      <w:proofErr w:type="spellStart"/>
      <w:r w:rsidRPr="00A6317E">
        <w:rPr>
          <w:rFonts w:ascii="Times New Roman" w:hAnsi="Times New Roman"/>
        </w:rPr>
        <w:t>pencapaian</w:t>
      </w:r>
      <w:proofErr w:type="spellEnd"/>
      <w:r w:rsidRPr="00A6317E">
        <w:rPr>
          <w:rFonts w:ascii="Times New Roman" w:hAnsi="Times New Roman"/>
        </w:rPr>
        <w:t xml:space="preserve"> </w:t>
      </w:r>
      <w:proofErr w:type="spellStart"/>
      <w:r w:rsidRPr="00A6317E">
        <w:rPr>
          <w:rFonts w:ascii="Times New Roman" w:hAnsi="Times New Roman"/>
        </w:rPr>
        <w:t>kesejahteraan</w:t>
      </w:r>
      <w:proofErr w:type="spellEnd"/>
      <w:r w:rsidRPr="00A6317E">
        <w:rPr>
          <w:rFonts w:ascii="Times New Roman" w:hAnsi="Times New Roman"/>
        </w:rPr>
        <w:t xml:space="preserve"> </w:t>
      </w:r>
      <w:proofErr w:type="spellStart"/>
      <w:r w:rsidRPr="00A6317E">
        <w:rPr>
          <w:rFonts w:ascii="Times New Roman" w:hAnsi="Times New Roman"/>
        </w:rPr>
        <w:t>masyarakat</w:t>
      </w:r>
      <w:proofErr w:type="spellEnd"/>
      <w:r w:rsidRPr="00A6317E">
        <w:rPr>
          <w:rFonts w:ascii="Times New Roman" w:hAnsi="Times New Roman"/>
        </w:rPr>
        <w:t xml:space="preserve">. oleh </w:t>
      </w:r>
      <w:proofErr w:type="spellStart"/>
      <w:r w:rsidRPr="00A6317E">
        <w:rPr>
          <w:rFonts w:ascii="Times New Roman" w:hAnsi="Times New Roman"/>
        </w:rPr>
        <w:t>karena</w:t>
      </w:r>
      <w:proofErr w:type="spellEnd"/>
      <w:r w:rsidRPr="00A6317E">
        <w:rPr>
          <w:rFonts w:ascii="Times New Roman" w:hAnsi="Times New Roman"/>
        </w:rPr>
        <w:t xml:space="preserve"> </w:t>
      </w:r>
      <w:proofErr w:type="spellStart"/>
      <w:r w:rsidRPr="00A6317E">
        <w:rPr>
          <w:rFonts w:ascii="Times New Roman" w:hAnsi="Times New Roman"/>
        </w:rPr>
        <w:t>eratnya</w:t>
      </w:r>
      <w:proofErr w:type="spellEnd"/>
      <w:r w:rsidRPr="00A6317E">
        <w:rPr>
          <w:rFonts w:ascii="Times New Roman" w:hAnsi="Times New Roman"/>
        </w:rPr>
        <w:t xml:space="preserve"> </w:t>
      </w:r>
      <w:proofErr w:type="spellStart"/>
      <w:r w:rsidRPr="00A6317E">
        <w:rPr>
          <w:rFonts w:ascii="Times New Roman" w:hAnsi="Times New Roman"/>
        </w:rPr>
        <w:t>hubungan</w:t>
      </w:r>
      <w:proofErr w:type="spellEnd"/>
      <w:r w:rsidRPr="00A6317E">
        <w:rPr>
          <w:rFonts w:ascii="Times New Roman" w:hAnsi="Times New Roman"/>
        </w:rPr>
        <w:t xml:space="preserve"> </w:t>
      </w:r>
      <w:proofErr w:type="spellStart"/>
      <w:r w:rsidRPr="00A6317E">
        <w:rPr>
          <w:rFonts w:ascii="Times New Roman" w:hAnsi="Times New Roman"/>
        </w:rPr>
        <w:t>kesejahteraan</w:t>
      </w:r>
      <w:proofErr w:type="spellEnd"/>
      <w:r w:rsidRPr="00A6317E">
        <w:rPr>
          <w:rFonts w:ascii="Times New Roman" w:hAnsi="Times New Roman"/>
        </w:rPr>
        <w:t xml:space="preserve"> </w:t>
      </w:r>
      <w:proofErr w:type="spellStart"/>
      <w:r w:rsidRPr="00A6317E">
        <w:rPr>
          <w:rFonts w:ascii="Times New Roman" w:hAnsi="Times New Roman"/>
        </w:rPr>
        <w:t>masyarakat</w:t>
      </w:r>
      <w:proofErr w:type="spellEnd"/>
      <w:r w:rsidRPr="00A6317E">
        <w:rPr>
          <w:rFonts w:ascii="Times New Roman" w:hAnsi="Times New Roman"/>
        </w:rPr>
        <w:t xml:space="preserve"> </w:t>
      </w:r>
      <w:proofErr w:type="spellStart"/>
      <w:r w:rsidRPr="00A6317E">
        <w:rPr>
          <w:rFonts w:ascii="Times New Roman" w:hAnsi="Times New Roman"/>
        </w:rPr>
        <w:t>dengan</w:t>
      </w:r>
      <w:proofErr w:type="spellEnd"/>
      <w:r w:rsidRPr="00A6317E">
        <w:rPr>
          <w:rFonts w:ascii="Times New Roman" w:hAnsi="Times New Roman"/>
        </w:rPr>
        <w:t xml:space="preserve"> </w:t>
      </w:r>
      <w:proofErr w:type="spellStart"/>
      <w:r w:rsidRPr="00A6317E">
        <w:rPr>
          <w:rFonts w:ascii="Times New Roman" w:hAnsi="Times New Roman"/>
        </w:rPr>
        <w:t>perilaku</w:t>
      </w:r>
      <w:proofErr w:type="spellEnd"/>
      <w:r w:rsidRPr="00A6317E">
        <w:rPr>
          <w:rFonts w:ascii="Times New Roman" w:hAnsi="Times New Roman"/>
        </w:rPr>
        <w:t xml:space="preserve"> </w:t>
      </w:r>
      <w:proofErr w:type="spellStart"/>
      <w:r w:rsidRPr="00A6317E">
        <w:rPr>
          <w:rFonts w:ascii="Times New Roman" w:hAnsi="Times New Roman"/>
        </w:rPr>
        <w:t>mansuia</w:t>
      </w:r>
      <w:proofErr w:type="spellEnd"/>
      <w:r w:rsidRPr="00A6317E">
        <w:rPr>
          <w:rFonts w:ascii="Times New Roman" w:hAnsi="Times New Roman"/>
        </w:rPr>
        <w:t xml:space="preserve">, </w:t>
      </w:r>
      <w:proofErr w:type="spellStart"/>
      <w:r w:rsidRPr="00A6317E">
        <w:rPr>
          <w:rFonts w:ascii="Times New Roman" w:hAnsi="Times New Roman"/>
        </w:rPr>
        <w:t>maka</w:t>
      </w:r>
      <w:proofErr w:type="spellEnd"/>
      <w:r w:rsidRPr="00A6317E">
        <w:rPr>
          <w:rFonts w:ascii="Times New Roman" w:hAnsi="Times New Roman"/>
        </w:rPr>
        <w:t xml:space="preserve"> </w:t>
      </w:r>
      <w:proofErr w:type="spellStart"/>
      <w:r w:rsidRPr="00A6317E">
        <w:rPr>
          <w:rFonts w:ascii="Times New Roman" w:hAnsi="Times New Roman"/>
        </w:rPr>
        <w:t>ditegaskannya</w:t>
      </w:r>
      <w:proofErr w:type="spellEnd"/>
      <w:r w:rsidRPr="00A6317E">
        <w:rPr>
          <w:rFonts w:ascii="Times New Roman" w:hAnsi="Times New Roman"/>
        </w:rPr>
        <w:t xml:space="preserve"> lima </w:t>
      </w:r>
      <w:proofErr w:type="spellStart"/>
      <w:r w:rsidRPr="00A6317E">
        <w:rPr>
          <w:rFonts w:ascii="Times New Roman" w:hAnsi="Times New Roman"/>
        </w:rPr>
        <w:t>sifat</w:t>
      </w:r>
      <w:proofErr w:type="spellEnd"/>
      <w:r w:rsidRPr="00A6317E">
        <w:rPr>
          <w:rFonts w:ascii="Times New Roman" w:hAnsi="Times New Roman"/>
        </w:rPr>
        <w:t xml:space="preserve"> yang </w:t>
      </w:r>
      <w:proofErr w:type="spellStart"/>
      <w:r w:rsidRPr="00A6317E">
        <w:rPr>
          <w:rFonts w:ascii="Times New Roman" w:hAnsi="Times New Roman"/>
        </w:rPr>
        <w:t>akan</w:t>
      </w:r>
      <w:proofErr w:type="spellEnd"/>
      <w:r w:rsidRPr="00A6317E">
        <w:rPr>
          <w:rFonts w:ascii="Times New Roman" w:hAnsi="Times New Roman"/>
        </w:rPr>
        <w:t xml:space="preserve"> </w:t>
      </w:r>
      <w:proofErr w:type="spellStart"/>
      <w:r w:rsidRPr="00A6317E">
        <w:rPr>
          <w:rFonts w:ascii="Times New Roman" w:hAnsi="Times New Roman"/>
        </w:rPr>
        <w:t>mencegah</w:t>
      </w:r>
      <w:proofErr w:type="spellEnd"/>
      <w:r w:rsidRPr="00A6317E">
        <w:rPr>
          <w:rFonts w:ascii="Times New Roman" w:hAnsi="Times New Roman"/>
        </w:rPr>
        <w:t xml:space="preserve"> </w:t>
      </w:r>
      <w:proofErr w:type="spellStart"/>
      <w:r w:rsidRPr="00A6317E">
        <w:rPr>
          <w:rFonts w:ascii="Times New Roman" w:hAnsi="Times New Roman"/>
        </w:rPr>
        <w:t>timbulnya</w:t>
      </w:r>
      <w:proofErr w:type="spellEnd"/>
      <w:r w:rsidRPr="00A6317E">
        <w:rPr>
          <w:rFonts w:ascii="Times New Roman" w:hAnsi="Times New Roman"/>
        </w:rPr>
        <w:t xml:space="preserve"> </w:t>
      </w:r>
      <w:proofErr w:type="spellStart"/>
      <w:r w:rsidRPr="00A6317E">
        <w:rPr>
          <w:rFonts w:ascii="Times New Roman" w:hAnsi="Times New Roman"/>
        </w:rPr>
        <w:t>penyesalan</w:t>
      </w:r>
      <w:proofErr w:type="spellEnd"/>
      <w:r w:rsidRPr="00A6317E">
        <w:rPr>
          <w:rFonts w:ascii="Times New Roman" w:hAnsi="Times New Roman"/>
        </w:rPr>
        <w:t xml:space="preserve">, </w:t>
      </w:r>
      <w:proofErr w:type="spellStart"/>
      <w:r w:rsidRPr="00A6317E">
        <w:rPr>
          <w:rFonts w:ascii="Times New Roman" w:hAnsi="Times New Roman"/>
        </w:rPr>
        <w:t>yaitu</w:t>
      </w:r>
      <w:proofErr w:type="spellEnd"/>
      <w:r w:rsidRPr="00A6317E">
        <w:rPr>
          <w:rFonts w:ascii="Times New Roman" w:hAnsi="Times New Roman"/>
        </w:rPr>
        <w:t xml:space="preserve"> </w:t>
      </w:r>
      <w:proofErr w:type="spellStart"/>
      <w:r w:rsidRPr="00A6317E">
        <w:rPr>
          <w:rFonts w:ascii="Times New Roman" w:hAnsi="Times New Roman"/>
        </w:rPr>
        <w:t>berpikir-panjang</w:t>
      </w:r>
      <w:proofErr w:type="spellEnd"/>
      <w:r w:rsidRPr="00A6317E">
        <w:rPr>
          <w:rFonts w:ascii="Times New Roman" w:hAnsi="Times New Roman"/>
        </w:rPr>
        <w:t xml:space="preserve"> </w:t>
      </w:r>
      <w:proofErr w:type="spellStart"/>
      <w:r w:rsidRPr="00A6317E">
        <w:rPr>
          <w:rFonts w:ascii="Times New Roman" w:hAnsi="Times New Roman"/>
        </w:rPr>
        <w:t>sebelum</w:t>
      </w:r>
      <w:proofErr w:type="spellEnd"/>
      <w:r w:rsidRPr="00A6317E">
        <w:rPr>
          <w:rFonts w:ascii="Times New Roman" w:hAnsi="Times New Roman"/>
        </w:rPr>
        <w:t xml:space="preserve"> </w:t>
      </w:r>
      <w:proofErr w:type="spellStart"/>
      <w:r w:rsidRPr="00A6317E">
        <w:rPr>
          <w:rFonts w:ascii="Times New Roman" w:hAnsi="Times New Roman"/>
        </w:rPr>
        <w:t>melakukan</w:t>
      </w:r>
      <w:proofErr w:type="spellEnd"/>
      <w:r w:rsidRPr="00A6317E">
        <w:rPr>
          <w:rFonts w:ascii="Times New Roman" w:hAnsi="Times New Roman"/>
        </w:rPr>
        <w:t xml:space="preserve"> </w:t>
      </w:r>
      <w:proofErr w:type="spellStart"/>
      <w:r w:rsidRPr="00A6317E">
        <w:rPr>
          <w:rFonts w:ascii="Times New Roman" w:hAnsi="Times New Roman"/>
        </w:rPr>
        <w:t>sesuatu</w:t>
      </w:r>
      <w:proofErr w:type="spellEnd"/>
      <w:r w:rsidRPr="00A6317E">
        <w:rPr>
          <w:rFonts w:ascii="Times New Roman" w:hAnsi="Times New Roman"/>
        </w:rPr>
        <w:t xml:space="preserve"> </w:t>
      </w:r>
      <w:proofErr w:type="spellStart"/>
      <w:r w:rsidRPr="00A6317E">
        <w:rPr>
          <w:rFonts w:ascii="Times New Roman" w:hAnsi="Times New Roman"/>
        </w:rPr>
        <w:t>perbuatan</w:t>
      </w:r>
      <w:proofErr w:type="spellEnd"/>
      <w:r w:rsidRPr="00A6317E">
        <w:rPr>
          <w:rFonts w:ascii="Times New Roman" w:hAnsi="Times New Roman"/>
        </w:rPr>
        <w:t xml:space="preserve"> dan/</w:t>
      </w:r>
      <w:proofErr w:type="spellStart"/>
      <w:r w:rsidRPr="00A6317E">
        <w:rPr>
          <w:rFonts w:ascii="Times New Roman" w:hAnsi="Times New Roman"/>
        </w:rPr>
        <w:t>atau</w:t>
      </w:r>
      <w:proofErr w:type="spellEnd"/>
      <w:r w:rsidRPr="00A6317E">
        <w:rPr>
          <w:rFonts w:ascii="Times New Roman" w:hAnsi="Times New Roman"/>
        </w:rPr>
        <w:t xml:space="preserve"> </w:t>
      </w:r>
      <w:proofErr w:type="spellStart"/>
      <w:r w:rsidRPr="00A6317E">
        <w:rPr>
          <w:rFonts w:ascii="Times New Roman" w:hAnsi="Times New Roman"/>
        </w:rPr>
        <w:t>mengucapkan</w:t>
      </w:r>
      <w:proofErr w:type="spellEnd"/>
      <w:r w:rsidRPr="00A6317E">
        <w:rPr>
          <w:rFonts w:ascii="Times New Roman" w:hAnsi="Times New Roman"/>
        </w:rPr>
        <w:t xml:space="preserve"> </w:t>
      </w:r>
      <w:proofErr w:type="spellStart"/>
      <w:r w:rsidRPr="00A6317E">
        <w:rPr>
          <w:rFonts w:ascii="Times New Roman" w:hAnsi="Times New Roman"/>
        </w:rPr>
        <w:t>perkataan</w:t>
      </w:r>
      <w:proofErr w:type="spellEnd"/>
      <w:r w:rsidRPr="00A6317E">
        <w:rPr>
          <w:rFonts w:ascii="Times New Roman" w:hAnsi="Times New Roman"/>
        </w:rPr>
        <w:t xml:space="preserve">; </w:t>
      </w:r>
      <w:proofErr w:type="spellStart"/>
      <w:r w:rsidRPr="00A6317E">
        <w:rPr>
          <w:rFonts w:ascii="Times New Roman" w:hAnsi="Times New Roman"/>
        </w:rPr>
        <w:t>menggunakan</w:t>
      </w:r>
      <w:proofErr w:type="spellEnd"/>
      <w:r w:rsidRPr="00A6317E">
        <w:rPr>
          <w:rFonts w:ascii="Times New Roman" w:hAnsi="Times New Roman"/>
        </w:rPr>
        <w:t xml:space="preserve"> </w:t>
      </w:r>
      <w:proofErr w:type="spellStart"/>
      <w:r w:rsidRPr="00A6317E">
        <w:rPr>
          <w:rFonts w:ascii="Times New Roman" w:hAnsi="Times New Roman"/>
        </w:rPr>
        <w:t>pertimbangan</w:t>
      </w:r>
      <w:proofErr w:type="spellEnd"/>
      <w:r w:rsidRPr="00A6317E">
        <w:rPr>
          <w:rFonts w:ascii="Times New Roman" w:hAnsi="Times New Roman"/>
        </w:rPr>
        <w:t xml:space="preserve"> </w:t>
      </w:r>
      <w:proofErr w:type="spellStart"/>
      <w:r w:rsidRPr="00A6317E">
        <w:rPr>
          <w:rFonts w:ascii="Times New Roman" w:hAnsi="Times New Roman"/>
        </w:rPr>
        <w:t>matang</w:t>
      </w:r>
      <w:proofErr w:type="spellEnd"/>
      <w:r w:rsidRPr="00A6317E">
        <w:rPr>
          <w:rFonts w:ascii="Times New Roman" w:hAnsi="Times New Roman"/>
        </w:rPr>
        <w:t xml:space="preserve">, </w:t>
      </w:r>
      <w:proofErr w:type="spellStart"/>
      <w:r w:rsidRPr="00A6317E">
        <w:rPr>
          <w:rFonts w:ascii="Times New Roman" w:hAnsi="Times New Roman"/>
        </w:rPr>
        <w:t>menggunakan</w:t>
      </w:r>
      <w:proofErr w:type="spellEnd"/>
      <w:r w:rsidRPr="00A6317E">
        <w:rPr>
          <w:rFonts w:ascii="Times New Roman" w:hAnsi="Times New Roman"/>
        </w:rPr>
        <w:t xml:space="preserve"> </w:t>
      </w:r>
      <w:proofErr w:type="spellStart"/>
      <w:r w:rsidRPr="00A6317E">
        <w:rPr>
          <w:rFonts w:ascii="Times New Roman" w:hAnsi="Times New Roman"/>
        </w:rPr>
        <w:t>akal</w:t>
      </w:r>
      <w:proofErr w:type="spellEnd"/>
      <w:r w:rsidRPr="00A6317E">
        <w:rPr>
          <w:rFonts w:ascii="Times New Roman" w:hAnsi="Times New Roman"/>
        </w:rPr>
        <w:t xml:space="preserve"> dan </w:t>
      </w:r>
      <w:proofErr w:type="spellStart"/>
      <w:r w:rsidRPr="00A6317E">
        <w:rPr>
          <w:rFonts w:ascii="Times New Roman" w:hAnsi="Times New Roman"/>
        </w:rPr>
        <w:t>kemampuan</w:t>
      </w:r>
      <w:proofErr w:type="spellEnd"/>
      <w:r w:rsidRPr="00A6317E">
        <w:rPr>
          <w:rFonts w:ascii="Times New Roman" w:hAnsi="Times New Roman"/>
        </w:rPr>
        <w:t xml:space="preserve"> </w:t>
      </w:r>
      <w:proofErr w:type="spellStart"/>
      <w:r w:rsidRPr="00A6317E">
        <w:rPr>
          <w:rFonts w:ascii="Times New Roman" w:hAnsi="Times New Roman"/>
        </w:rPr>
        <w:t>menentukan</w:t>
      </w:r>
      <w:proofErr w:type="spellEnd"/>
      <w:r w:rsidRPr="00A6317E">
        <w:rPr>
          <w:rFonts w:ascii="Times New Roman" w:hAnsi="Times New Roman"/>
        </w:rPr>
        <w:t xml:space="preserve"> </w:t>
      </w:r>
      <w:proofErr w:type="spellStart"/>
      <w:r w:rsidRPr="00A6317E">
        <w:rPr>
          <w:rFonts w:ascii="Times New Roman" w:hAnsi="Times New Roman"/>
        </w:rPr>
        <w:t>pilihan</w:t>
      </w:r>
      <w:proofErr w:type="spellEnd"/>
      <w:r w:rsidRPr="00A6317E">
        <w:rPr>
          <w:rFonts w:ascii="Times New Roman" w:hAnsi="Times New Roman"/>
        </w:rPr>
        <w:t xml:space="preserve">, </w:t>
      </w:r>
      <w:proofErr w:type="spellStart"/>
      <w:r w:rsidRPr="00A6317E">
        <w:rPr>
          <w:rFonts w:ascii="Times New Roman" w:hAnsi="Times New Roman"/>
        </w:rPr>
        <w:t>selalu</w:t>
      </w:r>
      <w:proofErr w:type="spellEnd"/>
      <w:r w:rsidRPr="00A6317E">
        <w:rPr>
          <w:rFonts w:ascii="Times New Roman" w:hAnsi="Times New Roman"/>
        </w:rPr>
        <w:t xml:space="preserve"> </w:t>
      </w:r>
      <w:proofErr w:type="spellStart"/>
      <w:r w:rsidRPr="00A6317E">
        <w:rPr>
          <w:rFonts w:ascii="Times New Roman" w:hAnsi="Times New Roman"/>
        </w:rPr>
        <w:t>memelihara</w:t>
      </w:r>
      <w:proofErr w:type="spellEnd"/>
      <w:r w:rsidRPr="00A6317E">
        <w:rPr>
          <w:rFonts w:ascii="Times New Roman" w:hAnsi="Times New Roman"/>
        </w:rPr>
        <w:t xml:space="preserve"> </w:t>
      </w:r>
      <w:proofErr w:type="spellStart"/>
      <w:r w:rsidRPr="00A6317E">
        <w:rPr>
          <w:rFonts w:ascii="Times New Roman" w:hAnsi="Times New Roman"/>
        </w:rPr>
        <w:t>martabat</w:t>
      </w:r>
      <w:proofErr w:type="spellEnd"/>
      <w:r w:rsidRPr="00A6317E">
        <w:rPr>
          <w:rFonts w:ascii="Times New Roman" w:hAnsi="Times New Roman"/>
        </w:rPr>
        <w:t xml:space="preserve"> dan </w:t>
      </w:r>
      <w:proofErr w:type="spellStart"/>
      <w:r w:rsidRPr="00A6317E">
        <w:rPr>
          <w:rFonts w:ascii="Times New Roman" w:hAnsi="Times New Roman"/>
        </w:rPr>
        <w:t>harga</w:t>
      </w:r>
      <w:proofErr w:type="spellEnd"/>
      <w:r w:rsidRPr="00A6317E">
        <w:rPr>
          <w:rFonts w:ascii="Times New Roman" w:hAnsi="Times New Roman"/>
        </w:rPr>
        <w:t xml:space="preserve"> </w:t>
      </w:r>
      <w:proofErr w:type="spellStart"/>
      <w:r w:rsidRPr="00A6317E">
        <w:rPr>
          <w:rFonts w:ascii="Times New Roman" w:hAnsi="Times New Roman"/>
        </w:rPr>
        <w:t>diri</w:t>
      </w:r>
      <w:proofErr w:type="spellEnd"/>
      <w:r w:rsidRPr="00A6317E">
        <w:rPr>
          <w:rFonts w:ascii="Times New Roman" w:hAnsi="Times New Roman"/>
        </w:rPr>
        <w:t xml:space="preserve">, dan </w:t>
      </w:r>
      <w:proofErr w:type="spellStart"/>
      <w:r w:rsidRPr="00A6317E">
        <w:rPr>
          <w:rFonts w:ascii="Times New Roman" w:hAnsi="Times New Roman"/>
        </w:rPr>
        <w:t>memiliki</w:t>
      </w:r>
      <w:proofErr w:type="spellEnd"/>
      <w:r w:rsidRPr="00A6317E">
        <w:rPr>
          <w:rFonts w:ascii="Times New Roman" w:hAnsi="Times New Roman"/>
        </w:rPr>
        <w:t xml:space="preserve"> </w:t>
      </w:r>
      <w:proofErr w:type="spellStart"/>
      <w:r w:rsidRPr="00A6317E">
        <w:rPr>
          <w:rFonts w:ascii="Times New Roman" w:hAnsi="Times New Roman"/>
        </w:rPr>
        <w:t>sikap</w:t>
      </w:r>
      <w:proofErr w:type="spellEnd"/>
      <w:r w:rsidRPr="00A6317E">
        <w:rPr>
          <w:rFonts w:ascii="Times New Roman" w:hAnsi="Times New Roman"/>
        </w:rPr>
        <w:t xml:space="preserve"> yang </w:t>
      </w:r>
      <w:proofErr w:type="spellStart"/>
      <w:r w:rsidRPr="00A6317E">
        <w:rPr>
          <w:rFonts w:ascii="Times New Roman" w:hAnsi="Times New Roman"/>
        </w:rPr>
        <w:t>selalu</w:t>
      </w:r>
      <w:proofErr w:type="spellEnd"/>
      <w:r w:rsidRPr="00A6317E">
        <w:rPr>
          <w:rFonts w:ascii="Times New Roman" w:hAnsi="Times New Roman"/>
        </w:rPr>
        <w:t xml:space="preserve"> </w:t>
      </w:r>
      <w:proofErr w:type="spellStart"/>
      <w:r w:rsidRPr="00A6317E">
        <w:rPr>
          <w:rFonts w:ascii="Times New Roman" w:hAnsi="Times New Roman"/>
        </w:rPr>
        <w:t>berhati-hati</w:t>
      </w:r>
      <w:proofErr w:type="spellEnd"/>
      <w:r w:rsidRPr="00A6317E">
        <w:rPr>
          <w:rFonts w:ascii="Times New Roman" w:hAnsi="Times New Roman"/>
        </w:rPr>
        <w:t xml:space="preserve">. </w:t>
      </w:r>
      <w:proofErr w:type="spellStart"/>
      <w:r w:rsidRPr="00A6317E">
        <w:rPr>
          <w:rFonts w:ascii="Times New Roman" w:hAnsi="Times New Roman"/>
        </w:rPr>
        <w:t>Perilaku</w:t>
      </w:r>
      <w:proofErr w:type="spellEnd"/>
      <w:r w:rsidRPr="00A6317E">
        <w:rPr>
          <w:rFonts w:ascii="Times New Roman" w:hAnsi="Times New Roman"/>
        </w:rPr>
        <w:t xml:space="preserve"> yang </w:t>
      </w:r>
      <w:proofErr w:type="spellStart"/>
      <w:r w:rsidRPr="00A6317E">
        <w:rPr>
          <w:rFonts w:ascii="Times New Roman" w:hAnsi="Times New Roman"/>
        </w:rPr>
        <w:t>benar</w:t>
      </w:r>
      <w:proofErr w:type="spellEnd"/>
      <w:r w:rsidRPr="00A6317E">
        <w:rPr>
          <w:rFonts w:ascii="Times New Roman" w:hAnsi="Times New Roman"/>
        </w:rPr>
        <w:t xml:space="preserve"> </w:t>
      </w:r>
      <w:proofErr w:type="spellStart"/>
      <w:r w:rsidRPr="00A6317E">
        <w:rPr>
          <w:rFonts w:ascii="Times New Roman" w:hAnsi="Times New Roman"/>
        </w:rPr>
        <w:t>serta</w:t>
      </w:r>
      <w:proofErr w:type="spellEnd"/>
      <w:r w:rsidRPr="00A6317E">
        <w:rPr>
          <w:rFonts w:ascii="Times New Roman" w:hAnsi="Times New Roman"/>
        </w:rPr>
        <w:t xml:space="preserve"> kata-kata yang </w:t>
      </w:r>
      <w:proofErr w:type="spellStart"/>
      <w:r w:rsidRPr="00A6317E">
        <w:rPr>
          <w:rFonts w:ascii="Times New Roman" w:hAnsi="Times New Roman"/>
        </w:rPr>
        <w:t>benar</w:t>
      </w:r>
      <w:proofErr w:type="spellEnd"/>
      <w:r w:rsidRPr="00A6317E">
        <w:rPr>
          <w:rFonts w:ascii="Times New Roman" w:hAnsi="Times New Roman"/>
        </w:rPr>
        <w:t xml:space="preserve">, </w:t>
      </w:r>
      <w:proofErr w:type="spellStart"/>
      <w:r w:rsidRPr="00A6317E">
        <w:rPr>
          <w:rFonts w:ascii="Times New Roman" w:hAnsi="Times New Roman"/>
        </w:rPr>
        <w:t>tempatnya</w:t>
      </w:r>
      <w:proofErr w:type="spellEnd"/>
      <w:r w:rsidRPr="00A6317E">
        <w:rPr>
          <w:rFonts w:ascii="Times New Roman" w:hAnsi="Times New Roman"/>
        </w:rPr>
        <w:t xml:space="preserve"> pada orang yang </w:t>
      </w:r>
      <w:proofErr w:type="spellStart"/>
      <w:r w:rsidRPr="00A6317E">
        <w:rPr>
          <w:rFonts w:ascii="Times New Roman" w:hAnsi="Times New Roman"/>
        </w:rPr>
        <w:t>berpikiran</w:t>
      </w:r>
      <w:proofErr w:type="spellEnd"/>
      <w:r w:rsidRPr="00A6317E">
        <w:rPr>
          <w:rFonts w:ascii="Times New Roman" w:hAnsi="Times New Roman"/>
        </w:rPr>
        <w:t xml:space="preserve"> </w:t>
      </w:r>
      <w:proofErr w:type="spellStart"/>
      <w:r w:rsidRPr="00A6317E">
        <w:rPr>
          <w:rFonts w:ascii="Times New Roman" w:hAnsi="Times New Roman"/>
        </w:rPr>
        <w:t>panjang</w:t>
      </w:r>
      <w:proofErr w:type="spellEnd"/>
      <w:r w:rsidRPr="00A6317E">
        <w:rPr>
          <w:rFonts w:ascii="Times New Roman" w:hAnsi="Times New Roman"/>
        </w:rPr>
        <w:t xml:space="preserve">, </w:t>
      </w:r>
      <w:proofErr w:type="spellStart"/>
      <w:r w:rsidRPr="00A6317E">
        <w:rPr>
          <w:rFonts w:ascii="Times New Roman" w:hAnsi="Times New Roman"/>
        </w:rPr>
        <w:t>perbuatan</w:t>
      </w:r>
      <w:proofErr w:type="spellEnd"/>
      <w:r w:rsidRPr="00A6317E">
        <w:rPr>
          <w:rFonts w:ascii="Times New Roman" w:hAnsi="Times New Roman"/>
        </w:rPr>
        <w:t xml:space="preserve"> yang </w:t>
      </w:r>
      <w:proofErr w:type="spellStart"/>
      <w:r w:rsidRPr="00A6317E">
        <w:rPr>
          <w:rFonts w:ascii="Times New Roman" w:hAnsi="Times New Roman"/>
        </w:rPr>
        <w:t>patut</w:t>
      </w:r>
      <w:proofErr w:type="spellEnd"/>
      <w:r w:rsidRPr="00A6317E">
        <w:rPr>
          <w:rFonts w:ascii="Times New Roman" w:hAnsi="Times New Roman"/>
        </w:rPr>
        <w:t xml:space="preserve"> dan </w:t>
      </w:r>
      <w:proofErr w:type="spellStart"/>
      <w:r w:rsidRPr="00A6317E">
        <w:rPr>
          <w:rFonts w:ascii="Times New Roman" w:hAnsi="Times New Roman"/>
        </w:rPr>
        <w:t>tepat</w:t>
      </w:r>
      <w:proofErr w:type="spellEnd"/>
      <w:r w:rsidRPr="00A6317E">
        <w:rPr>
          <w:rFonts w:ascii="Times New Roman" w:hAnsi="Times New Roman"/>
        </w:rPr>
        <w:t xml:space="preserve">, </w:t>
      </w:r>
      <w:proofErr w:type="spellStart"/>
      <w:r w:rsidRPr="00A6317E">
        <w:rPr>
          <w:rFonts w:ascii="Times New Roman" w:hAnsi="Times New Roman"/>
        </w:rPr>
        <w:t>tempatnya</w:t>
      </w:r>
      <w:proofErr w:type="spellEnd"/>
      <w:r w:rsidRPr="00A6317E">
        <w:rPr>
          <w:rFonts w:ascii="Times New Roman" w:hAnsi="Times New Roman"/>
        </w:rPr>
        <w:t xml:space="preserve"> pada orang yang </w:t>
      </w:r>
      <w:proofErr w:type="spellStart"/>
      <w:r w:rsidRPr="00A6317E">
        <w:rPr>
          <w:rFonts w:ascii="Times New Roman" w:hAnsi="Times New Roman"/>
        </w:rPr>
        <w:t>menggunakan</w:t>
      </w:r>
      <w:proofErr w:type="spellEnd"/>
      <w:r w:rsidRPr="00A6317E">
        <w:rPr>
          <w:rFonts w:ascii="Times New Roman" w:hAnsi="Times New Roman"/>
        </w:rPr>
        <w:t xml:space="preserve"> </w:t>
      </w:r>
      <w:proofErr w:type="spellStart"/>
      <w:r w:rsidRPr="00A6317E">
        <w:rPr>
          <w:rFonts w:ascii="Times New Roman" w:hAnsi="Times New Roman"/>
        </w:rPr>
        <w:t>pertimbangan</w:t>
      </w:r>
      <w:proofErr w:type="spellEnd"/>
      <w:r w:rsidRPr="00A6317E">
        <w:rPr>
          <w:rFonts w:ascii="Times New Roman" w:hAnsi="Times New Roman"/>
        </w:rPr>
        <w:t xml:space="preserve"> </w:t>
      </w:r>
      <w:proofErr w:type="spellStart"/>
      <w:r w:rsidRPr="00A6317E">
        <w:rPr>
          <w:rFonts w:ascii="Times New Roman" w:hAnsi="Times New Roman"/>
        </w:rPr>
        <w:t>matang</w:t>
      </w:r>
      <w:proofErr w:type="spellEnd"/>
      <w:r w:rsidRPr="00A6317E">
        <w:rPr>
          <w:rFonts w:ascii="Times New Roman" w:hAnsi="Times New Roman"/>
        </w:rPr>
        <w:t xml:space="preserve">, </w:t>
      </w:r>
      <w:proofErr w:type="spellStart"/>
      <w:r w:rsidRPr="00A6317E">
        <w:rPr>
          <w:rFonts w:ascii="Times New Roman" w:hAnsi="Times New Roman"/>
        </w:rPr>
        <w:t>perkataan</w:t>
      </w:r>
      <w:proofErr w:type="spellEnd"/>
      <w:r w:rsidRPr="00A6317E">
        <w:rPr>
          <w:rFonts w:ascii="Times New Roman" w:hAnsi="Times New Roman"/>
        </w:rPr>
        <w:t xml:space="preserve"> yang </w:t>
      </w:r>
      <w:proofErr w:type="spellStart"/>
      <w:r w:rsidRPr="00A6317E">
        <w:rPr>
          <w:rFonts w:ascii="Times New Roman" w:hAnsi="Times New Roman"/>
        </w:rPr>
        <w:t>baik</w:t>
      </w:r>
      <w:proofErr w:type="spellEnd"/>
      <w:r w:rsidRPr="00A6317E">
        <w:rPr>
          <w:rFonts w:ascii="Times New Roman" w:hAnsi="Times New Roman"/>
        </w:rPr>
        <w:t xml:space="preserve"> dan </w:t>
      </w:r>
      <w:proofErr w:type="spellStart"/>
      <w:r w:rsidRPr="00A6317E">
        <w:rPr>
          <w:rFonts w:ascii="Times New Roman" w:hAnsi="Times New Roman"/>
        </w:rPr>
        <w:t>tidak</w:t>
      </w:r>
      <w:proofErr w:type="spellEnd"/>
      <w:r w:rsidRPr="00A6317E">
        <w:rPr>
          <w:rFonts w:ascii="Times New Roman" w:hAnsi="Times New Roman"/>
        </w:rPr>
        <w:t xml:space="preserve"> </w:t>
      </w:r>
      <w:proofErr w:type="spellStart"/>
      <w:r w:rsidRPr="00A6317E">
        <w:rPr>
          <w:rFonts w:ascii="Times New Roman" w:hAnsi="Times New Roman"/>
        </w:rPr>
        <w:t>serampangan</w:t>
      </w:r>
      <w:proofErr w:type="spellEnd"/>
      <w:r w:rsidRPr="00A6317E">
        <w:rPr>
          <w:rFonts w:ascii="Times New Roman" w:hAnsi="Times New Roman"/>
        </w:rPr>
        <w:t xml:space="preserve">, </w:t>
      </w:r>
      <w:proofErr w:type="spellStart"/>
      <w:r w:rsidRPr="00A6317E">
        <w:rPr>
          <w:rFonts w:ascii="Times New Roman" w:hAnsi="Times New Roman"/>
        </w:rPr>
        <w:t>tempatnya</w:t>
      </w:r>
      <w:proofErr w:type="spellEnd"/>
      <w:r w:rsidRPr="00A6317E">
        <w:rPr>
          <w:rFonts w:ascii="Times New Roman" w:hAnsi="Times New Roman"/>
        </w:rPr>
        <w:t xml:space="preserve"> pada orang </w:t>
      </w:r>
      <w:proofErr w:type="spellStart"/>
      <w:r w:rsidRPr="00A6317E">
        <w:rPr>
          <w:rFonts w:ascii="Times New Roman" w:hAnsi="Times New Roman"/>
        </w:rPr>
        <w:t>pintar</w:t>
      </w:r>
      <w:proofErr w:type="spellEnd"/>
      <w:r w:rsidRPr="00A6317E">
        <w:rPr>
          <w:rFonts w:ascii="Times New Roman" w:hAnsi="Times New Roman"/>
        </w:rPr>
        <w:t xml:space="preserve">. </w:t>
      </w:r>
      <w:proofErr w:type="spellStart"/>
      <w:r w:rsidRPr="00A6317E">
        <w:rPr>
          <w:rFonts w:ascii="Times New Roman" w:hAnsi="Times New Roman"/>
        </w:rPr>
        <w:t>Sedangkan</w:t>
      </w:r>
      <w:proofErr w:type="spellEnd"/>
      <w:r w:rsidRPr="00A6317E">
        <w:rPr>
          <w:rFonts w:ascii="Times New Roman" w:hAnsi="Times New Roman"/>
        </w:rPr>
        <w:t xml:space="preserve"> </w:t>
      </w:r>
      <w:proofErr w:type="spellStart"/>
      <w:r w:rsidRPr="00A6317E">
        <w:rPr>
          <w:rFonts w:ascii="Times New Roman" w:hAnsi="Times New Roman"/>
        </w:rPr>
        <w:t>perilaku</w:t>
      </w:r>
      <w:proofErr w:type="spellEnd"/>
      <w:r w:rsidRPr="00A6317E">
        <w:rPr>
          <w:rFonts w:ascii="Times New Roman" w:hAnsi="Times New Roman"/>
        </w:rPr>
        <w:t xml:space="preserve"> </w:t>
      </w:r>
      <w:proofErr w:type="spellStart"/>
      <w:r w:rsidRPr="00A6317E">
        <w:rPr>
          <w:rFonts w:ascii="Times New Roman" w:hAnsi="Times New Roman"/>
        </w:rPr>
        <w:t>jelek</w:t>
      </w:r>
      <w:proofErr w:type="spellEnd"/>
      <w:r w:rsidRPr="00A6317E">
        <w:rPr>
          <w:rFonts w:ascii="Times New Roman" w:hAnsi="Times New Roman"/>
        </w:rPr>
        <w:t xml:space="preserve"> dan </w:t>
      </w:r>
      <w:proofErr w:type="spellStart"/>
      <w:r w:rsidRPr="00A6317E">
        <w:rPr>
          <w:rFonts w:ascii="Times New Roman" w:hAnsi="Times New Roman"/>
        </w:rPr>
        <w:t>perkataan</w:t>
      </w:r>
      <w:proofErr w:type="spellEnd"/>
      <w:r w:rsidRPr="00A6317E">
        <w:rPr>
          <w:rFonts w:ascii="Times New Roman" w:hAnsi="Times New Roman"/>
        </w:rPr>
        <w:t xml:space="preserve"> </w:t>
      </w:r>
      <w:proofErr w:type="spellStart"/>
      <w:r w:rsidRPr="00A6317E">
        <w:rPr>
          <w:rFonts w:ascii="Times New Roman" w:hAnsi="Times New Roman"/>
        </w:rPr>
        <w:t>buruk</w:t>
      </w:r>
      <w:proofErr w:type="spellEnd"/>
      <w:r w:rsidRPr="00A6317E">
        <w:rPr>
          <w:rFonts w:ascii="Times New Roman" w:hAnsi="Times New Roman"/>
        </w:rPr>
        <w:t xml:space="preserve"> </w:t>
      </w:r>
      <w:proofErr w:type="spellStart"/>
      <w:r w:rsidRPr="00A6317E">
        <w:rPr>
          <w:rFonts w:ascii="Times New Roman" w:hAnsi="Times New Roman"/>
        </w:rPr>
        <w:t>tempatnya</w:t>
      </w:r>
      <w:proofErr w:type="spellEnd"/>
      <w:r w:rsidRPr="00A6317E">
        <w:rPr>
          <w:rFonts w:ascii="Times New Roman" w:hAnsi="Times New Roman"/>
        </w:rPr>
        <w:t xml:space="preserve"> pada orang yang </w:t>
      </w:r>
      <w:proofErr w:type="spellStart"/>
      <w:r w:rsidRPr="00A6317E">
        <w:rPr>
          <w:rFonts w:ascii="Times New Roman" w:hAnsi="Times New Roman"/>
        </w:rPr>
        <w:t>sesat</w:t>
      </w:r>
      <w:proofErr w:type="spellEnd"/>
      <w:r w:rsidRPr="00A6317E">
        <w:rPr>
          <w:rFonts w:ascii="Times New Roman" w:hAnsi="Times New Roman"/>
        </w:rPr>
        <w:t xml:space="preserve">, dan </w:t>
      </w:r>
      <w:proofErr w:type="spellStart"/>
      <w:r w:rsidRPr="00A6317E">
        <w:rPr>
          <w:rFonts w:ascii="Times New Roman" w:hAnsi="Times New Roman"/>
        </w:rPr>
        <w:t>perilaku</w:t>
      </w:r>
      <w:proofErr w:type="spellEnd"/>
      <w:r w:rsidRPr="00A6317E">
        <w:rPr>
          <w:rFonts w:ascii="Times New Roman" w:hAnsi="Times New Roman"/>
        </w:rPr>
        <w:t xml:space="preserve"> salah </w:t>
      </w:r>
      <w:proofErr w:type="spellStart"/>
      <w:r w:rsidRPr="00A6317E">
        <w:rPr>
          <w:rFonts w:ascii="Times New Roman" w:hAnsi="Times New Roman"/>
        </w:rPr>
        <w:t>serta</w:t>
      </w:r>
      <w:proofErr w:type="spellEnd"/>
      <w:r w:rsidRPr="00A6317E">
        <w:rPr>
          <w:rFonts w:ascii="Times New Roman" w:hAnsi="Times New Roman"/>
        </w:rPr>
        <w:t xml:space="preserve"> </w:t>
      </w:r>
      <w:proofErr w:type="spellStart"/>
      <w:r w:rsidRPr="00A6317E">
        <w:rPr>
          <w:rFonts w:ascii="Times New Roman" w:hAnsi="Times New Roman"/>
        </w:rPr>
        <w:t>perkataan</w:t>
      </w:r>
      <w:proofErr w:type="spellEnd"/>
      <w:r w:rsidRPr="00A6317E">
        <w:rPr>
          <w:rFonts w:ascii="Times New Roman" w:hAnsi="Times New Roman"/>
        </w:rPr>
        <w:t xml:space="preserve"> salah, </w:t>
      </w:r>
      <w:proofErr w:type="spellStart"/>
      <w:r w:rsidRPr="00A6317E">
        <w:rPr>
          <w:rFonts w:ascii="Times New Roman" w:hAnsi="Times New Roman"/>
        </w:rPr>
        <w:t>tempatnya</w:t>
      </w:r>
      <w:proofErr w:type="spellEnd"/>
      <w:r w:rsidRPr="00A6317E">
        <w:rPr>
          <w:rFonts w:ascii="Times New Roman" w:hAnsi="Times New Roman"/>
        </w:rPr>
        <w:t xml:space="preserve"> pada orang </w:t>
      </w:r>
      <w:proofErr w:type="spellStart"/>
      <w:r w:rsidRPr="00A6317E">
        <w:rPr>
          <w:rFonts w:ascii="Times New Roman" w:hAnsi="Times New Roman"/>
        </w:rPr>
        <w:t>dungu</w:t>
      </w:r>
      <w:proofErr w:type="spellEnd"/>
      <w:r w:rsidRPr="00A6317E">
        <w:rPr>
          <w:rFonts w:ascii="Times New Roman" w:hAnsi="Times New Roman"/>
        </w:rPr>
        <w:t xml:space="preserve">. </w:t>
      </w:r>
      <w:proofErr w:type="spellStart"/>
      <w:r w:rsidRPr="00A6317E">
        <w:rPr>
          <w:rFonts w:ascii="Times New Roman" w:hAnsi="Times New Roman"/>
        </w:rPr>
        <w:t>Maka</w:t>
      </w:r>
      <w:proofErr w:type="spellEnd"/>
      <w:r w:rsidRPr="00A6317E">
        <w:rPr>
          <w:rFonts w:ascii="Times New Roman" w:hAnsi="Times New Roman"/>
        </w:rPr>
        <w:t xml:space="preserve"> </w:t>
      </w:r>
      <w:proofErr w:type="spellStart"/>
      <w:r w:rsidRPr="00A6317E">
        <w:rPr>
          <w:rFonts w:ascii="Times New Roman" w:hAnsi="Times New Roman"/>
        </w:rPr>
        <w:t>dari</w:t>
      </w:r>
      <w:proofErr w:type="spellEnd"/>
      <w:r w:rsidRPr="00A6317E">
        <w:rPr>
          <w:rFonts w:ascii="Times New Roman" w:hAnsi="Times New Roman"/>
        </w:rPr>
        <w:t xml:space="preserve"> </w:t>
      </w:r>
      <w:proofErr w:type="spellStart"/>
      <w:r w:rsidRPr="00A6317E">
        <w:rPr>
          <w:rFonts w:ascii="Times New Roman" w:hAnsi="Times New Roman"/>
        </w:rPr>
        <w:t>itu</w:t>
      </w:r>
      <w:proofErr w:type="spellEnd"/>
      <w:r w:rsidRPr="00A6317E">
        <w:rPr>
          <w:rFonts w:ascii="Times New Roman" w:hAnsi="Times New Roman"/>
        </w:rPr>
        <w:t xml:space="preserve">, </w:t>
      </w:r>
      <w:proofErr w:type="spellStart"/>
      <w:r w:rsidRPr="00A6317E">
        <w:rPr>
          <w:rFonts w:ascii="Times New Roman" w:hAnsi="Times New Roman"/>
        </w:rPr>
        <w:t>ada</w:t>
      </w:r>
      <w:proofErr w:type="spellEnd"/>
      <w:r w:rsidRPr="00A6317E">
        <w:rPr>
          <w:rFonts w:ascii="Times New Roman" w:hAnsi="Times New Roman"/>
        </w:rPr>
        <w:t xml:space="preserve"> </w:t>
      </w:r>
      <w:proofErr w:type="spellStart"/>
      <w:r w:rsidRPr="00A6317E">
        <w:rPr>
          <w:rFonts w:ascii="Times New Roman" w:hAnsi="Times New Roman"/>
        </w:rPr>
        <w:t>tiga</w:t>
      </w:r>
      <w:proofErr w:type="spellEnd"/>
      <w:r w:rsidRPr="00A6317E">
        <w:rPr>
          <w:rFonts w:ascii="Times New Roman" w:hAnsi="Times New Roman"/>
        </w:rPr>
        <w:t xml:space="preserve"> </w:t>
      </w:r>
      <w:proofErr w:type="spellStart"/>
      <w:r w:rsidRPr="00A6317E">
        <w:rPr>
          <w:rFonts w:ascii="Times New Roman" w:hAnsi="Times New Roman"/>
        </w:rPr>
        <w:t>kesimpulan</w:t>
      </w:r>
      <w:proofErr w:type="spellEnd"/>
      <w:r w:rsidRPr="00A6317E">
        <w:rPr>
          <w:rFonts w:ascii="Times New Roman" w:hAnsi="Times New Roman"/>
        </w:rPr>
        <w:t xml:space="preserve"> yang </w:t>
      </w:r>
      <w:proofErr w:type="spellStart"/>
      <w:r w:rsidRPr="00A6317E">
        <w:rPr>
          <w:rFonts w:ascii="Times New Roman" w:hAnsi="Times New Roman"/>
        </w:rPr>
        <w:t>dapat</w:t>
      </w:r>
      <w:proofErr w:type="spellEnd"/>
      <w:r w:rsidRPr="00A6317E">
        <w:rPr>
          <w:rFonts w:ascii="Times New Roman" w:hAnsi="Times New Roman"/>
        </w:rPr>
        <w:t xml:space="preserve"> </w:t>
      </w:r>
      <w:proofErr w:type="spellStart"/>
      <w:r w:rsidRPr="00A6317E">
        <w:rPr>
          <w:rFonts w:ascii="Times New Roman" w:hAnsi="Times New Roman"/>
        </w:rPr>
        <w:t>kita</w:t>
      </w:r>
      <w:proofErr w:type="spellEnd"/>
      <w:r w:rsidRPr="00A6317E">
        <w:rPr>
          <w:rFonts w:ascii="Times New Roman" w:hAnsi="Times New Roman"/>
        </w:rPr>
        <w:t xml:space="preserve"> </w:t>
      </w:r>
      <w:proofErr w:type="spellStart"/>
      <w:r w:rsidRPr="00A6317E">
        <w:rPr>
          <w:rFonts w:ascii="Times New Roman" w:hAnsi="Times New Roman"/>
        </w:rPr>
        <w:t>ambil</w:t>
      </w:r>
      <w:proofErr w:type="spellEnd"/>
      <w:r w:rsidRPr="00A6317E">
        <w:rPr>
          <w:rFonts w:ascii="Times New Roman" w:hAnsi="Times New Roman"/>
        </w:rPr>
        <w:t xml:space="preserve"> </w:t>
      </w:r>
      <w:proofErr w:type="spellStart"/>
      <w:r w:rsidRPr="00A6317E">
        <w:rPr>
          <w:rFonts w:ascii="Times New Roman" w:hAnsi="Times New Roman"/>
        </w:rPr>
        <w:t>yakni</w:t>
      </w:r>
      <w:proofErr w:type="spellEnd"/>
      <w:r w:rsidRPr="00A6317E">
        <w:rPr>
          <w:rFonts w:ascii="Times New Roman" w:hAnsi="Times New Roman"/>
        </w:rPr>
        <w:t xml:space="preserve">, (1) </w:t>
      </w:r>
      <w:proofErr w:type="spellStart"/>
      <w:r w:rsidRPr="00A6317E">
        <w:rPr>
          <w:rFonts w:ascii="Times New Roman" w:hAnsi="Times New Roman"/>
        </w:rPr>
        <w:t>dalam</w:t>
      </w:r>
      <w:proofErr w:type="spellEnd"/>
      <w:r w:rsidRPr="00A6317E">
        <w:rPr>
          <w:rFonts w:ascii="Times New Roman" w:hAnsi="Times New Roman"/>
        </w:rPr>
        <w:t xml:space="preserve"> </w:t>
      </w:r>
      <w:proofErr w:type="spellStart"/>
      <w:r w:rsidRPr="00A6317E">
        <w:rPr>
          <w:rFonts w:ascii="Times New Roman" w:hAnsi="Times New Roman"/>
        </w:rPr>
        <w:t>hidup</w:t>
      </w:r>
      <w:proofErr w:type="spellEnd"/>
      <w:r w:rsidRPr="00A6317E">
        <w:rPr>
          <w:rFonts w:ascii="Times New Roman" w:hAnsi="Times New Roman"/>
        </w:rPr>
        <w:t xml:space="preserve"> </w:t>
      </w:r>
      <w:proofErr w:type="spellStart"/>
      <w:r w:rsidRPr="00A6317E">
        <w:rPr>
          <w:rFonts w:ascii="Times New Roman" w:hAnsi="Times New Roman"/>
        </w:rPr>
        <w:t>bersama</w:t>
      </w:r>
      <w:proofErr w:type="spellEnd"/>
      <w:r w:rsidRPr="00A6317E">
        <w:rPr>
          <w:rFonts w:ascii="Times New Roman" w:hAnsi="Times New Roman"/>
        </w:rPr>
        <w:t xml:space="preserve"> </w:t>
      </w:r>
      <w:proofErr w:type="spellStart"/>
      <w:r w:rsidRPr="00A6317E">
        <w:rPr>
          <w:rFonts w:ascii="Times New Roman" w:hAnsi="Times New Roman"/>
        </w:rPr>
        <w:t>harus</w:t>
      </w:r>
      <w:proofErr w:type="spellEnd"/>
      <w:r w:rsidRPr="00A6317E">
        <w:rPr>
          <w:rFonts w:ascii="Times New Roman" w:hAnsi="Times New Roman"/>
        </w:rPr>
        <w:t xml:space="preserve"> </w:t>
      </w:r>
      <w:proofErr w:type="spellStart"/>
      <w:r w:rsidRPr="00A6317E">
        <w:rPr>
          <w:rFonts w:ascii="Times New Roman" w:hAnsi="Times New Roman"/>
        </w:rPr>
        <w:t>ada</w:t>
      </w:r>
      <w:proofErr w:type="spellEnd"/>
      <w:r w:rsidRPr="00A6317E">
        <w:rPr>
          <w:rFonts w:ascii="Times New Roman" w:hAnsi="Times New Roman"/>
        </w:rPr>
        <w:t xml:space="preserve"> </w:t>
      </w:r>
      <w:proofErr w:type="spellStart"/>
      <w:r w:rsidRPr="00A6317E">
        <w:rPr>
          <w:rFonts w:ascii="Times New Roman" w:hAnsi="Times New Roman"/>
        </w:rPr>
        <w:t>keadilan</w:t>
      </w:r>
      <w:proofErr w:type="spellEnd"/>
      <w:r w:rsidRPr="00A6317E">
        <w:rPr>
          <w:rFonts w:ascii="Times New Roman" w:hAnsi="Times New Roman"/>
        </w:rPr>
        <w:t xml:space="preserve"> </w:t>
      </w:r>
      <w:proofErr w:type="spellStart"/>
      <w:r w:rsidRPr="00A6317E">
        <w:rPr>
          <w:rFonts w:ascii="Times New Roman" w:hAnsi="Times New Roman"/>
        </w:rPr>
        <w:t>sosial</w:t>
      </w:r>
      <w:proofErr w:type="spellEnd"/>
      <w:r w:rsidRPr="00A6317E">
        <w:rPr>
          <w:rFonts w:ascii="Times New Roman" w:hAnsi="Times New Roman"/>
        </w:rPr>
        <w:t xml:space="preserve">, </w:t>
      </w:r>
      <w:proofErr w:type="spellStart"/>
      <w:r w:rsidRPr="00A6317E">
        <w:rPr>
          <w:rFonts w:ascii="Times New Roman" w:hAnsi="Times New Roman"/>
        </w:rPr>
        <w:t>karena</w:t>
      </w:r>
      <w:proofErr w:type="spellEnd"/>
      <w:r w:rsidRPr="00A6317E">
        <w:rPr>
          <w:rFonts w:ascii="Times New Roman" w:hAnsi="Times New Roman"/>
        </w:rPr>
        <w:t xml:space="preserve"> </w:t>
      </w:r>
      <w:proofErr w:type="spellStart"/>
      <w:r w:rsidRPr="00A6317E">
        <w:rPr>
          <w:rFonts w:ascii="Times New Roman" w:hAnsi="Times New Roman"/>
        </w:rPr>
        <w:t>hanya</w:t>
      </w:r>
      <w:proofErr w:type="spellEnd"/>
      <w:r w:rsidRPr="00A6317E">
        <w:rPr>
          <w:rFonts w:ascii="Times New Roman" w:hAnsi="Times New Roman"/>
        </w:rPr>
        <w:t xml:space="preserve"> </w:t>
      </w:r>
      <w:proofErr w:type="spellStart"/>
      <w:r w:rsidRPr="00A6317E">
        <w:rPr>
          <w:rFonts w:ascii="Times New Roman" w:hAnsi="Times New Roman"/>
        </w:rPr>
        <w:t>dengan</w:t>
      </w:r>
      <w:proofErr w:type="spellEnd"/>
      <w:r w:rsidRPr="00A6317E">
        <w:rPr>
          <w:rFonts w:ascii="Times New Roman" w:hAnsi="Times New Roman"/>
        </w:rPr>
        <w:t xml:space="preserve"> </w:t>
      </w:r>
      <w:proofErr w:type="spellStart"/>
      <w:r w:rsidRPr="00A6317E">
        <w:rPr>
          <w:rFonts w:ascii="Times New Roman" w:hAnsi="Times New Roman"/>
        </w:rPr>
        <w:t>demikian</w:t>
      </w:r>
      <w:proofErr w:type="spellEnd"/>
      <w:r w:rsidRPr="00A6317E">
        <w:rPr>
          <w:rFonts w:ascii="Times New Roman" w:hAnsi="Times New Roman"/>
        </w:rPr>
        <w:t xml:space="preserve"> </w:t>
      </w:r>
      <w:proofErr w:type="spellStart"/>
      <w:r w:rsidRPr="00A6317E">
        <w:rPr>
          <w:rFonts w:ascii="Times New Roman" w:hAnsi="Times New Roman"/>
        </w:rPr>
        <w:t>kepentingan</w:t>
      </w:r>
      <w:proofErr w:type="spellEnd"/>
      <w:r w:rsidRPr="00A6317E">
        <w:rPr>
          <w:rFonts w:ascii="Times New Roman" w:hAnsi="Times New Roman"/>
        </w:rPr>
        <w:t xml:space="preserve"> dan </w:t>
      </w:r>
      <w:proofErr w:type="spellStart"/>
      <w:r w:rsidRPr="00A6317E">
        <w:rPr>
          <w:rFonts w:ascii="Times New Roman" w:hAnsi="Times New Roman"/>
        </w:rPr>
        <w:t>kebutuhan</w:t>
      </w:r>
      <w:proofErr w:type="spellEnd"/>
      <w:r w:rsidRPr="00A6317E">
        <w:rPr>
          <w:rFonts w:ascii="Times New Roman" w:hAnsi="Times New Roman"/>
        </w:rPr>
        <w:t xml:space="preserve"> </w:t>
      </w:r>
      <w:proofErr w:type="spellStart"/>
      <w:r w:rsidRPr="00A6317E">
        <w:rPr>
          <w:rFonts w:ascii="Times New Roman" w:hAnsi="Times New Roman"/>
        </w:rPr>
        <w:t>hidup</w:t>
      </w:r>
      <w:proofErr w:type="spellEnd"/>
      <w:r w:rsidRPr="00A6317E">
        <w:rPr>
          <w:rFonts w:ascii="Times New Roman" w:hAnsi="Times New Roman"/>
        </w:rPr>
        <w:t xml:space="preserve"> </w:t>
      </w:r>
      <w:proofErr w:type="spellStart"/>
      <w:r w:rsidRPr="00A6317E">
        <w:rPr>
          <w:rFonts w:ascii="Times New Roman" w:hAnsi="Times New Roman"/>
        </w:rPr>
        <w:t>setiap</w:t>
      </w:r>
      <w:proofErr w:type="spellEnd"/>
      <w:r w:rsidRPr="00A6317E">
        <w:rPr>
          <w:rFonts w:ascii="Times New Roman" w:hAnsi="Times New Roman"/>
        </w:rPr>
        <w:t xml:space="preserve"> </w:t>
      </w:r>
      <w:proofErr w:type="spellStart"/>
      <w:r w:rsidRPr="00A6317E">
        <w:rPr>
          <w:rFonts w:ascii="Times New Roman" w:hAnsi="Times New Roman"/>
        </w:rPr>
        <w:t>warga</w:t>
      </w:r>
      <w:proofErr w:type="spellEnd"/>
      <w:r w:rsidRPr="00A6317E">
        <w:rPr>
          <w:rFonts w:ascii="Times New Roman" w:hAnsi="Times New Roman"/>
        </w:rPr>
        <w:t xml:space="preserve"> </w:t>
      </w:r>
      <w:proofErr w:type="spellStart"/>
      <w:r w:rsidRPr="00A6317E">
        <w:rPr>
          <w:rFonts w:ascii="Times New Roman" w:hAnsi="Times New Roman"/>
        </w:rPr>
        <w:t>hidup</w:t>
      </w:r>
      <w:proofErr w:type="spellEnd"/>
      <w:r w:rsidRPr="00A6317E">
        <w:rPr>
          <w:rFonts w:ascii="Times New Roman" w:hAnsi="Times New Roman"/>
        </w:rPr>
        <w:t xml:space="preserve"> </w:t>
      </w:r>
      <w:proofErr w:type="spellStart"/>
      <w:r w:rsidRPr="00A6317E">
        <w:rPr>
          <w:rFonts w:ascii="Times New Roman" w:hAnsi="Times New Roman"/>
        </w:rPr>
        <w:t>bersama</w:t>
      </w:r>
      <w:proofErr w:type="spellEnd"/>
      <w:r w:rsidRPr="00A6317E">
        <w:rPr>
          <w:rFonts w:ascii="Times New Roman" w:hAnsi="Times New Roman"/>
        </w:rPr>
        <w:t xml:space="preserve"> </w:t>
      </w:r>
      <w:proofErr w:type="spellStart"/>
      <w:r w:rsidRPr="00A6317E">
        <w:rPr>
          <w:rFonts w:ascii="Times New Roman" w:hAnsi="Times New Roman"/>
        </w:rPr>
        <w:t>dipenuhi</w:t>
      </w:r>
      <w:proofErr w:type="spellEnd"/>
      <w:r w:rsidRPr="00A6317E">
        <w:rPr>
          <w:rFonts w:ascii="Times New Roman" w:hAnsi="Times New Roman"/>
        </w:rPr>
        <w:t xml:space="preserve"> </w:t>
      </w:r>
      <w:proofErr w:type="spellStart"/>
      <w:r w:rsidRPr="00A6317E">
        <w:rPr>
          <w:rFonts w:ascii="Times New Roman" w:hAnsi="Times New Roman"/>
        </w:rPr>
        <w:t>sama-sama</w:t>
      </w:r>
      <w:proofErr w:type="spellEnd"/>
      <w:r w:rsidRPr="00A6317E">
        <w:rPr>
          <w:rFonts w:ascii="Times New Roman" w:hAnsi="Times New Roman"/>
        </w:rPr>
        <w:t xml:space="preserve"> </w:t>
      </w:r>
      <w:proofErr w:type="spellStart"/>
      <w:r w:rsidRPr="00A6317E">
        <w:rPr>
          <w:rFonts w:ascii="Times New Roman" w:hAnsi="Times New Roman"/>
        </w:rPr>
        <w:t>atau</w:t>
      </w:r>
      <w:proofErr w:type="spellEnd"/>
      <w:r w:rsidRPr="00A6317E">
        <w:rPr>
          <w:rFonts w:ascii="Times New Roman" w:hAnsi="Times New Roman"/>
        </w:rPr>
        <w:t xml:space="preserve"> </w:t>
      </w:r>
      <w:proofErr w:type="spellStart"/>
      <w:r w:rsidRPr="00A6317E">
        <w:rPr>
          <w:rFonts w:ascii="Times New Roman" w:hAnsi="Times New Roman"/>
        </w:rPr>
        <w:t>dengan</w:t>
      </w:r>
      <w:proofErr w:type="spellEnd"/>
      <w:r w:rsidRPr="00A6317E">
        <w:rPr>
          <w:rFonts w:ascii="Times New Roman" w:hAnsi="Times New Roman"/>
        </w:rPr>
        <w:t xml:space="preserve"> </w:t>
      </w:r>
      <w:proofErr w:type="spellStart"/>
      <w:r w:rsidRPr="00A6317E">
        <w:rPr>
          <w:rFonts w:ascii="Times New Roman" w:hAnsi="Times New Roman"/>
        </w:rPr>
        <w:t>perkataan</w:t>
      </w:r>
      <w:proofErr w:type="spellEnd"/>
      <w:r w:rsidRPr="00A6317E">
        <w:rPr>
          <w:rFonts w:ascii="Times New Roman" w:hAnsi="Times New Roman"/>
        </w:rPr>
        <w:t xml:space="preserve"> </w:t>
      </w:r>
      <w:proofErr w:type="spellStart"/>
      <w:r w:rsidRPr="00A6317E">
        <w:rPr>
          <w:rFonts w:ascii="Times New Roman" w:hAnsi="Times New Roman"/>
        </w:rPr>
        <w:t>lain</w:t>
      </w:r>
      <w:proofErr w:type="spellEnd"/>
      <w:r w:rsidRPr="00A6317E">
        <w:rPr>
          <w:rFonts w:ascii="Times New Roman" w:hAnsi="Times New Roman"/>
        </w:rPr>
        <w:t xml:space="preserve">, </w:t>
      </w:r>
      <w:proofErr w:type="spellStart"/>
      <w:r w:rsidRPr="00A6317E">
        <w:rPr>
          <w:rFonts w:ascii="Times New Roman" w:hAnsi="Times New Roman"/>
        </w:rPr>
        <w:t>keadilan</w:t>
      </w:r>
      <w:proofErr w:type="spellEnd"/>
      <w:r w:rsidRPr="00A6317E">
        <w:rPr>
          <w:rFonts w:ascii="Times New Roman" w:hAnsi="Times New Roman"/>
        </w:rPr>
        <w:t xml:space="preserve"> </w:t>
      </w:r>
      <w:proofErr w:type="spellStart"/>
      <w:r w:rsidRPr="00A6317E">
        <w:rPr>
          <w:rFonts w:ascii="Times New Roman" w:hAnsi="Times New Roman"/>
        </w:rPr>
        <w:t>sosial</w:t>
      </w:r>
      <w:proofErr w:type="spellEnd"/>
      <w:r w:rsidRPr="00A6317E">
        <w:rPr>
          <w:rFonts w:ascii="Times New Roman" w:hAnsi="Times New Roman"/>
        </w:rPr>
        <w:t xml:space="preserve"> </w:t>
      </w:r>
      <w:proofErr w:type="spellStart"/>
      <w:r w:rsidRPr="00A6317E">
        <w:rPr>
          <w:rFonts w:ascii="Times New Roman" w:hAnsi="Times New Roman"/>
        </w:rPr>
        <w:t>adalah</w:t>
      </w:r>
      <w:proofErr w:type="spellEnd"/>
      <w:r w:rsidRPr="00A6317E">
        <w:rPr>
          <w:rFonts w:ascii="Times New Roman" w:hAnsi="Times New Roman"/>
        </w:rPr>
        <w:t xml:space="preserve"> </w:t>
      </w:r>
      <w:proofErr w:type="spellStart"/>
      <w:r w:rsidRPr="00A6317E">
        <w:rPr>
          <w:rFonts w:ascii="Times New Roman" w:hAnsi="Times New Roman"/>
        </w:rPr>
        <w:t>bawaan</w:t>
      </w:r>
      <w:proofErr w:type="spellEnd"/>
      <w:r w:rsidRPr="00A6317E">
        <w:rPr>
          <w:rFonts w:ascii="Times New Roman" w:hAnsi="Times New Roman"/>
        </w:rPr>
        <w:t xml:space="preserve"> </w:t>
      </w:r>
      <w:proofErr w:type="spellStart"/>
      <w:r w:rsidRPr="00A6317E">
        <w:rPr>
          <w:rFonts w:ascii="Times New Roman" w:hAnsi="Times New Roman"/>
        </w:rPr>
        <w:t>kodrat</w:t>
      </w:r>
      <w:proofErr w:type="spellEnd"/>
      <w:r w:rsidRPr="00A6317E">
        <w:rPr>
          <w:rFonts w:ascii="Times New Roman" w:hAnsi="Times New Roman"/>
        </w:rPr>
        <w:t xml:space="preserve"> </w:t>
      </w:r>
      <w:proofErr w:type="spellStart"/>
      <w:r w:rsidRPr="00A6317E">
        <w:rPr>
          <w:rFonts w:ascii="Times New Roman" w:hAnsi="Times New Roman"/>
        </w:rPr>
        <w:t>dari</w:t>
      </w:r>
      <w:proofErr w:type="spellEnd"/>
      <w:r w:rsidRPr="00A6317E">
        <w:rPr>
          <w:rFonts w:ascii="Times New Roman" w:hAnsi="Times New Roman"/>
        </w:rPr>
        <w:t xml:space="preserve"> </w:t>
      </w:r>
      <w:proofErr w:type="spellStart"/>
      <w:r w:rsidRPr="00A6317E">
        <w:rPr>
          <w:rFonts w:ascii="Times New Roman" w:hAnsi="Times New Roman"/>
        </w:rPr>
        <w:t>adanya</w:t>
      </w:r>
      <w:proofErr w:type="spellEnd"/>
      <w:r w:rsidRPr="00A6317E">
        <w:rPr>
          <w:rFonts w:ascii="Times New Roman" w:hAnsi="Times New Roman"/>
        </w:rPr>
        <w:t xml:space="preserve"> </w:t>
      </w:r>
      <w:proofErr w:type="spellStart"/>
      <w:r w:rsidRPr="00A6317E">
        <w:rPr>
          <w:rFonts w:ascii="Times New Roman" w:hAnsi="Times New Roman"/>
        </w:rPr>
        <w:t>kepentingan</w:t>
      </w:r>
      <w:proofErr w:type="spellEnd"/>
      <w:r w:rsidRPr="00A6317E">
        <w:rPr>
          <w:rFonts w:ascii="Times New Roman" w:hAnsi="Times New Roman"/>
        </w:rPr>
        <w:t xml:space="preserve"> dan </w:t>
      </w:r>
      <w:proofErr w:type="spellStart"/>
      <w:r w:rsidRPr="00A6317E">
        <w:rPr>
          <w:rFonts w:ascii="Times New Roman" w:hAnsi="Times New Roman"/>
        </w:rPr>
        <w:t>kebutuhan</w:t>
      </w:r>
      <w:proofErr w:type="spellEnd"/>
      <w:r w:rsidRPr="00A6317E">
        <w:rPr>
          <w:rFonts w:ascii="Times New Roman" w:hAnsi="Times New Roman"/>
        </w:rPr>
        <w:t xml:space="preserve"> </w:t>
      </w:r>
      <w:proofErr w:type="spellStart"/>
      <w:r w:rsidRPr="00A6317E">
        <w:rPr>
          <w:rFonts w:ascii="Times New Roman" w:hAnsi="Times New Roman"/>
        </w:rPr>
        <w:t>hidup</w:t>
      </w:r>
      <w:proofErr w:type="spellEnd"/>
      <w:r w:rsidRPr="00A6317E">
        <w:rPr>
          <w:rFonts w:ascii="Times New Roman" w:hAnsi="Times New Roman"/>
        </w:rPr>
        <w:t xml:space="preserve"> </w:t>
      </w:r>
      <w:proofErr w:type="spellStart"/>
      <w:r w:rsidRPr="00A6317E">
        <w:rPr>
          <w:rFonts w:ascii="Times New Roman" w:hAnsi="Times New Roman"/>
        </w:rPr>
        <w:t>mutlak</w:t>
      </w:r>
      <w:proofErr w:type="spellEnd"/>
      <w:r w:rsidRPr="00A6317E">
        <w:rPr>
          <w:rFonts w:ascii="Times New Roman" w:hAnsi="Times New Roman"/>
        </w:rPr>
        <w:t xml:space="preserve">, </w:t>
      </w:r>
      <w:proofErr w:type="spellStart"/>
      <w:r w:rsidRPr="00A6317E">
        <w:rPr>
          <w:rFonts w:ascii="Times New Roman" w:hAnsi="Times New Roman"/>
        </w:rPr>
        <w:t>jadi</w:t>
      </w:r>
      <w:proofErr w:type="spellEnd"/>
      <w:r w:rsidRPr="00A6317E">
        <w:rPr>
          <w:rFonts w:ascii="Times New Roman" w:hAnsi="Times New Roman"/>
        </w:rPr>
        <w:t xml:space="preserve"> </w:t>
      </w:r>
      <w:proofErr w:type="spellStart"/>
      <w:r w:rsidRPr="00A6317E">
        <w:rPr>
          <w:rFonts w:ascii="Times New Roman" w:hAnsi="Times New Roman"/>
        </w:rPr>
        <w:t>inilah</w:t>
      </w:r>
      <w:proofErr w:type="spellEnd"/>
      <w:r w:rsidRPr="00A6317E">
        <w:rPr>
          <w:rFonts w:ascii="Times New Roman" w:hAnsi="Times New Roman"/>
        </w:rPr>
        <w:t xml:space="preserve"> yang </w:t>
      </w:r>
      <w:proofErr w:type="spellStart"/>
      <w:r w:rsidRPr="00A6317E">
        <w:rPr>
          <w:rFonts w:ascii="Times New Roman" w:hAnsi="Times New Roman"/>
        </w:rPr>
        <w:t>menjadi</w:t>
      </w:r>
      <w:proofErr w:type="spellEnd"/>
      <w:r w:rsidRPr="00A6317E">
        <w:rPr>
          <w:rFonts w:ascii="Times New Roman" w:hAnsi="Times New Roman"/>
        </w:rPr>
        <w:t xml:space="preserve"> </w:t>
      </w:r>
      <w:proofErr w:type="spellStart"/>
      <w:r w:rsidRPr="00A6317E">
        <w:rPr>
          <w:rFonts w:ascii="Times New Roman" w:hAnsi="Times New Roman"/>
        </w:rPr>
        <w:t>pangkal</w:t>
      </w:r>
      <w:proofErr w:type="spellEnd"/>
      <w:r w:rsidRPr="00A6317E">
        <w:rPr>
          <w:rFonts w:ascii="Times New Roman" w:hAnsi="Times New Roman"/>
        </w:rPr>
        <w:t xml:space="preserve"> </w:t>
      </w:r>
      <w:proofErr w:type="spellStart"/>
      <w:r w:rsidRPr="00A6317E">
        <w:rPr>
          <w:rFonts w:ascii="Times New Roman" w:hAnsi="Times New Roman"/>
        </w:rPr>
        <w:t>dasar</w:t>
      </w:r>
      <w:proofErr w:type="spellEnd"/>
      <w:r w:rsidRPr="00A6317E">
        <w:rPr>
          <w:rFonts w:ascii="Times New Roman" w:hAnsi="Times New Roman"/>
        </w:rPr>
        <w:t xml:space="preserve"> </w:t>
      </w:r>
      <w:proofErr w:type="spellStart"/>
      <w:r w:rsidRPr="00A6317E">
        <w:rPr>
          <w:rFonts w:ascii="Times New Roman" w:hAnsi="Times New Roman"/>
        </w:rPr>
        <w:t>dari</w:t>
      </w:r>
      <w:proofErr w:type="spellEnd"/>
      <w:r w:rsidRPr="00A6317E">
        <w:rPr>
          <w:rFonts w:ascii="Times New Roman" w:hAnsi="Times New Roman"/>
        </w:rPr>
        <w:t xml:space="preserve"> </w:t>
      </w:r>
      <w:proofErr w:type="spellStart"/>
      <w:r w:rsidRPr="00A6317E">
        <w:rPr>
          <w:rFonts w:ascii="Times New Roman" w:hAnsi="Times New Roman"/>
        </w:rPr>
        <w:t>keadilan</w:t>
      </w:r>
      <w:proofErr w:type="spellEnd"/>
      <w:r w:rsidRPr="00A6317E">
        <w:rPr>
          <w:rFonts w:ascii="Times New Roman" w:hAnsi="Times New Roman"/>
        </w:rPr>
        <w:t xml:space="preserve"> </w:t>
      </w:r>
      <w:proofErr w:type="spellStart"/>
      <w:r w:rsidRPr="00A6317E">
        <w:rPr>
          <w:rFonts w:ascii="Times New Roman" w:hAnsi="Times New Roman"/>
        </w:rPr>
        <w:t>sosial</w:t>
      </w:r>
      <w:proofErr w:type="spellEnd"/>
      <w:r w:rsidRPr="00A6317E">
        <w:rPr>
          <w:rFonts w:ascii="Times New Roman" w:hAnsi="Times New Roman"/>
        </w:rPr>
        <w:t xml:space="preserve">; (2) </w:t>
      </w:r>
      <w:proofErr w:type="spellStart"/>
      <w:r w:rsidRPr="00A6317E">
        <w:rPr>
          <w:rFonts w:ascii="Times New Roman" w:hAnsi="Times New Roman"/>
        </w:rPr>
        <w:t>sebagai</w:t>
      </w:r>
      <w:proofErr w:type="spellEnd"/>
      <w:r w:rsidRPr="00A6317E">
        <w:rPr>
          <w:rFonts w:ascii="Times New Roman" w:hAnsi="Times New Roman"/>
        </w:rPr>
        <w:t xml:space="preserve"> </w:t>
      </w:r>
      <w:proofErr w:type="spellStart"/>
      <w:r w:rsidRPr="00A6317E">
        <w:rPr>
          <w:rFonts w:ascii="Times New Roman" w:hAnsi="Times New Roman"/>
        </w:rPr>
        <w:t>bawaan</w:t>
      </w:r>
      <w:proofErr w:type="spellEnd"/>
      <w:r w:rsidRPr="00A6317E">
        <w:rPr>
          <w:rFonts w:ascii="Times New Roman" w:hAnsi="Times New Roman"/>
        </w:rPr>
        <w:t xml:space="preserve"> </w:t>
      </w:r>
      <w:proofErr w:type="spellStart"/>
      <w:r w:rsidRPr="00A6317E">
        <w:rPr>
          <w:rFonts w:ascii="Times New Roman" w:hAnsi="Times New Roman"/>
        </w:rPr>
        <w:t>kodrat</w:t>
      </w:r>
      <w:proofErr w:type="spellEnd"/>
      <w:r w:rsidRPr="00A6317E">
        <w:rPr>
          <w:rFonts w:ascii="Times New Roman" w:hAnsi="Times New Roman"/>
        </w:rPr>
        <w:t xml:space="preserve">, </w:t>
      </w:r>
      <w:proofErr w:type="spellStart"/>
      <w:r w:rsidRPr="00A6317E">
        <w:rPr>
          <w:rFonts w:ascii="Times New Roman" w:hAnsi="Times New Roman"/>
        </w:rPr>
        <w:t>maka</w:t>
      </w:r>
      <w:proofErr w:type="spellEnd"/>
      <w:r w:rsidRPr="00A6317E">
        <w:rPr>
          <w:rFonts w:ascii="Times New Roman" w:hAnsi="Times New Roman"/>
        </w:rPr>
        <w:t xml:space="preserve"> </w:t>
      </w:r>
      <w:proofErr w:type="spellStart"/>
      <w:r w:rsidRPr="00A6317E">
        <w:rPr>
          <w:rFonts w:ascii="Times New Roman" w:hAnsi="Times New Roman"/>
        </w:rPr>
        <w:t>ia</w:t>
      </w:r>
      <w:proofErr w:type="spellEnd"/>
      <w:r w:rsidRPr="00A6317E">
        <w:rPr>
          <w:rFonts w:ascii="Times New Roman" w:hAnsi="Times New Roman"/>
        </w:rPr>
        <w:t xml:space="preserve"> </w:t>
      </w:r>
      <w:proofErr w:type="spellStart"/>
      <w:r w:rsidRPr="00A6317E">
        <w:rPr>
          <w:rFonts w:ascii="Times New Roman" w:hAnsi="Times New Roman"/>
        </w:rPr>
        <w:t>tertanam</w:t>
      </w:r>
      <w:proofErr w:type="spellEnd"/>
      <w:r w:rsidRPr="00A6317E">
        <w:rPr>
          <w:rFonts w:ascii="Times New Roman" w:hAnsi="Times New Roman"/>
        </w:rPr>
        <w:t xml:space="preserve"> di </w:t>
      </w:r>
      <w:proofErr w:type="spellStart"/>
      <w:r w:rsidRPr="00A6317E">
        <w:rPr>
          <w:rFonts w:ascii="Times New Roman" w:hAnsi="Times New Roman"/>
        </w:rPr>
        <w:t>dalam</w:t>
      </w:r>
      <w:proofErr w:type="spellEnd"/>
      <w:r w:rsidRPr="00A6317E">
        <w:rPr>
          <w:rFonts w:ascii="Times New Roman" w:hAnsi="Times New Roman"/>
        </w:rPr>
        <w:t xml:space="preserve"> </w:t>
      </w:r>
      <w:proofErr w:type="spellStart"/>
      <w:r w:rsidRPr="00A6317E">
        <w:rPr>
          <w:rFonts w:ascii="Times New Roman" w:hAnsi="Times New Roman"/>
        </w:rPr>
        <w:t>hati</w:t>
      </w:r>
      <w:proofErr w:type="spellEnd"/>
      <w:r w:rsidRPr="00A6317E">
        <w:rPr>
          <w:rFonts w:ascii="Times New Roman" w:hAnsi="Times New Roman"/>
        </w:rPr>
        <w:t xml:space="preserve"> </w:t>
      </w:r>
      <w:proofErr w:type="spellStart"/>
      <w:r w:rsidRPr="00A6317E">
        <w:rPr>
          <w:rFonts w:ascii="Times New Roman" w:hAnsi="Times New Roman"/>
        </w:rPr>
        <w:t>sanubari</w:t>
      </w:r>
      <w:proofErr w:type="spellEnd"/>
      <w:r w:rsidRPr="00A6317E">
        <w:rPr>
          <w:rFonts w:ascii="Times New Roman" w:hAnsi="Times New Roman"/>
        </w:rPr>
        <w:t xml:space="preserve"> </w:t>
      </w:r>
      <w:proofErr w:type="spellStart"/>
      <w:r w:rsidRPr="00A6317E">
        <w:rPr>
          <w:rFonts w:ascii="Times New Roman" w:hAnsi="Times New Roman"/>
        </w:rPr>
        <w:t>manusia</w:t>
      </w:r>
      <w:proofErr w:type="spellEnd"/>
      <w:r w:rsidRPr="00A6317E">
        <w:rPr>
          <w:rFonts w:ascii="Times New Roman" w:hAnsi="Times New Roman"/>
        </w:rPr>
        <w:t xml:space="preserve">; (3) </w:t>
      </w:r>
      <w:proofErr w:type="spellStart"/>
      <w:r w:rsidRPr="00A6317E">
        <w:rPr>
          <w:rFonts w:ascii="Times New Roman" w:hAnsi="Times New Roman"/>
        </w:rPr>
        <w:t>keadilan</w:t>
      </w:r>
      <w:proofErr w:type="spellEnd"/>
      <w:r w:rsidRPr="00A6317E">
        <w:rPr>
          <w:rFonts w:ascii="Times New Roman" w:hAnsi="Times New Roman"/>
        </w:rPr>
        <w:t xml:space="preserve"> </w:t>
      </w:r>
      <w:proofErr w:type="spellStart"/>
      <w:r w:rsidRPr="00A6317E">
        <w:rPr>
          <w:rFonts w:ascii="Times New Roman" w:hAnsi="Times New Roman"/>
        </w:rPr>
        <w:t>sosial</w:t>
      </w:r>
      <w:proofErr w:type="spellEnd"/>
      <w:r w:rsidRPr="00A6317E">
        <w:rPr>
          <w:rFonts w:ascii="Times New Roman" w:hAnsi="Times New Roman"/>
        </w:rPr>
        <w:t xml:space="preserve"> </w:t>
      </w:r>
      <w:proofErr w:type="spellStart"/>
      <w:r w:rsidRPr="00A6317E">
        <w:rPr>
          <w:rFonts w:ascii="Times New Roman" w:hAnsi="Times New Roman"/>
        </w:rPr>
        <w:t>adalah</w:t>
      </w:r>
      <w:proofErr w:type="spellEnd"/>
      <w:r w:rsidRPr="00A6317E">
        <w:rPr>
          <w:rFonts w:ascii="Times New Roman" w:hAnsi="Times New Roman"/>
        </w:rPr>
        <w:t xml:space="preserve"> </w:t>
      </w:r>
      <w:proofErr w:type="spellStart"/>
      <w:r w:rsidRPr="00A6317E">
        <w:rPr>
          <w:rFonts w:ascii="Times New Roman" w:hAnsi="Times New Roman"/>
        </w:rPr>
        <w:t>bawaan</w:t>
      </w:r>
      <w:proofErr w:type="spellEnd"/>
      <w:r w:rsidRPr="00A6317E">
        <w:rPr>
          <w:rFonts w:ascii="Times New Roman" w:hAnsi="Times New Roman"/>
        </w:rPr>
        <w:t xml:space="preserve"> </w:t>
      </w:r>
      <w:proofErr w:type="spellStart"/>
      <w:r w:rsidRPr="00A6317E">
        <w:rPr>
          <w:rFonts w:ascii="Times New Roman" w:hAnsi="Times New Roman"/>
        </w:rPr>
        <w:t>dari</w:t>
      </w:r>
      <w:proofErr w:type="spellEnd"/>
      <w:r w:rsidRPr="00A6317E">
        <w:rPr>
          <w:rFonts w:ascii="Times New Roman" w:hAnsi="Times New Roman"/>
        </w:rPr>
        <w:t xml:space="preserve"> </w:t>
      </w:r>
      <w:proofErr w:type="spellStart"/>
      <w:r w:rsidRPr="00A6317E">
        <w:rPr>
          <w:rFonts w:ascii="Times New Roman" w:hAnsi="Times New Roman"/>
        </w:rPr>
        <w:t>sifat</w:t>
      </w:r>
      <w:proofErr w:type="spellEnd"/>
      <w:r w:rsidRPr="00A6317E">
        <w:rPr>
          <w:rFonts w:ascii="Times New Roman" w:hAnsi="Times New Roman"/>
        </w:rPr>
        <w:t xml:space="preserve"> </w:t>
      </w:r>
      <w:proofErr w:type="spellStart"/>
      <w:r w:rsidRPr="00A6317E">
        <w:rPr>
          <w:rFonts w:ascii="Times New Roman" w:hAnsi="Times New Roman"/>
        </w:rPr>
        <w:t>kodrat</w:t>
      </w:r>
      <w:proofErr w:type="spellEnd"/>
      <w:r w:rsidRPr="00A6317E">
        <w:rPr>
          <w:rFonts w:ascii="Times New Roman" w:hAnsi="Times New Roman"/>
        </w:rPr>
        <w:t xml:space="preserve"> </w:t>
      </w:r>
      <w:proofErr w:type="spellStart"/>
      <w:r w:rsidRPr="00A6317E">
        <w:rPr>
          <w:rFonts w:ascii="Times New Roman" w:hAnsi="Times New Roman"/>
        </w:rPr>
        <w:t>monodualis</w:t>
      </w:r>
      <w:proofErr w:type="spellEnd"/>
      <w:r w:rsidRPr="00A6317E">
        <w:rPr>
          <w:rFonts w:ascii="Times New Roman" w:hAnsi="Times New Roman"/>
        </w:rPr>
        <w:t xml:space="preserve"> </w:t>
      </w:r>
      <w:proofErr w:type="spellStart"/>
      <w:r w:rsidRPr="00A6317E">
        <w:rPr>
          <w:rFonts w:ascii="Times New Roman" w:hAnsi="Times New Roman"/>
        </w:rPr>
        <w:t>manusia</w:t>
      </w:r>
      <w:proofErr w:type="spellEnd"/>
      <w:r w:rsidRPr="00A6317E">
        <w:rPr>
          <w:rFonts w:ascii="Times New Roman" w:hAnsi="Times New Roman"/>
        </w:rPr>
        <w:t xml:space="preserve"> </w:t>
      </w:r>
      <w:proofErr w:type="spellStart"/>
      <w:r w:rsidRPr="00A6317E">
        <w:rPr>
          <w:rFonts w:ascii="Times New Roman" w:hAnsi="Times New Roman"/>
        </w:rPr>
        <w:t>atau</w:t>
      </w:r>
      <w:proofErr w:type="spellEnd"/>
      <w:r w:rsidRPr="00A6317E">
        <w:rPr>
          <w:rFonts w:ascii="Times New Roman" w:hAnsi="Times New Roman"/>
        </w:rPr>
        <w:t xml:space="preserve"> </w:t>
      </w:r>
      <w:proofErr w:type="spellStart"/>
      <w:r w:rsidRPr="00A6317E">
        <w:rPr>
          <w:rFonts w:ascii="Times New Roman" w:hAnsi="Times New Roman"/>
        </w:rPr>
        <w:t>kesatuan</w:t>
      </w:r>
      <w:proofErr w:type="spellEnd"/>
      <w:r w:rsidRPr="00A6317E">
        <w:rPr>
          <w:rFonts w:ascii="Times New Roman" w:hAnsi="Times New Roman"/>
        </w:rPr>
        <w:t xml:space="preserve"> </w:t>
      </w:r>
      <w:proofErr w:type="spellStart"/>
      <w:r w:rsidRPr="00A6317E">
        <w:rPr>
          <w:rFonts w:ascii="Times New Roman" w:hAnsi="Times New Roman"/>
        </w:rPr>
        <w:t>kodrat</w:t>
      </w:r>
      <w:proofErr w:type="spellEnd"/>
      <w:r w:rsidRPr="00A6317E">
        <w:rPr>
          <w:rFonts w:ascii="Times New Roman" w:hAnsi="Times New Roman"/>
        </w:rPr>
        <w:t xml:space="preserve"> </w:t>
      </w:r>
      <w:proofErr w:type="spellStart"/>
      <w:r w:rsidRPr="00A6317E">
        <w:rPr>
          <w:rFonts w:ascii="Times New Roman" w:hAnsi="Times New Roman"/>
        </w:rPr>
        <w:t>perseorangan</w:t>
      </w:r>
      <w:proofErr w:type="spellEnd"/>
      <w:r w:rsidRPr="00A6317E">
        <w:rPr>
          <w:rFonts w:ascii="Times New Roman" w:hAnsi="Times New Roman"/>
        </w:rPr>
        <w:t xml:space="preserve"> dan </w:t>
      </w:r>
      <w:proofErr w:type="spellStart"/>
      <w:r w:rsidRPr="00A6317E">
        <w:rPr>
          <w:rFonts w:ascii="Times New Roman" w:hAnsi="Times New Roman"/>
        </w:rPr>
        <w:t>sifat</w:t>
      </w:r>
      <w:proofErr w:type="spellEnd"/>
      <w:r w:rsidRPr="00A6317E">
        <w:rPr>
          <w:rFonts w:ascii="Times New Roman" w:hAnsi="Times New Roman"/>
        </w:rPr>
        <w:t xml:space="preserve"> </w:t>
      </w:r>
      <w:proofErr w:type="spellStart"/>
      <w:r w:rsidRPr="00A6317E">
        <w:rPr>
          <w:rFonts w:ascii="Times New Roman" w:hAnsi="Times New Roman"/>
        </w:rPr>
        <w:t>makhluk</w:t>
      </w:r>
      <w:proofErr w:type="spellEnd"/>
      <w:r w:rsidRPr="00A6317E">
        <w:rPr>
          <w:rFonts w:ascii="Times New Roman" w:hAnsi="Times New Roman"/>
        </w:rPr>
        <w:t xml:space="preserve"> </w:t>
      </w:r>
      <w:proofErr w:type="spellStart"/>
      <w:r w:rsidRPr="00A6317E">
        <w:rPr>
          <w:rFonts w:ascii="Times New Roman" w:hAnsi="Times New Roman"/>
        </w:rPr>
        <w:t>sosial</w:t>
      </w:r>
      <w:proofErr w:type="spellEnd"/>
      <w:r w:rsidRPr="00A6317E">
        <w:rPr>
          <w:rFonts w:ascii="Times New Roman" w:hAnsi="Times New Roman"/>
        </w:rPr>
        <w:t>.</w:t>
      </w:r>
    </w:p>
    <w:p w14:paraId="34FB2825" w14:textId="356D4F26" w:rsidR="00904A35" w:rsidRDefault="00904A35" w:rsidP="00A64BA6">
      <w:pPr>
        <w:keepNext/>
        <w:widowControl w:val="0"/>
        <w:tabs>
          <w:tab w:val="left" w:pos="709"/>
        </w:tabs>
        <w:jc w:val="both"/>
        <w:sectPr w:rsidR="00904A35" w:rsidSect="00A6317E">
          <w:type w:val="continuous"/>
          <w:pgSz w:w="11907" w:h="16839" w:code="9"/>
          <w:pgMar w:top="1701" w:right="1418" w:bottom="1701" w:left="1418" w:header="1134" w:footer="720" w:gutter="0"/>
          <w:pgNumType w:start="138"/>
          <w:cols w:num="2" w:space="397"/>
          <w:docGrid w:linePitch="360"/>
        </w:sectPr>
      </w:pPr>
    </w:p>
    <w:p w14:paraId="34B08E23" w14:textId="77777777" w:rsidR="00A64BA6" w:rsidRDefault="00A64BA6" w:rsidP="00A64BA6">
      <w:pPr>
        <w:rPr>
          <w:b/>
          <w:sz w:val="22"/>
          <w:szCs w:val="22"/>
          <w:lang w:val="id-ID"/>
        </w:rPr>
      </w:pPr>
    </w:p>
    <w:p w14:paraId="7DFE8E11" w14:textId="77777777" w:rsidR="00904A35" w:rsidRDefault="00904A35" w:rsidP="00A64BA6">
      <w:pPr>
        <w:rPr>
          <w:b/>
          <w:sz w:val="22"/>
          <w:szCs w:val="22"/>
          <w:lang w:val="id-ID"/>
        </w:rPr>
        <w:sectPr w:rsidR="00904A35" w:rsidSect="00BB6F29">
          <w:type w:val="continuous"/>
          <w:pgSz w:w="11907" w:h="16839" w:code="9"/>
          <w:pgMar w:top="1701" w:right="1418" w:bottom="1701" w:left="1418" w:header="1134" w:footer="720" w:gutter="0"/>
          <w:pgNumType w:start="142"/>
          <w:cols w:space="397"/>
          <w:docGrid w:linePitch="360"/>
        </w:sectPr>
      </w:pPr>
    </w:p>
    <w:p w14:paraId="2B76F01E" w14:textId="73D99A3A" w:rsidR="007F7C4F" w:rsidRPr="00AF0C0C" w:rsidRDefault="00F24D55" w:rsidP="00A64BA6">
      <w:pPr>
        <w:rPr>
          <w:b/>
          <w:sz w:val="22"/>
          <w:szCs w:val="22"/>
          <w:lang w:val="id-ID"/>
        </w:rPr>
      </w:pPr>
      <w:r w:rsidRPr="00AF0C0C">
        <w:rPr>
          <w:b/>
          <w:sz w:val="22"/>
          <w:szCs w:val="22"/>
          <w:lang w:val="id-ID"/>
        </w:rPr>
        <w:t>PENUTUP</w:t>
      </w:r>
    </w:p>
    <w:p w14:paraId="739584F5" w14:textId="70B5892C" w:rsidR="00904A35" w:rsidRDefault="00904A35" w:rsidP="00904A35">
      <w:pPr>
        <w:autoSpaceDE w:val="0"/>
        <w:autoSpaceDN w:val="0"/>
        <w:adjustRightInd w:val="0"/>
        <w:spacing w:after="160"/>
        <w:ind w:right="-1"/>
        <w:jc w:val="both"/>
        <w:rPr>
          <w:lang w:eastAsia="id-ID"/>
        </w:rPr>
      </w:pPr>
      <w:proofErr w:type="spellStart"/>
      <w:r>
        <w:rPr>
          <w:lang w:eastAsia="id-ID"/>
        </w:rPr>
        <w:t>Pemikiran</w:t>
      </w:r>
      <w:proofErr w:type="spellEnd"/>
      <w:r>
        <w:rPr>
          <w:lang w:eastAsia="id-ID"/>
        </w:rPr>
        <w:t xml:space="preserve"> </w:t>
      </w:r>
      <w:proofErr w:type="spellStart"/>
      <w:r>
        <w:rPr>
          <w:lang w:eastAsia="id-ID"/>
        </w:rPr>
        <w:t>politik</w:t>
      </w:r>
      <w:proofErr w:type="spellEnd"/>
      <w:r>
        <w:rPr>
          <w:lang w:eastAsia="id-ID"/>
        </w:rPr>
        <w:t xml:space="preserve"> yang </w:t>
      </w:r>
      <w:proofErr w:type="spellStart"/>
      <w:r>
        <w:rPr>
          <w:lang w:eastAsia="id-ID"/>
        </w:rPr>
        <w:t>tertuang</w:t>
      </w:r>
      <w:proofErr w:type="spellEnd"/>
      <w:r>
        <w:rPr>
          <w:lang w:eastAsia="id-ID"/>
        </w:rPr>
        <w:t xml:space="preserve"> </w:t>
      </w:r>
      <w:proofErr w:type="spellStart"/>
      <w:r>
        <w:rPr>
          <w:lang w:eastAsia="id-ID"/>
        </w:rPr>
        <w:t>dalam</w:t>
      </w:r>
      <w:proofErr w:type="spellEnd"/>
      <w:r>
        <w:rPr>
          <w:lang w:eastAsia="id-ID"/>
        </w:rPr>
        <w:t xml:space="preserve"> Lontara` </w:t>
      </w:r>
      <w:proofErr w:type="spellStart"/>
      <w:r>
        <w:rPr>
          <w:lang w:eastAsia="id-ID"/>
        </w:rPr>
        <w:t>bugis</w:t>
      </w:r>
      <w:proofErr w:type="spellEnd"/>
      <w:r>
        <w:rPr>
          <w:lang w:eastAsia="id-ID"/>
        </w:rPr>
        <w:t xml:space="preserve"> </w:t>
      </w:r>
      <w:proofErr w:type="spellStart"/>
      <w:r>
        <w:rPr>
          <w:lang w:eastAsia="id-ID"/>
        </w:rPr>
        <w:t>bersifat</w:t>
      </w:r>
      <w:proofErr w:type="spellEnd"/>
      <w:r>
        <w:rPr>
          <w:lang w:eastAsia="id-ID"/>
        </w:rPr>
        <w:t xml:space="preserve"> </w:t>
      </w:r>
      <w:proofErr w:type="spellStart"/>
      <w:r>
        <w:rPr>
          <w:i/>
          <w:iCs/>
          <w:lang w:eastAsia="id-ID"/>
        </w:rPr>
        <w:t>moralistik-religius-demokratis</w:t>
      </w:r>
      <w:proofErr w:type="spellEnd"/>
      <w:r>
        <w:rPr>
          <w:lang w:eastAsia="id-ID"/>
        </w:rPr>
        <w:t xml:space="preserve">, </w:t>
      </w:r>
      <w:proofErr w:type="spellStart"/>
      <w:r>
        <w:rPr>
          <w:lang w:eastAsia="id-ID"/>
        </w:rPr>
        <w:t>serta</w:t>
      </w:r>
      <w:proofErr w:type="spellEnd"/>
      <w:r>
        <w:rPr>
          <w:lang w:eastAsia="id-ID"/>
        </w:rPr>
        <w:t xml:space="preserve"> </w:t>
      </w:r>
      <w:proofErr w:type="spellStart"/>
      <w:r>
        <w:rPr>
          <w:lang w:eastAsia="id-ID"/>
        </w:rPr>
        <w:t>adanya</w:t>
      </w:r>
      <w:proofErr w:type="spellEnd"/>
      <w:r>
        <w:rPr>
          <w:lang w:eastAsia="id-ID"/>
        </w:rPr>
        <w:t xml:space="preserve"> </w:t>
      </w:r>
      <w:proofErr w:type="spellStart"/>
      <w:r>
        <w:rPr>
          <w:lang w:eastAsia="id-ID"/>
        </w:rPr>
        <w:t>komitmen</w:t>
      </w:r>
      <w:proofErr w:type="spellEnd"/>
      <w:r>
        <w:rPr>
          <w:lang w:eastAsia="id-ID"/>
        </w:rPr>
        <w:t xml:space="preserve"> </w:t>
      </w:r>
      <w:proofErr w:type="spellStart"/>
      <w:r>
        <w:rPr>
          <w:lang w:eastAsia="id-ID"/>
        </w:rPr>
        <w:t>penyelenggaraan</w:t>
      </w:r>
      <w:proofErr w:type="spellEnd"/>
      <w:r>
        <w:rPr>
          <w:lang w:eastAsia="id-ID"/>
        </w:rPr>
        <w:t xml:space="preserve"> </w:t>
      </w:r>
      <w:proofErr w:type="spellStart"/>
      <w:r>
        <w:rPr>
          <w:lang w:eastAsia="id-ID"/>
        </w:rPr>
        <w:t>kehidupan</w:t>
      </w:r>
      <w:proofErr w:type="spellEnd"/>
      <w:r>
        <w:rPr>
          <w:lang w:eastAsia="id-ID"/>
        </w:rPr>
        <w:t xml:space="preserve"> </w:t>
      </w:r>
      <w:proofErr w:type="spellStart"/>
      <w:r>
        <w:rPr>
          <w:lang w:eastAsia="id-ID"/>
        </w:rPr>
        <w:t>bernegara</w:t>
      </w:r>
      <w:proofErr w:type="spellEnd"/>
      <w:r>
        <w:rPr>
          <w:lang w:eastAsia="id-ID"/>
        </w:rPr>
        <w:t xml:space="preserve"> </w:t>
      </w:r>
      <w:proofErr w:type="spellStart"/>
      <w:r>
        <w:rPr>
          <w:lang w:eastAsia="id-ID"/>
        </w:rPr>
        <w:t>untuk</w:t>
      </w:r>
      <w:proofErr w:type="spellEnd"/>
      <w:r>
        <w:rPr>
          <w:lang w:eastAsia="id-ID"/>
        </w:rPr>
        <w:t xml:space="preserve"> </w:t>
      </w:r>
      <w:proofErr w:type="spellStart"/>
      <w:r>
        <w:rPr>
          <w:lang w:eastAsia="id-ID"/>
        </w:rPr>
        <w:t>kepentingan</w:t>
      </w:r>
      <w:proofErr w:type="spellEnd"/>
      <w:r>
        <w:rPr>
          <w:lang w:eastAsia="id-ID"/>
        </w:rPr>
        <w:t xml:space="preserve"> </w:t>
      </w:r>
      <w:proofErr w:type="spellStart"/>
      <w:r>
        <w:rPr>
          <w:lang w:eastAsia="id-ID"/>
        </w:rPr>
        <w:t>rakyat</w:t>
      </w:r>
      <w:proofErr w:type="spellEnd"/>
      <w:r>
        <w:rPr>
          <w:lang w:eastAsia="id-ID"/>
        </w:rPr>
        <w:t xml:space="preserve">, </w:t>
      </w:r>
      <w:proofErr w:type="spellStart"/>
      <w:r>
        <w:rPr>
          <w:lang w:eastAsia="id-ID"/>
        </w:rPr>
        <w:t>memuat</w:t>
      </w:r>
      <w:proofErr w:type="spellEnd"/>
      <w:r>
        <w:rPr>
          <w:lang w:eastAsia="id-ID"/>
        </w:rPr>
        <w:t xml:space="preserve"> </w:t>
      </w:r>
      <w:proofErr w:type="spellStart"/>
      <w:r>
        <w:rPr>
          <w:lang w:eastAsia="id-ID"/>
        </w:rPr>
        <w:t>prinsip</w:t>
      </w:r>
      <w:proofErr w:type="spellEnd"/>
      <w:r>
        <w:rPr>
          <w:lang w:eastAsia="id-ID"/>
        </w:rPr>
        <w:t xml:space="preserve"> </w:t>
      </w:r>
      <w:r>
        <w:rPr>
          <w:i/>
          <w:iCs/>
          <w:lang w:eastAsia="id-ID"/>
        </w:rPr>
        <w:t xml:space="preserve">rule of law, </w:t>
      </w:r>
      <w:proofErr w:type="spellStart"/>
      <w:r>
        <w:rPr>
          <w:lang w:eastAsia="id-ID"/>
        </w:rPr>
        <w:t>partisipasi</w:t>
      </w:r>
      <w:proofErr w:type="spellEnd"/>
      <w:r>
        <w:rPr>
          <w:lang w:eastAsia="id-ID"/>
        </w:rPr>
        <w:t xml:space="preserve"> </w:t>
      </w:r>
      <w:proofErr w:type="spellStart"/>
      <w:r>
        <w:rPr>
          <w:lang w:eastAsia="id-ID"/>
        </w:rPr>
        <w:t>demokratis</w:t>
      </w:r>
      <w:proofErr w:type="spellEnd"/>
      <w:r>
        <w:rPr>
          <w:lang w:eastAsia="id-ID"/>
        </w:rPr>
        <w:t xml:space="preserve"> </w:t>
      </w:r>
      <w:proofErr w:type="spellStart"/>
      <w:r>
        <w:rPr>
          <w:lang w:eastAsia="id-ID"/>
        </w:rPr>
        <w:t>masyarakat</w:t>
      </w:r>
      <w:proofErr w:type="spellEnd"/>
      <w:r>
        <w:rPr>
          <w:lang w:eastAsia="id-ID"/>
        </w:rPr>
        <w:t xml:space="preserve">, </w:t>
      </w:r>
      <w:proofErr w:type="spellStart"/>
      <w:r>
        <w:rPr>
          <w:lang w:eastAsia="id-ID"/>
        </w:rPr>
        <w:t>adanya</w:t>
      </w:r>
      <w:proofErr w:type="spellEnd"/>
      <w:r>
        <w:rPr>
          <w:lang w:eastAsia="id-ID"/>
        </w:rPr>
        <w:t xml:space="preserve"> </w:t>
      </w:r>
      <w:proofErr w:type="spellStart"/>
      <w:r>
        <w:rPr>
          <w:lang w:eastAsia="id-ID"/>
        </w:rPr>
        <w:t>jaminan</w:t>
      </w:r>
      <w:proofErr w:type="spellEnd"/>
      <w:r>
        <w:rPr>
          <w:lang w:eastAsia="id-ID"/>
        </w:rPr>
        <w:t xml:space="preserve"> </w:t>
      </w:r>
      <w:proofErr w:type="spellStart"/>
      <w:r>
        <w:rPr>
          <w:lang w:eastAsia="id-ID"/>
        </w:rPr>
        <w:t>hak-hak</w:t>
      </w:r>
      <w:proofErr w:type="spellEnd"/>
      <w:r>
        <w:rPr>
          <w:lang w:eastAsia="id-ID"/>
        </w:rPr>
        <w:t xml:space="preserve"> </w:t>
      </w:r>
      <w:proofErr w:type="spellStart"/>
      <w:r>
        <w:rPr>
          <w:lang w:eastAsia="id-ID"/>
        </w:rPr>
        <w:t>asasi</w:t>
      </w:r>
      <w:proofErr w:type="spellEnd"/>
      <w:r>
        <w:rPr>
          <w:lang w:eastAsia="id-ID"/>
        </w:rPr>
        <w:t xml:space="preserve"> </w:t>
      </w:r>
      <w:proofErr w:type="spellStart"/>
      <w:r>
        <w:rPr>
          <w:lang w:eastAsia="id-ID"/>
        </w:rPr>
        <w:t>manusia</w:t>
      </w:r>
      <w:proofErr w:type="spellEnd"/>
      <w:r>
        <w:rPr>
          <w:lang w:eastAsia="id-ID"/>
        </w:rPr>
        <w:t xml:space="preserve"> </w:t>
      </w:r>
      <w:proofErr w:type="spellStart"/>
      <w:r>
        <w:rPr>
          <w:lang w:eastAsia="id-ID"/>
        </w:rPr>
        <w:t>menurut</w:t>
      </w:r>
      <w:proofErr w:type="spellEnd"/>
      <w:r>
        <w:rPr>
          <w:lang w:eastAsia="id-ID"/>
        </w:rPr>
        <w:t xml:space="preserve"> </w:t>
      </w:r>
      <w:proofErr w:type="spellStart"/>
      <w:r>
        <w:rPr>
          <w:lang w:eastAsia="id-ID"/>
        </w:rPr>
        <w:t>paham</w:t>
      </w:r>
      <w:proofErr w:type="spellEnd"/>
      <w:r>
        <w:rPr>
          <w:lang w:eastAsia="id-ID"/>
        </w:rPr>
        <w:t xml:space="preserve"> </w:t>
      </w:r>
      <w:proofErr w:type="spellStart"/>
      <w:r>
        <w:rPr>
          <w:lang w:eastAsia="id-ID"/>
        </w:rPr>
        <w:t>kemanusiaan</w:t>
      </w:r>
      <w:proofErr w:type="spellEnd"/>
      <w:r>
        <w:rPr>
          <w:lang w:eastAsia="id-ID"/>
        </w:rPr>
        <w:t xml:space="preserve">, </w:t>
      </w:r>
      <w:proofErr w:type="spellStart"/>
      <w:r>
        <w:rPr>
          <w:lang w:eastAsia="id-ID"/>
        </w:rPr>
        <w:t>serta</w:t>
      </w:r>
      <w:proofErr w:type="spellEnd"/>
      <w:r>
        <w:rPr>
          <w:lang w:eastAsia="id-ID"/>
        </w:rPr>
        <w:t xml:space="preserve"> </w:t>
      </w:r>
      <w:proofErr w:type="spellStart"/>
      <w:r>
        <w:rPr>
          <w:lang w:eastAsia="id-ID"/>
        </w:rPr>
        <w:t>perwujudan</w:t>
      </w:r>
      <w:proofErr w:type="spellEnd"/>
      <w:r>
        <w:rPr>
          <w:lang w:eastAsia="id-ID"/>
        </w:rPr>
        <w:t xml:space="preserve"> </w:t>
      </w:r>
      <w:proofErr w:type="spellStart"/>
      <w:r>
        <w:rPr>
          <w:lang w:eastAsia="id-ID"/>
        </w:rPr>
        <w:t>keadilan</w:t>
      </w:r>
      <w:proofErr w:type="spellEnd"/>
      <w:r>
        <w:rPr>
          <w:lang w:eastAsia="id-ID"/>
        </w:rPr>
        <w:t xml:space="preserve"> </w:t>
      </w:r>
      <w:proofErr w:type="spellStart"/>
      <w:r>
        <w:rPr>
          <w:lang w:eastAsia="id-ID"/>
        </w:rPr>
        <w:t>sosial</w:t>
      </w:r>
      <w:proofErr w:type="spellEnd"/>
      <w:r>
        <w:rPr>
          <w:lang w:eastAsia="id-ID"/>
        </w:rPr>
        <w:t xml:space="preserve">, </w:t>
      </w:r>
      <w:proofErr w:type="spellStart"/>
      <w:r>
        <w:rPr>
          <w:lang w:eastAsia="id-ID"/>
        </w:rPr>
        <w:t>kemudian</w:t>
      </w:r>
      <w:proofErr w:type="spellEnd"/>
      <w:r>
        <w:rPr>
          <w:lang w:eastAsia="id-ID"/>
        </w:rPr>
        <w:t xml:space="preserve"> </w:t>
      </w:r>
      <w:proofErr w:type="spellStart"/>
      <w:r>
        <w:rPr>
          <w:lang w:eastAsia="id-ID"/>
        </w:rPr>
        <w:t>dampak</w:t>
      </w:r>
      <w:proofErr w:type="spellEnd"/>
      <w:r>
        <w:rPr>
          <w:lang w:eastAsia="id-ID"/>
        </w:rPr>
        <w:t xml:space="preserve"> dan </w:t>
      </w:r>
      <w:proofErr w:type="spellStart"/>
      <w:r>
        <w:rPr>
          <w:lang w:eastAsia="id-ID"/>
        </w:rPr>
        <w:t>relevansinya</w:t>
      </w:r>
      <w:proofErr w:type="spellEnd"/>
      <w:r>
        <w:rPr>
          <w:lang w:eastAsia="id-ID"/>
        </w:rPr>
        <w:t xml:space="preserve"> </w:t>
      </w:r>
      <w:proofErr w:type="spellStart"/>
      <w:r>
        <w:rPr>
          <w:lang w:eastAsia="id-ID"/>
        </w:rPr>
        <w:t>tehadap</w:t>
      </w:r>
      <w:proofErr w:type="spellEnd"/>
      <w:r>
        <w:rPr>
          <w:lang w:eastAsia="id-ID"/>
        </w:rPr>
        <w:t xml:space="preserve"> </w:t>
      </w:r>
      <w:proofErr w:type="spellStart"/>
      <w:r>
        <w:rPr>
          <w:lang w:eastAsia="id-ID"/>
        </w:rPr>
        <w:t>penguatan</w:t>
      </w:r>
      <w:proofErr w:type="spellEnd"/>
      <w:r>
        <w:rPr>
          <w:lang w:eastAsia="id-ID"/>
        </w:rPr>
        <w:t xml:space="preserve"> Pendidikan </w:t>
      </w:r>
      <w:proofErr w:type="spellStart"/>
      <w:r>
        <w:rPr>
          <w:lang w:eastAsia="id-ID"/>
        </w:rPr>
        <w:t>budaya</w:t>
      </w:r>
      <w:proofErr w:type="spellEnd"/>
      <w:r>
        <w:rPr>
          <w:lang w:eastAsia="id-ID"/>
        </w:rPr>
        <w:t xml:space="preserve"> </w:t>
      </w:r>
      <w:proofErr w:type="spellStart"/>
      <w:r>
        <w:rPr>
          <w:lang w:eastAsia="id-ID"/>
        </w:rPr>
        <w:t>kewarganegaraan</w:t>
      </w:r>
      <w:proofErr w:type="spellEnd"/>
      <w:r>
        <w:rPr>
          <w:lang w:eastAsia="id-ID"/>
        </w:rPr>
        <w:t xml:space="preserve"> </w:t>
      </w:r>
      <w:proofErr w:type="spellStart"/>
      <w:r>
        <w:rPr>
          <w:lang w:eastAsia="id-ID"/>
        </w:rPr>
        <w:t>bersifat</w:t>
      </w:r>
      <w:proofErr w:type="spellEnd"/>
      <w:r>
        <w:rPr>
          <w:lang w:eastAsia="id-ID"/>
        </w:rPr>
        <w:t xml:space="preserve"> </w:t>
      </w:r>
      <w:proofErr w:type="spellStart"/>
      <w:r>
        <w:rPr>
          <w:i/>
          <w:iCs/>
          <w:lang w:eastAsia="id-ID"/>
        </w:rPr>
        <w:t>integralistik</w:t>
      </w:r>
      <w:proofErr w:type="spellEnd"/>
      <w:r>
        <w:rPr>
          <w:i/>
          <w:iCs/>
          <w:lang w:eastAsia="id-ID"/>
        </w:rPr>
        <w:t xml:space="preserve"> </w:t>
      </w:r>
      <w:proofErr w:type="spellStart"/>
      <w:r>
        <w:rPr>
          <w:lang w:eastAsia="id-ID"/>
        </w:rPr>
        <w:t>secara</w:t>
      </w:r>
      <w:proofErr w:type="spellEnd"/>
      <w:r>
        <w:rPr>
          <w:lang w:eastAsia="id-ID"/>
        </w:rPr>
        <w:t xml:space="preserve"> </w:t>
      </w:r>
      <w:proofErr w:type="spellStart"/>
      <w:r>
        <w:rPr>
          <w:lang w:eastAsia="id-ID"/>
        </w:rPr>
        <w:t>struktural</w:t>
      </w:r>
      <w:proofErr w:type="spellEnd"/>
      <w:r>
        <w:rPr>
          <w:lang w:eastAsia="id-ID"/>
        </w:rPr>
        <w:t xml:space="preserve"> </w:t>
      </w:r>
      <w:proofErr w:type="spellStart"/>
      <w:r>
        <w:rPr>
          <w:lang w:eastAsia="id-ID"/>
        </w:rPr>
        <w:t>terhadap</w:t>
      </w:r>
      <w:proofErr w:type="spellEnd"/>
      <w:r>
        <w:rPr>
          <w:lang w:eastAsia="id-ID"/>
        </w:rPr>
        <w:t xml:space="preserve"> </w:t>
      </w:r>
      <w:proofErr w:type="spellStart"/>
      <w:r>
        <w:rPr>
          <w:lang w:eastAsia="id-ID"/>
        </w:rPr>
        <w:t>nilai-nilai</w:t>
      </w:r>
      <w:proofErr w:type="spellEnd"/>
      <w:r>
        <w:rPr>
          <w:lang w:eastAsia="id-ID"/>
        </w:rPr>
        <w:t xml:space="preserve"> Pancasila </w:t>
      </w:r>
      <w:proofErr w:type="spellStart"/>
      <w:r>
        <w:rPr>
          <w:lang w:eastAsia="id-ID"/>
        </w:rPr>
        <w:t>sebagai</w:t>
      </w:r>
      <w:proofErr w:type="spellEnd"/>
      <w:r>
        <w:rPr>
          <w:lang w:eastAsia="id-ID"/>
        </w:rPr>
        <w:t xml:space="preserve"> </w:t>
      </w:r>
      <w:proofErr w:type="spellStart"/>
      <w:r>
        <w:rPr>
          <w:lang w:eastAsia="id-ID"/>
        </w:rPr>
        <w:t>rujukan</w:t>
      </w:r>
      <w:proofErr w:type="spellEnd"/>
      <w:r>
        <w:rPr>
          <w:lang w:eastAsia="id-ID"/>
        </w:rPr>
        <w:t xml:space="preserve"> </w:t>
      </w:r>
      <w:proofErr w:type="spellStart"/>
      <w:r>
        <w:rPr>
          <w:lang w:eastAsia="id-ID"/>
        </w:rPr>
        <w:t>etika</w:t>
      </w:r>
      <w:proofErr w:type="spellEnd"/>
      <w:r>
        <w:rPr>
          <w:lang w:eastAsia="id-ID"/>
        </w:rPr>
        <w:t xml:space="preserve"> </w:t>
      </w:r>
      <w:proofErr w:type="spellStart"/>
      <w:r>
        <w:rPr>
          <w:lang w:eastAsia="id-ID"/>
        </w:rPr>
        <w:t>politik</w:t>
      </w:r>
      <w:proofErr w:type="spellEnd"/>
      <w:r>
        <w:rPr>
          <w:lang w:eastAsia="id-ID"/>
        </w:rPr>
        <w:t xml:space="preserve"> </w:t>
      </w:r>
      <w:proofErr w:type="spellStart"/>
      <w:r>
        <w:rPr>
          <w:lang w:eastAsia="id-ID"/>
        </w:rPr>
        <w:t>dalam</w:t>
      </w:r>
      <w:proofErr w:type="spellEnd"/>
      <w:r>
        <w:rPr>
          <w:lang w:eastAsia="id-ID"/>
        </w:rPr>
        <w:t xml:space="preserve"> </w:t>
      </w:r>
      <w:proofErr w:type="spellStart"/>
      <w:r>
        <w:rPr>
          <w:lang w:eastAsia="id-ID"/>
        </w:rPr>
        <w:t>penyelenggaraan</w:t>
      </w:r>
      <w:proofErr w:type="spellEnd"/>
      <w:r>
        <w:rPr>
          <w:lang w:eastAsia="id-ID"/>
        </w:rPr>
        <w:t xml:space="preserve"> </w:t>
      </w:r>
      <w:proofErr w:type="spellStart"/>
      <w:r>
        <w:rPr>
          <w:lang w:eastAsia="id-ID"/>
        </w:rPr>
        <w:t>kehidupan</w:t>
      </w:r>
      <w:proofErr w:type="spellEnd"/>
      <w:r>
        <w:rPr>
          <w:lang w:eastAsia="id-ID"/>
        </w:rPr>
        <w:t xml:space="preserve"> </w:t>
      </w:r>
      <w:proofErr w:type="spellStart"/>
      <w:r>
        <w:rPr>
          <w:lang w:eastAsia="id-ID"/>
        </w:rPr>
        <w:t>bernegara</w:t>
      </w:r>
      <w:proofErr w:type="spellEnd"/>
      <w:r>
        <w:rPr>
          <w:lang w:eastAsia="id-ID"/>
        </w:rPr>
        <w:t xml:space="preserve">. </w:t>
      </w:r>
    </w:p>
    <w:p w14:paraId="37FF5326" w14:textId="1796E710" w:rsidR="00904A35" w:rsidRDefault="00904A35" w:rsidP="00A64BA6">
      <w:pPr>
        <w:autoSpaceDE w:val="0"/>
        <w:autoSpaceDN w:val="0"/>
        <w:adjustRightInd w:val="0"/>
        <w:ind w:right="136"/>
        <w:jc w:val="both"/>
        <w:rPr>
          <w:sz w:val="22"/>
          <w:szCs w:val="22"/>
          <w:lang w:eastAsia="id-ID"/>
        </w:rPr>
        <w:sectPr w:rsidR="00904A35" w:rsidSect="00904A35">
          <w:type w:val="continuous"/>
          <w:pgSz w:w="11907" w:h="16839" w:code="9"/>
          <w:pgMar w:top="1701" w:right="1418" w:bottom="1701" w:left="1418" w:header="1134" w:footer="720" w:gutter="0"/>
          <w:pgNumType w:start="142"/>
          <w:cols w:num="2" w:space="397"/>
          <w:docGrid w:linePitch="360"/>
        </w:sectPr>
      </w:pPr>
    </w:p>
    <w:p w14:paraId="5B6CB145" w14:textId="77777777" w:rsidR="00904A35" w:rsidRDefault="00904A35" w:rsidP="00097B45">
      <w:pPr>
        <w:spacing w:after="240"/>
        <w:jc w:val="both"/>
        <w:rPr>
          <w:b/>
          <w:sz w:val="20"/>
          <w:szCs w:val="20"/>
          <w:lang w:val="sv-SE"/>
        </w:rPr>
      </w:pPr>
    </w:p>
    <w:p w14:paraId="01B378F8" w14:textId="3F2A78E5" w:rsidR="00A719FC" w:rsidRPr="00AF0C0C" w:rsidRDefault="00F833FF" w:rsidP="00097B45">
      <w:pPr>
        <w:spacing w:after="240"/>
        <w:jc w:val="both"/>
        <w:rPr>
          <w:b/>
          <w:sz w:val="20"/>
          <w:szCs w:val="20"/>
          <w:lang w:val="sv-SE"/>
        </w:rPr>
      </w:pPr>
      <w:r w:rsidRPr="00AF0C0C">
        <w:rPr>
          <w:b/>
          <w:sz w:val="20"/>
          <w:szCs w:val="20"/>
          <w:lang w:val="sv-SE"/>
        </w:rPr>
        <w:t>DAFTAR PUSTAKA</w:t>
      </w:r>
    </w:p>
    <w:p w14:paraId="5D34715F" w14:textId="77777777" w:rsidR="00706942" w:rsidRDefault="00706942" w:rsidP="00904A35">
      <w:pPr>
        <w:ind w:left="720" w:right="-1" w:hanging="720"/>
        <w:jc w:val="both"/>
        <w:rPr>
          <w:sz w:val="20"/>
          <w:szCs w:val="20"/>
          <w:lang w:val="sv-SE"/>
        </w:rPr>
        <w:sectPr w:rsidR="00706942" w:rsidSect="00BB6F29">
          <w:type w:val="continuous"/>
          <w:pgSz w:w="11907" w:h="16839" w:code="9"/>
          <w:pgMar w:top="1701" w:right="1418" w:bottom="1701" w:left="1418" w:header="964" w:footer="720" w:gutter="0"/>
          <w:pgNumType w:start="146"/>
          <w:cols w:space="720"/>
          <w:docGrid w:linePitch="360"/>
        </w:sectPr>
      </w:pPr>
    </w:p>
    <w:p w14:paraId="41BA48F7" w14:textId="77777777" w:rsidR="00B54B0D" w:rsidRPr="00B54B0D" w:rsidRDefault="00B54B0D" w:rsidP="00B54B0D">
      <w:pPr>
        <w:spacing w:after="120"/>
        <w:jc w:val="both"/>
        <w:rPr>
          <w:sz w:val="20"/>
          <w:szCs w:val="20"/>
        </w:rPr>
      </w:pPr>
      <w:proofErr w:type="spellStart"/>
      <w:r w:rsidRPr="00B54B0D">
        <w:rPr>
          <w:b/>
          <w:sz w:val="20"/>
          <w:szCs w:val="20"/>
        </w:rPr>
        <w:t>Buku</w:t>
      </w:r>
      <w:proofErr w:type="spellEnd"/>
      <w:r w:rsidRPr="00B54B0D">
        <w:rPr>
          <w:b/>
          <w:sz w:val="20"/>
          <w:szCs w:val="20"/>
        </w:rPr>
        <w:t>:</w:t>
      </w:r>
    </w:p>
    <w:p w14:paraId="196DF256" w14:textId="77777777" w:rsidR="006E1687" w:rsidRPr="00535E70" w:rsidRDefault="006E1687" w:rsidP="006E1687">
      <w:pPr>
        <w:ind w:left="567" w:right="-1" w:hanging="567"/>
        <w:jc w:val="both"/>
        <w:rPr>
          <w:sz w:val="22"/>
          <w:szCs w:val="22"/>
        </w:rPr>
      </w:pPr>
      <w:r w:rsidRPr="00535E70">
        <w:rPr>
          <w:sz w:val="22"/>
          <w:szCs w:val="22"/>
        </w:rPr>
        <w:t>Alderfer, C. P</w:t>
      </w:r>
      <w:proofErr w:type="gramStart"/>
      <w:r w:rsidRPr="00535E70">
        <w:rPr>
          <w:sz w:val="22"/>
          <w:szCs w:val="22"/>
        </w:rPr>
        <w:t>,.(</w:t>
      </w:r>
      <w:proofErr w:type="gramEnd"/>
      <w:r w:rsidRPr="00535E70">
        <w:rPr>
          <w:sz w:val="22"/>
          <w:szCs w:val="22"/>
        </w:rPr>
        <w:t xml:space="preserve">1972). </w:t>
      </w:r>
      <w:r w:rsidRPr="00535E70">
        <w:rPr>
          <w:i/>
          <w:iCs/>
          <w:sz w:val="22"/>
          <w:szCs w:val="22"/>
        </w:rPr>
        <w:t xml:space="preserve">Existence, relatedness, and growth: Human needs in organizational settings. </w:t>
      </w:r>
      <w:r w:rsidRPr="00535E70">
        <w:rPr>
          <w:sz w:val="22"/>
          <w:szCs w:val="22"/>
        </w:rPr>
        <w:t>New York: Free Pres</w:t>
      </w:r>
    </w:p>
    <w:p w14:paraId="29F699AC" w14:textId="77777777" w:rsidR="006E1687" w:rsidRPr="00535E70" w:rsidRDefault="006E1687" w:rsidP="006E1687">
      <w:pPr>
        <w:ind w:left="567" w:right="-1" w:hanging="567"/>
        <w:jc w:val="both"/>
        <w:rPr>
          <w:sz w:val="22"/>
          <w:szCs w:val="22"/>
        </w:rPr>
      </w:pPr>
      <w:r w:rsidRPr="00535E70">
        <w:rPr>
          <w:sz w:val="22"/>
          <w:szCs w:val="22"/>
        </w:rPr>
        <w:t xml:space="preserve">Ibrahim, A. (2003). </w:t>
      </w:r>
      <w:proofErr w:type="spellStart"/>
      <w:r w:rsidRPr="00535E70">
        <w:rPr>
          <w:i/>
          <w:iCs/>
          <w:sz w:val="22"/>
          <w:szCs w:val="22"/>
        </w:rPr>
        <w:t>Sulesana</w:t>
      </w:r>
      <w:proofErr w:type="spellEnd"/>
      <w:r w:rsidRPr="00535E70">
        <w:rPr>
          <w:i/>
          <w:iCs/>
          <w:sz w:val="22"/>
          <w:szCs w:val="22"/>
        </w:rPr>
        <w:t xml:space="preserve"> Kumpulan </w:t>
      </w:r>
      <w:proofErr w:type="spellStart"/>
      <w:r w:rsidRPr="00535E70">
        <w:rPr>
          <w:i/>
          <w:iCs/>
          <w:sz w:val="22"/>
          <w:szCs w:val="22"/>
        </w:rPr>
        <w:t>Esai</w:t>
      </w:r>
      <w:proofErr w:type="spellEnd"/>
      <w:r w:rsidRPr="00535E70">
        <w:rPr>
          <w:i/>
          <w:iCs/>
          <w:sz w:val="22"/>
          <w:szCs w:val="22"/>
        </w:rPr>
        <w:t xml:space="preserve"> </w:t>
      </w:r>
      <w:proofErr w:type="spellStart"/>
      <w:r w:rsidRPr="00535E70">
        <w:rPr>
          <w:i/>
          <w:iCs/>
          <w:sz w:val="22"/>
          <w:szCs w:val="22"/>
        </w:rPr>
        <w:t>tentang</w:t>
      </w:r>
      <w:proofErr w:type="spellEnd"/>
      <w:r w:rsidRPr="00535E70">
        <w:rPr>
          <w:i/>
          <w:iCs/>
          <w:sz w:val="22"/>
          <w:szCs w:val="22"/>
        </w:rPr>
        <w:t xml:space="preserve"> </w:t>
      </w:r>
      <w:proofErr w:type="spellStart"/>
      <w:r w:rsidRPr="00535E70">
        <w:rPr>
          <w:i/>
          <w:iCs/>
          <w:sz w:val="22"/>
          <w:szCs w:val="22"/>
        </w:rPr>
        <w:t>Demokrasi</w:t>
      </w:r>
      <w:proofErr w:type="spellEnd"/>
      <w:r w:rsidRPr="00535E70">
        <w:rPr>
          <w:i/>
          <w:iCs/>
          <w:sz w:val="22"/>
          <w:szCs w:val="22"/>
        </w:rPr>
        <w:t xml:space="preserve"> dan </w:t>
      </w:r>
      <w:proofErr w:type="spellStart"/>
      <w:r w:rsidRPr="00535E70">
        <w:rPr>
          <w:i/>
          <w:iCs/>
          <w:sz w:val="22"/>
          <w:szCs w:val="22"/>
        </w:rPr>
        <w:t>Kearifan</w:t>
      </w:r>
      <w:proofErr w:type="spellEnd"/>
      <w:r w:rsidRPr="00535E70">
        <w:rPr>
          <w:i/>
          <w:iCs/>
          <w:sz w:val="22"/>
          <w:szCs w:val="22"/>
        </w:rPr>
        <w:t xml:space="preserve"> </w:t>
      </w:r>
      <w:proofErr w:type="spellStart"/>
      <w:r w:rsidRPr="00535E70">
        <w:rPr>
          <w:i/>
          <w:iCs/>
          <w:sz w:val="22"/>
          <w:szCs w:val="22"/>
        </w:rPr>
        <w:t>Lokal</w:t>
      </w:r>
      <w:proofErr w:type="spellEnd"/>
      <w:r w:rsidRPr="00535E70">
        <w:rPr>
          <w:i/>
          <w:iCs/>
          <w:sz w:val="22"/>
          <w:szCs w:val="22"/>
        </w:rPr>
        <w:t>.</w:t>
      </w:r>
      <w:r w:rsidRPr="00535E70">
        <w:rPr>
          <w:sz w:val="22"/>
          <w:szCs w:val="22"/>
        </w:rPr>
        <w:t xml:space="preserve"> Makassar: Lembaga </w:t>
      </w:r>
      <w:proofErr w:type="spellStart"/>
      <w:r w:rsidRPr="00535E70">
        <w:rPr>
          <w:sz w:val="22"/>
          <w:szCs w:val="22"/>
        </w:rPr>
        <w:t>Penerbitan</w:t>
      </w:r>
      <w:proofErr w:type="spellEnd"/>
      <w:r w:rsidRPr="00535E70">
        <w:rPr>
          <w:sz w:val="22"/>
          <w:szCs w:val="22"/>
        </w:rPr>
        <w:t xml:space="preserve"> Universitas </w:t>
      </w:r>
      <w:proofErr w:type="spellStart"/>
      <w:r w:rsidRPr="00535E70">
        <w:rPr>
          <w:sz w:val="22"/>
          <w:szCs w:val="22"/>
        </w:rPr>
        <w:t>Hasanuddin</w:t>
      </w:r>
      <w:proofErr w:type="spellEnd"/>
      <w:r w:rsidRPr="00535E70">
        <w:rPr>
          <w:sz w:val="22"/>
          <w:szCs w:val="22"/>
        </w:rPr>
        <w:t xml:space="preserve"> (</w:t>
      </w:r>
      <w:proofErr w:type="spellStart"/>
      <w:r w:rsidRPr="00535E70">
        <w:rPr>
          <w:sz w:val="22"/>
          <w:szCs w:val="22"/>
        </w:rPr>
        <w:t>Lephas</w:t>
      </w:r>
      <w:proofErr w:type="spellEnd"/>
      <w:r w:rsidRPr="00535E70">
        <w:rPr>
          <w:sz w:val="22"/>
          <w:szCs w:val="22"/>
        </w:rPr>
        <w:t>).</w:t>
      </w:r>
    </w:p>
    <w:p w14:paraId="74721972" w14:textId="77777777" w:rsidR="006E1687" w:rsidRDefault="006E1687" w:rsidP="006E1687">
      <w:pPr>
        <w:ind w:left="567" w:right="-1" w:hanging="567"/>
        <w:jc w:val="both"/>
        <w:rPr>
          <w:sz w:val="22"/>
          <w:szCs w:val="22"/>
        </w:rPr>
      </w:pPr>
      <w:r w:rsidRPr="00535E70">
        <w:rPr>
          <w:sz w:val="22"/>
          <w:szCs w:val="22"/>
        </w:rPr>
        <w:t>Kim, Y. H. (1999).</w:t>
      </w:r>
      <w:r w:rsidRPr="00535E70">
        <w:rPr>
          <w:i/>
          <w:iCs/>
          <w:sz w:val="22"/>
          <w:szCs w:val="22"/>
        </w:rPr>
        <w:t xml:space="preserve"> Recently changes and developments in Korean school education. In Townsend, T., &amp; Cheng, Y. C. (eds). Educational change and development in the Asia-Pacific region: Challenges for the future. </w:t>
      </w:r>
      <w:r w:rsidRPr="00535E70">
        <w:rPr>
          <w:sz w:val="22"/>
          <w:szCs w:val="22"/>
        </w:rPr>
        <w:t xml:space="preserve">The Netherlands: </w:t>
      </w:r>
      <w:proofErr w:type="spellStart"/>
      <w:r w:rsidRPr="00535E70">
        <w:rPr>
          <w:sz w:val="22"/>
          <w:szCs w:val="22"/>
        </w:rPr>
        <w:t>Swets</w:t>
      </w:r>
      <w:proofErr w:type="spellEnd"/>
      <w:r w:rsidRPr="00535E70">
        <w:rPr>
          <w:sz w:val="22"/>
          <w:szCs w:val="22"/>
        </w:rPr>
        <w:t xml:space="preserve"> and </w:t>
      </w:r>
      <w:proofErr w:type="spellStart"/>
      <w:r w:rsidRPr="00535E70">
        <w:rPr>
          <w:sz w:val="22"/>
          <w:szCs w:val="22"/>
        </w:rPr>
        <w:t>Zeitlinger</w:t>
      </w:r>
      <w:proofErr w:type="spellEnd"/>
      <w:r w:rsidRPr="00535E70">
        <w:rPr>
          <w:sz w:val="22"/>
          <w:szCs w:val="22"/>
        </w:rPr>
        <w:t>.</w:t>
      </w:r>
    </w:p>
    <w:p w14:paraId="584732EF" w14:textId="77777777" w:rsidR="006E1687" w:rsidRDefault="006E1687" w:rsidP="006E1687">
      <w:pPr>
        <w:autoSpaceDE w:val="0"/>
        <w:autoSpaceDN w:val="0"/>
        <w:adjustRightInd w:val="0"/>
        <w:spacing w:after="20"/>
        <w:ind w:left="567" w:right="-1" w:hanging="567"/>
        <w:jc w:val="both"/>
        <w:rPr>
          <w:sz w:val="22"/>
          <w:szCs w:val="22"/>
        </w:rPr>
      </w:pPr>
      <w:proofErr w:type="spellStart"/>
      <w:r w:rsidRPr="00535E70">
        <w:rPr>
          <w:sz w:val="22"/>
          <w:szCs w:val="22"/>
        </w:rPr>
        <w:t>Koolhof</w:t>
      </w:r>
      <w:proofErr w:type="spellEnd"/>
      <w:r w:rsidRPr="00535E70">
        <w:rPr>
          <w:sz w:val="22"/>
          <w:szCs w:val="22"/>
        </w:rPr>
        <w:t xml:space="preserve">, </w:t>
      </w:r>
      <w:proofErr w:type="spellStart"/>
      <w:r w:rsidRPr="00535E70">
        <w:rPr>
          <w:sz w:val="22"/>
          <w:szCs w:val="22"/>
        </w:rPr>
        <w:t>Sirtjo</w:t>
      </w:r>
      <w:proofErr w:type="spellEnd"/>
      <w:r w:rsidRPr="00535E70">
        <w:rPr>
          <w:sz w:val="22"/>
          <w:szCs w:val="22"/>
        </w:rPr>
        <w:t xml:space="preserve">. (2004). </w:t>
      </w:r>
      <w:r w:rsidRPr="00535E70">
        <w:rPr>
          <w:i/>
          <w:iCs/>
          <w:sz w:val="22"/>
          <w:szCs w:val="22"/>
        </w:rPr>
        <w:t>The Sleeping Giant. Dynamics of a Bugis Epic (South Sulawesi, Indonesia). In: J. Jansen and H. M. J. Maier (eds) Epic Adventures. Heroic Narrative in The Oral Performance Traditions of Four Continents</w:t>
      </w:r>
      <w:r w:rsidRPr="00535E70">
        <w:rPr>
          <w:sz w:val="22"/>
          <w:szCs w:val="22"/>
        </w:rPr>
        <w:t>. Münster: Lit Verlag.</w:t>
      </w:r>
    </w:p>
    <w:p w14:paraId="3E79D2DE" w14:textId="77777777" w:rsidR="006E1687" w:rsidRPr="00535E70" w:rsidRDefault="006E1687" w:rsidP="006E1687">
      <w:pPr>
        <w:autoSpaceDE w:val="0"/>
        <w:autoSpaceDN w:val="0"/>
        <w:adjustRightInd w:val="0"/>
        <w:spacing w:after="20"/>
        <w:ind w:left="567" w:right="-1" w:hanging="567"/>
        <w:jc w:val="both"/>
        <w:rPr>
          <w:sz w:val="22"/>
          <w:szCs w:val="22"/>
        </w:rPr>
      </w:pPr>
      <w:proofErr w:type="spellStart"/>
      <w:r w:rsidRPr="00535E70">
        <w:rPr>
          <w:sz w:val="22"/>
          <w:szCs w:val="22"/>
        </w:rPr>
        <w:t>Noorduyn</w:t>
      </w:r>
      <w:proofErr w:type="spellEnd"/>
      <w:r w:rsidRPr="00535E70">
        <w:rPr>
          <w:sz w:val="22"/>
          <w:szCs w:val="22"/>
        </w:rPr>
        <w:t xml:space="preserve">, </w:t>
      </w:r>
      <w:proofErr w:type="gramStart"/>
      <w:r w:rsidRPr="00535E70">
        <w:rPr>
          <w:sz w:val="22"/>
          <w:szCs w:val="22"/>
        </w:rPr>
        <w:t>J,.</w:t>
      </w:r>
      <w:proofErr w:type="gramEnd"/>
      <w:r w:rsidRPr="00535E70">
        <w:rPr>
          <w:sz w:val="22"/>
          <w:szCs w:val="22"/>
        </w:rPr>
        <w:t xml:space="preserve"> (1960). </w:t>
      </w:r>
      <w:r w:rsidRPr="00535E70">
        <w:rPr>
          <w:i/>
          <w:iCs/>
          <w:sz w:val="22"/>
          <w:szCs w:val="22"/>
        </w:rPr>
        <w:t xml:space="preserve">Origin of South Celebes, Historical </w:t>
      </w:r>
      <w:r w:rsidRPr="00535E70">
        <w:rPr>
          <w:sz w:val="22"/>
          <w:szCs w:val="22"/>
        </w:rPr>
        <w:t>Writing. New York: Cornell</w:t>
      </w:r>
      <w:r>
        <w:rPr>
          <w:sz w:val="22"/>
          <w:szCs w:val="22"/>
        </w:rPr>
        <w:t xml:space="preserve"> </w:t>
      </w:r>
      <w:r w:rsidRPr="00535E70">
        <w:rPr>
          <w:sz w:val="22"/>
          <w:szCs w:val="22"/>
        </w:rPr>
        <w:t>University Press.</w:t>
      </w:r>
    </w:p>
    <w:p w14:paraId="45627884" w14:textId="77777777" w:rsidR="006E1687" w:rsidRDefault="006E1687" w:rsidP="006E1687">
      <w:pPr>
        <w:ind w:right="-1"/>
        <w:jc w:val="both"/>
        <w:rPr>
          <w:sz w:val="22"/>
          <w:szCs w:val="22"/>
        </w:rPr>
      </w:pPr>
      <w:proofErr w:type="spellStart"/>
      <w:r w:rsidRPr="00535E70">
        <w:rPr>
          <w:sz w:val="22"/>
          <w:szCs w:val="22"/>
        </w:rPr>
        <w:t>Mattulada</w:t>
      </w:r>
      <w:proofErr w:type="spellEnd"/>
      <w:r w:rsidRPr="00535E70">
        <w:rPr>
          <w:sz w:val="22"/>
          <w:szCs w:val="22"/>
        </w:rPr>
        <w:t xml:space="preserve">, H. (2015). </w:t>
      </w:r>
      <w:proofErr w:type="spellStart"/>
      <w:r w:rsidRPr="00535E70">
        <w:rPr>
          <w:i/>
          <w:iCs/>
          <w:sz w:val="22"/>
          <w:szCs w:val="22"/>
        </w:rPr>
        <w:t>Latoa</w:t>
      </w:r>
      <w:proofErr w:type="spellEnd"/>
      <w:r w:rsidRPr="00535E70">
        <w:rPr>
          <w:i/>
          <w:iCs/>
          <w:sz w:val="22"/>
          <w:szCs w:val="22"/>
        </w:rPr>
        <w:t xml:space="preserve"> </w:t>
      </w:r>
      <w:proofErr w:type="spellStart"/>
      <w:r w:rsidRPr="00535E70">
        <w:rPr>
          <w:i/>
          <w:iCs/>
          <w:sz w:val="22"/>
          <w:szCs w:val="22"/>
        </w:rPr>
        <w:t>Antropologi</w:t>
      </w:r>
      <w:proofErr w:type="spellEnd"/>
      <w:r w:rsidRPr="00535E70">
        <w:rPr>
          <w:i/>
          <w:iCs/>
          <w:sz w:val="22"/>
          <w:szCs w:val="22"/>
        </w:rPr>
        <w:t xml:space="preserve"> </w:t>
      </w:r>
      <w:proofErr w:type="spellStart"/>
      <w:r w:rsidRPr="00535E70">
        <w:rPr>
          <w:i/>
          <w:iCs/>
          <w:sz w:val="22"/>
          <w:szCs w:val="22"/>
        </w:rPr>
        <w:t>Politik</w:t>
      </w:r>
      <w:proofErr w:type="spellEnd"/>
      <w:r w:rsidRPr="00535E70">
        <w:rPr>
          <w:i/>
          <w:iCs/>
          <w:sz w:val="22"/>
          <w:szCs w:val="22"/>
        </w:rPr>
        <w:t xml:space="preserve"> Orang Bugis.</w:t>
      </w:r>
      <w:r w:rsidRPr="00535E70">
        <w:rPr>
          <w:sz w:val="22"/>
          <w:szCs w:val="22"/>
        </w:rPr>
        <w:t xml:space="preserve"> Yogyakarta: </w:t>
      </w:r>
      <w:proofErr w:type="spellStart"/>
      <w:r w:rsidRPr="00535E70">
        <w:rPr>
          <w:sz w:val="22"/>
          <w:szCs w:val="22"/>
        </w:rPr>
        <w:t>Ombak</w:t>
      </w:r>
      <w:proofErr w:type="spellEnd"/>
      <w:r w:rsidRPr="00535E70">
        <w:rPr>
          <w:sz w:val="22"/>
          <w:szCs w:val="22"/>
        </w:rPr>
        <w:t>.</w:t>
      </w:r>
    </w:p>
    <w:p w14:paraId="7BBA1AF9" w14:textId="20D924B8" w:rsidR="006E1687" w:rsidRPr="00535E70" w:rsidRDefault="006E1687" w:rsidP="006E1687">
      <w:pPr>
        <w:ind w:left="567" w:right="-1" w:hanging="567"/>
        <w:jc w:val="both"/>
        <w:rPr>
          <w:sz w:val="22"/>
          <w:szCs w:val="22"/>
        </w:rPr>
      </w:pPr>
      <w:r w:rsidRPr="00535E70">
        <w:rPr>
          <w:sz w:val="22"/>
          <w:szCs w:val="22"/>
        </w:rPr>
        <w:t xml:space="preserve">Maslow, A. (1970). </w:t>
      </w:r>
      <w:r w:rsidRPr="00535E70">
        <w:rPr>
          <w:i/>
          <w:iCs/>
          <w:sz w:val="22"/>
          <w:szCs w:val="22"/>
        </w:rPr>
        <w:t>Motivation and personality (2nd ed.).</w:t>
      </w:r>
      <w:r w:rsidRPr="00535E70">
        <w:rPr>
          <w:sz w:val="22"/>
          <w:szCs w:val="22"/>
        </w:rPr>
        <w:t xml:space="preserve"> New York: Harper &amp; Row.</w:t>
      </w:r>
    </w:p>
    <w:p w14:paraId="2DA9AE0E" w14:textId="77777777" w:rsidR="006E1687" w:rsidRDefault="006E1687" w:rsidP="006E1687">
      <w:pPr>
        <w:autoSpaceDE w:val="0"/>
        <w:autoSpaceDN w:val="0"/>
        <w:adjustRightInd w:val="0"/>
        <w:spacing w:after="20"/>
        <w:ind w:left="567" w:right="-1" w:hanging="567"/>
        <w:jc w:val="both"/>
        <w:rPr>
          <w:sz w:val="22"/>
          <w:szCs w:val="22"/>
        </w:rPr>
      </w:pPr>
      <w:proofErr w:type="spellStart"/>
      <w:r w:rsidRPr="00535E70">
        <w:rPr>
          <w:sz w:val="22"/>
          <w:szCs w:val="22"/>
        </w:rPr>
        <w:t>Manz</w:t>
      </w:r>
      <w:proofErr w:type="spellEnd"/>
      <w:r w:rsidRPr="00535E70">
        <w:rPr>
          <w:sz w:val="22"/>
          <w:szCs w:val="22"/>
        </w:rPr>
        <w:t xml:space="preserve">, C. C., and Sims, H. P., </w:t>
      </w:r>
      <w:proofErr w:type="gramStart"/>
      <w:r w:rsidRPr="00535E70">
        <w:rPr>
          <w:sz w:val="22"/>
          <w:szCs w:val="22"/>
        </w:rPr>
        <w:t>Jr,.</w:t>
      </w:r>
      <w:proofErr w:type="gramEnd"/>
      <w:r w:rsidRPr="00535E70">
        <w:rPr>
          <w:sz w:val="22"/>
          <w:szCs w:val="22"/>
        </w:rPr>
        <w:t xml:space="preserve"> (1990). </w:t>
      </w:r>
      <w:r w:rsidRPr="00535E70">
        <w:rPr>
          <w:i/>
          <w:iCs/>
          <w:sz w:val="22"/>
          <w:szCs w:val="22"/>
        </w:rPr>
        <w:t>Super Leadership.</w:t>
      </w:r>
      <w:r w:rsidRPr="00535E70">
        <w:rPr>
          <w:sz w:val="22"/>
          <w:szCs w:val="22"/>
        </w:rPr>
        <w:t xml:space="preserve"> New York: Berkeley.</w:t>
      </w:r>
    </w:p>
    <w:p w14:paraId="618722A1" w14:textId="77777777" w:rsidR="006E1687" w:rsidRDefault="006E1687" w:rsidP="006E1687">
      <w:pPr>
        <w:autoSpaceDE w:val="0"/>
        <w:autoSpaceDN w:val="0"/>
        <w:adjustRightInd w:val="0"/>
        <w:spacing w:after="20"/>
        <w:ind w:left="567" w:right="-1" w:hanging="567"/>
        <w:jc w:val="both"/>
        <w:rPr>
          <w:sz w:val="22"/>
          <w:szCs w:val="22"/>
        </w:rPr>
      </w:pPr>
      <w:r w:rsidRPr="00535E70">
        <w:rPr>
          <w:sz w:val="22"/>
          <w:szCs w:val="22"/>
        </w:rPr>
        <w:t xml:space="preserve">Nawawi, H. 1995. </w:t>
      </w:r>
      <w:proofErr w:type="spellStart"/>
      <w:r w:rsidRPr="00535E70">
        <w:rPr>
          <w:i/>
          <w:iCs/>
          <w:sz w:val="22"/>
          <w:szCs w:val="22"/>
        </w:rPr>
        <w:t>Metode</w:t>
      </w:r>
      <w:proofErr w:type="spellEnd"/>
      <w:r w:rsidRPr="00535E70">
        <w:rPr>
          <w:i/>
          <w:iCs/>
          <w:sz w:val="22"/>
          <w:szCs w:val="22"/>
        </w:rPr>
        <w:t xml:space="preserve"> </w:t>
      </w:r>
      <w:proofErr w:type="spellStart"/>
      <w:r w:rsidRPr="00535E70">
        <w:rPr>
          <w:i/>
          <w:iCs/>
          <w:sz w:val="22"/>
          <w:szCs w:val="22"/>
        </w:rPr>
        <w:t>Penelitian</w:t>
      </w:r>
      <w:proofErr w:type="spellEnd"/>
      <w:r w:rsidRPr="00535E70">
        <w:rPr>
          <w:i/>
          <w:iCs/>
          <w:sz w:val="22"/>
          <w:szCs w:val="22"/>
        </w:rPr>
        <w:t xml:space="preserve"> </w:t>
      </w:r>
      <w:proofErr w:type="spellStart"/>
      <w:r w:rsidRPr="00535E70">
        <w:rPr>
          <w:i/>
          <w:iCs/>
          <w:sz w:val="22"/>
          <w:szCs w:val="22"/>
        </w:rPr>
        <w:t>Bidang</w:t>
      </w:r>
      <w:proofErr w:type="spellEnd"/>
      <w:r w:rsidRPr="00535E70">
        <w:rPr>
          <w:i/>
          <w:iCs/>
          <w:sz w:val="22"/>
          <w:szCs w:val="22"/>
        </w:rPr>
        <w:t xml:space="preserve"> </w:t>
      </w:r>
      <w:proofErr w:type="spellStart"/>
      <w:r w:rsidRPr="00535E70">
        <w:rPr>
          <w:i/>
          <w:iCs/>
          <w:sz w:val="22"/>
          <w:szCs w:val="22"/>
        </w:rPr>
        <w:t>Sosial</w:t>
      </w:r>
      <w:proofErr w:type="spellEnd"/>
      <w:r w:rsidRPr="00535E70">
        <w:rPr>
          <w:i/>
          <w:iCs/>
          <w:sz w:val="22"/>
          <w:szCs w:val="22"/>
        </w:rPr>
        <w:t>.</w:t>
      </w:r>
      <w:r w:rsidRPr="00535E70">
        <w:rPr>
          <w:sz w:val="22"/>
          <w:szCs w:val="22"/>
        </w:rPr>
        <w:t xml:space="preserve"> Yogyakarta: Gajah </w:t>
      </w:r>
      <w:proofErr w:type="spellStart"/>
      <w:r w:rsidRPr="00535E70">
        <w:rPr>
          <w:sz w:val="22"/>
          <w:szCs w:val="22"/>
        </w:rPr>
        <w:t>Mada</w:t>
      </w:r>
      <w:proofErr w:type="spellEnd"/>
      <w:r w:rsidRPr="00535E70">
        <w:rPr>
          <w:sz w:val="22"/>
          <w:szCs w:val="22"/>
        </w:rPr>
        <w:t>. University Press.</w:t>
      </w:r>
    </w:p>
    <w:p w14:paraId="184868A3" w14:textId="77777777" w:rsidR="006E1687" w:rsidRPr="00535E70" w:rsidRDefault="006E1687" w:rsidP="006E1687">
      <w:pPr>
        <w:autoSpaceDE w:val="0"/>
        <w:autoSpaceDN w:val="0"/>
        <w:adjustRightInd w:val="0"/>
        <w:spacing w:after="20"/>
        <w:ind w:left="567" w:right="-1" w:hanging="567"/>
        <w:jc w:val="both"/>
        <w:rPr>
          <w:sz w:val="22"/>
          <w:szCs w:val="22"/>
        </w:rPr>
      </w:pPr>
      <w:proofErr w:type="spellStart"/>
      <w:r w:rsidRPr="00535E70">
        <w:rPr>
          <w:sz w:val="22"/>
          <w:szCs w:val="22"/>
        </w:rPr>
        <w:t>Riady</w:t>
      </w:r>
      <w:proofErr w:type="spellEnd"/>
      <w:r w:rsidRPr="00535E70">
        <w:rPr>
          <w:sz w:val="22"/>
          <w:szCs w:val="22"/>
        </w:rPr>
        <w:t xml:space="preserve">, </w:t>
      </w:r>
      <w:proofErr w:type="gramStart"/>
      <w:r w:rsidRPr="00535E70">
        <w:rPr>
          <w:sz w:val="22"/>
          <w:szCs w:val="22"/>
        </w:rPr>
        <w:t>A,.</w:t>
      </w:r>
      <w:proofErr w:type="gramEnd"/>
      <w:r w:rsidRPr="00535E70">
        <w:rPr>
          <w:sz w:val="22"/>
          <w:szCs w:val="22"/>
        </w:rPr>
        <w:t xml:space="preserve"> (2007). </w:t>
      </w:r>
      <w:proofErr w:type="spellStart"/>
      <w:r w:rsidRPr="00535E70">
        <w:rPr>
          <w:i/>
          <w:iCs/>
          <w:sz w:val="22"/>
          <w:szCs w:val="22"/>
        </w:rPr>
        <w:t>Kajao</w:t>
      </w:r>
      <w:proofErr w:type="spellEnd"/>
      <w:r w:rsidRPr="00535E70">
        <w:rPr>
          <w:i/>
          <w:iCs/>
          <w:sz w:val="22"/>
          <w:szCs w:val="22"/>
        </w:rPr>
        <w:t xml:space="preserve"> </w:t>
      </w:r>
      <w:proofErr w:type="spellStart"/>
      <w:r w:rsidRPr="00535E70">
        <w:rPr>
          <w:i/>
          <w:iCs/>
          <w:sz w:val="22"/>
          <w:szCs w:val="22"/>
        </w:rPr>
        <w:t>Laliddong</w:t>
      </w:r>
      <w:proofErr w:type="spellEnd"/>
      <w:r w:rsidRPr="00535E70">
        <w:rPr>
          <w:i/>
          <w:iCs/>
          <w:sz w:val="22"/>
          <w:szCs w:val="22"/>
        </w:rPr>
        <w:t xml:space="preserve"> </w:t>
      </w:r>
      <w:proofErr w:type="spellStart"/>
      <w:r w:rsidRPr="00535E70">
        <w:rPr>
          <w:i/>
          <w:iCs/>
          <w:sz w:val="22"/>
          <w:szCs w:val="22"/>
        </w:rPr>
        <w:t>Pemikir</w:t>
      </w:r>
      <w:proofErr w:type="spellEnd"/>
      <w:r w:rsidRPr="00535E70">
        <w:rPr>
          <w:i/>
          <w:iCs/>
          <w:sz w:val="22"/>
          <w:szCs w:val="22"/>
        </w:rPr>
        <w:t xml:space="preserve"> </w:t>
      </w:r>
      <w:proofErr w:type="spellStart"/>
      <w:r w:rsidRPr="00535E70">
        <w:rPr>
          <w:i/>
          <w:iCs/>
          <w:sz w:val="22"/>
          <w:szCs w:val="22"/>
        </w:rPr>
        <w:t>Besar</w:t>
      </w:r>
      <w:proofErr w:type="spellEnd"/>
      <w:r w:rsidRPr="00535E70">
        <w:rPr>
          <w:i/>
          <w:iCs/>
          <w:sz w:val="22"/>
          <w:szCs w:val="22"/>
        </w:rPr>
        <w:t xml:space="preserve"> </w:t>
      </w:r>
      <w:proofErr w:type="spellStart"/>
      <w:r w:rsidRPr="00535E70">
        <w:rPr>
          <w:i/>
          <w:iCs/>
          <w:sz w:val="22"/>
          <w:szCs w:val="22"/>
        </w:rPr>
        <w:t>dari</w:t>
      </w:r>
      <w:proofErr w:type="spellEnd"/>
      <w:r w:rsidRPr="00535E70">
        <w:rPr>
          <w:i/>
          <w:iCs/>
          <w:sz w:val="22"/>
          <w:szCs w:val="22"/>
        </w:rPr>
        <w:t xml:space="preserve"> Tanah Bugis.</w:t>
      </w:r>
      <w:r w:rsidRPr="00535E70">
        <w:rPr>
          <w:sz w:val="22"/>
          <w:szCs w:val="22"/>
        </w:rPr>
        <w:t xml:space="preserve"> Makassar: La Macca Press.</w:t>
      </w:r>
    </w:p>
    <w:p w14:paraId="2CE2E924" w14:textId="77777777" w:rsidR="006E1687" w:rsidRDefault="006E1687" w:rsidP="006E1687">
      <w:pPr>
        <w:autoSpaceDE w:val="0"/>
        <w:autoSpaceDN w:val="0"/>
        <w:adjustRightInd w:val="0"/>
        <w:spacing w:after="20"/>
        <w:ind w:left="567" w:right="-1" w:hanging="567"/>
        <w:jc w:val="both"/>
        <w:rPr>
          <w:sz w:val="22"/>
          <w:szCs w:val="22"/>
        </w:rPr>
      </w:pPr>
      <w:r w:rsidRPr="00535E70">
        <w:rPr>
          <w:sz w:val="22"/>
          <w:szCs w:val="22"/>
        </w:rPr>
        <w:t xml:space="preserve">Rahman, </w:t>
      </w:r>
      <w:proofErr w:type="spellStart"/>
      <w:proofErr w:type="gramStart"/>
      <w:r w:rsidRPr="00535E70">
        <w:rPr>
          <w:sz w:val="22"/>
          <w:szCs w:val="22"/>
        </w:rPr>
        <w:t>Nurhayati</w:t>
      </w:r>
      <w:proofErr w:type="spellEnd"/>
      <w:r w:rsidRPr="00535E70">
        <w:rPr>
          <w:sz w:val="22"/>
          <w:szCs w:val="22"/>
        </w:rPr>
        <w:t>,.</w:t>
      </w:r>
      <w:proofErr w:type="gramEnd"/>
      <w:r w:rsidRPr="00535E70">
        <w:rPr>
          <w:sz w:val="22"/>
          <w:szCs w:val="22"/>
        </w:rPr>
        <w:t xml:space="preserve"> (2009). </w:t>
      </w:r>
      <w:proofErr w:type="spellStart"/>
      <w:r w:rsidRPr="00535E70">
        <w:rPr>
          <w:i/>
          <w:iCs/>
          <w:sz w:val="22"/>
          <w:szCs w:val="22"/>
        </w:rPr>
        <w:t>Kearifan</w:t>
      </w:r>
      <w:proofErr w:type="spellEnd"/>
      <w:r w:rsidRPr="00535E70">
        <w:rPr>
          <w:i/>
          <w:iCs/>
          <w:sz w:val="22"/>
          <w:szCs w:val="22"/>
        </w:rPr>
        <w:t xml:space="preserve"> </w:t>
      </w:r>
      <w:proofErr w:type="spellStart"/>
      <w:r w:rsidRPr="00535E70">
        <w:rPr>
          <w:i/>
          <w:iCs/>
          <w:sz w:val="22"/>
          <w:szCs w:val="22"/>
        </w:rPr>
        <w:t>Lingkungan</w:t>
      </w:r>
      <w:proofErr w:type="spellEnd"/>
      <w:r w:rsidRPr="00535E70">
        <w:rPr>
          <w:i/>
          <w:iCs/>
          <w:sz w:val="22"/>
          <w:szCs w:val="22"/>
        </w:rPr>
        <w:t xml:space="preserve"> </w:t>
      </w:r>
      <w:proofErr w:type="spellStart"/>
      <w:r w:rsidRPr="00535E70">
        <w:rPr>
          <w:i/>
          <w:iCs/>
          <w:sz w:val="22"/>
          <w:szCs w:val="22"/>
        </w:rPr>
        <w:t>Hidup</w:t>
      </w:r>
      <w:proofErr w:type="spellEnd"/>
      <w:r w:rsidRPr="00535E70">
        <w:rPr>
          <w:i/>
          <w:iCs/>
          <w:sz w:val="22"/>
          <w:szCs w:val="22"/>
        </w:rPr>
        <w:t xml:space="preserve"> </w:t>
      </w:r>
      <w:proofErr w:type="spellStart"/>
      <w:r w:rsidRPr="00535E70">
        <w:rPr>
          <w:i/>
          <w:iCs/>
          <w:sz w:val="22"/>
          <w:szCs w:val="22"/>
        </w:rPr>
        <w:t>Manusia</w:t>
      </w:r>
      <w:proofErr w:type="spellEnd"/>
      <w:r w:rsidRPr="00535E70">
        <w:rPr>
          <w:i/>
          <w:iCs/>
          <w:sz w:val="22"/>
          <w:szCs w:val="22"/>
        </w:rPr>
        <w:t xml:space="preserve"> Bugis </w:t>
      </w:r>
      <w:proofErr w:type="spellStart"/>
      <w:r w:rsidRPr="00535E70">
        <w:rPr>
          <w:i/>
          <w:iCs/>
          <w:sz w:val="22"/>
          <w:szCs w:val="22"/>
        </w:rPr>
        <w:t>Berdasarkan</w:t>
      </w:r>
      <w:proofErr w:type="spellEnd"/>
      <w:r w:rsidRPr="00535E70">
        <w:rPr>
          <w:i/>
          <w:iCs/>
          <w:sz w:val="22"/>
          <w:szCs w:val="22"/>
        </w:rPr>
        <w:t xml:space="preserve"> </w:t>
      </w:r>
      <w:proofErr w:type="spellStart"/>
      <w:r w:rsidRPr="00535E70">
        <w:rPr>
          <w:i/>
          <w:iCs/>
          <w:sz w:val="22"/>
          <w:szCs w:val="22"/>
        </w:rPr>
        <w:t>Naskah</w:t>
      </w:r>
      <w:proofErr w:type="spellEnd"/>
      <w:r w:rsidRPr="00535E70">
        <w:rPr>
          <w:i/>
          <w:iCs/>
          <w:sz w:val="22"/>
          <w:szCs w:val="22"/>
        </w:rPr>
        <w:t xml:space="preserve"> </w:t>
      </w:r>
      <w:proofErr w:type="spellStart"/>
      <w:r w:rsidRPr="00535E70">
        <w:rPr>
          <w:i/>
          <w:iCs/>
          <w:sz w:val="22"/>
          <w:szCs w:val="22"/>
        </w:rPr>
        <w:t>Meong</w:t>
      </w:r>
      <w:proofErr w:type="spellEnd"/>
      <w:r w:rsidRPr="00535E70">
        <w:rPr>
          <w:i/>
          <w:iCs/>
          <w:sz w:val="22"/>
          <w:szCs w:val="22"/>
        </w:rPr>
        <w:t xml:space="preserve"> </w:t>
      </w:r>
      <w:proofErr w:type="spellStart"/>
      <w:r w:rsidRPr="00535E70">
        <w:rPr>
          <w:i/>
          <w:iCs/>
          <w:sz w:val="22"/>
          <w:szCs w:val="22"/>
        </w:rPr>
        <w:t>Mpaloe</w:t>
      </w:r>
      <w:proofErr w:type="spellEnd"/>
      <w:r w:rsidRPr="00535E70">
        <w:rPr>
          <w:i/>
          <w:iCs/>
          <w:sz w:val="22"/>
          <w:szCs w:val="22"/>
        </w:rPr>
        <w:t>.</w:t>
      </w:r>
      <w:r w:rsidRPr="00535E70">
        <w:rPr>
          <w:sz w:val="22"/>
          <w:szCs w:val="22"/>
        </w:rPr>
        <w:t xml:space="preserve"> </w:t>
      </w:r>
      <w:proofErr w:type="gramStart"/>
      <w:r w:rsidRPr="00535E70">
        <w:rPr>
          <w:sz w:val="22"/>
          <w:szCs w:val="22"/>
        </w:rPr>
        <w:t>Makassar :</w:t>
      </w:r>
      <w:proofErr w:type="gramEnd"/>
      <w:r w:rsidRPr="00535E70">
        <w:rPr>
          <w:sz w:val="22"/>
          <w:szCs w:val="22"/>
        </w:rPr>
        <w:t xml:space="preserve"> La </w:t>
      </w:r>
      <w:proofErr w:type="spellStart"/>
      <w:r w:rsidRPr="00535E70">
        <w:rPr>
          <w:sz w:val="22"/>
          <w:szCs w:val="22"/>
        </w:rPr>
        <w:t>Galigo</w:t>
      </w:r>
      <w:proofErr w:type="spellEnd"/>
      <w:r w:rsidRPr="00535E70">
        <w:rPr>
          <w:sz w:val="22"/>
          <w:szCs w:val="22"/>
        </w:rPr>
        <w:t xml:space="preserve"> Press.</w:t>
      </w:r>
    </w:p>
    <w:p w14:paraId="1816DF33" w14:textId="77777777" w:rsidR="006E1687" w:rsidRPr="00535E70" w:rsidRDefault="006E1687" w:rsidP="006E1687">
      <w:pPr>
        <w:ind w:left="567" w:right="-1" w:hanging="567"/>
        <w:jc w:val="both"/>
        <w:rPr>
          <w:sz w:val="22"/>
          <w:szCs w:val="22"/>
        </w:rPr>
      </w:pPr>
      <w:proofErr w:type="spellStart"/>
      <w:r w:rsidRPr="00535E70">
        <w:rPr>
          <w:sz w:val="22"/>
          <w:szCs w:val="22"/>
        </w:rPr>
        <w:t>Winataputra</w:t>
      </w:r>
      <w:proofErr w:type="spellEnd"/>
      <w:r w:rsidRPr="00535E70">
        <w:rPr>
          <w:sz w:val="22"/>
          <w:szCs w:val="22"/>
        </w:rPr>
        <w:t xml:space="preserve">, </w:t>
      </w:r>
      <w:proofErr w:type="spellStart"/>
      <w:r w:rsidRPr="00535E70">
        <w:rPr>
          <w:sz w:val="22"/>
          <w:szCs w:val="22"/>
        </w:rPr>
        <w:t>Udin</w:t>
      </w:r>
      <w:proofErr w:type="spellEnd"/>
      <w:r w:rsidRPr="00535E70">
        <w:rPr>
          <w:sz w:val="22"/>
          <w:szCs w:val="22"/>
        </w:rPr>
        <w:t xml:space="preserve">. S. (2001). </w:t>
      </w:r>
      <w:proofErr w:type="spellStart"/>
      <w:r w:rsidRPr="00535E70">
        <w:rPr>
          <w:i/>
          <w:iCs/>
          <w:sz w:val="22"/>
          <w:szCs w:val="22"/>
        </w:rPr>
        <w:t>Materi</w:t>
      </w:r>
      <w:proofErr w:type="spellEnd"/>
      <w:r w:rsidRPr="00535E70">
        <w:rPr>
          <w:i/>
          <w:iCs/>
          <w:sz w:val="22"/>
          <w:szCs w:val="22"/>
        </w:rPr>
        <w:t xml:space="preserve"> dan </w:t>
      </w:r>
      <w:proofErr w:type="spellStart"/>
      <w:r w:rsidRPr="00535E70">
        <w:rPr>
          <w:i/>
          <w:iCs/>
          <w:sz w:val="22"/>
          <w:szCs w:val="22"/>
        </w:rPr>
        <w:t>Pembelajaran</w:t>
      </w:r>
      <w:proofErr w:type="spellEnd"/>
      <w:r w:rsidRPr="00535E70">
        <w:rPr>
          <w:i/>
          <w:iCs/>
          <w:sz w:val="22"/>
          <w:szCs w:val="22"/>
        </w:rPr>
        <w:t xml:space="preserve"> IPS SD</w:t>
      </w:r>
      <w:r w:rsidRPr="00535E70">
        <w:rPr>
          <w:sz w:val="22"/>
          <w:szCs w:val="22"/>
        </w:rPr>
        <w:t>. Jakarta: Universitas Terbuka.</w:t>
      </w:r>
    </w:p>
    <w:p w14:paraId="3F0811BC" w14:textId="77777777" w:rsidR="00B54B0D" w:rsidRPr="00B54B0D" w:rsidRDefault="00B54B0D" w:rsidP="00B54B0D">
      <w:pPr>
        <w:pStyle w:val="ListParagraph"/>
        <w:spacing w:after="0" w:line="240" w:lineRule="auto"/>
        <w:ind w:left="426"/>
        <w:jc w:val="both"/>
        <w:rPr>
          <w:rFonts w:ascii="Times New Roman" w:hAnsi="Times New Roman"/>
          <w:sz w:val="20"/>
          <w:szCs w:val="20"/>
        </w:rPr>
      </w:pPr>
    </w:p>
    <w:p w14:paraId="339D354F" w14:textId="449FC75B" w:rsidR="00B54B0D" w:rsidRDefault="006E1687" w:rsidP="00B54B0D">
      <w:pPr>
        <w:spacing w:after="60"/>
        <w:jc w:val="both"/>
        <w:rPr>
          <w:b/>
          <w:sz w:val="20"/>
          <w:szCs w:val="20"/>
        </w:rPr>
      </w:pPr>
      <w:proofErr w:type="spellStart"/>
      <w:r>
        <w:rPr>
          <w:b/>
          <w:sz w:val="20"/>
          <w:szCs w:val="20"/>
        </w:rPr>
        <w:t>Jurnal</w:t>
      </w:r>
      <w:proofErr w:type="spellEnd"/>
      <w:r>
        <w:rPr>
          <w:b/>
          <w:sz w:val="20"/>
          <w:szCs w:val="20"/>
        </w:rPr>
        <w:t>:</w:t>
      </w:r>
    </w:p>
    <w:p w14:paraId="4CF0E7C5" w14:textId="7A044719" w:rsidR="006E1687" w:rsidRDefault="006E1687" w:rsidP="006E1687">
      <w:pPr>
        <w:autoSpaceDE w:val="0"/>
        <w:autoSpaceDN w:val="0"/>
        <w:adjustRightInd w:val="0"/>
        <w:ind w:left="567" w:right="-1" w:hanging="567"/>
        <w:jc w:val="both"/>
        <w:rPr>
          <w:sz w:val="22"/>
          <w:szCs w:val="22"/>
        </w:rPr>
      </w:pPr>
      <w:proofErr w:type="spellStart"/>
      <w:r w:rsidRPr="00535E70">
        <w:rPr>
          <w:sz w:val="22"/>
          <w:szCs w:val="22"/>
        </w:rPr>
        <w:t>Alfian</w:t>
      </w:r>
      <w:proofErr w:type="spellEnd"/>
      <w:r w:rsidRPr="00535E70">
        <w:rPr>
          <w:sz w:val="22"/>
          <w:szCs w:val="22"/>
        </w:rPr>
        <w:t>.</w:t>
      </w:r>
      <w:r>
        <w:rPr>
          <w:sz w:val="22"/>
          <w:szCs w:val="22"/>
        </w:rPr>
        <w:t xml:space="preserve"> </w:t>
      </w:r>
      <w:r w:rsidRPr="00535E70">
        <w:rPr>
          <w:sz w:val="22"/>
          <w:szCs w:val="22"/>
        </w:rPr>
        <w:t xml:space="preserve">(1971). Indonesia Political Thinking: </w:t>
      </w:r>
      <w:proofErr w:type="gramStart"/>
      <w:r w:rsidRPr="00535E70">
        <w:rPr>
          <w:sz w:val="22"/>
          <w:szCs w:val="22"/>
        </w:rPr>
        <w:t>a</w:t>
      </w:r>
      <w:proofErr w:type="gramEnd"/>
      <w:r w:rsidRPr="00535E70">
        <w:rPr>
          <w:sz w:val="22"/>
          <w:szCs w:val="22"/>
        </w:rPr>
        <w:t xml:space="preserve"> Review.</w:t>
      </w:r>
      <w:r w:rsidRPr="00535E70">
        <w:rPr>
          <w:i/>
          <w:iCs/>
          <w:sz w:val="22"/>
          <w:szCs w:val="22"/>
        </w:rPr>
        <w:t xml:space="preserve"> </w:t>
      </w:r>
      <w:proofErr w:type="spellStart"/>
      <w:r w:rsidRPr="00535E70">
        <w:rPr>
          <w:i/>
          <w:iCs/>
          <w:sz w:val="22"/>
          <w:szCs w:val="22"/>
        </w:rPr>
        <w:t>Jurnal</w:t>
      </w:r>
      <w:proofErr w:type="spellEnd"/>
      <w:r w:rsidRPr="00535E70">
        <w:rPr>
          <w:i/>
          <w:iCs/>
          <w:sz w:val="22"/>
          <w:szCs w:val="22"/>
        </w:rPr>
        <w:t xml:space="preserve"> Indonesia. </w:t>
      </w:r>
      <w:r w:rsidRPr="00535E70">
        <w:rPr>
          <w:sz w:val="22"/>
          <w:szCs w:val="22"/>
        </w:rPr>
        <w:t>Vol. 11: 193-200.</w:t>
      </w:r>
    </w:p>
    <w:p w14:paraId="50F8459C" w14:textId="77777777" w:rsidR="006E1687" w:rsidRDefault="006E1687" w:rsidP="006E1687">
      <w:pPr>
        <w:autoSpaceDE w:val="0"/>
        <w:autoSpaceDN w:val="0"/>
        <w:adjustRightInd w:val="0"/>
        <w:ind w:left="567" w:right="-1" w:hanging="567"/>
        <w:jc w:val="both"/>
        <w:rPr>
          <w:sz w:val="22"/>
          <w:szCs w:val="22"/>
        </w:rPr>
      </w:pPr>
      <w:proofErr w:type="spellStart"/>
      <w:r w:rsidRPr="00535E70">
        <w:rPr>
          <w:sz w:val="22"/>
          <w:szCs w:val="22"/>
        </w:rPr>
        <w:t>Koolhof</w:t>
      </w:r>
      <w:proofErr w:type="spellEnd"/>
      <w:r w:rsidRPr="00535E70">
        <w:rPr>
          <w:sz w:val="22"/>
          <w:szCs w:val="22"/>
        </w:rPr>
        <w:t xml:space="preserve">, </w:t>
      </w:r>
      <w:proofErr w:type="spellStart"/>
      <w:r w:rsidRPr="00535E70">
        <w:rPr>
          <w:sz w:val="22"/>
          <w:szCs w:val="22"/>
        </w:rPr>
        <w:t>Sirtjo</w:t>
      </w:r>
      <w:proofErr w:type="spellEnd"/>
      <w:r w:rsidRPr="00535E70">
        <w:rPr>
          <w:sz w:val="22"/>
          <w:szCs w:val="22"/>
        </w:rPr>
        <w:t xml:space="preserve"> and Roger Tol. (1993). The Delight of The Dutch Compagnie. On the </w:t>
      </w:r>
      <w:proofErr w:type="spellStart"/>
      <w:r w:rsidRPr="00535E70">
        <w:rPr>
          <w:sz w:val="22"/>
          <w:szCs w:val="22"/>
        </w:rPr>
        <w:t>Toloqna</w:t>
      </w:r>
      <w:proofErr w:type="spellEnd"/>
    </w:p>
    <w:p w14:paraId="5F9351BA" w14:textId="77777777" w:rsidR="006E1687" w:rsidRPr="00535E70" w:rsidRDefault="006E1687" w:rsidP="006E1687">
      <w:pPr>
        <w:autoSpaceDE w:val="0"/>
        <w:autoSpaceDN w:val="0"/>
        <w:adjustRightInd w:val="0"/>
        <w:ind w:left="567" w:right="-1" w:hanging="567"/>
        <w:jc w:val="both"/>
        <w:rPr>
          <w:sz w:val="22"/>
          <w:szCs w:val="22"/>
        </w:rPr>
      </w:pPr>
      <w:proofErr w:type="spellStart"/>
      <w:r w:rsidRPr="00535E70">
        <w:rPr>
          <w:sz w:val="22"/>
          <w:szCs w:val="22"/>
        </w:rPr>
        <w:t>Musuq</w:t>
      </w:r>
      <w:proofErr w:type="spellEnd"/>
      <w:r w:rsidRPr="00535E70">
        <w:rPr>
          <w:sz w:val="22"/>
          <w:szCs w:val="22"/>
        </w:rPr>
        <w:t xml:space="preserve"> </w:t>
      </w:r>
      <w:proofErr w:type="spellStart"/>
      <w:r w:rsidRPr="00535E70">
        <w:rPr>
          <w:sz w:val="22"/>
          <w:szCs w:val="22"/>
        </w:rPr>
        <w:t>Boné</w:t>
      </w:r>
      <w:proofErr w:type="spellEnd"/>
      <w:r w:rsidRPr="00535E70">
        <w:rPr>
          <w:sz w:val="22"/>
          <w:szCs w:val="22"/>
        </w:rPr>
        <w:t xml:space="preserve"> by </w:t>
      </w:r>
      <w:proofErr w:type="spellStart"/>
      <w:r w:rsidRPr="00535E70">
        <w:rPr>
          <w:sz w:val="22"/>
          <w:szCs w:val="22"/>
        </w:rPr>
        <w:t>Daéng</w:t>
      </w:r>
      <w:proofErr w:type="spellEnd"/>
      <w:r w:rsidRPr="00535E70">
        <w:rPr>
          <w:sz w:val="22"/>
          <w:szCs w:val="22"/>
        </w:rPr>
        <w:t xml:space="preserve"> </w:t>
      </w:r>
      <w:proofErr w:type="spellStart"/>
      <w:r w:rsidRPr="00535E70">
        <w:rPr>
          <w:sz w:val="22"/>
          <w:szCs w:val="22"/>
        </w:rPr>
        <w:t>ri</w:t>
      </w:r>
      <w:proofErr w:type="spellEnd"/>
      <w:r w:rsidRPr="00535E70">
        <w:rPr>
          <w:sz w:val="22"/>
          <w:szCs w:val="22"/>
        </w:rPr>
        <w:t xml:space="preserve"> Aja. </w:t>
      </w:r>
      <w:proofErr w:type="spellStart"/>
      <w:r w:rsidRPr="00535E70">
        <w:rPr>
          <w:i/>
          <w:iCs/>
          <w:sz w:val="22"/>
          <w:szCs w:val="22"/>
        </w:rPr>
        <w:t>Jambatan</w:t>
      </w:r>
      <w:proofErr w:type="spellEnd"/>
      <w:r w:rsidRPr="00535E70">
        <w:rPr>
          <w:i/>
          <w:iCs/>
          <w:sz w:val="22"/>
          <w:szCs w:val="22"/>
        </w:rPr>
        <w:t xml:space="preserve">. </w:t>
      </w:r>
      <w:proofErr w:type="spellStart"/>
      <w:r w:rsidRPr="00535E70">
        <w:rPr>
          <w:i/>
          <w:iCs/>
          <w:sz w:val="22"/>
          <w:szCs w:val="22"/>
        </w:rPr>
        <w:t>Tijdschrift</w:t>
      </w:r>
      <w:proofErr w:type="spellEnd"/>
      <w:r w:rsidRPr="00535E70">
        <w:rPr>
          <w:i/>
          <w:iCs/>
          <w:sz w:val="22"/>
          <w:szCs w:val="22"/>
        </w:rPr>
        <w:t xml:space="preserve"> </w:t>
      </w:r>
      <w:proofErr w:type="spellStart"/>
      <w:r w:rsidRPr="00535E70">
        <w:rPr>
          <w:i/>
          <w:iCs/>
          <w:sz w:val="22"/>
          <w:szCs w:val="22"/>
        </w:rPr>
        <w:t>voor</w:t>
      </w:r>
      <w:proofErr w:type="spellEnd"/>
      <w:r w:rsidRPr="00535E70">
        <w:rPr>
          <w:i/>
          <w:iCs/>
          <w:sz w:val="22"/>
          <w:szCs w:val="22"/>
        </w:rPr>
        <w:t xml:space="preserve"> de </w:t>
      </w:r>
      <w:proofErr w:type="spellStart"/>
      <w:r w:rsidRPr="00535E70">
        <w:rPr>
          <w:i/>
          <w:iCs/>
          <w:sz w:val="22"/>
          <w:szCs w:val="22"/>
        </w:rPr>
        <w:t>geschiedenis</w:t>
      </w:r>
      <w:proofErr w:type="spellEnd"/>
      <w:r w:rsidRPr="00535E70">
        <w:rPr>
          <w:i/>
          <w:iCs/>
          <w:sz w:val="22"/>
          <w:szCs w:val="22"/>
        </w:rPr>
        <w:t xml:space="preserve"> van </w:t>
      </w:r>
      <w:proofErr w:type="spellStart"/>
      <w:r w:rsidRPr="00535E70">
        <w:rPr>
          <w:i/>
          <w:iCs/>
          <w:sz w:val="22"/>
          <w:szCs w:val="22"/>
        </w:rPr>
        <w:t>Indonesië</w:t>
      </w:r>
      <w:proofErr w:type="spellEnd"/>
      <w:r w:rsidRPr="00535E70">
        <w:rPr>
          <w:i/>
          <w:iCs/>
          <w:sz w:val="22"/>
          <w:szCs w:val="22"/>
        </w:rPr>
        <w:t xml:space="preserve">. </w:t>
      </w:r>
      <w:r w:rsidRPr="00535E70">
        <w:rPr>
          <w:sz w:val="22"/>
          <w:szCs w:val="22"/>
        </w:rPr>
        <w:t>Vol.11(3):99-108.</w:t>
      </w:r>
    </w:p>
    <w:p w14:paraId="31B34787" w14:textId="11287814" w:rsidR="006E1687" w:rsidRDefault="006E1687" w:rsidP="006E1687">
      <w:pPr>
        <w:autoSpaceDE w:val="0"/>
        <w:autoSpaceDN w:val="0"/>
        <w:adjustRightInd w:val="0"/>
        <w:ind w:left="567" w:right="-1" w:hanging="567"/>
        <w:jc w:val="both"/>
        <w:rPr>
          <w:sz w:val="22"/>
          <w:szCs w:val="22"/>
        </w:rPr>
      </w:pPr>
      <w:proofErr w:type="spellStart"/>
      <w:r w:rsidRPr="00535E70">
        <w:rPr>
          <w:sz w:val="22"/>
          <w:szCs w:val="22"/>
        </w:rPr>
        <w:t>Manz</w:t>
      </w:r>
      <w:proofErr w:type="spellEnd"/>
      <w:r w:rsidRPr="00535E70">
        <w:rPr>
          <w:sz w:val="22"/>
          <w:szCs w:val="22"/>
        </w:rPr>
        <w:t xml:space="preserve">, C. Charles. (1986). Self-Leadership: Toward an Expanded Theory of Self-Influence Processes in Organizations. </w:t>
      </w:r>
      <w:r w:rsidRPr="00535E70">
        <w:rPr>
          <w:i/>
          <w:iCs/>
          <w:sz w:val="22"/>
          <w:szCs w:val="22"/>
        </w:rPr>
        <w:t>The Academy of Management Review</w:t>
      </w:r>
      <w:r w:rsidRPr="00535E70">
        <w:rPr>
          <w:sz w:val="22"/>
          <w:szCs w:val="22"/>
        </w:rPr>
        <w:t>. Vol. 11 (3): 585-600.</w:t>
      </w:r>
    </w:p>
    <w:p w14:paraId="45CBE2A8" w14:textId="5893639E" w:rsidR="006E1687" w:rsidRDefault="006E1687" w:rsidP="006E1687">
      <w:pPr>
        <w:autoSpaceDE w:val="0"/>
        <w:autoSpaceDN w:val="0"/>
        <w:adjustRightInd w:val="0"/>
        <w:ind w:left="567" w:right="-1" w:hanging="567"/>
        <w:jc w:val="both"/>
        <w:rPr>
          <w:sz w:val="22"/>
          <w:szCs w:val="22"/>
        </w:rPr>
      </w:pPr>
      <w:proofErr w:type="spellStart"/>
      <w:r w:rsidRPr="00535E70">
        <w:rPr>
          <w:sz w:val="22"/>
          <w:szCs w:val="22"/>
        </w:rPr>
        <w:t>Mok</w:t>
      </w:r>
      <w:proofErr w:type="spellEnd"/>
      <w:r w:rsidRPr="00535E70">
        <w:rPr>
          <w:sz w:val="22"/>
          <w:szCs w:val="22"/>
        </w:rPr>
        <w:t>, M. &amp; Cheng, Y.C. (2001). A Theory of Self Learning in a Human and</w:t>
      </w:r>
      <w:r>
        <w:rPr>
          <w:sz w:val="22"/>
          <w:szCs w:val="22"/>
        </w:rPr>
        <w:t xml:space="preserve"> </w:t>
      </w:r>
      <w:r w:rsidRPr="00535E70">
        <w:rPr>
          <w:sz w:val="22"/>
          <w:szCs w:val="22"/>
        </w:rPr>
        <w:t xml:space="preserve">Technological Environment: Implications for Education Reforms. </w:t>
      </w:r>
      <w:r w:rsidRPr="00535E70">
        <w:rPr>
          <w:i/>
          <w:iCs/>
          <w:sz w:val="22"/>
          <w:szCs w:val="22"/>
        </w:rPr>
        <w:t>International Journal of Education Management</w:t>
      </w:r>
      <w:r w:rsidRPr="00535E70">
        <w:rPr>
          <w:sz w:val="22"/>
          <w:szCs w:val="22"/>
        </w:rPr>
        <w:t>. Vol. 15(4): 172-186.</w:t>
      </w:r>
    </w:p>
    <w:p w14:paraId="39C30DFD" w14:textId="77777777" w:rsidR="006E1687" w:rsidRDefault="006E1687" w:rsidP="006E1687">
      <w:pPr>
        <w:autoSpaceDE w:val="0"/>
        <w:autoSpaceDN w:val="0"/>
        <w:adjustRightInd w:val="0"/>
        <w:ind w:left="567" w:right="-1" w:hanging="567"/>
        <w:jc w:val="both"/>
        <w:rPr>
          <w:sz w:val="22"/>
          <w:szCs w:val="22"/>
        </w:rPr>
      </w:pPr>
      <w:r w:rsidRPr="00535E70">
        <w:rPr>
          <w:sz w:val="22"/>
          <w:szCs w:val="22"/>
        </w:rPr>
        <w:t xml:space="preserve">McGinn, N. F. (1996). Education, Democratization, and Globalization: A Challenge for Comparative Education. </w:t>
      </w:r>
      <w:r w:rsidRPr="00535E70">
        <w:rPr>
          <w:i/>
          <w:iCs/>
          <w:sz w:val="22"/>
          <w:szCs w:val="22"/>
        </w:rPr>
        <w:t>Comparative Education Review</w:t>
      </w:r>
      <w:r w:rsidRPr="00535E70">
        <w:rPr>
          <w:sz w:val="22"/>
          <w:szCs w:val="22"/>
        </w:rPr>
        <w:t>, 40(4), 341-357.</w:t>
      </w:r>
    </w:p>
    <w:p w14:paraId="0AFC7D47" w14:textId="77777777" w:rsidR="006E1687" w:rsidRDefault="006E1687" w:rsidP="006E1687">
      <w:pPr>
        <w:autoSpaceDE w:val="0"/>
        <w:autoSpaceDN w:val="0"/>
        <w:adjustRightInd w:val="0"/>
        <w:ind w:left="567" w:right="-1" w:hanging="567"/>
        <w:jc w:val="both"/>
        <w:rPr>
          <w:sz w:val="22"/>
          <w:szCs w:val="22"/>
        </w:rPr>
      </w:pPr>
      <w:proofErr w:type="spellStart"/>
      <w:r w:rsidRPr="00535E70">
        <w:rPr>
          <w:sz w:val="22"/>
          <w:szCs w:val="22"/>
        </w:rPr>
        <w:t>Macknight</w:t>
      </w:r>
      <w:proofErr w:type="spellEnd"/>
      <w:r w:rsidRPr="00535E70">
        <w:rPr>
          <w:sz w:val="22"/>
          <w:szCs w:val="22"/>
        </w:rPr>
        <w:t xml:space="preserve">, Campbell. 2016b. The Media of Bugis Literacy. A Coda to </w:t>
      </w:r>
      <w:proofErr w:type="spellStart"/>
      <w:r w:rsidRPr="00535E70">
        <w:rPr>
          <w:sz w:val="22"/>
          <w:szCs w:val="22"/>
        </w:rPr>
        <w:t>Pelras</w:t>
      </w:r>
      <w:proofErr w:type="spellEnd"/>
      <w:r w:rsidRPr="00535E70">
        <w:rPr>
          <w:sz w:val="22"/>
          <w:szCs w:val="22"/>
        </w:rPr>
        <w:t xml:space="preserve">. </w:t>
      </w:r>
      <w:r w:rsidRPr="00535E70">
        <w:rPr>
          <w:i/>
          <w:iCs/>
          <w:sz w:val="22"/>
          <w:szCs w:val="22"/>
        </w:rPr>
        <w:lastRenderedPageBreak/>
        <w:t xml:space="preserve">International Journal of Asia Pacific Studies. </w:t>
      </w:r>
      <w:r w:rsidRPr="00535E70">
        <w:rPr>
          <w:sz w:val="22"/>
          <w:szCs w:val="22"/>
        </w:rPr>
        <w:t>Vol. 12 (1): 53-72.</w:t>
      </w:r>
    </w:p>
    <w:p w14:paraId="135EC285" w14:textId="296181C3" w:rsidR="006E1687" w:rsidRDefault="006E1687" w:rsidP="006E1687">
      <w:pPr>
        <w:autoSpaceDE w:val="0"/>
        <w:autoSpaceDN w:val="0"/>
        <w:adjustRightInd w:val="0"/>
        <w:ind w:left="567" w:right="-1" w:hanging="567"/>
        <w:jc w:val="both"/>
        <w:rPr>
          <w:sz w:val="22"/>
          <w:szCs w:val="22"/>
        </w:rPr>
      </w:pPr>
      <w:r w:rsidRPr="00535E70">
        <w:rPr>
          <w:sz w:val="22"/>
          <w:szCs w:val="22"/>
        </w:rPr>
        <w:t xml:space="preserve">Richard, </w:t>
      </w:r>
      <w:proofErr w:type="spellStart"/>
      <w:r w:rsidRPr="00535E70">
        <w:rPr>
          <w:sz w:val="22"/>
          <w:szCs w:val="22"/>
        </w:rPr>
        <w:t>Schechner</w:t>
      </w:r>
      <w:proofErr w:type="spellEnd"/>
      <w:r w:rsidRPr="00535E70">
        <w:rPr>
          <w:sz w:val="22"/>
          <w:szCs w:val="22"/>
        </w:rPr>
        <w:t xml:space="preserve"> (1963). The Inner and The Outer Reality. </w:t>
      </w:r>
      <w:r w:rsidRPr="00535E70">
        <w:rPr>
          <w:i/>
          <w:iCs/>
          <w:sz w:val="22"/>
          <w:szCs w:val="22"/>
        </w:rPr>
        <w:t>The Tulane Drama Review</w:t>
      </w:r>
      <w:r w:rsidRPr="00535E70">
        <w:rPr>
          <w:sz w:val="22"/>
          <w:szCs w:val="22"/>
        </w:rPr>
        <w:t>. Vol. 7 (3): 187-217.</w:t>
      </w:r>
    </w:p>
    <w:p w14:paraId="40AFB457" w14:textId="77777777" w:rsidR="006E1687" w:rsidRDefault="006E1687" w:rsidP="00B54B0D">
      <w:pPr>
        <w:spacing w:after="60"/>
        <w:jc w:val="both"/>
        <w:rPr>
          <w:b/>
          <w:sz w:val="20"/>
          <w:szCs w:val="20"/>
        </w:rPr>
      </w:pPr>
    </w:p>
    <w:p w14:paraId="4CC5356F" w14:textId="43BC346F" w:rsidR="006E1687" w:rsidRDefault="006E1687" w:rsidP="00B54B0D">
      <w:pPr>
        <w:spacing w:after="60"/>
        <w:jc w:val="both"/>
        <w:rPr>
          <w:b/>
          <w:sz w:val="20"/>
          <w:szCs w:val="20"/>
        </w:rPr>
      </w:pPr>
      <w:proofErr w:type="spellStart"/>
      <w:r>
        <w:rPr>
          <w:b/>
          <w:sz w:val="20"/>
          <w:szCs w:val="20"/>
        </w:rPr>
        <w:t>Makalah</w:t>
      </w:r>
      <w:proofErr w:type="spellEnd"/>
      <w:r>
        <w:rPr>
          <w:b/>
          <w:sz w:val="20"/>
          <w:szCs w:val="20"/>
        </w:rPr>
        <w:t xml:space="preserve">, </w:t>
      </w:r>
      <w:proofErr w:type="spellStart"/>
      <w:r>
        <w:rPr>
          <w:b/>
          <w:sz w:val="20"/>
          <w:szCs w:val="20"/>
        </w:rPr>
        <w:t>Prociding</w:t>
      </w:r>
      <w:proofErr w:type="spellEnd"/>
      <w:r>
        <w:rPr>
          <w:b/>
          <w:sz w:val="20"/>
          <w:szCs w:val="20"/>
        </w:rPr>
        <w:t>, dan Seminar</w:t>
      </w:r>
    </w:p>
    <w:p w14:paraId="470DF614" w14:textId="6D8A063F" w:rsidR="006E1687" w:rsidRDefault="006E1687" w:rsidP="006E1687">
      <w:pPr>
        <w:autoSpaceDE w:val="0"/>
        <w:autoSpaceDN w:val="0"/>
        <w:adjustRightInd w:val="0"/>
        <w:spacing w:after="160"/>
        <w:ind w:left="550" w:right="703" w:hanging="550"/>
        <w:jc w:val="both"/>
        <w:rPr>
          <w:sz w:val="22"/>
          <w:szCs w:val="22"/>
        </w:rPr>
      </w:pPr>
      <w:proofErr w:type="spellStart"/>
      <w:r w:rsidRPr="00535E70">
        <w:rPr>
          <w:sz w:val="22"/>
          <w:szCs w:val="22"/>
        </w:rPr>
        <w:t>Abidin</w:t>
      </w:r>
      <w:proofErr w:type="spellEnd"/>
      <w:r w:rsidRPr="00535E70">
        <w:rPr>
          <w:sz w:val="22"/>
          <w:szCs w:val="22"/>
        </w:rPr>
        <w:t xml:space="preserve">, Zainal. A. (1971). Notes on The Lontara’ as Historical Sources. Indonesia. 2th Seminar National History. Yogyakarta: </w:t>
      </w:r>
      <w:proofErr w:type="spellStart"/>
      <w:r w:rsidRPr="00535E70">
        <w:rPr>
          <w:sz w:val="22"/>
          <w:szCs w:val="22"/>
        </w:rPr>
        <w:t>Agustus</w:t>
      </w:r>
      <w:proofErr w:type="spellEnd"/>
      <w:r w:rsidRPr="00535E70">
        <w:rPr>
          <w:sz w:val="22"/>
          <w:szCs w:val="22"/>
        </w:rPr>
        <w:t xml:space="preserve"> 1970.</w:t>
      </w:r>
    </w:p>
    <w:p w14:paraId="7DA64018" w14:textId="631E9665" w:rsidR="006E1687" w:rsidRPr="00535E70" w:rsidRDefault="006E1687" w:rsidP="006E1687">
      <w:pPr>
        <w:autoSpaceDE w:val="0"/>
        <w:autoSpaceDN w:val="0"/>
        <w:adjustRightInd w:val="0"/>
        <w:spacing w:after="160"/>
        <w:ind w:left="550" w:right="703" w:hanging="550"/>
        <w:jc w:val="both"/>
        <w:rPr>
          <w:sz w:val="22"/>
          <w:szCs w:val="22"/>
        </w:rPr>
      </w:pPr>
      <w:r w:rsidRPr="00535E70">
        <w:rPr>
          <w:sz w:val="22"/>
          <w:szCs w:val="22"/>
        </w:rPr>
        <w:t>Caldwell, I. A. (1988). S</w:t>
      </w:r>
      <w:r w:rsidRPr="00535E70">
        <w:rPr>
          <w:i/>
          <w:iCs/>
          <w:sz w:val="22"/>
          <w:szCs w:val="22"/>
        </w:rPr>
        <w:t>outh Sulawesi AD 1300–1600: Ten Bugis Texts</w:t>
      </w:r>
      <w:r w:rsidRPr="00535E70">
        <w:rPr>
          <w:sz w:val="22"/>
          <w:szCs w:val="22"/>
        </w:rPr>
        <w:t xml:space="preserve">. </w:t>
      </w:r>
      <w:proofErr w:type="spellStart"/>
      <w:r w:rsidRPr="00535E70">
        <w:rPr>
          <w:sz w:val="22"/>
          <w:szCs w:val="22"/>
        </w:rPr>
        <w:t>Disertasi</w:t>
      </w:r>
      <w:proofErr w:type="spellEnd"/>
      <w:r w:rsidRPr="00535E70">
        <w:rPr>
          <w:sz w:val="22"/>
          <w:szCs w:val="22"/>
        </w:rPr>
        <w:t>. Australia: Australian National University.</w:t>
      </w:r>
    </w:p>
    <w:p w14:paraId="26344C16" w14:textId="4F8E875E" w:rsidR="006E1687" w:rsidRDefault="006E1687" w:rsidP="00B54B0D">
      <w:pPr>
        <w:spacing w:after="60"/>
        <w:jc w:val="both"/>
        <w:rPr>
          <w:b/>
          <w:sz w:val="20"/>
          <w:szCs w:val="20"/>
        </w:rPr>
      </w:pPr>
      <w:r>
        <w:rPr>
          <w:b/>
          <w:sz w:val="20"/>
          <w:szCs w:val="20"/>
        </w:rPr>
        <w:t>Internet:</w:t>
      </w:r>
    </w:p>
    <w:p w14:paraId="6E8A482F" w14:textId="277C961B" w:rsidR="006E1687" w:rsidRPr="00535E70" w:rsidRDefault="006E1687" w:rsidP="006E1687">
      <w:pPr>
        <w:autoSpaceDE w:val="0"/>
        <w:autoSpaceDN w:val="0"/>
        <w:adjustRightInd w:val="0"/>
        <w:spacing w:after="20"/>
        <w:ind w:left="567" w:right="703" w:hanging="567"/>
        <w:jc w:val="both"/>
        <w:rPr>
          <w:sz w:val="22"/>
          <w:szCs w:val="22"/>
        </w:rPr>
      </w:pPr>
      <w:proofErr w:type="spellStart"/>
      <w:proofErr w:type="gramStart"/>
      <w:r w:rsidRPr="00535E70">
        <w:rPr>
          <w:sz w:val="22"/>
          <w:szCs w:val="22"/>
        </w:rPr>
        <w:t>Budimansudjatmiko</w:t>
      </w:r>
      <w:proofErr w:type="spellEnd"/>
      <w:r w:rsidRPr="00535E70">
        <w:rPr>
          <w:sz w:val="22"/>
          <w:szCs w:val="22"/>
        </w:rPr>
        <w:t>,.</w:t>
      </w:r>
      <w:proofErr w:type="gramEnd"/>
      <w:r w:rsidRPr="00535E70">
        <w:rPr>
          <w:sz w:val="22"/>
          <w:szCs w:val="22"/>
        </w:rPr>
        <w:t xml:space="preserve"> (2001). </w:t>
      </w:r>
      <w:r w:rsidRPr="00535E70">
        <w:rPr>
          <w:i/>
          <w:iCs/>
          <w:sz w:val="22"/>
          <w:szCs w:val="22"/>
        </w:rPr>
        <w:t xml:space="preserve">Nilai </w:t>
      </w:r>
      <w:proofErr w:type="spellStart"/>
      <w:r w:rsidRPr="00535E70">
        <w:rPr>
          <w:i/>
          <w:iCs/>
          <w:sz w:val="22"/>
          <w:szCs w:val="22"/>
        </w:rPr>
        <w:t>politik</w:t>
      </w:r>
      <w:proofErr w:type="spellEnd"/>
      <w:r w:rsidRPr="00535E70">
        <w:rPr>
          <w:i/>
          <w:iCs/>
          <w:sz w:val="22"/>
          <w:szCs w:val="22"/>
        </w:rPr>
        <w:t xml:space="preserve">: </w:t>
      </w:r>
      <w:proofErr w:type="spellStart"/>
      <w:r w:rsidRPr="00535E70">
        <w:rPr>
          <w:i/>
          <w:iCs/>
          <w:sz w:val="22"/>
          <w:szCs w:val="22"/>
        </w:rPr>
        <w:t>Berakhirnya</w:t>
      </w:r>
      <w:proofErr w:type="spellEnd"/>
      <w:r w:rsidRPr="00535E70">
        <w:rPr>
          <w:i/>
          <w:iCs/>
          <w:sz w:val="22"/>
          <w:szCs w:val="22"/>
        </w:rPr>
        <w:t xml:space="preserve"> “The End of </w:t>
      </w:r>
      <w:proofErr w:type="gramStart"/>
      <w:r w:rsidRPr="00535E70">
        <w:rPr>
          <w:i/>
          <w:iCs/>
          <w:sz w:val="22"/>
          <w:szCs w:val="22"/>
        </w:rPr>
        <w:t>Ideology?</w:t>
      </w:r>
      <w:r w:rsidRPr="00535E70">
        <w:rPr>
          <w:sz w:val="22"/>
          <w:szCs w:val="22"/>
        </w:rPr>
        <w:t>.</w:t>
      </w:r>
      <w:proofErr w:type="gramEnd"/>
      <w:r w:rsidRPr="00535E70">
        <w:rPr>
          <w:sz w:val="22"/>
          <w:szCs w:val="22"/>
        </w:rPr>
        <w:t xml:space="preserve"> </w:t>
      </w:r>
      <w:proofErr w:type="spellStart"/>
      <w:r w:rsidRPr="00535E70">
        <w:rPr>
          <w:sz w:val="22"/>
          <w:szCs w:val="22"/>
        </w:rPr>
        <w:t>Diakses</w:t>
      </w:r>
      <w:proofErr w:type="spellEnd"/>
      <w:r w:rsidRPr="00535E70">
        <w:rPr>
          <w:sz w:val="22"/>
          <w:szCs w:val="22"/>
        </w:rPr>
        <w:t xml:space="preserve"> </w:t>
      </w:r>
      <w:proofErr w:type="spellStart"/>
      <w:r w:rsidRPr="00535E70">
        <w:rPr>
          <w:sz w:val="22"/>
          <w:szCs w:val="22"/>
        </w:rPr>
        <w:t>melalui</w:t>
      </w:r>
      <w:proofErr w:type="spellEnd"/>
      <w:r w:rsidRPr="00535E70">
        <w:rPr>
          <w:sz w:val="22"/>
          <w:szCs w:val="22"/>
        </w:rPr>
        <w:t xml:space="preserve">  </w:t>
      </w:r>
      <w:hyperlink r:id="rId15" w:history="1">
        <w:r w:rsidRPr="00535E70">
          <w:rPr>
            <w:sz w:val="22"/>
            <w:szCs w:val="22"/>
            <w:u w:val="single"/>
          </w:rPr>
          <w:t>http://www.budimansudjatmiko.net/</w:t>
        </w:r>
      </w:hyperlink>
      <w:r w:rsidRPr="00535E70">
        <w:rPr>
          <w:sz w:val="22"/>
          <w:szCs w:val="22"/>
        </w:rPr>
        <w:t xml:space="preserve">, </w:t>
      </w:r>
      <w:proofErr w:type="spellStart"/>
      <w:r w:rsidRPr="00535E70">
        <w:rPr>
          <w:sz w:val="22"/>
          <w:szCs w:val="22"/>
        </w:rPr>
        <w:t>Sabtu</w:t>
      </w:r>
      <w:proofErr w:type="spellEnd"/>
      <w:r w:rsidRPr="00535E70">
        <w:rPr>
          <w:sz w:val="22"/>
          <w:szCs w:val="22"/>
        </w:rPr>
        <w:t xml:space="preserve">, 06 </w:t>
      </w:r>
      <w:proofErr w:type="spellStart"/>
      <w:r w:rsidRPr="00535E70">
        <w:rPr>
          <w:sz w:val="22"/>
          <w:szCs w:val="22"/>
        </w:rPr>
        <w:t>Januari</w:t>
      </w:r>
      <w:proofErr w:type="spellEnd"/>
      <w:r w:rsidRPr="00535E70">
        <w:rPr>
          <w:sz w:val="22"/>
          <w:szCs w:val="22"/>
        </w:rPr>
        <w:t xml:space="preserve"> 2018, </w:t>
      </w:r>
      <w:proofErr w:type="spellStart"/>
      <w:r w:rsidRPr="00535E70">
        <w:rPr>
          <w:sz w:val="22"/>
          <w:szCs w:val="22"/>
        </w:rPr>
        <w:t>pukul</w:t>
      </w:r>
      <w:proofErr w:type="spellEnd"/>
      <w:r w:rsidRPr="00535E70">
        <w:rPr>
          <w:sz w:val="22"/>
          <w:szCs w:val="22"/>
        </w:rPr>
        <w:t xml:space="preserve"> 16.44 WIB.</w:t>
      </w:r>
    </w:p>
    <w:p w14:paraId="66FA5056" w14:textId="77777777" w:rsidR="006E1687" w:rsidRDefault="006E1687" w:rsidP="00B54B0D">
      <w:pPr>
        <w:spacing w:after="60"/>
        <w:jc w:val="both"/>
        <w:rPr>
          <w:b/>
          <w:sz w:val="20"/>
          <w:szCs w:val="20"/>
        </w:rPr>
        <w:sectPr w:rsidR="006E1687" w:rsidSect="006E1687">
          <w:type w:val="continuous"/>
          <w:pgSz w:w="11907" w:h="16839" w:code="9"/>
          <w:pgMar w:top="1701" w:right="1418" w:bottom="1701" w:left="1418" w:header="1134" w:footer="720" w:gutter="0"/>
          <w:pgNumType w:start="1"/>
          <w:cols w:num="2" w:space="720"/>
          <w:docGrid w:linePitch="360"/>
        </w:sectPr>
      </w:pPr>
    </w:p>
    <w:p w14:paraId="29EC1284" w14:textId="3F3ECAE4" w:rsidR="006E1687" w:rsidRDefault="006E1687" w:rsidP="00B54B0D">
      <w:pPr>
        <w:spacing w:after="60"/>
        <w:jc w:val="both"/>
        <w:rPr>
          <w:b/>
          <w:sz w:val="20"/>
          <w:szCs w:val="20"/>
        </w:rPr>
      </w:pPr>
    </w:p>
    <w:p w14:paraId="2F70C21B" w14:textId="77777777" w:rsidR="006E1687" w:rsidRPr="00B54B0D" w:rsidRDefault="006E1687" w:rsidP="00B54B0D">
      <w:pPr>
        <w:spacing w:after="60"/>
        <w:jc w:val="both"/>
        <w:rPr>
          <w:b/>
          <w:sz w:val="20"/>
          <w:szCs w:val="20"/>
        </w:rPr>
      </w:pPr>
    </w:p>
    <w:p w14:paraId="6C148180" w14:textId="77777777" w:rsidR="00EB279B" w:rsidRPr="00F24D55" w:rsidRDefault="00EB279B" w:rsidP="00F24D55">
      <w:pPr>
        <w:spacing w:line="480" w:lineRule="auto"/>
        <w:rPr>
          <w:lang w:val="id-ID"/>
        </w:rPr>
      </w:pPr>
    </w:p>
    <w:sectPr w:rsidR="00EB279B" w:rsidRPr="00F24D55" w:rsidSect="00BB6F29">
      <w:type w:val="continuous"/>
      <w:pgSz w:w="11907" w:h="16839" w:code="9"/>
      <w:pgMar w:top="1701" w:right="1418" w:bottom="1701" w:left="1418" w:header="113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3124C" w14:textId="77777777" w:rsidR="00C110EA" w:rsidRDefault="00C110EA">
      <w:r>
        <w:separator/>
      </w:r>
    </w:p>
  </w:endnote>
  <w:endnote w:type="continuationSeparator" w:id="0">
    <w:p w14:paraId="567AC34C" w14:textId="77777777" w:rsidR="00C110EA" w:rsidRDefault="00C11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sz w:val="20"/>
        <w:szCs w:val="20"/>
      </w:rPr>
      <w:id w:val="7899278"/>
      <w:docPartObj>
        <w:docPartGallery w:val="Page Numbers (Bottom of Page)"/>
        <w:docPartUnique/>
      </w:docPartObj>
    </w:sdtPr>
    <w:sdtEndPr>
      <w:rPr>
        <w:b w:val="0"/>
        <w:sz w:val="24"/>
        <w:szCs w:val="24"/>
      </w:rPr>
    </w:sdtEndPr>
    <w:sdtContent>
      <w:p w14:paraId="732F0382" w14:textId="77777777" w:rsidR="005D39B5" w:rsidRDefault="005D39B5">
        <w:pPr>
          <w:pStyle w:val="Footer"/>
          <w:jc w:val="center"/>
        </w:pPr>
        <w:r w:rsidRPr="00A175BD">
          <w:rPr>
            <w:b/>
            <w:sz w:val="20"/>
            <w:szCs w:val="20"/>
          </w:rPr>
          <w:fldChar w:fldCharType="begin"/>
        </w:r>
        <w:r w:rsidRPr="00A175BD">
          <w:rPr>
            <w:b/>
            <w:sz w:val="20"/>
            <w:szCs w:val="20"/>
          </w:rPr>
          <w:instrText xml:space="preserve"> PAGE   \* MERGEFORMAT </w:instrText>
        </w:r>
        <w:r w:rsidRPr="00A175BD">
          <w:rPr>
            <w:b/>
            <w:sz w:val="20"/>
            <w:szCs w:val="20"/>
          </w:rPr>
          <w:fldChar w:fldCharType="separate"/>
        </w:r>
        <w:r w:rsidR="00A255DA">
          <w:rPr>
            <w:b/>
            <w:noProof/>
            <w:sz w:val="20"/>
            <w:szCs w:val="20"/>
          </w:rPr>
          <w:t>138</w:t>
        </w:r>
        <w:r w:rsidRPr="00A175BD">
          <w:rPr>
            <w:b/>
            <w:sz w:val="20"/>
            <w:szCs w:val="20"/>
          </w:rPr>
          <w:fldChar w:fldCharType="end"/>
        </w:r>
      </w:p>
    </w:sdtContent>
  </w:sdt>
  <w:p w14:paraId="6DA69A25" w14:textId="77777777" w:rsidR="005D39B5" w:rsidRDefault="005D3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FB5CC" w14:textId="77777777" w:rsidR="00C110EA" w:rsidRDefault="00C110EA">
      <w:r>
        <w:separator/>
      </w:r>
    </w:p>
  </w:footnote>
  <w:footnote w:type="continuationSeparator" w:id="0">
    <w:p w14:paraId="3A3F6376" w14:textId="77777777" w:rsidR="00C110EA" w:rsidRDefault="00C11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99276"/>
      <w:docPartObj>
        <w:docPartGallery w:val="Page Numbers (Top of Page)"/>
        <w:docPartUnique/>
      </w:docPartObj>
    </w:sdtPr>
    <w:sdtEndPr/>
    <w:sdtContent>
      <w:p w14:paraId="3D55FB82" w14:textId="77777777" w:rsidR="005D39B5" w:rsidRDefault="005D39B5">
        <w:pPr>
          <w:pStyle w:val="Header"/>
        </w:pPr>
        <w:r w:rsidRPr="00A175BD">
          <w:rPr>
            <w:b/>
            <w:sz w:val="20"/>
            <w:szCs w:val="20"/>
          </w:rPr>
          <w:fldChar w:fldCharType="begin"/>
        </w:r>
        <w:r w:rsidRPr="00A175BD">
          <w:rPr>
            <w:b/>
            <w:sz w:val="20"/>
            <w:szCs w:val="20"/>
          </w:rPr>
          <w:instrText xml:space="preserve"> PAGE   \* MERGEFORMAT </w:instrText>
        </w:r>
        <w:r w:rsidRPr="00A175BD">
          <w:rPr>
            <w:b/>
            <w:sz w:val="20"/>
            <w:szCs w:val="20"/>
          </w:rPr>
          <w:fldChar w:fldCharType="separate"/>
        </w:r>
        <w:r w:rsidR="00A255DA">
          <w:rPr>
            <w:b/>
            <w:noProof/>
            <w:sz w:val="20"/>
            <w:szCs w:val="20"/>
          </w:rPr>
          <w:t>146</w:t>
        </w:r>
        <w:r w:rsidRPr="00A175BD">
          <w:rPr>
            <w:b/>
            <w:sz w:val="20"/>
            <w:szCs w:val="20"/>
          </w:rPr>
          <w:fldChar w:fldCharType="end"/>
        </w:r>
        <w:r>
          <w:rPr>
            <w:b/>
            <w:sz w:val="20"/>
            <w:szCs w:val="20"/>
            <w:lang w:val="id-ID"/>
          </w:rPr>
          <w:t xml:space="preserve">     </w:t>
        </w:r>
        <w:r w:rsidR="00A255DA">
          <w:rPr>
            <w:b/>
            <w:i/>
            <w:sz w:val="18"/>
            <w:szCs w:val="18"/>
            <w:lang w:val="id-ID"/>
          </w:rPr>
          <w:t>SUPREMASI</w:t>
        </w:r>
        <w:r w:rsidR="00537A31">
          <w:rPr>
            <w:b/>
            <w:i/>
            <w:sz w:val="18"/>
            <w:szCs w:val="18"/>
            <w:lang w:val="id-ID"/>
          </w:rPr>
          <w:t xml:space="preserve">: Jurnal </w:t>
        </w:r>
        <w:r w:rsidR="00A255DA">
          <w:rPr>
            <w:b/>
            <w:i/>
            <w:sz w:val="18"/>
            <w:szCs w:val="18"/>
            <w:lang w:val="id-ID"/>
          </w:rPr>
          <w:t>Ilmu-ilmu Sosial</w:t>
        </w:r>
        <w:r w:rsidRPr="00555D74">
          <w:rPr>
            <w:b/>
            <w:i/>
            <w:sz w:val="18"/>
            <w:szCs w:val="18"/>
            <w:lang w:val="id-ID"/>
          </w:rPr>
          <w:t xml:space="preserve">, </w:t>
        </w:r>
        <w:r w:rsidRPr="00555D74">
          <w:rPr>
            <w:i/>
            <w:sz w:val="18"/>
            <w:szCs w:val="18"/>
            <w:lang w:val="id-ID"/>
          </w:rPr>
          <w:t xml:space="preserve">Volume </w:t>
        </w:r>
        <w:r w:rsidR="00B54B0D">
          <w:rPr>
            <w:i/>
            <w:sz w:val="18"/>
            <w:szCs w:val="18"/>
            <w:lang w:val="id-ID"/>
          </w:rPr>
          <w:t>XX</w:t>
        </w:r>
        <w:r w:rsidRPr="00555D74">
          <w:rPr>
            <w:i/>
            <w:sz w:val="18"/>
            <w:szCs w:val="18"/>
            <w:lang w:val="id-ID"/>
          </w:rPr>
          <w:t xml:space="preserve">, Nomor </w:t>
        </w:r>
        <w:r w:rsidR="00B54B0D">
          <w:rPr>
            <w:i/>
            <w:sz w:val="18"/>
            <w:szCs w:val="18"/>
            <w:lang w:val="id-ID"/>
          </w:rPr>
          <w:t>X, Agustus 2018</w:t>
        </w:r>
        <w:r w:rsidRPr="00555D74">
          <w:rPr>
            <w:i/>
            <w:sz w:val="18"/>
            <w:szCs w:val="18"/>
            <w:lang w:val="id-ID"/>
          </w:rPr>
          <w:t>, hlm. 1</w:t>
        </w:r>
        <w:r>
          <w:rPr>
            <w:i/>
            <w:sz w:val="18"/>
            <w:szCs w:val="18"/>
            <w:lang w:val="id-ID"/>
          </w:rPr>
          <w:t>38</w:t>
        </w:r>
        <w:r w:rsidRPr="00555D74">
          <w:rPr>
            <w:i/>
            <w:sz w:val="18"/>
            <w:szCs w:val="18"/>
            <w:lang w:val="id-ID"/>
          </w:rPr>
          <w:t>—1</w:t>
        </w:r>
        <w:r>
          <w:rPr>
            <w:i/>
            <w:sz w:val="18"/>
            <w:szCs w:val="18"/>
            <w:lang w:val="id-ID"/>
          </w:rPr>
          <w:t>46</w:t>
        </w:r>
      </w:p>
    </w:sdtContent>
  </w:sdt>
  <w:p w14:paraId="269E7981" w14:textId="77777777" w:rsidR="005D39B5" w:rsidRDefault="005D39B5" w:rsidP="005D271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178A3" w14:textId="77777777" w:rsidR="005D39B5" w:rsidRDefault="00B54B0D">
    <w:pPr>
      <w:pStyle w:val="Header"/>
      <w:jc w:val="right"/>
    </w:pPr>
    <w:r>
      <w:rPr>
        <w:i/>
        <w:sz w:val="18"/>
        <w:szCs w:val="18"/>
        <w:lang w:val="id-ID"/>
      </w:rPr>
      <w:t>Syamsuddin</w:t>
    </w:r>
    <w:r w:rsidR="005D39B5" w:rsidRPr="00A175BD">
      <w:rPr>
        <w:i/>
        <w:sz w:val="18"/>
        <w:szCs w:val="18"/>
        <w:lang w:val="id-ID"/>
      </w:rPr>
      <w:t>,</w:t>
    </w:r>
    <w:r w:rsidR="005D39B5">
      <w:rPr>
        <w:i/>
        <w:sz w:val="18"/>
        <w:szCs w:val="18"/>
        <w:lang w:val="id-ID"/>
      </w:rPr>
      <w:t xml:space="preserve"> </w:t>
    </w:r>
    <w:r>
      <w:rPr>
        <w:i/>
        <w:sz w:val="18"/>
        <w:szCs w:val="18"/>
        <w:lang w:val="id-ID"/>
      </w:rPr>
      <w:t xml:space="preserve">Keefektifan Strategi Two </w:t>
    </w:r>
    <w:proofErr w:type="spellStart"/>
    <w:r>
      <w:rPr>
        <w:i/>
        <w:sz w:val="18"/>
        <w:szCs w:val="18"/>
        <w:lang w:val="id-ID"/>
      </w:rPr>
      <w:t>Stay</w:t>
    </w:r>
    <w:proofErr w:type="spellEnd"/>
    <w:r>
      <w:rPr>
        <w:i/>
        <w:sz w:val="18"/>
        <w:szCs w:val="18"/>
        <w:lang w:val="id-ID"/>
      </w:rPr>
      <w:t xml:space="preserve"> Two </w:t>
    </w:r>
    <w:proofErr w:type="spellStart"/>
    <w:r>
      <w:rPr>
        <w:i/>
        <w:sz w:val="18"/>
        <w:szCs w:val="18"/>
        <w:lang w:val="id-ID"/>
      </w:rPr>
      <w:t>Stray</w:t>
    </w:r>
    <w:proofErr w:type="spellEnd"/>
    <w:r w:rsidR="005D39B5">
      <w:rPr>
        <w:i/>
        <w:sz w:val="18"/>
        <w:szCs w:val="18"/>
        <w:lang w:val="id-ID"/>
      </w:rPr>
      <w:t xml:space="preserve">     </w:t>
    </w:r>
    <w:r w:rsidR="005D39B5" w:rsidRPr="00A175BD">
      <w:rPr>
        <w:i/>
        <w:sz w:val="18"/>
        <w:szCs w:val="18"/>
        <w:lang w:val="id-ID"/>
      </w:rPr>
      <w:t xml:space="preserve"> </w:t>
    </w:r>
    <w:sdt>
      <w:sdtPr>
        <w:id w:val="7899277"/>
        <w:docPartObj>
          <w:docPartGallery w:val="Page Numbers (Top of Page)"/>
          <w:docPartUnique/>
        </w:docPartObj>
      </w:sdtPr>
      <w:sdtEndPr>
        <w:rPr>
          <w:b/>
          <w:sz w:val="20"/>
          <w:szCs w:val="20"/>
        </w:rPr>
      </w:sdtEndPr>
      <w:sdtContent>
        <w:r w:rsidR="005D39B5" w:rsidRPr="00A175BD">
          <w:rPr>
            <w:b/>
            <w:sz w:val="20"/>
            <w:szCs w:val="20"/>
          </w:rPr>
          <w:fldChar w:fldCharType="begin"/>
        </w:r>
        <w:r w:rsidR="005D39B5" w:rsidRPr="00A175BD">
          <w:rPr>
            <w:b/>
            <w:sz w:val="20"/>
            <w:szCs w:val="20"/>
          </w:rPr>
          <w:instrText xml:space="preserve"> PAGE   \* MERGEFORMAT </w:instrText>
        </w:r>
        <w:r w:rsidR="005D39B5" w:rsidRPr="00A175BD">
          <w:rPr>
            <w:b/>
            <w:sz w:val="20"/>
            <w:szCs w:val="20"/>
          </w:rPr>
          <w:fldChar w:fldCharType="separate"/>
        </w:r>
        <w:r w:rsidR="00A255DA">
          <w:rPr>
            <w:b/>
            <w:noProof/>
            <w:sz w:val="20"/>
            <w:szCs w:val="20"/>
          </w:rPr>
          <w:t>139</w:t>
        </w:r>
        <w:r w:rsidR="005D39B5" w:rsidRPr="00A175BD">
          <w:rPr>
            <w:b/>
            <w:sz w:val="20"/>
            <w:szCs w:val="20"/>
          </w:rPr>
          <w:fldChar w:fldCharType="end"/>
        </w:r>
      </w:sdtContent>
    </w:sdt>
  </w:p>
  <w:p w14:paraId="436DEB58" w14:textId="77777777" w:rsidR="005D39B5" w:rsidRDefault="005D39B5" w:rsidP="005D271F">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3DAEF" w14:textId="77777777" w:rsidR="005D39B5" w:rsidRDefault="005D39B5">
    <w:pPr>
      <w:pStyle w:val="Header"/>
      <w:rPr>
        <w:lang w:val="id-ID"/>
      </w:rPr>
    </w:pPr>
  </w:p>
  <w:p w14:paraId="1B02E834" w14:textId="77777777" w:rsidR="005D39B5" w:rsidRPr="006B0FB2" w:rsidRDefault="005D39B5">
    <w:pPr>
      <w:pStyle w:val="Header"/>
      <w:rPr>
        <w:lang w:val="id-I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77DC3"/>
    <w:multiLevelType w:val="hybridMultilevel"/>
    <w:tmpl w:val="0324FCCE"/>
    <w:lvl w:ilvl="0" w:tplc="DD4A2034">
      <w:start w:val="1"/>
      <w:numFmt w:val="bullet"/>
      <w:lvlText w:val=""/>
      <w:lvlJc w:val="left"/>
      <w:pPr>
        <w:ind w:left="720" w:hanging="360"/>
      </w:pPr>
      <w:rPr>
        <w:rFonts w:ascii="Symbol" w:hAnsi="Symbol" w:hint="default"/>
      </w:rPr>
    </w:lvl>
    <w:lvl w:ilvl="1" w:tplc="04210003" w:tentative="1">
      <w:start w:val="1"/>
      <w:numFmt w:val="bullet"/>
      <w:lvlText w:val="o"/>
      <w:lvlJc w:val="left"/>
      <w:pPr>
        <w:ind w:left="1474" w:hanging="360"/>
      </w:pPr>
      <w:rPr>
        <w:rFonts w:ascii="Courier New" w:hAnsi="Courier New" w:hint="default"/>
      </w:rPr>
    </w:lvl>
    <w:lvl w:ilvl="2" w:tplc="04210005" w:tentative="1">
      <w:start w:val="1"/>
      <w:numFmt w:val="bullet"/>
      <w:lvlText w:val=""/>
      <w:lvlJc w:val="left"/>
      <w:pPr>
        <w:ind w:left="2194" w:hanging="360"/>
      </w:pPr>
      <w:rPr>
        <w:rFonts w:ascii="Wingdings" w:hAnsi="Wingdings" w:hint="default"/>
      </w:rPr>
    </w:lvl>
    <w:lvl w:ilvl="3" w:tplc="04210001" w:tentative="1">
      <w:start w:val="1"/>
      <w:numFmt w:val="bullet"/>
      <w:lvlText w:val=""/>
      <w:lvlJc w:val="left"/>
      <w:pPr>
        <w:ind w:left="2914" w:hanging="360"/>
      </w:pPr>
      <w:rPr>
        <w:rFonts w:ascii="Symbol" w:hAnsi="Symbol" w:hint="default"/>
      </w:rPr>
    </w:lvl>
    <w:lvl w:ilvl="4" w:tplc="04210003" w:tentative="1">
      <w:start w:val="1"/>
      <w:numFmt w:val="bullet"/>
      <w:lvlText w:val="o"/>
      <w:lvlJc w:val="left"/>
      <w:pPr>
        <w:ind w:left="3634" w:hanging="360"/>
      </w:pPr>
      <w:rPr>
        <w:rFonts w:ascii="Courier New" w:hAnsi="Courier New" w:hint="default"/>
      </w:rPr>
    </w:lvl>
    <w:lvl w:ilvl="5" w:tplc="04210005" w:tentative="1">
      <w:start w:val="1"/>
      <w:numFmt w:val="bullet"/>
      <w:lvlText w:val=""/>
      <w:lvlJc w:val="left"/>
      <w:pPr>
        <w:ind w:left="4354" w:hanging="360"/>
      </w:pPr>
      <w:rPr>
        <w:rFonts w:ascii="Wingdings" w:hAnsi="Wingdings" w:hint="default"/>
      </w:rPr>
    </w:lvl>
    <w:lvl w:ilvl="6" w:tplc="04210001" w:tentative="1">
      <w:start w:val="1"/>
      <w:numFmt w:val="bullet"/>
      <w:lvlText w:val=""/>
      <w:lvlJc w:val="left"/>
      <w:pPr>
        <w:ind w:left="5074" w:hanging="360"/>
      </w:pPr>
      <w:rPr>
        <w:rFonts w:ascii="Symbol" w:hAnsi="Symbol" w:hint="default"/>
      </w:rPr>
    </w:lvl>
    <w:lvl w:ilvl="7" w:tplc="04210003" w:tentative="1">
      <w:start w:val="1"/>
      <w:numFmt w:val="bullet"/>
      <w:lvlText w:val="o"/>
      <w:lvlJc w:val="left"/>
      <w:pPr>
        <w:ind w:left="5794" w:hanging="360"/>
      </w:pPr>
      <w:rPr>
        <w:rFonts w:ascii="Courier New" w:hAnsi="Courier New" w:hint="default"/>
      </w:rPr>
    </w:lvl>
    <w:lvl w:ilvl="8" w:tplc="04210005" w:tentative="1">
      <w:start w:val="1"/>
      <w:numFmt w:val="bullet"/>
      <w:lvlText w:val=""/>
      <w:lvlJc w:val="left"/>
      <w:pPr>
        <w:ind w:left="6514" w:hanging="360"/>
      </w:pPr>
      <w:rPr>
        <w:rFonts w:ascii="Wingdings" w:hAnsi="Wingdings" w:hint="default"/>
      </w:rPr>
    </w:lvl>
  </w:abstractNum>
  <w:abstractNum w:abstractNumId="1" w15:restartNumberingAfterBreak="0">
    <w:nsid w:val="03E7706C"/>
    <w:multiLevelType w:val="hybridMultilevel"/>
    <w:tmpl w:val="39C20FCA"/>
    <w:lvl w:ilvl="0" w:tplc="DD4A20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71B63"/>
    <w:multiLevelType w:val="hybridMultilevel"/>
    <w:tmpl w:val="D3F8660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275E772D"/>
    <w:multiLevelType w:val="hybridMultilevel"/>
    <w:tmpl w:val="7B10A42C"/>
    <w:lvl w:ilvl="0" w:tplc="DD4A2034">
      <w:start w:val="1"/>
      <w:numFmt w:val="bullet"/>
      <w:lvlText w:val=""/>
      <w:lvlJc w:val="left"/>
      <w:pPr>
        <w:ind w:left="626"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2B144F5E"/>
    <w:multiLevelType w:val="hybridMultilevel"/>
    <w:tmpl w:val="FA202A14"/>
    <w:lvl w:ilvl="0" w:tplc="DD4A2034">
      <w:start w:val="1"/>
      <w:numFmt w:val="bullet"/>
      <w:lvlText w:val=""/>
      <w:lvlJc w:val="left"/>
      <w:pPr>
        <w:ind w:left="626" w:hanging="360"/>
      </w:pPr>
      <w:rPr>
        <w:rFonts w:ascii="Symbol" w:hAnsi="Symbol" w:hint="default"/>
      </w:rPr>
    </w:lvl>
    <w:lvl w:ilvl="1" w:tplc="04090003" w:tentative="1">
      <w:start w:val="1"/>
      <w:numFmt w:val="bullet"/>
      <w:lvlText w:val="o"/>
      <w:lvlJc w:val="left"/>
      <w:pPr>
        <w:ind w:left="1346" w:hanging="360"/>
      </w:pPr>
      <w:rPr>
        <w:rFonts w:ascii="Courier New" w:hAnsi="Courier New" w:cs="Courier New" w:hint="default"/>
      </w:rPr>
    </w:lvl>
    <w:lvl w:ilvl="2" w:tplc="04090005" w:tentative="1">
      <w:start w:val="1"/>
      <w:numFmt w:val="bullet"/>
      <w:lvlText w:val=""/>
      <w:lvlJc w:val="left"/>
      <w:pPr>
        <w:ind w:left="2066" w:hanging="360"/>
      </w:pPr>
      <w:rPr>
        <w:rFonts w:ascii="Wingdings" w:hAnsi="Wingdings" w:hint="default"/>
      </w:rPr>
    </w:lvl>
    <w:lvl w:ilvl="3" w:tplc="04090001" w:tentative="1">
      <w:start w:val="1"/>
      <w:numFmt w:val="bullet"/>
      <w:lvlText w:val=""/>
      <w:lvlJc w:val="left"/>
      <w:pPr>
        <w:ind w:left="2786" w:hanging="360"/>
      </w:pPr>
      <w:rPr>
        <w:rFonts w:ascii="Symbol" w:hAnsi="Symbol" w:hint="default"/>
      </w:rPr>
    </w:lvl>
    <w:lvl w:ilvl="4" w:tplc="04090003" w:tentative="1">
      <w:start w:val="1"/>
      <w:numFmt w:val="bullet"/>
      <w:lvlText w:val="o"/>
      <w:lvlJc w:val="left"/>
      <w:pPr>
        <w:ind w:left="3506" w:hanging="360"/>
      </w:pPr>
      <w:rPr>
        <w:rFonts w:ascii="Courier New" w:hAnsi="Courier New" w:cs="Courier New" w:hint="default"/>
      </w:rPr>
    </w:lvl>
    <w:lvl w:ilvl="5" w:tplc="04090005" w:tentative="1">
      <w:start w:val="1"/>
      <w:numFmt w:val="bullet"/>
      <w:lvlText w:val=""/>
      <w:lvlJc w:val="left"/>
      <w:pPr>
        <w:ind w:left="4226" w:hanging="360"/>
      </w:pPr>
      <w:rPr>
        <w:rFonts w:ascii="Wingdings" w:hAnsi="Wingdings" w:hint="default"/>
      </w:rPr>
    </w:lvl>
    <w:lvl w:ilvl="6" w:tplc="04090001" w:tentative="1">
      <w:start w:val="1"/>
      <w:numFmt w:val="bullet"/>
      <w:lvlText w:val=""/>
      <w:lvlJc w:val="left"/>
      <w:pPr>
        <w:ind w:left="4946" w:hanging="360"/>
      </w:pPr>
      <w:rPr>
        <w:rFonts w:ascii="Symbol" w:hAnsi="Symbol" w:hint="default"/>
      </w:rPr>
    </w:lvl>
    <w:lvl w:ilvl="7" w:tplc="04090003" w:tentative="1">
      <w:start w:val="1"/>
      <w:numFmt w:val="bullet"/>
      <w:lvlText w:val="o"/>
      <w:lvlJc w:val="left"/>
      <w:pPr>
        <w:ind w:left="5666" w:hanging="360"/>
      </w:pPr>
      <w:rPr>
        <w:rFonts w:ascii="Courier New" w:hAnsi="Courier New" w:cs="Courier New" w:hint="default"/>
      </w:rPr>
    </w:lvl>
    <w:lvl w:ilvl="8" w:tplc="04090005" w:tentative="1">
      <w:start w:val="1"/>
      <w:numFmt w:val="bullet"/>
      <w:lvlText w:val=""/>
      <w:lvlJc w:val="left"/>
      <w:pPr>
        <w:ind w:left="6386" w:hanging="360"/>
      </w:pPr>
      <w:rPr>
        <w:rFonts w:ascii="Wingdings" w:hAnsi="Wingdings" w:hint="default"/>
      </w:rPr>
    </w:lvl>
  </w:abstractNum>
  <w:abstractNum w:abstractNumId="5" w15:restartNumberingAfterBreak="0">
    <w:nsid w:val="311708C6"/>
    <w:multiLevelType w:val="hybridMultilevel"/>
    <w:tmpl w:val="72ACA672"/>
    <w:lvl w:ilvl="0" w:tplc="DD4A20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A57193"/>
    <w:multiLevelType w:val="hybridMultilevel"/>
    <w:tmpl w:val="E68C230E"/>
    <w:lvl w:ilvl="0" w:tplc="DD4A20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16703"/>
    <w:multiLevelType w:val="hybridMultilevel"/>
    <w:tmpl w:val="60B6B3EC"/>
    <w:lvl w:ilvl="0" w:tplc="DD4A2034">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15:restartNumberingAfterBreak="0">
    <w:nsid w:val="406404AA"/>
    <w:multiLevelType w:val="hybridMultilevel"/>
    <w:tmpl w:val="432094FA"/>
    <w:lvl w:ilvl="0" w:tplc="DD4A2034">
      <w:start w:val="1"/>
      <w:numFmt w:val="bullet"/>
      <w:lvlText w:val=""/>
      <w:lvlJc w:val="left"/>
      <w:pPr>
        <w:ind w:left="626" w:hanging="360"/>
      </w:pPr>
      <w:rPr>
        <w:rFonts w:ascii="Symbol" w:hAnsi="Symbol" w:hint="default"/>
      </w:rPr>
    </w:lvl>
    <w:lvl w:ilvl="1" w:tplc="04090003" w:tentative="1">
      <w:start w:val="1"/>
      <w:numFmt w:val="bullet"/>
      <w:lvlText w:val="o"/>
      <w:lvlJc w:val="left"/>
      <w:pPr>
        <w:ind w:left="1346" w:hanging="360"/>
      </w:pPr>
      <w:rPr>
        <w:rFonts w:ascii="Courier New" w:hAnsi="Courier New" w:cs="Courier New" w:hint="default"/>
      </w:rPr>
    </w:lvl>
    <w:lvl w:ilvl="2" w:tplc="04090005" w:tentative="1">
      <w:start w:val="1"/>
      <w:numFmt w:val="bullet"/>
      <w:lvlText w:val=""/>
      <w:lvlJc w:val="left"/>
      <w:pPr>
        <w:ind w:left="2066" w:hanging="360"/>
      </w:pPr>
      <w:rPr>
        <w:rFonts w:ascii="Wingdings" w:hAnsi="Wingdings" w:hint="default"/>
      </w:rPr>
    </w:lvl>
    <w:lvl w:ilvl="3" w:tplc="04090001" w:tentative="1">
      <w:start w:val="1"/>
      <w:numFmt w:val="bullet"/>
      <w:lvlText w:val=""/>
      <w:lvlJc w:val="left"/>
      <w:pPr>
        <w:ind w:left="2786" w:hanging="360"/>
      </w:pPr>
      <w:rPr>
        <w:rFonts w:ascii="Symbol" w:hAnsi="Symbol" w:hint="default"/>
      </w:rPr>
    </w:lvl>
    <w:lvl w:ilvl="4" w:tplc="04090003" w:tentative="1">
      <w:start w:val="1"/>
      <w:numFmt w:val="bullet"/>
      <w:lvlText w:val="o"/>
      <w:lvlJc w:val="left"/>
      <w:pPr>
        <w:ind w:left="3506" w:hanging="360"/>
      </w:pPr>
      <w:rPr>
        <w:rFonts w:ascii="Courier New" w:hAnsi="Courier New" w:cs="Courier New" w:hint="default"/>
      </w:rPr>
    </w:lvl>
    <w:lvl w:ilvl="5" w:tplc="04090005" w:tentative="1">
      <w:start w:val="1"/>
      <w:numFmt w:val="bullet"/>
      <w:lvlText w:val=""/>
      <w:lvlJc w:val="left"/>
      <w:pPr>
        <w:ind w:left="4226" w:hanging="360"/>
      </w:pPr>
      <w:rPr>
        <w:rFonts w:ascii="Wingdings" w:hAnsi="Wingdings" w:hint="default"/>
      </w:rPr>
    </w:lvl>
    <w:lvl w:ilvl="6" w:tplc="04090001" w:tentative="1">
      <w:start w:val="1"/>
      <w:numFmt w:val="bullet"/>
      <w:lvlText w:val=""/>
      <w:lvlJc w:val="left"/>
      <w:pPr>
        <w:ind w:left="4946" w:hanging="360"/>
      </w:pPr>
      <w:rPr>
        <w:rFonts w:ascii="Symbol" w:hAnsi="Symbol" w:hint="default"/>
      </w:rPr>
    </w:lvl>
    <w:lvl w:ilvl="7" w:tplc="04090003" w:tentative="1">
      <w:start w:val="1"/>
      <w:numFmt w:val="bullet"/>
      <w:lvlText w:val="o"/>
      <w:lvlJc w:val="left"/>
      <w:pPr>
        <w:ind w:left="5666" w:hanging="360"/>
      </w:pPr>
      <w:rPr>
        <w:rFonts w:ascii="Courier New" w:hAnsi="Courier New" w:cs="Courier New" w:hint="default"/>
      </w:rPr>
    </w:lvl>
    <w:lvl w:ilvl="8" w:tplc="04090005" w:tentative="1">
      <w:start w:val="1"/>
      <w:numFmt w:val="bullet"/>
      <w:lvlText w:val=""/>
      <w:lvlJc w:val="left"/>
      <w:pPr>
        <w:ind w:left="6386" w:hanging="360"/>
      </w:pPr>
      <w:rPr>
        <w:rFonts w:ascii="Wingdings" w:hAnsi="Wingdings" w:hint="default"/>
      </w:rPr>
    </w:lvl>
  </w:abstractNum>
  <w:abstractNum w:abstractNumId="9" w15:restartNumberingAfterBreak="0">
    <w:nsid w:val="414D5709"/>
    <w:multiLevelType w:val="hybridMultilevel"/>
    <w:tmpl w:val="932C7742"/>
    <w:lvl w:ilvl="0" w:tplc="DD4A20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17296B"/>
    <w:multiLevelType w:val="hybridMultilevel"/>
    <w:tmpl w:val="436E5FD6"/>
    <w:lvl w:ilvl="0" w:tplc="DD4A2034">
      <w:start w:val="1"/>
      <w:numFmt w:val="bullet"/>
      <w:lvlText w:val=""/>
      <w:lvlJc w:val="left"/>
      <w:pPr>
        <w:ind w:left="720" w:hanging="360"/>
      </w:pPr>
      <w:rPr>
        <w:rFonts w:ascii="Symbol" w:hAnsi="Symbol" w:hint="default"/>
      </w:rPr>
    </w:lvl>
    <w:lvl w:ilvl="1" w:tplc="04210003" w:tentative="1">
      <w:start w:val="1"/>
      <w:numFmt w:val="bullet"/>
      <w:lvlText w:val="o"/>
      <w:lvlJc w:val="left"/>
      <w:pPr>
        <w:ind w:left="2160" w:hanging="360"/>
      </w:pPr>
      <w:rPr>
        <w:rFonts w:ascii="Courier New" w:hAnsi="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1" w15:restartNumberingAfterBreak="0">
    <w:nsid w:val="4DAC01E9"/>
    <w:multiLevelType w:val="hybridMultilevel"/>
    <w:tmpl w:val="2F16BA70"/>
    <w:lvl w:ilvl="0" w:tplc="D104006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5146238F"/>
    <w:multiLevelType w:val="hybridMultilevel"/>
    <w:tmpl w:val="87508464"/>
    <w:lvl w:ilvl="0" w:tplc="DD4A2034">
      <w:start w:val="1"/>
      <w:numFmt w:val="bullet"/>
      <w:lvlText w:val=""/>
      <w:lvlJc w:val="left"/>
      <w:pPr>
        <w:ind w:left="626" w:hanging="360"/>
      </w:pPr>
      <w:rPr>
        <w:rFonts w:ascii="Symbol" w:hAnsi="Symbol" w:hint="default"/>
      </w:rPr>
    </w:lvl>
    <w:lvl w:ilvl="1" w:tplc="04090003" w:tentative="1">
      <w:start w:val="1"/>
      <w:numFmt w:val="bullet"/>
      <w:lvlText w:val="o"/>
      <w:lvlJc w:val="left"/>
      <w:pPr>
        <w:ind w:left="1346" w:hanging="360"/>
      </w:pPr>
      <w:rPr>
        <w:rFonts w:ascii="Courier New" w:hAnsi="Courier New" w:cs="Courier New" w:hint="default"/>
      </w:rPr>
    </w:lvl>
    <w:lvl w:ilvl="2" w:tplc="04090005" w:tentative="1">
      <w:start w:val="1"/>
      <w:numFmt w:val="bullet"/>
      <w:lvlText w:val=""/>
      <w:lvlJc w:val="left"/>
      <w:pPr>
        <w:ind w:left="2066" w:hanging="360"/>
      </w:pPr>
      <w:rPr>
        <w:rFonts w:ascii="Wingdings" w:hAnsi="Wingdings" w:hint="default"/>
      </w:rPr>
    </w:lvl>
    <w:lvl w:ilvl="3" w:tplc="04090001" w:tentative="1">
      <w:start w:val="1"/>
      <w:numFmt w:val="bullet"/>
      <w:lvlText w:val=""/>
      <w:lvlJc w:val="left"/>
      <w:pPr>
        <w:ind w:left="2786" w:hanging="360"/>
      </w:pPr>
      <w:rPr>
        <w:rFonts w:ascii="Symbol" w:hAnsi="Symbol" w:hint="default"/>
      </w:rPr>
    </w:lvl>
    <w:lvl w:ilvl="4" w:tplc="04090003" w:tentative="1">
      <w:start w:val="1"/>
      <w:numFmt w:val="bullet"/>
      <w:lvlText w:val="o"/>
      <w:lvlJc w:val="left"/>
      <w:pPr>
        <w:ind w:left="3506" w:hanging="360"/>
      </w:pPr>
      <w:rPr>
        <w:rFonts w:ascii="Courier New" w:hAnsi="Courier New" w:cs="Courier New" w:hint="default"/>
      </w:rPr>
    </w:lvl>
    <w:lvl w:ilvl="5" w:tplc="04090005" w:tentative="1">
      <w:start w:val="1"/>
      <w:numFmt w:val="bullet"/>
      <w:lvlText w:val=""/>
      <w:lvlJc w:val="left"/>
      <w:pPr>
        <w:ind w:left="4226" w:hanging="360"/>
      </w:pPr>
      <w:rPr>
        <w:rFonts w:ascii="Wingdings" w:hAnsi="Wingdings" w:hint="default"/>
      </w:rPr>
    </w:lvl>
    <w:lvl w:ilvl="6" w:tplc="04090001" w:tentative="1">
      <w:start w:val="1"/>
      <w:numFmt w:val="bullet"/>
      <w:lvlText w:val=""/>
      <w:lvlJc w:val="left"/>
      <w:pPr>
        <w:ind w:left="4946" w:hanging="360"/>
      </w:pPr>
      <w:rPr>
        <w:rFonts w:ascii="Symbol" w:hAnsi="Symbol" w:hint="default"/>
      </w:rPr>
    </w:lvl>
    <w:lvl w:ilvl="7" w:tplc="04090003" w:tentative="1">
      <w:start w:val="1"/>
      <w:numFmt w:val="bullet"/>
      <w:lvlText w:val="o"/>
      <w:lvlJc w:val="left"/>
      <w:pPr>
        <w:ind w:left="5666" w:hanging="360"/>
      </w:pPr>
      <w:rPr>
        <w:rFonts w:ascii="Courier New" w:hAnsi="Courier New" w:cs="Courier New" w:hint="default"/>
      </w:rPr>
    </w:lvl>
    <w:lvl w:ilvl="8" w:tplc="04090005" w:tentative="1">
      <w:start w:val="1"/>
      <w:numFmt w:val="bullet"/>
      <w:lvlText w:val=""/>
      <w:lvlJc w:val="left"/>
      <w:pPr>
        <w:ind w:left="6386" w:hanging="360"/>
      </w:pPr>
      <w:rPr>
        <w:rFonts w:ascii="Wingdings" w:hAnsi="Wingdings" w:hint="default"/>
      </w:rPr>
    </w:lvl>
  </w:abstractNum>
  <w:abstractNum w:abstractNumId="13" w15:restartNumberingAfterBreak="0">
    <w:nsid w:val="52710E9E"/>
    <w:multiLevelType w:val="hybridMultilevel"/>
    <w:tmpl w:val="D36EA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726BE3"/>
    <w:multiLevelType w:val="hybridMultilevel"/>
    <w:tmpl w:val="7812AEFA"/>
    <w:lvl w:ilvl="0" w:tplc="DD4A20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ED26B4"/>
    <w:multiLevelType w:val="hybridMultilevel"/>
    <w:tmpl w:val="E0EAF8F2"/>
    <w:lvl w:ilvl="0" w:tplc="DD4A2034">
      <w:start w:val="1"/>
      <w:numFmt w:val="bullet"/>
      <w:lvlText w:val=""/>
      <w:lvlJc w:val="left"/>
      <w:pPr>
        <w:ind w:left="753" w:hanging="360"/>
      </w:pPr>
      <w:rPr>
        <w:rFonts w:ascii="Symbol" w:hAnsi="Symbol" w:hint="default"/>
      </w:rPr>
    </w:lvl>
    <w:lvl w:ilvl="1" w:tplc="04210003" w:tentative="1">
      <w:start w:val="1"/>
      <w:numFmt w:val="bullet"/>
      <w:lvlText w:val="o"/>
      <w:lvlJc w:val="left"/>
      <w:pPr>
        <w:ind w:left="1473" w:hanging="360"/>
      </w:pPr>
      <w:rPr>
        <w:rFonts w:ascii="Courier New" w:hAnsi="Courier New" w:hint="default"/>
      </w:rPr>
    </w:lvl>
    <w:lvl w:ilvl="2" w:tplc="04210005" w:tentative="1">
      <w:start w:val="1"/>
      <w:numFmt w:val="bullet"/>
      <w:lvlText w:val=""/>
      <w:lvlJc w:val="left"/>
      <w:pPr>
        <w:ind w:left="2193" w:hanging="360"/>
      </w:pPr>
      <w:rPr>
        <w:rFonts w:ascii="Wingdings" w:hAnsi="Wingdings" w:hint="default"/>
      </w:rPr>
    </w:lvl>
    <w:lvl w:ilvl="3" w:tplc="04210001" w:tentative="1">
      <w:start w:val="1"/>
      <w:numFmt w:val="bullet"/>
      <w:lvlText w:val=""/>
      <w:lvlJc w:val="left"/>
      <w:pPr>
        <w:ind w:left="2913" w:hanging="360"/>
      </w:pPr>
      <w:rPr>
        <w:rFonts w:ascii="Symbol" w:hAnsi="Symbol" w:hint="default"/>
      </w:rPr>
    </w:lvl>
    <w:lvl w:ilvl="4" w:tplc="04210003" w:tentative="1">
      <w:start w:val="1"/>
      <w:numFmt w:val="bullet"/>
      <w:lvlText w:val="o"/>
      <w:lvlJc w:val="left"/>
      <w:pPr>
        <w:ind w:left="3633" w:hanging="360"/>
      </w:pPr>
      <w:rPr>
        <w:rFonts w:ascii="Courier New" w:hAnsi="Courier New" w:hint="default"/>
      </w:rPr>
    </w:lvl>
    <w:lvl w:ilvl="5" w:tplc="04210005" w:tentative="1">
      <w:start w:val="1"/>
      <w:numFmt w:val="bullet"/>
      <w:lvlText w:val=""/>
      <w:lvlJc w:val="left"/>
      <w:pPr>
        <w:ind w:left="4353" w:hanging="360"/>
      </w:pPr>
      <w:rPr>
        <w:rFonts w:ascii="Wingdings" w:hAnsi="Wingdings" w:hint="default"/>
      </w:rPr>
    </w:lvl>
    <w:lvl w:ilvl="6" w:tplc="04210001" w:tentative="1">
      <w:start w:val="1"/>
      <w:numFmt w:val="bullet"/>
      <w:lvlText w:val=""/>
      <w:lvlJc w:val="left"/>
      <w:pPr>
        <w:ind w:left="5073" w:hanging="360"/>
      </w:pPr>
      <w:rPr>
        <w:rFonts w:ascii="Symbol" w:hAnsi="Symbol" w:hint="default"/>
      </w:rPr>
    </w:lvl>
    <w:lvl w:ilvl="7" w:tplc="04210003" w:tentative="1">
      <w:start w:val="1"/>
      <w:numFmt w:val="bullet"/>
      <w:lvlText w:val="o"/>
      <w:lvlJc w:val="left"/>
      <w:pPr>
        <w:ind w:left="5793" w:hanging="360"/>
      </w:pPr>
      <w:rPr>
        <w:rFonts w:ascii="Courier New" w:hAnsi="Courier New" w:hint="default"/>
      </w:rPr>
    </w:lvl>
    <w:lvl w:ilvl="8" w:tplc="04210005" w:tentative="1">
      <w:start w:val="1"/>
      <w:numFmt w:val="bullet"/>
      <w:lvlText w:val=""/>
      <w:lvlJc w:val="left"/>
      <w:pPr>
        <w:ind w:left="6513" w:hanging="360"/>
      </w:pPr>
      <w:rPr>
        <w:rFonts w:ascii="Wingdings" w:hAnsi="Wingdings" w:hint="default"/>
      </w:rPr>
    </w:lvl>
  </w:abstractNum>
  <w:abstractNum w:abstractNumId="16" w15:restartNumberingAfterBreak="0">
    <w:nsid w:val="736718A1"/>
    <w:multiLevelType w:val="hybridMultilevel"/>
    <w:tmpl w:val="3E18A72E"/>
    <w:lvl w:ilvl="0" w:tplc="DD4A2034">
      <w:start w:val="1"/>
      <w:numFmt w:val="bullet"/>
      <w:lvlText w:val=""/>
      <w:lvlJc w:val="left"/>
      <w:pPr>
        <w:ind w:left="626" w:hanging="360"/>
      </w:pPr>
      <w:rPr>
        <w:rFonts w:ascii="Symbol" w:hAnsi="Symbol" w:hint="default"/>
      </w:rPr>
    </w:lvl>
    <w:lvl w:ilvl="1" w:tplc="04090003" w:tentative="1">
      <w:start w:val="1"/>
      <w:numFmt w:val="bullet"/>
      <w:lvlText w:val="o"/>
      <w:lvlJc w:val="left"/>
      <w:pPr>
        <w:ind w:left="1346" w:hanging="360"/>
      </w:pPr>
      <w:rPr>
        <w:rFonts w:ascii="Courier New" w:hAnsi="Courier New" w:cs="Courier New" w:hint="default"/>
      </w:rPr>
    </w:lvl>
    <w:lvl w:ilvl="2" w:tplc="04090005" w:tentative="1">
      <w:start w:val="1"/>
      <w:numFmt w:val="bullet"/>
      <w:lvlText w:val=""/>
      <w:lvlJc w:val="left"/>
      <w:pPr>
        <w:ind w:left="2066" w:hanging="360"/>
      </w:pPr>
      <w:rPr>
        <w:rFonts w:ascii="Wingdings" w:hAnsi="Wingdings" w:hint="default"/>
      </w:rPr>
    </w:lvl>
    <w:lvl w:ilvl="3" w:tplc="04090001" w:tentative="1">
      <w:start w:val="1"/>
      <w:numFmt w:val="bullet"/>
      <w:lvlText w:val=""/>
      <w:lvlJc w:val="left"/>
      <w:pPr>
        <w:ind w:left="2786" w:hanging="360"/>
      </w:pPr>
      <w:rPr>
        <w:rFonts w:ascii="Symbol" w:hAnsi="Symbol" w:hint="default"/>
      </w:rPr>
    </w:lvl>
    <w:lvl w:ilvl="4" w:tplc="04090003" w:tentative="1">
      <w:start w:val="1"/>
      <w:numFmt w:val="bullet"/>
      <w:lvlText w:val="o"/>
      <w:lvlJc w:val="left"/>
      <w:pPr>
        <w:ind w:left="3506" w:hanging="360"/>
      </w:pPr>
      <w:rPr>
        <w:rFonts w:ascii="Courier New" w:hAnsi="Courier New" w:cs="Courier New" w:hint="default"/>
      </w:rPr>
    </w:lvl>
    <w:lvl w:ilvl="5" w:tplc="04090005" w:tentative="1">
      <w:start w:val="1"/>
      <w:numFmt w:val="bullet"/>
      <w:lvlText w:val=""/>
      <w:lvlJc w:val="left"/>
      <w:pPr>
        <w:ind w:left="4226" w:hanging="360"/>
      </w:pPr>
      <w:rPr>
        <w:rFonts w:ascii="Wingdings" w:hAnsi="Wingdings" w:hint="default"/>
      </w:rPr>
    </w:lvl>
    <w:lvl w:ilvl="6" w:tplc="04090001" w:tentative="1">
      <w:start w:val="1"/>
      <w:numFmt w:val="bullet"/>
      <w:lvlText w:val=""/>
      <w:lvlJc w:val="left"/>
      <w:pPr>
        <w:ind w:left="4946" w:hanging="360"/>
      </w:pPr>
      <w:rPr>
        <w:rFonts w:ascii="Symbol" w:hAnsi="Symbol" w:hint="default"/>
      </w:rPr>
    </w:lvl>
    <w:lvl w:ilvl="7" w:tplc="04090003" w:tentative="1">
      <w:start w:val="1"/>
      <w:numFmt w:val="bullet"/>
      <w:lvlText w:val="o"/>
      <w:lvlJc w:val="left"/>
      <w:pPr>
        <w:ind w:left="5666" w:hanging="360"/>
      </w:pPr>
      <w:rPr>
        <w:rFonts w:ascii="Courier New" w:hAnsi="Courier New" w:cs="Courier New" w:hint="default"/>
      </w:rPr>
    </w:lvl>
    <w:lvl w:ilvl="8" w:tplc="04090005" w:tentative="1">
      <w:start w:val="1"/>
      <w:numFmt w:val="bullet"/>
      <w:lvlText w:val=""/>
      <w:lvlJc w:val="left"/>
      <w:pPr>
        <w:ind w:left="6386" w:hanging="360"/>
      </w:pPr>
      <w:rPr>
        <w:rFonts w:ascii="Wingdings" w:hAnsi="Wingdings" w:hint="default"/>
      </w:rPr>
    </w:lvl>
  </w:abstractNum>
  <w:abstractNum w:abstractNumId="17" w15:restartNumberingAfterBreak="0">
    <w:nsid w:val="79AC1BA5"/>
    <w:multiLevelType w:val="hybridMultilevel"/>
    <w:tmpl w:val="9E48E1F8"/>
    <w:lvl w:ilvl="0" w:tplc="DD4A2034">
      <w:start w:val="1"/>
      <w:numFmt w:val="bullet"/>
      <w:lvlText w:val=""/>
      <w:lvlJc w:val="left"/>
      <w:pPr>
        <w:ind w:left="720" w:hanging="360"/>
      </w:pPr>
      <w:rPr>
        <w:rFonts w:ascii="Symbol" w:hAnsi="Symbol" w:hint="default"/>
      </w:rPr>
    </w:lvl>
    <w:lvl w:ilvl="1" w:tplc="04210003" w:tentative="1">
      <w:start w:val="1"/>
      <w:numFmt w:val="bullet"/>
      <w:lvlText w:val="o"/>
      <w:lvlJc w:val="left"/>
      <w:pPr>
        <w:ind w:left="1423" w:hanging="360"/>
      </w:pPr>
      <w:rPr>
        <w:rFonts w:ascii="Courier New" w:hAnsi="Courier New" w:hint="default"/>
      </w:rPr>
    </w:lvl>
    <w:lvl w:ilvl="2" w:tplc="04210005" w:tentative="1">
      <w:start w:val="1"/>
      <w:numFmt w:val="bullet"/>
      <w:lvlText w:val=""/>
      <w:lvlJc w:val="left"/>
      <w:pPr>
        <w:ind w:left="2143" w:hanging="360"/>
      </w:pPr>
      <w:rPr>
        <w:rFonts w:ascii="Wingdings" w:hAnsi="Wingdings" w:hint="default"/>
      </w:rPr>
    </w:lvl>
    <w:lvl w:ilvl="3" w:tplc="04210001" w:tentative="1">
      <w:start w:val="1"/>
      <w:numFmt w:val="bullet"/>
      <w:lvlText w:val=""/>
      <w:lvlJc w:val="left"/>
      <w:pPr>
        <w:ind w:left="2863" w:hanging="360"/>
      </w:pPr>
      <w:rPr>
        <w:rFonts w:ascii="Symbol" w:hAnsi="Symbol" w:hint="default"/>
      </w:rPr>
    </w:lvl>
    <w:lvl w:ilvl="4" w:tplc="04210003" w:tentative="1">
      <w:start w:val="1"/>
      <w:numFmt w:val="bullet"/>
      <w:lvlText w:val="o"/>
      <w:lvlJc w:val="left"/>
      <w:pPr>
        <w:ind w:left="3583" w:hanging="360"/>
      </w:pPr>
      <w:rPr>
        <w:rFonts w:ascii="Courier New" w:hAnsi="Courier New" w:hint="default"/>
      </w:rPr>
    </w:lvl>
    <w:lvl w:ilvl="5" w:tplc="04210005" w:tentative="1">
      <w:start w:val="1"/>
      <w:numFmt w:val="bullet"/>
      <w:lvlText w:val=""/>
      <w:lvlJc w:val="left"/>
      <w:pPr>
        <w:ind w:left="4303" w:hanging="360"/>
      </w:pPr>
      <w:rPr>
        <w:rFonts w:ascii="Wingdings" w:hAnsi="Wingdings" w:hint="default"/>
      </w:rPr>
    </w:lvl>
    <w:lvl w:ilvl="6" w:tplc="04210001" w:tentative="1">
      <w:start w:val="1"/>
      <w:numFmt w:val="bullet"/>
      <w:lvlText w:val=""/>
      <w:lvlJc w:val="left"/>
      <w:pPr>
        <w:ind w:left="5023" w:hanging="360"/>
      </w:pPr>
      <w:rPr>
        <w:rFonts w:ascii="Symbol" w:hAnsi="Symbol" w:hint="default"/>
      </w:rPr>
    </w:lvl>
    <w:lvl w:ilvl="7" w:tplc="04210003" w:tentative="1">
      <w:start w:val="1"/>
      <w:numFmt w:val="bullet"/>
      <w:lvlText w:val="o"/>
      <w:lvlJc w:val="left"/>
      <w:pPr>
        <w:ind w:left="5743" w:hanging="360"/>
      </w:pPr>
      <w:rPr>
        <w:rFonts w:ascii="Courier New" w:hAnsi="Courier New" w:hint="default"/>
      </w:rPr>
    </w:lvl>
    <w:lvl w:ilvl="8" w:tplc="04210005" w:tentative="1">
      <w:start w:val="1"/>
      <w:numFmt w:val="bullet"/>
      <w:lvlText w:val=""/>
      <w:lvlJc w:val="left"/>
      <w:pPr>
        <w:ind w:left="6463" w:hanging="360"/>
      </w:pPr>
      <w:rPr>
        <w:rFonts w:ascii="Wingdings" w:hAnsi="Wingdings" w:hint="default"/>
      </w:rPr>
    </w:lvl>
  </w:abstractNum>
  <w:abstractNum w:abstractNumId="18" w15:restartNumberingAfterBreak="0">
    <w:nsid w:val="7D8406E7"/>
    <w:multiLevelType w:val="hybridMultilevel"/>
    <w:tmpl w:val="D8A246AA"/>
    <w:lvl w:ilvl="0" w:tplc="DD4A20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BB214E"/>
    <w:multiLevelType w:val="hybridMultilevel"/>
    <w:tmpl w:val="AD96F186"/>
    <w:lvl w:ilvl="0" w:tplc="DD4A2034">
      <w:start w:val="1"/>
      <w:numFmt w:val="bullet"/>
      <w:lvlText w:val=""/>
      <w:lvlJc w:val="left"/>
      <w:pPr>
        <w:ind w:left="720" w:hanging="360"/>
      </w:pPr>
      <w:rPr>
        <w:rFonts w:ascii="Symbol" w:hAnsi="Symbol" w:hint="default"/>
      </w:rPr>
    </w:lvl>
    <w:lvl w:ilvl="1" w:tplc="04210003" w:tentative="1">
      <w:start w:val="1"/>
      <w:numFmt w:val="bullet"/>
      <w:lvlText w:val="o"/>
      <w:lvlJc w:val="left"/>
      <w:pPr>
        <w:ind w:left="1423" w:hanging="360"/>
      </w:pPr>
      <w:rPr>
        <w:rFonts w:ascii="Courier New" w:hAnsi="Courier New" w:hint="default"/>
      </w:rPr>
    </w:lvl>
    <w:lvl w:ilvl="2" w:tplc="04210005" w:tentative="1">
      <w:start w:val="1"/>
      <w:numFmt w:val="bullet"/>
      <w:lvlText w:val=""/>
      <w:lvlJc w:val="left"/>
      <w:pPr>
        <w:ind w:left="2143" w:hanging="360"/>
      </w:pPr>
      <w:rPr>
        <w:rFonts w:ascii="Wingdings" w:hAnsi="Wingdings" w:hint="default"/>
      </w:rPr>
    </w:lvl>
    <w:lvl w:ilvl="3" w:tplc="04210001" w:tentative="1">
      <w:start w:val="1"/>
      <w:numFmt w:val="bullet"/>
      <w:lvlText w:val=""/>
      <w:lvlJc w:val="left"/>
      <w:pPr>
        <w:ind w:left="2863" w:hanging="360"/>
      </w:pPr>
      <w:rPr>
        <w:rFonts w:ascii="Symbol" w:hAnsi="Symbol" w:hint="default"/>
      </w:rPr>
    </w:lvl>
    <w:lvl w:ilvl="4" w:tplc="04210003" w:tentative="1">
      <w:start w:val="1"/>
      <w:numFmt w:val="bullet"/>
      <w:lvlText w:val="o"/>
      <w:lvlJc w:val="left"/>
      <w:pPr>
        <w:ind w:left="3583" w:hanging="360"/>
      </w:pPr>
      <w:rPr>
        <w:rFonts w:ascii="Courier New" w:hAnsi="Courier New" w:hint="default"/>
      </w:rPr>
    </w:lvl>
    <w:lvl w:ilvl="5" w:tplc="04210005" w:tentative="1">
      <w:start w:val="1"/>
      <w:numFmt w:val="bullet"/>
      <w:lvlText w:val=""/>
      <w:lvlJc w:val="left"/>
      <w:pPr>
        <w:ind w:left="4303" w:hanging="360"/>
      </w:pPr>
      <w:rPr>
        <w:rFonts w:ascii="Wingdings" w:hAnsi="Wingdings" w:hint="default"/>
      </w:rPr>
    </w:lvl>
    <w:lvl w:ilvl="6" w:tplc="04210001" w:tentative="1">
      <w:start w:val="1"/>
      <w:numFmt w:val="bullet"/>
      <w:lvlText w:val=""/>
      <w:lvlJc w:val="left"/>
      <w:pPr>
        <w:ind w:left="5023" w:hanging="360"/>
      </w:pPr>
      <w:rPr>
        <w:rFonts w:ascii="Symbol" w:hAnsi="Symbol" w:hint="default"/>
      </w:rPr>
    </w:lvl>
    <w:lvl w:ilvl="7" w:tplc="04210003" w:tentative="1">
      <w:start w:val="1"/>
      <w:numFmt w:val="bullet"/>
      <w:lvlText w:val="o"/>
      <w:lvlJc w:val="left"/>
      <w:pPr>
        <w:ind w:left="5743" w:hanging="360"/>
      </w:pPr>
      <w:rPr>
        <w:rFonts w:ascii="Courier New" w:hAnsi="Courier New" w:hint="default"/>
      </w:rPr>
    </w:lvl>
    <w:lvl w:ilvl="8" w:tplc="04210005" w:tentative="1">
      <w:start w:val="1"/>
      <w:numFmt w:val="bullet"/>
      <w:lvlText w:val=""/>
      <w:lvlJc w:val="left"/>
      <w:pPr>
        <w:ind w:left="6463" w:hanging="360"/>
      </w:pPr>
      <w:rPr>
        <w:rFonts w:ascii="Wingdings" w:hAnsi="Wingdings" w:hint="default"/>
      </w:rPr>
    </w:lvl>
  </w:abstractNum>
  <w:num w:numId="1">
    <w:abstractNumId w:val="6"/>
  </w:num>
  <w:num w:numId="2">
    <w:abstractNumId w:val="9"/>
  </w:num>
  <w:num w:numId="3">
    <w:abstractNumId w:val="16"/>
  </w:num>
  <w:num w:numId="4">
    <w:abstractNumId w:val="12"/>
  </w:num>
  <w:num w:numId="5">
    <w:abstractNumId w:val="4"/>
  </w:num>
  <w:num w:numId="6">
    <w:abstractNumId w:val="8"/>
  </w:num>
  <w:num w:numId="7">
    <w:abstractNumId w:val="14"/>
  </w:num>
  <w:num w:numId="8">
    <w:abstractNumId w:val="2"/>
  </w:num>
  <w:num w:numId="9">
    <w:abstractNumId w:val="13"/>
  </w:num>
  <w:num w:numId="10">
    <w:abstractNumId w:val="7"/>
  </w:num>
  <w:num w:numId="11">
    <w:abstractNumId w:val="10"/>
  </w:num>
  <w:num w:numId="12">
    <w:abstractNumId w:val="0"/>
  </w:num>
  <w:num w:numId="13">
    <w:abstractNumId w:val="17"/>
  </w:num>
  <w:num w:numId="14">
    <w:abstractNumId w:val="15"/>
  </w:num>
  <w:num w:numId="15">
    <w:abstractNumId w:val="19"/>
  </w:num>
  <w:num w:numId="16">
    <w:abstractNumId w:val="5"/>
  </w:num>
  <w:num w:numId="17">
    <w:abstractNumId w:val="1"/>
  </w:num>
  <w:num w:numId="18">
    <w:abstractNumId w:val="18"/>
  </w:num>
  <w:num w:numId="19">
    <w:abstractNumId w:val="3"/>
  </w:num>
  <w:num w:numId="20">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4736"/>
    <w:rsid w:val="00004AB1"/>
    <w:rsid w:val="00006980"/>
    <w:rsid w:val="00011DCD"/>
    <w:rsid w:val="00014468"/>
    <w:rsid w:val="0002327B"/>
    <w:rsid w:val="00025DDD"/>
    <w:rsid w:val="00030396"/>
    <w:rsid w:val="00034CC7"/>
    <w:rsid w:val="0004193B"/>
    <w:rsid w:val="000454BB"/>
    <w:rsid w:val="00051793"/>
    <w:rsid w:val="00055280"/>
    <w:rsid w:val="00056660"/>
    <w:rsid w:val="000618AB"/>
    <w:rsid w:val="000638DB"/>
    <w:rsid w:val="0007217E"/>
    <w:rsid w:val="00072DAE"/>
    <w:rsid w:val="00080A39"/>
    <w:rsid w:val="000816FB"/>
    <w:rsid w:val="00084880"/>
    <w:rsid w:val="000849CC"/>
    <w:rsid w:val="00097149"/>
    <w:rsid w:val="00097B45"/>
    <w:rsid w:val="000A1E54"/>
    <w:rsid w:val="000A2920"/>
    <w:rsid w:val="000A2B36"/>
    <w:rsid w:val="000A3359"/>
    <w:rsid w:val="000A5D6D"/>
    <w:rsid w:val="000A7CB7"/>
    <w:rsid w:val="000B5CF8"/>
    <w:rsid w:val="000C1334"/>
    <w:rsid w:val="000C2A0F"/>
    <w:rsid w:val="000C2A76"/>
    <w:rsid w:val="000C30E9"/>
    <w:rsid w:val="000C3833"/>
    <w:rsid w:val="000D2D9B"/>
    <w:rsid w:val="000D5A38"/>
    <w:rsid w:val="000E24CD"/>
    <w:rsid w:val="000E341D"/>
    <w:rsid w:val="000F1144"/>
    <w:rsid w:val="000F2F89"/>
    <w:rsid w:val="000F7350"/>
    <w:rsid w:val="000F7E77"/>
    <w:rsid w:val="00100EF3"/>
    <w:rsid w:val="001033BE"/>
    <w:rsid w:val="00107485"/>
    <w:rsid w:val="00116870"/>
    <w:rsid w:val="00117A45"/>
    <w:rsid w:val="00120597"/>
    <w:rsid w:val="00127076"/>
    <w:rsid w:val="001276BF"/>
    <w:rsid w:val="00132881"/>
    <w:rsid w:val="001339BE"/>
    <w:rsid w:val="00133B36"/>
    <w:rsid w:val="00135585"/>
    <w:rsid w:val="0014052E"/>
    <w:rsid w:val="00142F88"/>
    <w:rsid w:val="00156DF0"/>
    <w:rsid w:val="00157888"/>
    <w:rsid w:val="00164634"/>
    <w:rsid w:val="001653A3"/>
    <w:rsid w:val="001669DE"/>
    <w:rsid w:val="00166F83"/>
    <w:rsid w:val="00170D48"/>
    <w:rsid w:val="00171BA1"/>
    <w:rsid w:val="00174736"/>
    <w:rsid w:val="00177441"/>
    <w:rsid w:val="0018111D"/>
    <w:rsid w:val="00181F28"/>
    <w:rsid w:val="00184036"/>
    <w:rsid w:val="0019262C"/>
    <w:rsid w:val="00195A42"/>
    <w:rsid w:val="001A46ED"/>
    <w:rsid w:val="001A697C"/>
    <w:rsid w:val="001B7B7A"/>
    <w:rsid w:val="001C1DB1"/>
    <w:rsid w:val="001D0655"/>
    <w:rsid w:val="001D1696"/>
    <w:rsid w:val="001D24EA"/>
    <w:rsid w:val="001D2B22"/>
    <w:rsid w:val="001D3B2F"/>
    <w:rsid w:val="001D4887"/>
    <w:rsid w:val="001D6820"/>
    <w:rsid w:val="001E2936"/>
    <w:rsid w:val="001F4985"/>
    <w:rsid w:val="001F53D5"/>
    <w:rsid w:val="00200EE9"/>
    <w:rsid w:val="00206146"/>
    <w:rsid w:val="0021500E"/>
    <w:rsid w:val="00216B03"/>
    <w:rsid w:val="00216CDA"/>
    <w:rsid w:val="002237BA"/>
    <w:rsid w:val="00224947"/>
    <w:rsid w:val="00231F67"/>
    <w:rsid w:val="00233432"/>
    <w:rsid w:val="0023791A"/>
    <w:rsid w:val="002401E1"/>
    <w:rsid w:val="00244729"/>
    <w:rsid w:val="002457E2"/>
    <w:rsid w:val="00245D81"/>
    <w:rsid w:val="00252329"/>
    <w:rsid w:val="00254D02"/>
    <w:rsid w:val="0025716B"/>
    <w:rsid w:val="00263928"/>
    <w:rsid w:val="00271EF4"/>
    <w:rsid w:val="00285987"/>
    <w:rsid w:val="0028663A"/>
    <w:rsid w:val="00286AB9"/>
    <w:rsid w:val="002879B0"/>
    <w:rsid w:val="002A3D7E"/>
    <w:rsid w:val="002B167E"/>
    <w:rsid w:val="002B3226"/>
    <w:rsid w:val="002B6A98"/>
    <w:rsid w:val="002C300F"/>
    <w:rsid w:val="002C7B39"/>
    <w:rsid w:val="002C7C3D"/>
    <w:rsid w:val="002D16B1"/>
    <w:rsid w:val="002D3D1F"/>
    <w:rsid w:val="002E0B6D"/>
    <w:rsid w:val="002E1742"/>
    <w:rsid w:val="002E2ABD"/>
    <w:rsid w:val="002E36A2"/>
    <w:rsid w:val="002F0379"/>
    <w:rsid w:val="002F0EB1"/>
    <w:rsid w:val="00300D21"/>
    <w:rsid w:val="00302420"/>
    <w:rsid w:val="00303309"/>
    <w:rsid w:val="00332588"/>
    <w:rsid w:val="003331F3"/>
    <w:rsid w:val="00334E2B"/>
    <w:rsid w:val="0035186A"/>
    <w:rsid w:val="00351B5D"/>
    <w:rsid w:val="0036069B"/>
    <w:rsid w:val="0036409B"/>
    <w:rsid w:val="00366275"/>
    <w:rsid w:val="003746EC"/>
    <w:rsid w:val="00374BE7"/>
    <w:rsid w:val="00376652"/>
    <w:rsid w:val="003768E9"/>
    <w:rsid w:val="003827FE"/>
    <w:rsid w:val="00382E93"/>
    <w:rsid w:val="003854F7"/>
    <w:rsid w:val="003870B3"/>
    <w:rsid w:val="00397559"/>
    <w:rsid w:val="003A27AF"/>
    <w:rsid w:val="003A433B"/>
    <w:rsid w:val="003B548B"/>
    <w:rsid w:val="003B7658"/>
    <w:rsid w:val="003C1911"/>
    <w:rsid w:val="003C282A"/>
    <w:rsid w:val="003C4AAA"/>
    <w:rsid w:val="003C573E"/>
    <w:rsid w:val="003C710D"/>
    <w:rsid w:val="003D2D92"/>
    <w:rsid w:val="003D51E5"/>
    <w:rsid w:val="003D5AD0"/>
    <w:rsid w:val="003D6097"/>
    <w:rsid w:val="003E09CD"/>
    <w:rsid w:val="003E265E"/>
    <w:rsid w:val="003E6065"/>
    <w:rsid w:val="003F238A"/>
    <w:rsid w:val="003F5905"/>
    <w:rsid w:val="004007B1"/>
    <w:rsid w:val="004015E9"/>
    <w:rsid w:val="00402069"/>
    <w:rsid w:val="004248C8"/>
    <w:rsid w:val="00424A85"/>
    <w:rsid w:val="00424F81"/>
    <w:rsid w:val="0043131D"/>
    <w:rsid w:val="00431C26"/>
    <w:rsid w:val="00431E8A"/>
    <w:rsid w:val="00432141"/>
    <w:rsid w:val="00434A84"/>
    <w:rsid w:val="00445406"/>
    <w:rsid w:val="00450338"/>
    <w:rsid w:val="00450AEE"/>
    <w:rsid w:val="00457F59"/>
    <w:rsid w:val="004625B5"/>
    <w:rsid w:val="00462B4A"/>
    <w:rsid w:val="00462FBC"/>
    <w:rsid w:val="00464C9E"/>
    <w:rsid w:val="00465B91"/>
    <w:rsid w:val="004730AA"/>
    <w:rsid w:val="004734C7"/>
    <w:rsid w:val="00473565"/>
    <w:rsid w:val="00473ECC"/>
    <w:rsid w:val="004823A1"/>
    <w:rsid w:val="00486A2C"/>
    <w:rsid w:val="004905AF"/>
    <w:rsid w:val="00493FA4"/>
    <w:rsid w:val="00497A57"/>
    <w:rsid w:val="004A28A5"/>
    <w:rsid w:val="004A616D"/>
    <w:rsid w:val="004A752C"/>
    <w:rsid w:val="004B0594"/>
    <w:rsid w:val="004B2451"/>
    <w:rsid w:val="004B2722"/>
    <w:rsid w:val="004B6B83"/>
    <w:rsid w:val="004C0B6D"/>
    <w:rsid w:val="004C7C04"/>
    <w:rsid w:val="004D4285"/>
    <w:rsid w:val="004E0CF5"/>
    <w:rsid w:val="004E1FF6"/>
    <w:rsid w:val="004F1A9F"/>
    <w:rsid w:val="005005A8"/>
    <w:rsid w:val="005008CB"/>
    <w:rsid w:val="00500C09"/>
    <w:rsid w:val="00511967"/>
    <w:rsid w:val="0051486F"/>
    <w:rsid w:val="005166B0"/>
    <w:rsid w:val="00516EFC"/>
    <w:rsid w:val="0051790B"/>
    <w:rsid w:val="00517FDA"/>
    <w:rsid w:val="0052191C"/>
    <w:rsid w:val="0052579B"/>
    <w:rsid w:val="005338CC"/>
    <w:rsid w:val="00534A53"/>
    <w:rsid w:val="0053508B"/>
    <w:rsid w:val="00535D2E"/>
    <w:rsid w:val="00537A31"/>
    <w:rsid w:val="005441D6"/>
    <w:rsid w:val="005621A6"/>
    <w:rsid w:val="0056435A"/>
    <w:rsid w:val="00566556"/>
    <w:rsid w:val="00567F89"/>
    <w:rsid w:val="0058264D"/>
    <w:rsid w:val="005827CA"/>
    <w:rsid w:val="005851E5"/>
    <w:rsid w:val="005858A8"/>
    <w:rsid w:val="005917AA"/>
    <w:rsid w:val="0059399B"/>
    <w:rsid w:val="00593A7A"/>
    <w:rsid w:val="00596331"/>
    <w:rsid w:val="00597119"/>
    <w:rsid w:val="0059795B"/>
    <w:rsid w:val="005A221E"/>
    <w:rsid w:val="005A2B42"/>
    <w:rsid w:val="005A6B71"/>
    <w:rsid w:val="005A7A03"/>
    <w:rsid w:val="005B332E"/>
    <w:rsid w:val="005D271F"/>
    <w:rsid w:val="005D2D18"/>
    <w:rsid w:val="005D3257"/>
    <w:rsid w:val="005D33C7"/>
    <w:rsid w:val="005D39B5"/>
    <w:rsid w:val="005D44B6"/>
    <w:rsid w:val="005D5AE7"/>
    <w:rsid w:val="005D61D1"/>
    <w:rsid w:val="005E3C61"/>
    <w:rsid w:val="005E3D85"/>
    <w:rsid w:val="005E7583"/>
    <w:rsid w:val="005F0FD3"/>
    <w:rsid w:val="005F280C"/>
    <w:rsid w:val="005F2B69"/>
    <w:rsid w:val="006030D5"/>
    <w:rsid w:val="0060342F"/>
    <w:rsid w:val="00614440"/>
    <w:rsid w:val="00615268"/>
    <w:rsid w:val="00616413"/>
    <w:rsid w:val="00616E4A"/>
    <w:rsid w:val="0062128C"/>
    <w:rsid w:val="00624DFB"/>
    <w:rsid w:val="00632832"/>
    <w:rsid w:val="006563C5"/>
    <w:rsid w:val="0065737E"/>
    <w:rsid w:val="0066271D"/>
    <w:rsid w:val="00674EFA"/>
    <w:rsid w:val="00675E0D"/>
    <w:rsid w:val="0068402B"/>
    <w:rsid w:val="006850D6"/>
    <w:rsid w:val="00694D73"/>
    <w:rsid w:val="006A1459"/>
    <w:rsid w:val="006A6184"/>
    <w:rsid w:val="006B0F6B"/>
    <w:rsid w:val="006B0FB2"/>
    <w:rsid w:val="006B4282"/>
    <w:rsid w:val="006C5002"/>
    <w:rsid w:val="006D5C02"/>
    <w:rsid w:val="006E0736"/>
    <w:rsid w:val="006E1687"/>
    <w:rsid w:val="006E5892"/>
    <w:rsid w:val="007007A1"/>
    <w:rsid w:val="00700EA0"/>
    <w:rsid w:val="007029B3"/>
    <w:rsid w:val="00703D2C"/>
    <w:rsid w:val="00704B5B"/>
    <w:rsid w:val="007055EC"/>
    <w:rsid w:val="00705DB7"/>
    <w:rsid w:val="00706942"/>
    <w:rsid w:val="00707BA0"/>
    <w:rsid w:val="007144E1"/>
    <w:rsid w:val="00717490"/>
    <w:rsid w:val="00727DB0"/>
    <w:rsid w:val="00730EA2"/>
    <w:rsid w:val="00740B6E"/>
    <w:rsid w:val="00740E85"/>
    <w:rsid w:val="00742C01"/>
    <w:rsid w:val="0074417F"/>
    <w:rsid w:val="00744C93"/>
    <w:rsid w:val="00744FDB"/>
    <w:rsid w:val="007470B7"/>
    <w:rsid w:val="00747912"/>
    <w:rsid w:val="00747FA4"/>
    <w:rsid w:val="00755971"/>
    <w:rsid w:val="007563BB"/>
    <w:rsid w:val="00757623"/>
    <w:rsid w:val="00764C2D"/>
    <w:rsid w:val="007671F6"/>
    <w:rsid w:val="00770701"/>
    <w:rsid w:val="00772747"/>
    <w:rsid w:val="00774141"/>
    <w:rsid w:val="00780154"/>
    <w:rsid w:val="007871A4"/>
    <w:rsid w:val="0078723D"/>
    <w:rsid w:val="007A2CBF"/>
    <w:rsid w:val="007A4ECA"/>
    <w:rsid w:val="007B001D"/>
    <w:rsid w:val="007B588A"/>
    <w:rsid w:val="007B69F4"/>
    <w:rsid w:val="007B7790"/>
    <w:rsid w:val="007C10E8"/>
    <w:rsid w:val="007C6205"/>
    <w:rsid w:val="007D21E8"/>
    <w:rsid w:val="007E0685"/>
    <w:rsid w:val="007E3CC9"/>
    <w:rsid w:val="007E69DE"/>
    <w:rsid w:val="007F0E14"/>
    <w:rsid w:val="007F476A"/>
    <w:rsid w:val="007F7C4F"/>
    <w:rsid w:val="0080069B"/>
    <w:rsid w:val="00806A70"/>
    <w:rsid w:val="00807788"/>
    <w:rsid w:val="0081171C"/>
    <w:rsid w:val="0081384E"/>
    <w:rsid w:val="008179E1"/>
    <w:rsid w:val="008202B9"/>
    <w:rsid w:val="00823928"/>
    <w:rsid w:val="00826C4A"/>
    <w:rsid w:val="00831BC1"/>
    <w:rsid w:val="00832E1B"/>
    <w:rsid w:val="00833EA3"/>
    <w:rsid w:val="00837465"/>
    <w:rsid w:val="00841094"/>
    <w:rsid w:val="00841424"/>
    <w:rsid w:val="00841BE0"/>
    <w:rsid w:val="00844EA6"/>
    <w:rsid w:val="0084716A"/>
    <w:rsid w:val="008523B8"/>
    <w:rsid w:val="0085479A"/>
    <w:rsid w:val="0086158A"/>
    <w:rsid w:val="00863B70"/>
    <w:rsid w:val="008652B5"/>
    <w:rsid w:val="00867E30"/>
    <w:rsid w:val="00871E06"/>
    <w:rsid w:val="00875738"/>
    <w:rsid w:val="00875BE4"/>
    <w:rsid w:val="0087762F"/>
    <w:rsid w:val="00886FAB"/>
    <w:rsid w:val="0089110E"/>
    <w:rsid w:val="00891AEF"/>
    <w:rsid w:val="0089377B"/>
    <w:rsid w:val="0089560A"/>
    <w:rsid w:val="008A199F"/>
    <w:rsid w:val="008A2216"/>
    <w:rsid w:val="008A2A97"/>
    <w:rsid w:val="008A36EB"/>
    <w:rsid w:val="008A6D64"/>
    <w:rsid w:val="008A7667"/>
    <w:rsid w:val="008B2E45"/>
    <w:rsid w:val="008C55D5"/>
    <w:rsid w:val="008C5943"/>
    <w:rsid w:val="008D1DB8"/>
    <w:rsid w:val="008D340A"/>
    <w:rsid w:val="008D65C3"/>
    <w:rsid w:val="008E09CB"/>
    <w:rsid w:val="008E40A1"/>
    <w:rsid w:val="008E43CD"/>
    <w:rsid w:val="008E5306"/>
    <w:rsid w:val="008E5B4C"/>
    <w:rsid w:val="008F21FB"/>
    <w:rsid w:val="008F42D7"/>
    <w:rsid w:val="008F4D95"/>
    <w:rsid w:val="0090349A"/>
    <w:rsid w:val="00904A35"/>
    <w:rsid w:val="00906D76"/>
    <w:rsid w:val="00907175"/>
    <w:rsid w:val="00911AE7"/>
    <w:rsid w:val="00911D92"/>
    <w:rsid w:val="00916C19"/>
    <w:rsid w:val="009176A8"/>
    <w:rsid w:val="00927F57"/>
    <w:rsid w:val="00930118"/>
    <w:rsid w:val="009306E7"/>
    <w:rsid w:val="00932472"/>
    <w:rsid w:val="00936E85"/>
    <w:rsid w:val="00950A3A"/>
    <w:rsid w:val="0095624F"/>
    <w:rsid w:val="00966883"/>
    <w:rsid w:val="00966895"/>
    <w:rsid w:val="00967B91"/>
    <w:rsid w:val="00972FAC"/>
    <w:rsid w:val="009875E1"/>
    <w:rsid w:val="00992D7C"/>
    <w:rsid w:val="00996724"/>
    <w:rsid w:val="009A3A6B"/>
    <w:rsid w:val="009A4703"/>
    <w:rsid w:val="009A59CA"/>
    <w:rsid w:val="009C21B9"/>
    <w:rsid w:val="009D1661"/>
    <w:rsid w:val="009D25D4"/>
    <w:rsid w:val="009D46F8"/>
    <w:rsid w:val="009E0078"/>
    <w:rsid w:val="009F0F42"/>
    <w:rsid w:val="009F18FA"/>
    <w:rsid w:val="009F1958"/>
    <w:rsid w:val="009F2D3E"/>
    <w:rsid w:val="009F5D81"/>
    <w:rsid w:val="009F6022"/>
    <w:rsid w:val="009F613A"/>
    <w:rsid w:val="00A11AFE"/>
    <w:rsid w:val="00A1331F"/>
    <w:rsid w:val="00A1720A"/>
    <w:rsid w:val="00A175BD"/>
    <w:rsid w:val="00A214F1"/>
    <w:rsid w:val="00A23295"/>
    <w:rsid w:val="00A23654"/>
    <w:rsid w:val="00A2460D"/>
    <w:rsid w:val="00A24E4A"/>
    <w:rsid w:val="00A255DA"/>
    <w:rsid w:val="00A2768F"/>
    <w:rsid w:val="00A40581"/>
    <w:rsid w:val="00A41F8C"/>
    <w:rsid w:val="00A4447E"/>
    <w:rsid w:val="00A45254"/>
    <w:rsid w:val="00A53634"/>
    <w:rsid w:val="00A55981"/>
    <w:rsid w:val="00A56ADD"/>
    <w:rsid w:val="00A61B4E"/>
    <w:rsid w:val="00A6317E"/>
    <w:rsid w:val="00A64BA6"/>
    <w:rsid w:val="00A65A71"/>
    <w:rsid w:val="00A7174C"/>
    <w:rsid w:val="00A719FC"/>
    <w:rsid w:val="00A76A02"/>
    <w:rsid w:val="00A77088"/>
    <w:rsid w:val="00A830AE"/>
    <w:rsid w:val="00A862E4"/>
    <w:rsid w:val="00A873EA"/>
    <w:rsid w:val="00A9253A"/>
    <w:rsid w:val="00A93C9D"/>
    <w:rsid w:val="00A941C3"/>
    <w:rsid w:val="00A95686"/>
    <w:rsid w:val="00A967C8"/>
    <w:rsid w:val="00A97921"/>
    <w:rsid w:val="00AA2CB6"/>
    <w:rsid w:val="00AB3CB1"/>
    <w:rsid w:val="00AB6395"/>
    <w:rsid w:val="00AC4AF2"/>
    <w:rsid w:val="00AC4B1E"/>
    <w:rsid w:val="00AD1055"/>
    <w:rsid w:val="00AD39A0"/>
    <w:rsid w:val="00AD4A99"/>
    <w:rsid w:val="00AD582B"/>
    <w:rsid w:val="00AE117E"/>
    <w:rsid w:val="00AE1777"/>
    <w:rsid w:val="00AE1C67"/>
    <w:rsid w:val="00AE3E9F"/>
    <w:rsid w:val="00AE6C90"/>
    <w:rsid w:val="00AE7D10"/>
    <w:rsid w:val="00AF049A"/>
    <w:rsid w:val="00AF0C0C"/>
    <w:rsid w:val="00AF54F7"/>
    <w:rsid w:val="00AF5E2A"/>
    <w:rsid w:val="00AF7FB8"/>
    <w:rsid w:val="00B028BC"/>
    <w:rsid w:val="00B02CB9"/>
    <w:rsid w:val="00B1251E"/>
    <w:rsid w:val="00B15D8A"/>
    <w:rsid w:val="00B21983"/>
    <w:rsid w:val="00B2425A"/>
    <w:rsid w:val="00B25583"/>
    <w:rsid w:val="00B25948"/>
    <w:rsid w:val="00B300EA"/>
    <w:rsid w:val="00B31E45"/>
    <w:rsid w:val="00B324A0"/>
    <w:rsid w:val="00B327E7"/>
    <w:rsid w:val="00B37617"/>
    <w:rsid w:val="00B37C10"/>
    <w:rsid w:val="00B45C29"/>
    <w:rsid w:val="00B46E91"/>
    <w:rsid w:val="00B514EB"/>
    <w:rsid w:val="00B517E6"/>
    <w:rsid w:val="00B53D7A"/>
    <w:rsid w:val="00B542DA"/>
    <w:rsid w:val="00B54B0D"/>
    <w:rsid w:val="00B63767"/>
    <w:rsid w:val="00B63DBE"/>
    <w:rsid w:val="00B67F09"/>
    <w:rsid w:val="00B7055F"/>
    <w:rsid w:val="00B70C48"/>
    <w:rsid w:val="00B7203B"/>
    <w:rsid w:val="00B72C5C"/>
    <w:rsid w:val="00B80813"/>
    <w:rsid w:val="00B849E4"/>
    <w:rsid w:val="00B90A75"/>
    <w:rsid w:val="00B923FE"/>
    <w:rsid w:val="00B967F4"/>
    <w:rsid w:val="00B96CC1"/>
    <w:rsid w:val="00BA058D"/>
    <w:rsid w:val="00BA2894"/>
    <w:rsid w:val="00BA3F01"/>
    <w:rsid w:val="00BA6F81"/>
    <w:rsid w:val="00BB15F6"/>
    <w:rsid w:val="00BB3DE8"/>
    <w:rsid w:val="00BB57D4"/>
    <w:rsid w:val="00BB6F29"/>
    <w:rsid w:val="00BB70A1"/>
    <w:rsid w:val="00BC37F6"/>
    <w:rsid w:val="00BC61D0"/>
    <w:rsid w:val="00BC6BE7"/>
    <w:rsid w:val="00BD1E3C"/>
    <w:rsid w:val="00BD3F49"/>
    <w:rsid w:val="00BD65AE"/>
    <w:rsid w:val="00BD7824"/>
    <w:rsid w:val="00BE0125"/>
    <w:rsid w:val="00BE14A2"/>
    <w:rsid w:val="00BE6738"/>
    <w:rsid w:val="00BF2345"/>
    <w:rsid w:val="00BF3409"/>
    <w:rsid w:val="00BF4324"/>
    <w:rsid w:val="00C02DAD"/>
    <w:rsid w:val="00C046AB"/>
    <w:rsid w:val="00C04D6F"/>
    <w:rsid w:val="00C10130"/>
    <w:rsid w:val="00C110EA"/>
    <w:rsid w:val="00C12210"/>
    <w:rsid w:val="00C15899"/>
    <w:rsid w:val="00C23662"/>
    <w:rsid w:val="00C317B4"/>
    <w:rsid w:val="00C3504D"/>
    <w:rsid w:val="00C4298D"/>
    <w:rsid w:val="00C4427B"/>
    <w:rsid w:val="00C44CA7"/>
    <w:rsid w:val="00C454D0"/>
    <w:rsid w:val="00C45B53"/>
    <w:rsid w:val="00C45F0F"/>
    <w:rsid w:val="00C612C9"/>
    <w:rsid w:val="00C627CC"/>
    <w:rsid w:val="00C702CB"/>
    <w:rsid w:val="00C77343"/>
    <w:rsid w:val="00C853F6"/>
    <w:rsid w:val="00C86812"/>
    <w:rsid w:val="00C87BCC"/>
    <w:rsid w:val="00C906BA"/>
    <w:rsid w:val="00C92067"/>
    <w:rsid w:val="00C93726"/>
    <w:rsid w:val="00C940CE"/>
    <w:rsid w:val="00C9461E"/>
    <w:rsid w:val="00C96094"/>
    <w:rsid w:val="00CA13E3"/>
    <w:rsid w:val="00CA7211"/>
    <w:rsid w:val="00CB2DEC"/>
    <w:rsid w:val="00CB4133"/>
    <w:rsid w:val="00CB524B"/>
    <w:rsid w:val="00CB7CF8"/>
    <w:rsid w:val="00CC058E"/>
    <w:rsid w:val="00CC3A9C"/>
    <w:rsid w:val="00CC4C68"/>
    <w:rsid w:val="00CD1894"/>
    <w:rsid w:val="00CE0585"/>
    <w:rsid w:val="00CE2AB5"/>
    <w:rsid w:val="00CE4E9B"/>
    <w:rsid w:val="00CE629E"/>
    <w:rsid w:val="00CF2638"/>
    <w:rsid w:val="00CF3152"/>
    <w:rsid w:val="00CF6E47"/>
    <w:rsid w:val="00D02158"/>
    <w:rsid w:val="00D12262"/>
    <w:rsid w:val="00D125DA"/>
    <w:rsid w:val="00D20DC0"/>
    <w:rsid w:val="00D252F1"/>
    <w:rsid w:val="00D2646B"/>
    <w:rsid w:val="00D364DA"/>
    <w:rsid w:val="00D37451"/>
    <w:rsid w:val="00D3746A"/>
    <w:rsid w:val="00D416B4"/>
    <w:rsid w:val="00D47750"/>
    <w:rsid w:val="00D47C9E"/>
    <w:rsid w:val="00D50577"/>
    <w:rsid w:val="00D521F2"/>
    <w:rsid w:val="00D54F83"/>
    <w:rsid w:val="00D57DEF"/>
    <w:rsid w:val="00D60AFF"/>
    <w:rsid w:val="00D63629"/>
    <w:rsid w:val="00D63CF5"/>
    <w:rsid w:val="00D63E42"/>
    <w:rsid w:val="00D66389"/>
    <w:rsid w:val="00D67782"/>
    <w:rsid w:val="00D71AB0"/>
    <w:rsid w:val="00D71E60"/>
    <w:rsid w:val="00D743AD"/>
    <w:rsid w:val="00D75CAD"/>
    <w:rsid w:val="00D82B10"/>
    <w:rsid w:val="00D86D3C"/>
    <w:rsid w:val="00D90204"/>
    <w:rsid w:val="00D90609"/>
    <w:rsid w:val="00D95A9A"/>
    <w:rsid w:val="00D96DFC"/>
    <w:rsid w:val="00DA0300"/>
    <w:rsid w:val="00DA3789"/>
    <w:rsid w:val="00DB1456"/>
    <w:rsid w:val="00DB1D91"/>
    <w:rsid w:val="00DB361E"/>
    <w:rsid w:val="00DB7749"/>
    <w:rsid w:val="00DC096A"/>
    <w:rsid w:val="00DC55A2"/>
    <w:rsid w:val="00DC6396"/>
    <w:rsid w:val="00DD008B"/>
    <w:rsid w:val="00DD2840"/>
    <w:rsid w:val="00DD2865"/>
    <w:rsid w:val="00DD6287"/>
    <w:rsid w:val="00DD7963"/>
    <w:rsid w:val="00DE069E"/>
    <w:rsid w:val="00DE1546"/>
    <w:rsid w:val="00DE2B4B"/>
    <w:rsid w:val="00DE485A"/>
    <w:rsid w:val="00DE600D"/>
    <w:rsid w:val="00DE60D3"/>
    <w:rsid w:val="00DE62A9"/>
    <w:rsid w:val="00DE6380"/>
    <w:rsid w:val="00DF0AF7"/>
    <w:rsid w:val="00DF3DB6"/>
    <w:rsid w:val="00DF7D0A"/>
    <w:rsid w:val="00E028B1"/>
    <w:rsid w:val="00E04F20"/>
    <w:rsid w:val="00E0666A"/>
    <w:rsid w:val="00E12066"/>
    <w:rsid w:val="00E15DD2"/>
    <w:rsid w:val="00E2229A"/>
    <w:rsid w:val="00E2255B"/>
    <w:rsid w:val="00E231D9"/>
    <w:rsid w:val="00E25EEE"/>
    <w:rsid w:val="00E26829"/>
    <w:rsid w:val="00E30A0E"/>
    <w:rsid w:val="00E37BCD"/>
    <w:rsid w:val="00E37F14"/>
    <w:rsid w:val="00E430D5"/>
    <w:rsid w:val="00E449B0"/>
    <w:rsid w:val="00E50546"/>
    <w:rsid w:val="00E51D2B"/>
    <w:rsid w:val="00E61EAB"/>
    <w:rsid w:val="00E67176"/>
    <w:rsid w:val="00E77E89"/>
    <w:rsid w:val="00E84314"/>
    <w:rsid w:val="00E910EA"/>
    <w:rsid w:val="00E91188"/>
    <w:rsid w:val="00E94B5B"/>
    <w:rsid w:val="00E9699B"/>
    <w:rsid w:val="00EA0615"/>
    <w:rsid w:val="00EA0DAE"/>
    <w:rsid w:val="00EA3649"/>
    <w:rsid w:val="00EA3EF5"/>
    <w:rsid w:val="00EB0599"/>
    <w:rsid w:val="00EB279B"/>
    <w:rsid w:val="00EB3145"/>
    <w:rsid w:val="00EB62DD"/>
    <w:rsid w:val="00EC31EC"/>
    <w:rsid w:val="00EC62FB"/>
    <w:rsid w:val="00EC63D1"/>
    <w:rsid w:val="00EC7250"/>
    <w:rsid w:val="00ED057F"/>
    <w:rsid w:val="00ED0D8B"/>
    <w:rsid w:val="00ED37F5"/>
    <w:rsid w:val="00ED77D9"/>
    <w:rsid w:val="00EE101F"/>
    <w:rsid w:val="00EE4A99"/>
    <w:rsid w:val="00EF1086"/>
    <w:rsid w:val="00EF66C5"/>
    <w:rsid w:val="00F002ED"/>
    <w:rsid w:val="00F016AC"/>
    <w:rsid w:val="00F108A5"/>
    <w:rsid w:val="00F12D32"/>
    <w:rsid w:val="00F14E9E"/>
    <w:rsid w:val="00F21A2F"/>
    <w:rsid w:val="00F228A4"/>
    <w:rsid w:val="00F24D55"/>
    <w:rsid w:val="00F26449"/>
    <w:rsid w:val="00F271FC"/>
    <w:rsid w:val="00F30F08"/>
    <w:rsid w:val="00F30F16"/>
    <w:rsid w:val="00F3373B"/>
    <w:rsid w:val="00F33A08"/>
    <w:rsid w:val="00F3436D"/>
    <w:rsid w:val="00F34E33"/>
    <w:rsid w:val="00F35295"/>
    <w:rsid w:val="00F40DCB"/>
    <w:rsid w:val="00F45252"/>
    <w:rsid w:val="00F45EFA"/>
    <w:rsid w:val="00F538BB"/>
    <w:rsid w:val="00F602B1"/>
    <w:rsid w:val="00F629C1"/>
    <w:rsid w:val="00F76A83"/>
    <w:rsid w:val="00F808C9"/>
    <w:rsid w:val="00F8230B"/>
    <w:rsid w:val="00F833FF"/>
    <w:rsid w:val="00F8371A"/>
    <w:rsid w:val="00F85FAB"/>
    <w:rsid w:val="00F9343B"/>
    <w:rsid w:val="00F958CE"/>
    <w:rsid w:val="00F95FD1"/>
    <w:rsid w:val="00F9782B"/>
    <w:rsid w:val="00FA00B9"/>
    <w:rsid w:val="00FB150D"/>
    <w:rsid w:val="00FB16D9"/>
    <w:rsid w:val="00FB1D02"/>
    <w:rsid w:val="00FB2BD8"/>
    <w:rsid w:val="00FB2E67"/>
    <w:rsid w:val="00FB5527"/>
    <w:rsid w:val="00FB60BE"/>
    <w:rsid w:val="00FC4936"/>
    <w:rsid w:val="00FE4039"/>
    <w:rsid w:val="00FE678B"/>
    <w:rsid w:val="00FF040D"/>
    <w:rsid w:val="00FF11BC"/>
    <w:rsid w:val="00FF478A"/>
    <w:rsid w:val="00FF4820"/>
    <w:rsid w:val="00FF4D2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A878BA"/>
  <w15:docId w15:val="{BA2BC8EB-9C1C-4845-B030-A0231D5A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18F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4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F12D32"/>
    <w:pPr>
      <w:widowControl w:val="0"/>
      <w:autoSpaceDE w:val="0"/>
      <w:autoSpaceDN w:val="0"/>
      <w:adjustRightInd w:val="0"/>
    </w:pPr>
    <w:rPr>
      <w:rFonts w:ascii="Arial" w:hAnsi="Arial" w:cs="Arial"/>
      <w:sz w:val="24"/>
      <w:szCs w:val="24"/>
      <w:lang w:val="en-US" w:eastAsia="en-US"/>
    </w:rPr>
  </w:style>
  <w:style w:type="paragraph" w:styleId="NormalWeb">
    <w:name w:val="Normal (Web)"/>
    <w:basedOn w:val="Normal"/>
    <w:rsid w:val="00F12D32"/>
    <w:pPr>
      <w:spacing w:before="100" w:after="100"/>
    </w:pPr>
    <w:rPr>
      <w:lang w:val="id-ID"/>
    </w:rPr>
  </w:style>
  <w:style w:type="paragraph" w:styleId="FootnoteText">
    <w:name w:val="footnote text"/>
    <w:basedOn w:val="Normal"/>
    <w:semiHidden/>
    <w:rsid w:val="00F12D32"/>
    <w:pPr>
      <w:overflowPunct w:val="0"/>
      <w:autoSpaceDE w:val="0"/>
      <w:autoSpaceDN w:val="0"/>
      <w:adjustRightInd w:val="0"/>
      <w:textAlignment w:val="baseline"/>
    </w:pPr>
    <w:rPr>
      <w:sz w:val="20"/>
      <w:szCs w:val="20"/>
    </w:rPr>
  </w:style>
  <w:style w:type="paragraph" w:styleId="Footer">
    <w:name w:val="footer"/>
    <w:basedOn w:val="Normal"/>
    <w:link w:val="FooterChar"/>
    <w:uiPriority w:val="99"/>
    <w:rsid w:val="00F12D32"/>
    <w:pPr>
      <w:tabs>
        <w:tab w:val="center" w:pos="4320"/>
        <w:tab w:val="right" w:pos="8640"/>
      </w:tabs>
    </w:pPr>
  </w:style>
  <w:style w:type="character" w:customStyle="1" w:styleId="BodyTextIndent2Char">
    <w:name w:val="Body Text Indent 2 Char"/>
    <w:basedOn w:val="DefaultParagraphFont"/>
    <w:link w:val="BodyTextIndent2"/>
    <w:locked/>
    <w:rsid w:val="00A719FC"/>
    <w:rPr>
      <w:sz w:val="24"/>
      <w:szCs w:val="24"/>
      <w:lang w:val="en-US" w:eastAsia="en-US" w:bidi="ar-SA"/>
    </w:rPr>
  </w:style>
  <w:style w:type="paragraph" w:styleId="BodyTextIndent2">
    <w:name w:val="Body Text Indent 2"/>
    <w:basedOn w:val="Normal"/>
    <w:link w:val="BodyTextIndent2Char"/>
    <w:rsid w:val="00A719FC"/>
    <w:pPr>
      <w:spacing w:after="120" w:line="480" w:lineRule="auto"/>
      <w:ind w:left="360"/>
    </w:pPr>
  </w:style>
  <w:style w:type="paragraph" w:styleId="Header">
    <w:name w:val="header"/>
    <w:basedOn w:val="Normal"/>
    <w:link w:val="HeaderChar"/>
    <w:uiPriority w:val="99"/>
    <w:rsid w:val="005D271F"/>
    <w:pPr>
      <w:tabs>
        <w:tab w:val="center" w:pos="4320"/>
        <w:tab w:val="right" w:pos="8640"/>
      </w:tabs>
    </w:pPr>
  </w:style>
  <w:style w:type="character" w:styleId="PageNumber">
    <w:name w:val="page number"/>
    <w:basedOn w:val="DefaultParagraphFont"/>
    <w:rsid w:val="005D271F"/>
  </w:style>
  <w:style w:type="paragraph" w:styleId="NoSpacing">
    <w:name w:val="No Spacing"/>
    <w:uiPriority w:val="1"/>
    <w:qFormat/>
    <w:rsid w:val="00967B91"/>
    <w:rPr>
      <w:rFonts w:eastAsia="Calibri"/>
      <w:sz w:val="24"/>
      <w:szCs w:val="22"/>
      <w:lang w:val="en-US" w:eastAsia="en-US"/>
    </w:rPr>
  </w:style>
  <w:style w:type="character" w:customStyle="1" w:styleId="apple-style-span">
    <w:name w:val="apple-style-span"/>
    <w:basedOn w:val="DefaultParagraphFont"/>
    <w:rsid w:val="00967B91"/>
  </w:style>
  <w:style w:type="character" w:customStyle="1" w:styleId="apple-converted-space">
    <w:name w:val="apple-converted-space"/>
    <w:basedOn w:val="DefaultParagraphFont"/>
    <w:rsid w:val="00967B91"/>
  </w:style>
  <w:style w:type="paragraph" w:styleId="BodyTextIndent">
    <w:name w:val="Body Text Indent"/>
    <w:basedOn w:val="Normal"/>
    <w:rsid w:val="00F8230B"/>
    <w:pPr>
      <w:spacing w:after="120"/>
      <w:ind w:left="360"/>
    </w:pPr>
    <w:rPr>
      <w:lang w:val="id-ID"/>
    </w:rPr>
  </w:style>
  <w:style w:type="character" w:customStyle="1" w:styleId="TitleChar">
    <w:name w:val="Title Char"/>
    <w:basedOn w:val="DefaultParagraphFont"/>
    <w:link w:val="Title"/>
    <w:locked/>
    <w:rsid w:val="00BD65AE"/>
    <w:rPr>
      <w:rFonts w:ascii="SimSun" w:eastAsia="SimSun" w:hAnsi="SimSun"/>
      <w:sz w:val="40"/>
      <w:szCs w:val="40"/>
      <w:lang w:val="en-US" w:eastAsia="en-US" w:bidi="ar-SA"/>
    </w:rPr>
  </w:style>
  <w:style w:type="paragraph" w:styleId="Title">
    <w:name w:val="Title"/>
    <w:basedOn w:val="Normal"/>
    <w:link w:val="TitleChar"/>
    <w:qFormat/>
    <w:rsid w:val="00BD65AE"/>
    <w:pPr>
      <w:jc w:val="center"/>
    </w:pPr>
    <w:rPr>
      <w:rFonts w:ascii="SimSun" w:eastAsia="SimSun" w:hAnsi="SimSun"/>
      <w:sz w:val="40"/>
      <w:szCs w:val="40"/>
    </w:rPr>
  </w:style>
  <w:style w:type="character" w:customStyle="1" w:styleId="BodyTextIndent3Char">
    <w:name w:val="Body Text Indent 3 Char"/>
    <w:basedOn w:val="DefaultParagraphFont"/>
    <w:link w:val="BodyTextIndent3"/>
    <w:locked/>
    <w:rsid w:val="00BD65AE"/>
    <w:rPr>
      <w:sz w:val="16"/>
      <w:szCs w:val="16"/>
      <w:lang w:val="en-US" w:eastAsia="en-US" w:bidi="ar-SA"/>
    </w:rPr>
  </w:style>
  <w:style w:type="paragraph" w:styleId="BodyTextIndent3">
    <w:name w:val="Body Text Indent 3"/>
    <w:basedOn w:val="Normal"/>
    <w:link w:val="BodyTextIndent3Char"/>
    <w:rsid w:val="00BD65AE"/>
    <w:pPr>
      <w:spacing w:after="120"/>
      <w:ind w:left="360"/>
    </w:pPr>
    <w:rPr>
      <w:sz w:val="16"/>
      <w:szCs w:val="16"/>
    </w:rPr>
  </w:style>
  <w:style w:type="paragraph" w:styleId="BodyText">
    <w:name w:val="Body Text"/>
    <w:basedOn w:val="Normal"/>
    <w:rsid w:val="0087762F"/>
    <w:pPr>
      <w:spacing w:after="120"/>
    </w:pPr>
  </w:style>
  <w:style w:type="paragraph" w:styleId="ListParagraph">
    <w:name w:val="List Paragraph"/>
    <w:basedOn w:val="Normal"/>
    <w:link w:val="ListParagraphChar"/>
    <w:uiPriority w:val="34"/>
    <w:qFormat/>
    <w:rsid w:val="00231F67"/>
    <w:pPr>
      <w:spacing w:after="200" w:line="276" w:lineRule="auto"/>
      <w:ind w:left="720"/>
      <w:contextualSpacing/>
    </w:pPr>
    <w:rPr>
      <w:rFonts w:ascii="Calibri" w:hAnsi="Calibri"/>
      <w:sz w:val="22"/>
      <w:szCs w:val="22"/>
    </w:rPr>
  </w:style>
  <w:style w:type="paragraph" w:customStyle="1" w:styleId="Default">
    <w:name w:val="Default"/>
    <w:rsid w:val="00A967C8"/>
    <w:pPr>
      <w:autoSpaceDE w:val="0"/>
      <w:autoSpaceDN w:val="0"/>
      <w:adjustRightInd w:val="0"/>
    </w:pPr>
    <w:rPr>
      <w:rFonts w:ascii="Book Antiqua" w:hAnsi="Book Antiqua" w:cs="Book Antiqua"/>
      <w:color w:val="000000"/>
      <w:sz w:val="24"/>
      <w:szCs w:val="24"/>
      <w:lang w:val="en-US" w:eastAsia="en-US"/>
    </w:rPr>
  </w:style>
  <w:style w:type="paragraph" w:customStyle="1" w:styleId="Pa0">
    <w:name w:val="Pa0"/>
    <w:basedOn w:val="Default"/>
    <w:next w:val="Default"/>
    <w:rsid w:val="00A967C8"/>
    <w:pPr>
      <w:spacing w:line="240" w:lineRule="atLeast"/>
    </w:pPr>
    <w:rPr>
      <w:rFonts w:cs="Times New Roman"/>
      <w:color w:val="auto"/>
    </w:rPr>
  </w:style>
  <w:style w:type="paragraph" w:customStyle="1" w:styleId="Pa10">
    <w:name w:val="Pa10"/>
    <w:basedOn w:val="Default"/>
    <w:next w:val="Default"/>
    <w:rsid w:val="00A967C8"/>
    <w:pPr>
      <w:spacing w:line="240" w:lineRule="atLeast"/>
    </w:pPr>
    <w:rPr>
      <w:rFonts w:cs="Times New Roman"/>
      <w:color w:val="auto"/>
    </w:rPr>
  </w:style>
  <w:style w:type="paragraph" w:customStyle="1" w:styleId="Pa4">
    <w:name w:val="Pa4"/>
    <w:basedOn w:val="Default"/>
    <w:next w:val="Default"/>
    <w:rsid w:val="00A967C8"/>
    <w:pPr>
      <w:spacing w:line="220" w:lineRule="atLeast"/>
    </w:pPr>
    <w:rPr>
      <w:rFonts w:cs="Times New Roman"/>
      <w:color w:val="auto"/>
    </w:rPr>
  </w:style>
  <w:style w:type="paragraph" w:customStyle="1" w:styleId="Pa18">
    <w:name w:val="Pa18"/>
    <w:basedOn w:val="Default"/>
    <w:next w:val="Default"/>
    <w:rsid w:val="00A967C8"/>
    <w:pPr>
      <w:spacing w:line="240" w:lineRule="atLeast"/>
    </w:pPr>
    <w:rPr>
      <w:rFonts w:cs="Times New Roman"/>
      <w:color w:val="auto"/>
    </w:rPr>
  </w:style>
  <w:style w:type="character" w:styleId="Hyperlink">
    <w:name w:val="Hyperlink"/>
    <w:basedOn w:val="DefaultParagraphFont"/>
    <w:uiPriority w:val="99"/>
    <w:rsid w:val="00F958CE"/>
    <w:rPr>
      <w:color w:val="0000FF"/>
      <w:u w:val="single"/>
    </w:rPr>
  </w:style>
  <w:style w:type="table" w:customStyle="1" w:styleId="LightShading1">
    <w:name w:val="Light Shading1"/>
    <w:basedOn w:val="TableNormal"/>
    <w:uiPriority w:val="60"/>
    <w:rsid w:val="00C92067"/>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oterChar">
    <w:name w:val="Footer Char"/>
    <w:basedOn w:val="DefaultParagraphFont"/>
    <w:link w:val="Footer"/>
    <w:uiPriority w:val="99"/>
    <w:rsid w:val="00A175BD"/>
    <w:rPr>
      <w:sz w:val="24"/>
      <w:szCs w:val="24"/>
      <w:lang w:val="en-US" w:eastAsia="en-US"/>
    </w:rPr>
  </w:style>
  <w:style w:type="character" w:customStyle="1" w:styleId="HeaderChar">
    <w:name w:val="Header Char"/>
    <w:basedOn w:val="DefaultParagraphFont"/>
    <w:link w:val="Header"/>
    <w:uiPriority w:val="99"/>
    <w:rsid w:val="00A175BD"/>
    <w:rPr>
      <w:sz w:val="24"/>
      <w:szCs w:val="24"/>
      <w:lang w:val="en-US" w:eastAsia="en-US"/>
    </w:rPr>
  </w:style>
  <w:style w:type="character" w:customStyle="1" w:styleId="hps">
    <w:name w:val="hps"/>
    <w:basedOn w:val="DefaultParagraphFont"/>
    <w:uiPriority w:val="99"/>
    <w:rsid w:val="00AE117E"/>
    <w:rPr>
      <w:rFonts w:cs="Times New Roman"/>
    </w:rPr>
  </w:style>
  <w:style w:type="character" w:styleId="FollowedHyperlink">
    <w:name w:val="FollowedHyperlink"/>
    <w:basedOn w:val="DefaultParagraphFont"/>
    <w:semiHidden/>
    <w:unhideWhenUsed/>
    <w:rsid w:val="00BB6F29"/>
    <w:rPr>
      <w:color w:val="800080" w:themeColor="followedHyperlink"/>
      <w:u w:val="single"/>
    </w:rPr>
  </w:style>
  <w:style w:type="character" w:customStyle="1" w:styleId="ListParagraphChar">
    <w:name w:val="List Paragraph Char"/>
    <w:link w:val="ListParagraph"/>
    <w:uiPriority w:val="34"/>
    <w:locked/>
    <w:rsid w:val="00450338"/>
    <w:rPr>
      <w:rFonts w:ascii="Calibri" w:hAnsi="Calibri"/>
      <w:sz w:val="22"/>
      <w:szCs w:val="22"/>
      <w:lang w:val="en-US" w:eastAsia="en-US"/>
    </w:rPr>
  </w:style>
  <w:style w:type="character" w:customStyle="1" w:styleId="shorttext">
    <w:name w:val="short_text"/>
    <w:rsid w:val="00450338"/>
    <w:rPr>
      <w:rFonts w:cs="Times New Roman"/>
    </w:rPr>
  </w:style>
  <w:style w:type="character" w:styleId="UnresolvedMention">
    <w:name w:val="Unresolved Mention"/>
    <w:basedOn w:val="DefaultParagraphFont"/>
    <w:uiPriority w:val="99"/>
    <w:semiHidden/>
    <w:unhideWhenUsed/>
    <w:rsid w:val="00844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330134">
      <w:bodyDiv w:val="1"/>
      <w:marLeft w:val="0"/>
      <w:marRight w:val="0"/>
      <w:marTop w:val="0"/>
      <w:marBottom w:val="0"/>
      <w:divBdr>
        <w:top w:val="none" w:sz="0" w:space="0" w:color="auto"/>
        <w:left w:val="none" w:sz="0" w:space="0" w:color="auto"/>
        <w:bottom w:val="none" w:sz="0" w:space="0" w:color="auto"/>
        <w:right w:val="none" w:sz="0" w:space="0" w:color="auto"/>
      </w:divBdr>
    </w:div>
    <w:div w:id="699664206">
      <w:bodyDiv w:val="1"/>
      <w:marLeft w:val="0"/>
      <w:marRight w:val="0"/>
      <w:marTop w:val="0"/>
      <w:marBottom w:val="0"/>
      <w:divBdr>
        <w:top w:val="none" w:sz="0" w:space="0" w:color="auto"/>
        <w:left w:val="none" w:sz="0" w:space="0" w:color="auto"/>
        <w:bottom w:val="none" w:sz="0" w:space="0" w:color="auto"/>
        <w:right w:val="none" w:sz="0" w:space="0" w:color="auto"/>
      </w:divBdr>
      <w:divsChild>
        <w:div w:id="2109083864">
          <w:marLeft w:val="0"/>
          <w:marRight w:val="0"/>
          <w:marTop w:val="0"/>
          <w:marBottom w:val="0"/>
          <w:divBdr>
            <w:top w:val="none" w:sz="0" w:space="0" w:color="auto"/>
            <w:left w:val="none" w:sz="0" w:space="0" w:color="auto"/>
            <w:bottom w:val="none" w:sz="0" w:space="0" w:color="auto"/>
            <w:right w:val="none" w:sz="0" w:space="0" w:color="auto"/>
          </w:divBdr>
          <w:divsChild>
            <w:div w:id="544408301">
              <w:marLeft w:val="0"/>
              <w:marRight w:val="0"/>
              <w:marTop w:val="0"/>
              <w:marBottom w:val="0"/>
              <w:divBdr>
                <w:top w:val="none" w:sz="0" w:space="0" w:color="auto"/>
                <w:left w:val="none" w:sz="0" w:space="0" w:color="auto"/>
                <w:bottom w:val="none" w:sz="0" w:space="0" w:color="auto"/>
                <w:right w:val="none" w:sz="0" w:space="0" w:color="auto"/>
              </w:divBdr>
            </w:div>
            <w:div w:id="968050509">
              <w:marLeft w:val="0"/>
              <w:marRight w:val="0"/>
              <w:marTop w:val="0"/>
              <w:marBottom w:val="0"/>
              <w:divBdr>
                <w:top w:val="none" w:sz="0" w:space="0" w:color="auto"/>
                <w:left w:val="none" w:sz="0" w:space="0" w:color="auto"/>
                <w:bottom w:val="none" w:sz="0" w:space="0" w:color="auto"/>
                <w:right w:val="none" w:sz="0" w:space="0" w:color="auto"/>
              </w:divBdr>
            </w:div>
            <w:div w:id="1060710963">
              <w:marLeft w:val="0"/>
              <w:marRight w:val="0"/>
              <w:marTop w:val="0"/>
              <w:marBottom w:val="0"/>
              <w:divBdr>
                <w:top w:val="none" w:sz="0" w:space="0" w:color="auto"/>
                <w:left w:val="none" w:sz="0" w:space="0" w:color="auto"/>
                <w:bottom w:val="none" w:sz="0" w:space="0" w:color="auto"/>
                <w:right w:val="none" w:sz="0" w:space="0" w:color="auto"/>
              </w:divBdr>
            </w:div>
            <w:div w:id="1453595754">
              <w:marLeft w:val="0"/>
              <w:marRight w:val="0"/>
              <w:marTop w:val="0"/>
              <w:marBottom w:val="0"/>
              <w:divBdr>
                <w:top w:val="none" w:sz="0" w:space="0" w:color="auto"/>
                <w:left w:val="none" w:sz="0" w:space="0" w:color="auto"/>
                <w:bottom w:val="none" w:sz="0" w:space="0" w:color="auto"/>
                <w:right w:val="none" w:sz="0" w:space="0" w:color="auto"/>
              </w:divBdr>
            </w:div>
            <w:div w:id="1814329501">
              <w:marLeft w:val="0"/>
              <w:marRight w:val="0"/>
              <w:marTop w:val="0"/>
              <w:marBottom w:val="0"/>
              <w:divBdr>
                <w:top w:val="none" w:sz="0" w:space="0" w:color="auto"/>
                <w:left w:val="none" w:sz="0" w:space="0" w:color="auto"/>
                <w:bottom w:val="none" w:sz="0" w:space="0" w:color="auto"/>
                <w:right w:val="none" w:sz="0" w:space="0" w:color="auto"/>
              </w:divBdr>
            </w:div>
            <w:div w:id="19578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budimansudjatmiko.net/"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budimansudjatmik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44690-A93B-6B44-91AB-677C7B1BB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18</Pages>
  <Words>6998</Words>
  <Characters>39895</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PROPOSAL PENELITIAN</vt:lpstr>
    </vt:vector>
  </TitlesOfParts>
  <Company>Mahasiswa</Company>
  <LinksUpToDate>false</LinksUpToDate>
  <CharactersWithSpaces>46800</CharactersWithSpaces>
  <SharedDoc>false</SharedDoc>
  <HLinks>
    <vt:vector size="6" baseType="variant">
      <vt:variant>
        <vt:i4>5505075</vt:i4>
      </vt:variant>
      <vt:variant>
        <vt:i4>0</vt:i4>
      </vt:variant>
      <vt:variant>
        <vt:i4>0</vt:i4>
      </vt:variant>
      <vt:variant>
        <vt:i4>5</vt:i4>
      </vt:variant>
      <vt:variant>
        <vt:lpwstr>mailto:samsuddin@yahoo.co.id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PENELITIAN</dc:title>
  <dc:creator>Anna Althafunnisa</dc:creator>
  <cp:lastModifiedBy>Microsoft Office User</cp:lastModifiedBy>
  <cp:revision>7</cp:revision>
  <cp:lastPrinted>2013-04-01T09:03:00Z</cp:lastPrinted>
  <dcterms:created xsi:type="dcterms:W3CDTF">2019-07-12T11:26:00Z</dcterms:created>
  <dcterms:modified xsi:type="dcterms:W3CDTF">2021-04-18T02:29:00Z</dcterms:modified>
</cp:coreProperties>
</file>