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A99" w:rsidRPr="008850E9" w:rsidRDefault="00D13DC9" w:rsidP="008850E9">
      <w:pPr>
        <w:jc w:val="center"/>
        <w:rPr>
          <w:rFonts w:ascii="Arial" w:hAnsi="Arial" w:cs="Arial"/>
          <w:b/>
          <w:w w:val="105"/>
          <w:sz w:val="24"/>
          <w:szCs w:val="24"/>
          <w:lang w:val="en-US"/>
        </w:rPr>
      </w:pPr>
      <w:bookmarkStart w:id="0" w:name="_Toc75598024"/>
      <w:bookmarkStart w:id="1" w:name="_Toc88843154"/>
      <w:bookmarkStart w:id="2" w:name="_Toc88843246"/>
      <w:r w:rsidRPr="00D13DC9">
        <w:rPr>
          <w:rFonts w:ascii="Arial" w:hAnsi="Arial" w:cs="Arial"/>
          <w:b/>
          <w:w w:val="105"/>
          <w:sz w:val="24"/>
          <w:szCs w:val="24"/>
        </w:rPr>
        <w:t xml:space="preserve">STUDI IMPLEMENTASI </w:t>
      </w:r>
      <w:r w:rsidRPr="00D13DC9">
        <w:rPr>
          <w:rFonts w:ascii="Arial" w:hAnsi="Arial" w:cs="Arial"/>
          <w:b/>
          <w:i/>
          <w:w w:val="105"/>
          <w:sz w:val="24"/>
          <w:szCs w:val="24"/>
        </w:rPr>
        <w:t>TECHNOLOGICAL PEDAGOGICAL AND CONTENT KNOWLEDGE</w:t>
      </w:r>
      <w:r w:rsidRPr="00D13DC9">
        <w:rPr>
          <w:rFonts w:ascii="Arial" w:hAnsi="Arial" w:cs="Arial"/>
          <w:b/>
          <w:w w:val="105"/>
          <w:sz w:val="24"/>
          <w:szCs w:val="24"/>
        </w:rPr>
        <w:t xml:space="preserve"> (TPACK) DI SMK NEGERI 5 MAKASSAR</w:t>
      </w:r>
      <w:bookmarkEnd w:id="0"/>
      <w:bookmarkEnd w:id="1"/>
      <w:bookmarkEnd w:id="2"/>
    </w:p>
    <w:p w:rsidR="006B3A99" w:rsidRDefault="006B3A99">
      <w:pPr>
        <w:spacing w:after="0" w:line="240" w:lineRule="auto"/>
        <w:jc w:val="center"/>
        <w:rPr>
          <w:rFonts w:ascii="Arial" w:eastAsia="Arial" w:hAnsi="Arial" w:cs="Arial"/>
          <w:b/>
          <w:sz w:val="24"/>
          <w:szCs w:val="24"/>
        </w:rPr>
      </w:pPr>
    </w:p>
    <w:p w:rsidR="006B3A99" w:rsidRDefault="00D13DC9">
      <w:pPr>
        <w:spacing w:after="0" w:line="240" w:lineRule="auto"/>
        <w:jc w:val="right"/>
        <w:rPr>
          <w:b/>
        </w:rPr>
      </w:pPr>
      <w:r>
        <w:rPr>
          <w:rFonts w:ascii="Arial" w:eastAsia="Arial" w:hAnsi="Arial" w:cs="Arial"/>
          <w:b/>
          <w:sz w:val="20"/>
          <w:szCs w:val="20"/>
          <w:lang w:val="en-US"/>
        </w:rPr>
        <w:t>Sri Nensi</w:t>
      </w:r>
      <w:r w:rsidR="00891280">
        <w:rPr>
          <w:rFonts w:ascii="Arial" w:eastAsia="Arial" w:hAnsi="Arial" w:cs="Arial"/>
          <w:b/>
        </w:rPr>
        <w:t xml:space="preserve"> </w:t>
      </w:r>
    </w:p>
    <w:p w:rsidR="008850E9" w:rsidRDefault="00891280">
      <w:pPr>
        <w:spacing w:after="0" w:line="240" w:lineRule="auto"/>
        <w:jc w:val="right"/>
        <w:rPr>
          <w:rFonts w:ascii="Arial" w:eastAsia="Arial" w:hAnsi="Arial" w:cs="Arial"/>
          <w:b/>
          <w:sz w:val="18"/>
          <w:szCs w:val="18"/>
          <w:lang w:val="en-US"/>
        </w:rPr>
      </w:pPr>
      <w:r>
        <w:rPr>
          <w:rFonts w:ascii="Arial" w:eastAsia="Arial" w:hAnsi="Arial" w:cs="Arial"/>
          <w:i/>
          <w:sz w:val="18"/>
          <w:szCs w:val="18"/>
        </w:rPr>
        <w:t xml:space="preserve">Program Studi Pendidikan Teknik Elektro, Universitas Negeri Makassar </w:t>
      </w:r>
    </w:p>
    <w:p w:rsidR="006B3A99" w:rsidRDefault="00D13DC9">
      <w:pPr>
        <w:spacing w:after="0" w:line="240" w:lineRule="auto"/>
        <w:jc w:val="right"/>
        <w:rPr>
          <w:rFonts w:ascii="Arial" w:eastAsia="Arial" w:hAnsi="Arial" w:cs="Arial"/>
          <w:i/>
          <w:sz w:val="18"/>
          <w:szCs w:val="18"/>
          <w:highlight w:val="white"/>
        </w:rPr>
      </w:pPr>
      <w:r>
        <w:rPr>
          <w:rFonts w:ascii="Arial" w:eastAsia="Arial" w:hAnsi="Arial" w:cs="Arial"/>
          <w:i/>
          <w:sz w:val="18"/>
          <w:szCs w:val="18"/>
          <w:highlight w:val="white"/>
        </w:rPr>
        <w:t>n</w:t>
      </w:r>
      <w:r>
        <w:rPr>
          <w:rFonts w:ascii="Arial" w:eastAsia="Arial" w:hAnsi="Arial" w:cs="Arial"/>
          <w:i/>
          <w:sz w:val="18"/>
          <w:szCs w:val="18"/>
          <w:highlight w:val="white"/>
          <w:lang w:val="en-US"/>
        </w:rPr>
        <w:t>ensisrinensi</w:t>
      </w:r>
      <w:r w:rsidR="00891280">
        <w:rPr>
          <w:rFonts w:ascii="Arial" w:eastAsia="Arial" w:hAnsi="Arial" w:cs="Arial"/>
          <w:i/>
          <w:sz w:val="18"/>
          <w:szCs w:val="18"/>
          <w:highlight w:val="white"/>
        </w:rPr>
        <w:t xml:space="preserve">@gmail.com </w:t>
      </w:r>
    </w:p>
    <w:p w:rsidR="006B3A99" w:rsidRPr="00AE7665" w:rsidRDefault="00AE7665">
      <w:pPr>
        <w:spacing w:after="0" w:line="240" w:lineRule="auto"/>
        <w:jc w:val="right"/>
        <w:rPr>
          <w:rFonts w:ascii="Arial" w:eastAsia="Arial" w:hAnsi="Arial" w:cs="Arial"/>
          <w:b/>
          <w:sz w:val="20"/>
          <w:szCs w:val="20"/>
          <w:lang w:val="en-US"/>
        </w:rPr>
      </w:pPr>
      <w:r>
        <w:rPr>
          <w:rFonts w:ascii="Arial" w:eastAsia="Arial" w:hAnsi="Arial" w:cs="Arial"/>
          <w:b/>
          <w:sz w:val="20"/>
          <w:szCs w:val="20"/>
          <w:lang w:val="en-US"/>
        </w:rPr>
        <w:t>Hasrul Bakri</w:t>
      </w:r>
    </w:p>
    <w:p w:rsidR="006B3A99" w:rsidRDefault="00891280">
      <w:pPr>
        <w:spacing w:after="0" w:line="240" w:lineRule="auto"/>
        <w:jc w:val="right"/>
        <w:rPr>
          <w:rFonts w:ascii="Arial" w:eastAsia="Arial" w:hAnsi="Arial" w:cs="Arial"/>
          <w:i/>
          <w:sz w:val="18"/>
          <w:szCs w:val="18"/>
          <w:lang w:val="en-US"/>
        </w:rPr>
      </w:pPr>
      <w:r>
        <w:rPr>
          <w:rFonts w:ascii="Arial" w:eastAsia="Arial" w:hAnsi="Arial" w:cs="Arial"/>
          <w:i/>
          <w:sz w:val="18"/>
          <w:szCs w:val="18"/>
        </w:rPr>
        <w:t>Program Studi Pendidikan Teknik Elektro, Universitas Negeri Makassar</w:t>
      </w:r>
    </w:p>
    <w:p w:rsidR="00AE7665" w:rsidRPr="00AE7665" w:rsidRDefault="00AE7665">
      <w:pPr>
        <w:spacing w:after="0" w:line="240" w:lineRule="auto"/>
        <w:jc w:val="right"/>
        <w:rPr>
          <w:rFonts w:ascii="Arial" w:eastAsia="Arial" w:hAnsi="Arial" w:cs="Arial"/>
          <w:i/>
          <w:sz w:val="18"/>
          <w:szCs w:val="18"/>
          <w:lang w:val="en-US"/>
        </w:rPr>
      </w:pPr>
      <w:r>
        <w:rPr>
          <w:rFonts w:ascii="Arial" w:eastAsia="Arial" w:hAnsi="Arial" w:cs="Arial"/>
          <w:i/>
          <w:sz w:val="18"/>
          <w:szCs w:val="18"/>
          <w:lang w:val="en-US"/>
        </w:rPr>
        <w:t>hasrulbakri@unm.ac.id</w:t>
      </w:r>
    </w:p>
    <w:p w:rsidR="00AE7665" w:rsidRPr="00AE7665" w:rsidRDefault="00AE7665" w:rsidP="00AE7665">
      <w:pPr>
        <w:spacing w:after="0" w:line="240" w:lineRule="auto"/>
        <w:jc w:val="right"/>
        <w:rPr>
          <w:rFonts w:ascii="Arial" w:eastAsia="Arial" w:hAnsi="Arial" w:cs="Arial"/>
          <w:b/>
          <w:sz w:val="20"/>
          <w:szCs w:val="20"/>
          <w:lang w:val="en-US"/>
        </w:rPr>
      </w:pPr>
      <w:r>
        <w:rPr>
          <w:rFonts w:ascii="Arial" w:eastAsia="Arial" w:hAnsi="Arial" w:cs="Arial"/>
          <w:b/>
          <w:sz w:val="20"/>
          <w:szCs w:val="20"/>
          <w:lang w:val="en-US"/>
        </w:rPr>
        <w:t>Alimuddin Sa’ban Miru</w:t>
      </w:r>
    </w:p>
    <w:p w:rsidR="00AE7665" w:rsidRDefault="00AE7665" w:rsidP="00AE7665">
      <w:pPr>
        <w:spacing w:after="0" w:line="240" w:lineRule="auto"/>
        <w:jc w:val="right"/>
        <w:rPr>
          <w:rFonts w:ascii="Arial" w:eastAsia="Arial" w:hAnsi="Arial" w:cs="Arial"/>
          <w:i/>
          <w:sz w:val="18"/>
          <w:szCs w:val="18"/>
        </w:rPr>
      </w:pPr>
      <w:r>
        <w:rPr>
          <w:rFonts w:ascii="Arial" w:eastAsia="Arial" w:hAnsi="Arial" w:cs="Arial"/>
          <w:i/>
          <w:sz w:val="18"/>
          <w:szCs w:val="18"/>
        </w:rPr>
        <w:t>Program Studi Pendidikan Teknik Elektro, Universitas Negeri Makassar</w:t>
      </w:r>
    </w:p>
    <w:p w:rsidR="00AE7665" w:rsidRPr="00AE7665" w:rsidRDefault="00AE7665" w:rsidP="00AE7665">
      <w:pPr>
        <w:spacing w:after="0" w:line="240" w:lineRule="auto"/>
        <w:jc w:val="right"/>
        <w:rPr>
          <w:rFonts w:ascii="Arial" w:eastAsia="Arial" w:hAnsi="Arial" w:cs="Arial"/>
          <w:i/>
          <w:sz w:val="18"/>
          <w:szCs w:val="18"/>
          <w:highlight w:val="white"/>
          <w:lang w:val="en-US"/>
        </w:rPr>
      </w:pPr>
      <w:r>
        <w:rPr>
          <w:rFonts w:ascii="Arial" w:eastAsia="Arial" w:hAnsi="Arial" w:cs="Arial"/>
          <w:i/>
          <w:sz w:val="18"/>
          <w:szCs w:val="18"/>
          <w:highlight w:val="white"/>
          <w:lang w:val="en-US"/>
        </w:rPr>
        <w:t>asmiru63@gmail.com</w:t>
      </w:r>
    </w:p>
    <w:p w:rsidR="00AE7665" w:rsidRDefault="00AE7665" w:rsidP="00AE7665">
      <w:pPr>
        <w:rPr>
          <w:sz w:val="18"/>
          <w:szCs w:val="18"/>
        </w:rPr>
      </w:pPr>
    </w:p>
    <w:p w:rsidR="00AE7665" w:rsidRPr="00AE7665" w:rsidRDefault="00AE7665">
      <w:pPr>
        <w:spacing w:after="0" w:line="240" w:lineRule="auto"/>
        <w:jc w:val="right"/>
        <w:rPr>
          <w:rFonts w:ascii="Arial" w:eastAsia="Arial" w:hAnsi="Arial" w:cs="Arial"/>
          <w:i/>
          <w:sz w:val="18"/>
          <w:szCs w:val="18"/>
          <w:highlight w:val="white"/>
          <w:lang w:val="en-US"/>
        </w:rPr>
      </w:pPr>
    </w:p>
    <w:p w:rsidR="006B3A99" w:rsidRDefault="006B3A99">
      <w:pPr>
        <w:rPr>
          <w:sz w:val="18"/>
          <w:szCs w:val="18"/>
        </w:rPr>
      </w:pPr>
    </w:p>
    <w:p w:rsidR="006B3A99" w:rsidRPr="007E4951" w:rsidRDefault="00891280" w:rsidP="007E4951">
      <w:pPr>
        <w:pStyle w:val="Heading1"/>
        <w:spacing w:before="0" w:after="480"/>
        <w:ind w:right="669"/>
        <w:jc w:val="both"/>
        <w:rPr>
          <w:rFonts w:ascii="Times New Roman" w:hAnsi="Times New Roman" w:cs="Times New Roman"/>
          <w:b w:val="0"/>
          <w:sz w:val="20"/>
          <w:szCs w:val="20"/>
          <w:lang w:val="en-US"/>
        </w:rPr>
      </w:pPr>
      <w:r>
        <w:rPr>
          <w:rFonts w:ascii="Arial" w:eastAsia="Arial" w:hAnsi="Arial" w:cs="Arial"/>
          <w:color w:val="000000"/>
          <w:sz w:val="20"/>
          <w:szCs w:val="20"/>
        </w:rPr>
        <w:t>ABSTRAK</w:t>
      </w:r>
      <w:r w:rsidR="007E4951">
        <w:rPr>
          <w:rFonts w:ascii="Arial" w:eastAsia="Arial" w:hAnsi="Arial" w:cs="Arial"/>
          <w:color w:val="000000"/>
          <w:sz w:val="20"/>
          <w:szCs w:val="20"/>
          <w:lang w:val="en-US"/>
        </w:rPr>
        <w:t xml:space="preserve"> </w:t>
      </w:r>
      <w:r>
        <w:rPr>
          <w:rFonts w:ascii="Arial" w:eastAsia="Arial" w:hAnsi="Arial" w:cs="Arial"/>
          <w:color w:val="000000"/>
          <w:sz w:val="20"/>
          <w:szCs w:val="20"/>
        </w:rPr>
        <w:t xml:space="preserve">- </w:t>
      </w:r>
      <w:r w:rsidR="00D13DC9" w:rsidRPr="00D13DC9">
        <w:rPr>
          <w:rFonts w:ascii="Times New Roman" w:hAnsi="Times New Roman" w:cs="Times New Roman"/>
          <w:b w:val="0"/>
          <w:i/>
          <w:sz w:val="20"/>
          <w:szCs w:val="20"/>
        </w:rPr>
        <w:t>Studi Implementasi Technological Pedagogical And Content Knowledge (TPACK) Di SMK Negeri 5 Makassar.</w:t>
      </w:r>
      <w:r w:rsidR="00D13DC9" w:rsidRPr="00D13DC9">
        <w:rPr>
          <w:rFonts w:ascii="Times New Roman" w:hAnsi="Times New Roman" w:cs="Times New Roman"/>
          <w:b w:val="0"/>
          <w:sz w:val="20"/>
          <w:szCs w:val="20"/>
        </w:rPr>
        <w:t xml:space="preserve"> Skripsi, Program Studi Pendidikan Teknik Elektro, Jurusan Pendidikan Teknik Elektro, Fakultas Teknik, Universitas Negeri Makassar. Dibimbing oleh Hasrul Bakri dan Alimuddin Sa’ban Miru.</w:t>
      </w:r>
      <w:r w:rsidR="00D13DC9">
        <w:rPr>
          <w:rFonts w:ascii="Times New Roman" w:hAnsi="Times New Roman" w:cs="Times New Roman"/>
          <w:b w:val="0"/>
          <w:sz w:val="20"/>
          <w:szCs w:val="20"/>
          <w:lang w:val="en-US"/>
        </w:rPr>
        <w:t xml:space="preserve"> </w:t>
      </w:r>
      <w:r w:rsidR="00D13DC9" w:rsidRPr="00D13DC9">
        <w:rPr>
          <w:rFonts w:ascii="Times New Roman" w:hAnsi="Times New Roman" w:cs="Times New Roman"/>
          <w:b w:val="0"/>
          <w:sz w:val="20"/>
          <w:szCs w:val="20"/>
        </w:rPr>
        <w:t xml:space="preserve">Penelitian ini adalah penelitian deskriptif yang bertujuan untuk mengetahui implementasi </w:t>
      </w:r>
      <w:r w:rsidR="00D13DC9" w:rsidRPr="00D13DC9">
        <w:rPr>
          <w:rFonts w:ascii="Times New Roman" w:hAnsi="Times New Roman" w:cs="Times New Roman"/>
          <w:b w:val="0"/>
          <w:i/>
          <w:sz w:val="20"/>
          <w:szCs w:val="20"/>
        </w:rPr>
        <w:t>Technological Pedagogical And Content Knowledge</w:t>
      </w:r>
      <w:r w:rsidR="00D13DC9" w:rsidRPr="00D13DC9">
        <w:rPr>
          <w:rFonts w:ascii="Times New Roman" w:hAnsi="Times New Roman" w:cs="Times New Roman"/>
          <w:b w:val="0"/>
          <w:sz w:val="20"/>
          <w:szCs w:val="20"/>
        </w:rPr>
        <w:t xml:space="preserve"> (TPACK) di SMK Negeri 5 Makassar. Sampel pada penelitian ini adalah 60 orang guru SMK Negeri 5 Makassar. Data dikumpulkan melalui kuisioner. Data dianalisis menggunakan teknik analisis statistic deskriptif. Berdasarkan hasil penelitian disimpulkan bahwa implementasi </w:t>
      </w:r>
      <w:r w:rsidR="00D13DC9" w:rsidRPr="00D13DC9">
        <w:rPr>
          <w:rFonts w:ascii="Times New Roman" w:hAnsi="Times New Roman" w:cs="Times New Roman"/>
          <w:b w:val="0"/>
          <w:i/>
          <w:sz w:val="20"/>
          <w:szCs w:val="20"/>
        </w:rPr>
        <w:t>Technological Knowledge</w:t>
      </w:r>
      <w:r w:rsidR="00D13DC9" w:rsidRPr="00D13DC9">
        <w:rPr>
          <w:rFonts w:ascii="Times New Roman" w:hAnsi="Times New Roman" w:cs="Times New Roman"/>
          <w:b w:val="0"/>
          <w:sz w:val="20"/>
          <w:szCs w:val="20"/>
        </w:rPr>
        <w:t xml:space="preserve"> (TK) berada pada kategori baik, </w:t>
      </w:r>
      <w:r w:rsidR="00D13DC9" w:rsidRPr="00D13DC9">
        <w:rPr>
          <w:rFonts w:ascii="Times New Roman" w:hAnsi="Times New Roman" w:cs="Times New Roman"/>
          <w:b w:val="0"/>
          <w:i/>
          <w:sz w:val="20"/>
          <w:szCs w:val="20"/>
        </w:rPr>
        <w:t>Pedagogical Knowledge</w:t>
      </w:r>
      <w:r w:rsidR="00D13DC9" w:rsidRPr="00D13DC9">
        <w:rPr>
          <w:rFonts w:ascii="Times New Roman" w:hAnsi="Times New Roman" w:cs="Times New Roman"/>
          <w:b w:val="0"/>
          <w:sz w:val="20"/>
          <w:szCs w:val="20"/>
        </w:rPr>
        <w:t xml:space="preserve"> (PK) berada pada kategori baik, </w:t>
      </w:r>
      <w:r w:rsidR="00D13DC9" w:rsidRPr="00D13DC9">
        <w:rPr>
          <w:rFonts w:ascii="Times New Roman" w:hAnsi="Times New Roman" w:cs="Times New Roman"/>
          <w:b w:val="0"/>
          <w:i/>
          <w:sz w:val="20"/>
          <w:szCs w:val="20"/>
        </w:rPr>
        <w:t>Content Knowledge</w:t>
      </w:r>
      <w:r w:rsidR="00D13DC9" w:rsidRPr="00D13DC9">
        <w:rPr>
          <w:rFonts w:ascii="Times New Roman" w:hAnsi="Times New Roman" w:cs="Times New Roman"/>
          <w:b w:val="0"/>
          <w:sz w:val="20"/>
          <w:szCs w:val="20"/>
        </w:rPr>
        <w:t xml:space="preserve"> (CK) berada pada kategori baik, </w:t>
      </w:r>
      <w:r w:rsidR="00D13DC9" w:rsidRPr="00D13DC9">
        <w:rPr>
          <w:rFonts w:ascii="Times New Roman" w:hAnsi="Times New Roman" w:cs="Times New Roman"/>
          <w:b w:val="0"/>
          <w:i/>
          <w:sz w:val="20"/>
          <w:szCs w:val="20"/>
        </w:rPr>
        <w:t>Pedagogical Content Knowledge</w:t>
      </w:r>
      <w:r w:rsidR="00D13DC9" w:rsidRPr="00D13DC9">
        <w:rPr>
          <w:rFonts w:ascii="Times New Roman" w:hAnsi="Times New Roman" w:cs="Times New Roman"/>
          <w:b w:val="0"/>
          <w:sz w:val="20"/>
          <w:szCs w:val="20"/>
        </w:rPr>
        <w:t xml:space="preserve"> (PCK) berada pada kategori baik, </w:t>
      </w:r>
      <w:r w:rsidR="00D13DC9" w:rsidRPr="00D13DC9">
        <w:rPr>
          <w:rFonts w:ascii="Times New Roman" w:hAnsi="Times New Roman" w:cs="Times New Roman"/>
          <w:b w:val="0"/>
          <w:i/>
          <w:sz w:val="20"/>
          <w:szCs w:val="20"/>
        </w:rPr>
        <w:t>Technological Content Knowledge</w:t>
      </w:r>
      <w:r w:rsidR="00D13DC9" w:rsidRPr="00D13DC9">
        <w:rPr>
          <w:rFonts w:ascii="Times New Roman" w:hAnsi="Times New Roman" w:cs="Times New Roman"/>
          <w:b w:val="0"/>
          <w:sz w:val="20"/>
          <w:szCs w:val="20"/>
        </w:rPr>
        <w:t xml:space="preserve"> (TCK) berada pada kategori baik, </w:t>
      </w:r>
      <w:r w:rsidR="00D13DC9" w:rsidRPr="00D13DC9">
        <w:rPr>
          <w:rFonts w:ascii="Times New Roman" w:hAnsi="Times New Roman" w:cs="Times New Roman"/>
          <w:b w:val="0"/>
          <w:i/>
          <w:sz w:val="20"/>
          <w:szCs w:val="20"/>
        </w:rPr>
        <w:t>Technological Pedagogical Knowledge</w:t>
      </w:r>
      <w:r w:rsidR="00D13DC9" w:rsidRPr="00D13DC9">
        <w:rPr>
          <w:rFonts w:ascii="Times New Roman" w:hAnsi="Times New Roman" w:cs="Times New Roman"/>
          <w:b w:val="0"/>
          <w:sz w:val="20"/>
          <w:szCs w:val="20"/>
        </w:rPr>
        <w:t xml:space="preserve"> (TPK) berada pada kategori baik, dan </w:t>
      </w:r>
      <w:r w:rsidR="00D13DC9" w:rsidRPr="00D13DC9">
        <w:rPr>
          <w:rFonts w:ascii="Times New Roman" w:hAnsi="Times New Roman" w:cs="Times New Roman"/>
          <w:b w:val="0"/>
          <w:i/>
          <w:sz w:val="20"/>
          <w:szCs w:val="20"/>
        </w:rPr>
        <w:t>Technological Pedagogical And Content Knowledge</w:t>
      </w:r>
      <w:r w:rsidR="00D13DC9" w:rsidRPr="00D13DC9">
        <w:rPr>
          <w:rFonts w:ascii="Times New Roman" w:hAnsi="Times New Roman" w:cs="Times New Roman"/>
          <w:b w:val="0"/>
          <w:sz w:val="20"/>
          <w:szCs w:val="20"/>
        </w:rPr>
        <w:t xml:space="preserve"> (TPACK) berada pada kategori baik. Secara umum disimpulkan bahwa implementasi TPACK di SMK Negeri 5 Makassar berada pada kategori baik.</w:t>
      </w:r>
    </w:p>
    <w:p w:rsidR="006B3A99" w:rsidRPr="007E4951" w:rsidRDefault="007E4951" w:rsidP="007E4951">
      <w:pPr>
        <w:pStyle w:val="Heading1"/>
        <w:spacing w:before="0" w:after="480"/>
        <w:ind w:left="1418" w:right="669" w:hanging="1418"/>
        <w:jc w:val="both"/>
        <w:rPr>
          <w:rFonts w:ascii="Times New Roman" w:hAnsi="Times New Roman" w:cs="Times New Roman"/>
          <w:b w:val="0"/>
          <w:sz w:val="20"/>
          <w:szCs w:val="20"/>
          <w:lang w:val="en-US"/>
        </w:rPr>
      </w:pPr>
      <w:r>
        <w:rPr>
          <w:rFonts w:ascii="Times New Roman" w:eastAsia="Arial" w:hAnsi="Times New Roman" w:cs="Times New Roman"/>
          <w:sz w:val="20"/>
          <w:szCs w:val="20"/>
        </w:rPr>
        <w:t>Kata kunci</w:t>
      </w:r>
      <w:r w:rsidRPr="007E4951">
        <w:rPr>
          <w:rFonts w:ascii="Times New Roman" w:eastAsia="Arial" w:hAnsi="Times New Roman" w:cs="Times New Roman"/>
          <w:sz w:val="20"/>
          <w:szCs w:val="20"/>
          <w:lang w:val="en-US"/>
        </w:rPr>
        <w:t>:</w:t>
      </w:r>
      <w:r>
        <w:rPr>
          <w:rFonts w:ascii="Times New Roman" w:eastAsia="Arial" w:hAnsi="Times New Roman" w:cs="Times New Roman"/>
          <w:sz w:val="20"/>
          <w:szCs w:val="20"/>
          <w:lang w:val="en-US"/>
        </w:rPr>
        <w:t xml:space="preserve"> </w:t>
      </w:r>
      <w:r w:rsidRPr="007E4951">
        <w:rPr>
          <w:rFonts w:ascii="Times New Roman" w:hAnsi="Times New Roman" w:cs="Times New Roman"/>
          <w:b w:val="0"/>
          <w:sz w:val="20"/>
          <w:szCs w:val="20"/>
        </w:rPr>
        <w:t xml:space="preserve">Implementasi, </w:t>
      </w:r>
      <w:r w:rsidRPr="007E4951">
        <w:rPr>
          <w:rFonts w:ascii="Times New Roman" w:hAnsi="Times New Roman" w:cs="Times New Roman"/>
          <w:b w:val="0"/>
          <w:i/>
          <w:sz w:val="20"/>
          <w:szCs w:val="20"/>
        </w:rPr>
        <w:t xml:space="preserve">Technological Pedagogical And Content Knowledge </w:t>
      </w:r>
      <w:r w:rsidRPr="007E4951">
        <w:rPr>
          <w:rFonts w:ascii="Times New Roman" w:hAnsi="Times New Roman" w:cs="Times New Roman"/>
          <w:b w:val="0"/>
          <w:sz w:val="20"/>
          <w:szCs w:val="20"/>
        </w:rPr>
        <w:t>(TPACK)</w:t>
      </w:r>
    </w:p>
    <w:p w:rsidR="007E4951" w:rsidRPr="0024207A" w:rsidRDefault="00891280" w:rsidP="007E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0"/>
          <w:szCs w:val="20"/>
        </w:rPr>
      </w:pPr>
      <w:r>
        <w:rPr>
          <w:rFonts w:ascii="Arial" w:eastAsia="Arial" w:hAnsi="Arial" w:cs="Arial"/>
          <w:b/>
          <w:i/>
          <w:sz w:val="20"/>
          <w:szCs w:val="20"/>
        </w:rPr>
        <w:t xml:space="preserve">ABSTRACT - </w:t>
      </w:r>
      <w:r w:rsidR="007E4951" w:rsidRPr="0024207A">
        <w:rPr>
          <w:rFonts w:ascii="Times New Roman" w:eastAsia="Times New Roman" w:hAnsi="Times New Roman" w:cs="Times New Roman"/>
          <w:i/>
          <w:color w:val="202124"/>
          <w:sz w:val="20"/>
          <w:szCs w:val="20"/>
        </w:rPr>
        <w:t>A Study on the Implementation of Technological Pedagogical And Content Knowledge (TPACK) at SMK Negeri 5 Makassar. Thesis, Electrical Engineering Education Study Program, Electrical Engineering Education Department, Faculty of Engineering, Makassar State University. Supervised by Hasrul Bakri and Alimuddin Sa'ban Miru.</w:t>
      </w:r>
      <w:r w:rsidR="007E4951">
        <w:rPr>
          <w:rFonts w:ascii="Times New Roman" w:eastAsia="Times New Roman" w:hAnsi="Times New Roman" w:cs="Times New Roman"/>
          <w:i/>
          <w:color w:val="202124"/>
          <w:sz w:val="20"/>
          <w:szCs w:val="20"/>
        </w:rPr>
        <w:t xml:space="preserve"> </w:t>
      </w:r>
      <w:r w:rsidR="007E4951" w:rsidRPr="0024207A">
        <w:rPr>
          <w:rFonts w:ascii="Times New Roman" w:eastAsia="Times New Roman" w:hAnsi="Times New Roman" w:cs="Times New Roman"/>
          <w:i/>
          <w:color w:val="202124"/>
          <w:sz w:val="20"/>
          <w:szCs w:val="20"/>
        </w:rPr>
        <w:t>This study is a descriptive study that aims to determine the implementation of Technological Pedagogical And Content Knowledge (TPACK) at SMK Negeri 5 Makassar. The sample in this study were 60 teachers of SMK Negeri 5 Makassar. Data was collected through a questionnaire. Data were analyzed using descriptive statistical analysis techniques. Based on the results of the study, it was concluded that the implementation of Technological Knowledge (TK) was in the good category, Pedagogical Knowledge (PK) was in the good category, Content Knowledge (CK) was in the good category, Pedagogical Content Knowledge (PCK) was in the good category, Technological Content Knowledge (TCK) is in the good category, Technological Pedagogical Knowledge (TPK) is in the good category, and Technological Pedagogical And Content Knowledge (TPACK) is in the good category. In general, it is concluded that the implementation of TPACK in SMK Negeri 5 Makassar is in the good category.</w:t>
      </w:r>
    </w:p>
    <w:p w:rsidR="006B3A99" w:rsidRPr="007E4951" w:rsidRDefault="006B3A99">
      <w:pPr>
        <w:spacing w:after="0" w:line="240" w:lineRule="auto"/>
        <w:jc w:val="both"/>
        <w:rPr>
          <w:rFonts w:ascii="Times New Roman" w:eastAsia="Times New Roman" w:hAnsi="Times New Roman" w:cs="Times New Roman"/>
          <w:sz w:val="20"/>
          <w:szCs w:val="20"/>
          <w:lang w:val="en-US"/>
        </w:rPr>
      </w:pPr>
    </w:p>
    <w:p w:rsidR="006B3A99" w:rsidRPr="00531D4B" w:rsidRDefault="00891280" w:rsidP="00531D4B">
      <w:pPr>
        <w:pStyle w:val="Heading1"/>
        <w:spacing w:before="0" w:after="480"/>
        <w:ind w:right="669"/>
        <w:jc w:val="both"/>
        <w:rPr>
          <w:lang w:val="en-US"/>
        </w:rPr>
      </w:pPr>
      <w:r w:rsidRPr="007E4951">
        <w:rPr>
          <w:rFonts w:ascii="Arial" w:eastAsia="Arial" w:hAnsi="Arial" w:cs="Arial"/>
          <w:i/>
          <w:sz w:val="20"/>
          <w:szCs w:val="20"/>
        </w:rPr>
        <w:lastRenderedPageBreak/>
        <w:t>Keywords</w:t>
      </w:r>
      <w:r w:rsidRPr="007E4951">
        <w:rPr>
          <w:rFonts w:ascii="Arial" w:eastAsia="Times New Roman" w:hAnsi="Arial" w:cs="Arial"/>
          <w:i/>
          <w:sz w:val="20"/>
          <w:szCs w:val="20"/>
        </w:rPr>
        <w:t>:</w:t>
      </w:r>
      <w:r>
        <w:rPr>
          <w:rFonts w:ascii="Times New Roman" w:eastAsia="Times New Roman" w:hAnsi="Times New Roman" w:cs="Times New Roman"/>
          <w:i/>
          <w:sz w:val="20"/>
          <w:szCs w:val="20"/>
        </w:rPr>
        <w:t xml:space="preserve"> </w:t>
      </w:r>
      <w:r w:rsidR="007E4951" w:rsidRPr="007E4951">
        <w:rPr>
          <w:rFonts w:ascii="Times New Roman" w:hAnsi="Times New Roman" w:cs="Times New Roman"/>
          <w:b w:val="0"/>
          <w:i/>
          <w:sz w:val="20"/>
          <w:szCs w:val="20"/>
        </w:rPr>
        <w:t>Implementation, Technological Pedagogical And Content Knowledge (TPACK)</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002655" cy="12700"/>
              <wp:effectExtent b="0" l="0" r="0" t="0"/>
              <wp:wrapNone/>
              <wp:docPr id="18" name=""/>
              <a:graphic>
                <a:graphicData uri="http://schemas.microsoft.com/office/word/2010/wordprocessingShape">
                  <wps:wsp>
                    <wps:cNvCnPr/>
                    <wps:spPr>
                      <a:xfrm>
                        <a:off x="2344673" y="3780000"/>
                        <a:ext cx="6002655"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column">
                  <wp:posOffset>-12699</wp:posOffset>
                </wp:positionH>
                <wp:positionV relativeFrom="paragraph">
                  <wp:posOffset>0</wp:posOffset>
                </wp:positionV>
                <wp:extent cx="6002655" cy="12700"/>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02655" cy="12700"/>
                        </a:xfrm>
                        <a:prstGeom prst="rect">
                          <a:avLst/>
                        </a:prstGeom>
                        <a:ln/>
                      </pic:spPr>
                    </pic:pic>
                  </a:graphicData>
                </a:graphic>
              </wp:anchor>
            </w:drawing>
          </w:r>
        </ve:Fallback>
      </ve:AlternateContent>
    </w:p>
    <w:p w:rsidR="00433261" w:rsidRDefault="00891280" w:rsidP="008850E9">
      <w:pPr>
        <w:spacing w:after="120" w:line="240" w:lineRule="auto"/>
        <w:jc w:val="both"/>
        <w:rPr>
          <w:rFonts w:ascii="Arial" w:eastAsia="Arial" w:hAnsi="Arial" w:cs="Arial"/>
          <w:b/>
          <w:lang w:val="en-US"/>
        </w:rPr>
      </w:pPr>
      <w:r>
        <w:rPr>
          <w:rFonts w:ascii="Arial" w:eastAsia="Arial" w:hAnsi="Arial" w:cs="Arial"/>
          <w:b/>
        </w:rPr>
        <w:t xml:space="preserve">PENDAHULUAN </w:t>
      </w:r>
      <w:bookmarkStart w:id="3" w:name="_Toc75598034"/>
      <w:bookmarkStart w:id="4" w:name="_Toc88843161"/>
      <w:bookmarkStart w:id="5" w:name="_Toc88843253"/>
      <w:bookmarkStart w:id="6" w:name="_Toc88844092"/>
    </w:p>
    <w:p w:rsidR="008850E9" w:rsidRDefault="001204E3" w:rsidP="00433261">
      <w:pPr>
        <w:spacing w:after="120" w:line="240" w:lineRule="auto"/>
        <w:ind w:firstLine="709"/>
        <w:jc w:val="both"/>
        <w:rPr>
          <w:rFonts w:ascii="Times New Roman" w:hAnsi="Times New Roman" w:cs="Times New Roman"/>
          <w:lang w:val="en-US"/>
        </w:rPr>
      </w:pPr>
      <w:r w:rsidRPr="001204E3">
        <w:rPr>
          <w:rFonts w:ascii="Times New Roman" w:hAnsi="Times New Roman" w:cs="Times New Roman"/>
        </w:rPr>
        <w:t>Pendidikan merupakan proses sistematis untuk meningkatkan harkat dan martabat manusia secara holistik, yang memungkinkan ketiga dimensi kemanusiaan paling elementer yaitu: (1) afektif yang tercermin pada kualitas keimanan, ketakwaan, akhlak mulia termasuk budi pekerti luhur serta kepribadian unggul, dan kompetensi estetis; (2) kognitif yang tercermin pada kapasitas pikir dan daya intelektualitas untuk menggali dan mengembangkan serta menguasai ilmu pengetahuan dan teknologi; dan (3) psikomotorik yang tercermin pada kemampuan mengembangkan keterampilan teknis, kecakapan praktis, dan kompetensi kinestetis dapat berkembang secara optimal (Husaini, 2014). Dengan demikian, pendidikan seyogianya menjadi wahana strategis bagi upaya mengembangkan segenap potensi individu, sehingga cita-cita membangun manusia Indonesia seutuhnya dapat tercapai.</w:t>
      </w:r>
      <w:bookmarkStart w:id="7" w:name="_Toc75598036"/>
      <w:bookmarkStart w:id="8" w:name="_Toc88843163"/>
      <w:bookmarkStart w:id="9" w:name="_Toc88843255"/>
      <w:bookmarkStart w:id="10" w:name="_Toc88844094"/>
      <w:bookmarkEnd w:id="3"/>
      <w:bookmarkEnd w:id="4"/>
      <w:bookmarkEnd w:id="5"/>
      <w:bookmarkEnd w:id="6"/>
    </w:p>
    <w:p w:rsidR="008850E9" w:rsidRDefault="001204E3" w:rsidP="008850E9">
      <w:pPr>
        <w:spacing w:after="120" w:line="240" w:lineRule="auto"/>
        <w:ind w:firstLine="709"/>
        <w:jc w:val="both"/>
        <w:rPr>
          <w:rFonts w:ascii="Times New Roman" w:hAnsi="Times New Roman" w:cs="Times New Roman"/>
          <w:lang w:val="en-US"/>
        </w:rPr>
      </w:pPr>
      <w:r w:rsidRPr="001204E3">
        <w:rPr>
          <w:rFonts w:ascii="Times New Roman" w:hAnsi="Times New Roman" w:cs="Times New Roman"/>
        </w:rPr>
        <w:t>Perkembangan teknologi beberapa tahun belakangan ini berkembang dengan sangat pesat, sehingga dengan perkembangan ini telah mengubah paradigma masyarakat dalam mencari dan mendapatkan informasi, yang tidak lagi terbatas pada informasi surat kabar, audio visual dan elektronik, tetapi juga sumber-sumber informasi lainnya yang salah satu diantaranya melalui jaringan Internet.</w:t>
      </w:r>
      <w:bookmarkStart w:id="11" w:name="_Toc75598037"/>
      <w:bookmarkStart w:id="12" w:name="_Toc88843164"/>
      <w:bookmarkStart w:id="13" w:name="_Toc88843256"/>
      <w:bookmarkStart w:id="14" w:name="_Toc88844095"/>
      <w:bookmarkEnd w:id="7"/>
      <w:bookmarkEnd w:id="8"/>
      <w:bookmarkEnd w:id="9"/>
      <w:bookmarkEnd w:id="10"/>
    </w:p>
    <w:p w:rsidR="008850E9" w:rsidRDefault="001204E3" w:rsidP="008850E9">
      <w:pPr>
        <w:spacing w:after="120" w:line="240" w:lineRule="auto"/>
        <w:ind w:firstLine="709"/>
        <w:jc w:val="both"/>
        <w:rPr>
          <w:rFonts w:ascii="Times New Roman" w:hAnsi="Times New Roman" w:cs="Times New Roman"/>
          <w:lang w:val="en-US"/>
        </w:rPr>
      </w:pPr>
      <w:r w:rsidRPr="001204E3">
        <w:rPr>
          <w:rFonts w:ascii="Times New Roman" w:hAnsi="Times New Roman" w:cs="Times New Roman"/>
        </w:rPr>
        <w:t>Salah satu bidang yang mendapatkan dampak yang cukup berarti dengan perkembangan teknologi ini adalah bidang pendidikan. Pada dasarnya pendidikan merupakan suatu proses komunikasi dan informasi dari pendidik kepada peserta didik yang berisi informasi-informasi pendidikan, yang memiliki unsur-unsur pendidik sebagai sumber informasi, media sebagai sarana penyajian ide, gagasan dan materi pendidikan serta peserta didik itu sendiri (Oetomo dan Priyogutomo, 2004).</w:t>
      </w:r>
      <w:bookmarkStart w:id="15" w:name="_Toc75598039"/>
      <w:bookmarkStart w:id="16" w:name="_Toc88843166"/>
      <w:bookmarkStart w:id="17" w:name="_Toc88843258"/>
      <w:bookmarkStart w:id="18" w:name="_Toc88844097"/>
      <w:bookmarkEnd w:id="11"/>
      <w:bookmarkEnd w:id="12"/>
      <w:bookmarkEnd w:id="13"/>
      <w:bookmarkEnd w:id="14"/>
    </w:p>
    <w:p w:rsidR="008850E9" w:rsidRDefault="001204E3" w:rsidP="008850E9">
      <w:pPr>
        <w:spacing w:after="120" w:line="240" w:lineRule="auto"/>
        <w:ind w:firstLine="709"/>
        <w:jc w:val="both"/>
        <w:rPr>
          <w:rFonts w:ascii="Times New Roman" w:hAnsi="Times New Roman" w:cs="Times New Roman"/>
          <w:lang w:val="en-US"/>
        </w:rPr>
      </w:pPr>
      <w:r w:rsidRPr="001204E3">
        <w:rPr>
          <w:rFonts w:ascii="Times New Roman" w:hAnsi="Times New Roman" w:cs="Times New Roman"/>
        </w:rPr>
        <w:t xml:space="preserve">Banyaknya manfaat penggunaan teknologi dalam pembelajaran yang sudah dipaparkan tentu menjadi pertimbangan guru untuk memanfaatkan teknologi dalam pembelajaran. Kemampuan guru memanfaatkan teknologi  tersebut menurut Mishra (2009) disebut sebagai </w:t>
      </w:r>
      <w:r w:rsidRPr="001204E3">
        <w:rPr>
          <w:rFonts w:ascii="Times New Roman" w:hAnsi="Times New Roman" w:cs="Times New Roman"/>
          <w:i/>
        </w:rPr>
        <w:t>Technological Pedagogical And Content Knowledge</w:t>
      </w:r>
      <w:r w:rsidRPr="001204E3">
        <w:rPr>
          <w:rFonts w:ascii="Times New Roman" w:hAnsi="Times New Roman" w:cs="Times New Roman"/>
        </w:rPr>
        <w:t xml:space="preserve"> (TPACK). Kemampuan guru dalam menguasai teknologi dalam pembelajaran dapat dilihat melalui TPACK yang dimiliki guru.TPACK merupakan kerangka teoritis untuk mengintegrasikan teknologi, pedagogik, dan materi pelajaran dalam pembelajaran.</w:t>
      </w:r>
      <w:bookmarkStart w:id="19" w:name="_Toc75598040"/>
      <w:bookmarkStart w:id="20" w:name="_Toc88843167"/>
      <w:bookmarkStart w:id="21" w:name="_Toc88843259"/>
      <w:bookmarkStart w:id="22" w:name="_Toc88844098"/>
      <w:bookmarkEnd w:id="15"/>
      <w:bookmarkEnd w:id="16"/>
      <w:bookmarkEnd w:id="17"/>
      <w:bookmarkEnd w:id="18"/>
    </w:p>
    <w:p w:rsidR="008850E9" w:rsidRDefault="001204E3" w:rsidP="008850E9">
      <w:pPr>
        <w:spacing w:after="120" w:line="240" w:lineRule="auto"/>
        <w:ind w:firstLine="709"/>
        <w:jc w:val="both"/>
        <w:rPr>
          <w:rFonts w:ascii="Times New Roman" w:hAnsi="Times New Roman" w:cs="Times New Roman"/>
          <w:lang w:val="en-US"/>
        </w:rPr>
      </w:pPr>
      <w:r w:rsidRPr="001204E3">
        <w:rPr>
          <w:rFonts w:ascii="Times New Roman" w:hAnsi="Times New Roman" w:cs="Times New Roman"/>
        </w:rPr>
        <w:t>Kompetensi TPACK dapat membantu guru untuk menyusun perangkat pembelajaran yang dibutuhkan dalam bidang studi.TPACK merupakan pengetahuan yang penting untuk pengembangan keterampilan profesional guru.Oleh sebab itu, pola pengembangan kompetensi TPACK merupakan sebuah pemikiran yang sangat dibutuhkan untuk meningkatkan kualitas pembelajaran sesuai dengan tuntutan dan perubahan yang terjadi.</w:t>
      </w:r>
      <w:bookmarkStart w:id="23" w:name="_Toc75598041"/>
      <w:bookmarkStart w:id="24" w:name="_Toc88843168"/>
      <w:bookmarkStart w:id="25" w:name="_Toc88843260"/>
      <w:bookmarkStart w:id="26" w:name="_Toc88844099"/>
      <w:bookmarkEnd w:id="19"/>
      <w:bookmarkEnd w:id="20"/>
      <w:bookmarkEnd w:id="21"/>
      <w:bookmarkEnd w:id="22"/>
    </w:p>
    <w:p w:rsidR="008850E9" w:rsidRDefault="001204E3" w:rsidP="008850E9">
      <w:pPr>
        <w:spacing w:after="120" w:line="240" w:lineRule="auto"/>
        <w:ind w:firstLine="709"/>
        <w:jc w:val="both"/>
        <w:rPr>
          <w:rFonts w:ascii="Times New Roman" w:hAnsi="Times New Roman" w:cs="Times New Roman"/>
          <w:shd w:val="clear" w:color="auto" w:fill="FFFFFF"/>
          <w:lang w:val="en-US"/>
        </w:rPr>
      </w:pPr>
      <w:r w:rsidRPr="001204E3">
        <w:rPr>
          <w:rFonts w:ascii="Times New Roman" w:hAnsi="Times New Roman" w:cs="Times New Roman"/>
        </w:rPr>
        <w:t xml:space="preserve">SMK Negeri 5 Makassar adalah salah satu sekolah menengah kejuruan yang terdapat di Sulawesi Selatan. Sekolah ini beralamat  di Jalan Sunu No. 162. Sekolah yang juga dikenal dengan nama STM Pembangunan tersebut memiliki 11 jurusan program keahlian dengan masa studi empat tahun. Sebagai sekolah yang memiliki visi untuk </w:t>
      </w:r>
      <w:r w:rsidRPr="001204E3">
        <w:rPr>
          <w:rFonts w:ascii="Times New Roman" w:hAnsi="Times New Roman" w:cs="Times New Roman"/>
          <w:shd w:val="clear" w:color="auto" w:fill="FFFFFF"/>
        </w:rPr>
        <w:t>menjadi pusat penyelenggaraan pendidikan dan pelatihan kejuruan teknologi industri  terkemuka di Indonesia, sudah seharusnya sekolah tersebut memiliki tenaga-tenaga pengajar yang kompeten. Kompeten dalam hal ini yaitu memiliki kemampuan TPACK yang baik agar menghasilkan peserta didik yang memiliki bekal mumpuni untuk menjadi tenaga kerja yang profesional.Kompetensi TPACK yang dimiliki tenaga pendidik di SMK Negeri 5 Makassar ini sangatlah diperlukan, mengingat sekolah ini merupakan sekolah berlatar belakang teknologi.Implementasi TPACK sangat diperlukan demi terbentuknya peserta didik dengan bekal ilmu dan keahlian teknologi yang mumpuni. Selain itu, implementasi TPACK ini juga diharapkan  dapat meningkatkan kualitas guru dalam mengajar dan menyampaikan materi kepada peserta didik.</w:t>
      </w:r>
      <w:bookmarkStart w:id="27" w:name="_Toc75598042"/>
      <w:bookmarkStart w:id="28" w:name="_Toc88843169"/>
      <w:bookmarkStart w:id="29" w:name="_Toc88843261"/>
      <w:bookmarkStart w:id="30" w:name="_Toc88844100"/>
      <w:bookmarkEnd w:id="23"/>
      <w:bookmarkEnd w:id="24"/>
      <w:bookmarkEnd w:id="25"/>
      <w:bookmarkEnd w:id="26"/>
    </w:p>
    <w:p w:rsidR="001204E3" w:rsidRPr="008850E9" w:rsidRDefault="001204E3" w:rsidP="008850E9">
      <w:pPr>
        <w:spacing w:after="120" w:line="240" w:lineRule="auto"/>
        <w:ind w:firstLine="709"/>
        <w:jc w:val="both"/>
        <w:rPr>
          <w:rFonts w:ascii="Arial" w:eastAsia="Arial" w:hAnsi="Arial" w:cs="Arial"/>
          <w:b/>
          <w:lang w:val="en-US"/>
        </w:rPr>
      </w:pPr>
      <w:r w:rsidRPr="001204E3">
        <w:rPr>
          <w:rFonts w:ascii="Times New Roman" w:hAnsi="Times New Roman" w:cs="Times New Roman"/>
        </w:rPr>
        <w:lastRenderedPageBreak/>
        <w:t xml:space="preserve">Berdasarkan  hasil wawancara dengan beberapa guru di SMK Negeri 5 Makassar pada tanggal 8 April 2021, dapat disimpulkan bahwa sebagian besar guru yang mengajar di SMK tersebut telah mengenal konsep TPACK dan telah menerapkan konsep tersebut, baik dalam pembuatan rencana pembelajaran maupun dalam proses belajar-mengajar. Namun dalam hal ini, penerapan dari konsep TPACK ini masih perlu dikaji lebih lanjut, apakah penerapan konsep TPACK tersebut sudah dapat dikategorikan baik atau belum, serta kendala apa sajayang terdapat dalam penerapan konsep tersebut. Hal ini yang menjadi landasan bagi penulis untuk melakukan penelitian yang berjudul “Studi Implementasi </w:t>
      </w:r>
      <w:r w:rsidRPr="001204E3">
        <w:rPr>
          <w:rFonts w:ascii="Times New Roman" w:hAnsi="Times New Roman" w:cs="Times New Roman"/>
          <w:i/>
          <w:w w:val="105"/>
        </w:rPr>
        <w:t>Technological Pedagogical And Content Knowledge</w:t>
      </w:r>
      <w:r w:rsidRPr="001204E3">
        <w:rPr>
          <w:rFonts w:ascii="Times New Roman" w:hAnsi="Times New Roman" w:cs="Times New Roman"/>
          <w:w w:val="105"/>
        </w:rPr>
        <w:t xml:space="preserve"> (TPACK) di SMKNegeri 5 Makassar.”</w:t>
      </w:r>
      <w:bookmarkEnd w:id="27"/>
      <w:bookmarkEnd w:id="28"/>
      <w:bookmarkEnd w:id="29"/>
      <w:bookmarkEnd w:id="30"/>
    </w:p>
    <w:p w:rsidR="00E764AD" w:rsidRPr="00E764AD" w:rsidRDefault="00E764AD" w:rsidP="00E764AD">
      <w:pPr>
        <w:tabs>
          <w:tab w:val="left" w:pos="709"/>
        </w:tabs>
        <w:spacing w:after="0" w:line="240" w:lineRule="auto"/>
        <w:ind w:firstLine="720"/>
        <w:jc w:val="both"/>
        <w:rPr>
          <w:rFonts w:ascii="Times New Roman" w:hAnsi="Times New Roman" w:cs="Times New Roman"/>
        </w:rPr>
      </w:pPr>
      <w:r w:rsidRPr="00E764AD">
        <w:rPr>
          <w:rFonts w:ascii="Times New Roman" w:hAnsi="Times New Roman" w:cs="Times New Roman"/>
        </w:rPr>
        <w:t>Implementasi merupakan suatu proses yang dinamis, di mana pelaksana kebijakan melakukan suatu aktivitas atau kegiatan, sehingga pada akhirnya akan mendapatkan suatu hasil yang sesuai dengan tujuan atau sasaran kebijakan itu sendiri. Hal ini sebagaimana yang diungkapkan oleh Lester (2000) bahwa implementasi sebagai suatu proses dan suatu hasil (</w:t>
      </w:r>
      <w:r w:rsidRPr="00E764AD">
        <w:rPr>
          <w:rFonts w:ascii="Times New Roman" w:hAnsi="Times New Roman" w:cs="Times New Roman"/>
          <w:i/>
        </w:rPr>
        <w:t>out put</w:t>
      </w:r>
      <w:r w:rsidRPr="00E764AD">
        <w:rPr>
          <w:rFonts w:ascii="Times New Roman" w:hAnsi="Times New Roman" w:cs="Times New Roman"/>
        </w:rPr>
        <w:t>).</w:t>
      </w:r>
    </w:p>
    <w:p w:rsidR="00E764AD" w:rsidRDefault="00E764AD" w:rsidP="00E764AD">
      <w:pPr>
        <w:tabs>
          <w:tab w:val="left" w:pos="709"/>
        </w:tabs>
        <w:spacing w:after="0" w:line="240" w:lineRule="auto"/>
        <w:ind w:firstLine="720"/>
        <w:jc w:val="both"/>
        <w:rPr>
          <w:rFonts w:ascii="Times New Roman" w:hAnsi="Times New Roman" w:cs="Times New Roman"/>
          <w:lang w:val="en-US"/>
        </w:rPr>
      </w:pPr>
      <w:r w:rsidRPr="00E764AD">
        <w:rPr>
          <w:rFonts w:ascii="Times New Roman" w:hAnsi="Times New Roman" w:cs="Times New Roman"/>
        </w:rPr>
        <w:t>Keberhasilan suatu implementasi kebijakan dapat diukur atau dilihat dari proses dan pencapaian tujuan hasil akhir (</w:t>
      </w:r>
      <w:r w:rsidRPr="00E764AD">
        <w:rPr>
          <w:rFonts w:ascii="Times New Roman" w:hAnsi="Times New Roman" w:cs="Times New Roman"/>
          <w:i/>
        </w:rPr>
        <w:t>out put</w:t>
      </w:r>
      <w:r w:rsidRPr="00E764AD">
        <w:rPr>
          <w:rFonts w:ascii="Times New Roman" w:hAnsi="Times New Roman" w:cs="Times New Roman"/>
        </w:rPr>
        <w:t>), yaitu tercapai atau tidaknya tujuan yang ingin diraih.Implementasi kebijakan pada prinsipnya adalah cara agar sebuah kebijakan dapat mencapai tujuannya, untuk mengimplementasikan kebijakan publik, ada dua pilihan langkah yaitu langsung mengimplementasikan dalam bentuk program atau melalui formulasi kebijakan derivat atau turunan dari kebijakan publik tersebut sebagai kebijakan publik penjelas atau sering diistilahkan sebagai Peraturan Pelaksanaan (Nugroho, 2009).</w:t>
      </w:r>
    </w:p>
    <w:p w:rsidR="00E764AD" w:rsidRPr="00E764AD" w:rsidRDefault="00E764AD" w:rsidP="00E764AD">
      <w:pPr>
        <w:pStyle w:val="BodyText"/>
        <w:ind w:right="3" w:firstLine="720"/>
        <w:rPr>
          <w:rFonts w:ascii="Times New Roman" w:hAnsi="Times New Roman"/>
          <w:szCs w:val="22"/>
        </w:rPr>
      </w:pPr>
      <w:r w:rsidRPr="00E764AD">
        <w:rPr>
          <w:rFonts w:ascii="Times New Roman" w:hAnsi="Times New Roman"/>
          <w:i/>
          <w:szCs w:val="22"/>
        </w:rPr>
        <w:t xml:space="preserve">Technological Pedagogical Content Knowledge </w:t>
      </w:r>
      <w:r w:rsidRPr="00E764AD">
        <w:rPr>
          <w:rFonts w:ascii="Times New Roman" w:hAnsi="Times New Roman"/>
          <w:szCs w:val="22"/>
        </w:rPr>
        <w:t xml:space="preserve">(TPACK) adalah gambaran unik bagaimana guru mengintegrasikan teknologi, metode danmateri ajar menjadi suatu kesatuan yang selaras. Komponen pengetahuan teknologi, pedagogi, dan konten merupakan tiga gabungan yang utuh dalam TPACK, yang bertujuan untuk menumbuhkan pengetahuan dasar ketika seseorang belajar memahami bagaimana teknologi bisa </w:t>
      </w:r>
      <w:r w:rsidRPr="00E764AD">
        <w:rPr>
          <w:rFonts w:ascii="Times New Roman" w:hAnsi="Times New Roman"/>
          <w:spacing w:val="-1"/>
          <w:szCs w:val="22"/>
        </w:rPr>
        <w:t>meningkatkan</w:t>
      </w:r>
      <w:r w:rsidRPr="00E764AD">
        <w:rPr>
          <w:rFonts w:ascii="Times New Roman" w:hAnsi="Times New Roman"/>
          <w:szCs w:val="22"/>
        </w:rPr>
        <w:t xml:space="preserve"> kesempatan dan pengalaman belajar siswa, sekaligus untuk mengetahui pedagogi yang benar dalam meningkatkan isi dalam pembelajaran dan mempelajari materi pelajaran (Ariani, 2015).</w:t>
      </w:r>
    </w:p>
    <w:p w:rsidR="00E764AD" w:rsidRPr="00E764AD" w:rsidRDefault="00E764AD" w:rsidP="00E764AD">
      <w:pPr>
        <w:pStyle w:val="BodyText"/>
        <w:ind w:right="6" w:firstLine="720"/>
        <w:rPr>
          <w:rFonts w:ascii="Times New Roman" w:hAnsi="Times New Roman"/>
          <w:szCs w:val="22"/>
        </w:rPr>
      </w:pPr>
      <w:r w:rsidRPr="00E764AD">
        <w:rPr>
          <w:rFonts w:ascii="Times New Roman" w:hAnsi="Times New Roman"/>
          <w:szCs w:val="22"/>
        </w:rPr>
        <w:t>TPACK merupakan hubungan tiga pengetahuan (teknologi, pedagogi, dan konten) untuk dikuasai oleh guru yang diperlihatkan dalam sebuah kerangka konseptual. Di mana konten adalah informasi yang disampaikan dalam pembelajaran, dan pembahasan pedagogi yaitu mengenai pengelolaan siswa oleh guru dalam pembelajaran sedangkan teknologi adalah keseluruhan sarana yang diperlukan untuk kelangsungan pembelajaran (Saputra, 2019).</w:t>
      </w:r>
    </w:p>
    <w:p w:rsidR="001204E3" w:rsidRPr="00E764AD" w:rsidRDefault="00E764AD" w:rsidP="00E764AD">
      <w:pPr>
        <w:pStyle w:val="Heading2"/>
        <w:tabs>
          <w:tab w:val="left" w:pos="709"/>
        </w:tabs>
        <w:spacing w:before="0" w:after="0" w:line="240" w:lineRule="auto"/>
        <w:ind w:firstLine="709"/>
        <w:jc w:val="both"/>
        <w:rPr>
          <w:rFonts w:ascii="Times New Roman" w:hAnsi="Times New Roman" w:cs="Times New Roman"/>
          <w:b w:val="0"/>
          <w:sz w:val="22"/>
          <w:szCs w:val="22"/>
          <w:lang w:val="en-US"/>
        </w:rPr>
      </w:pPr>
      <w:r w:rsidRPr="00E764AD">
        <w:rPr>
          <w:rFonts w:ascii="Times New Roman" w:hAnsi="Times New Roman" w:cs="Times New Roman"/>
          <w:b w:val="0"/>
          <w:sz w:val="22"/>
          <w:szCs w:val="22"/>
        </w:rPr>
        <w:tab/>
      </w:r>
      <w:bookmarkStart w:id="31" w:name="_Toc75598048"/>
      <w:bookmarkStart w:id="32" w:name="_Toc88843173"/>
      <w:bookmarkStart w:id="33" w:name="_Toc88843265"/>
      <w:bookmarkStart w:id="34" w:name="_Toc88844104"/>
      <w:r w:rsidRPr="00E764AD">
        <w:rPr>
          <w:rFonts w:ascii="Times New Roman" w:hAnsi="Times New Roman" w:cs="Times New Roman"/>
          <w:b w:val="0"/>
          <w:sz w:val="22"/>
          <w:szCs w:val="22"/>
        </w:rPr>
        <w:t>Tujuan utama dari penelitian ini adalah</w:t>
      </w:r>
      <w:bookmarkStart w:id="35" w:name="_Toc75598049"/>
      <w:bookmarkEnd w:id="31"/>
      <w:r w:rsidRPr="00E764AD">
        <w:rPr>
          <w:rFonts w:ascii="Times New Roman" w:hAnsi="Times New Roman" w:cs="Times New Roman"/>
          <w:b w:val="0"/>
          <w:sz w:val="22"/>
          <w:szCs w:val="22"/>
          <w:lang w:val="en-US"/>
        </w:rPr>
        <w:t xml:space="preserve"> </w:t>
      </w:r>
      <w:r w:rsidRPr="00E764AD">
        <w:rPr>
          <w:rFonts w:ascii="Times New Roman" w:hAnsi="Times New Roman" w:cs="Times New Roman"/>
          <w:b w:val="0"/>
          <w:sz w:val="22"/>
          <w:szCs w:val="22"/>
        </w:rPr>
        <w:t>untuk mengetahui implementasi TPACKdi SMK Negeri 5 Makassar.</w:t>
      </w:r>
      <w:bookmarkEnd w:id="32"/>
      <w:bookmarkEnd w:id="33"/>
      <w:bookmarkEnd w:id="34"/>
      <w:bookmarkEnd w:id="35"/>
    </w:p>
    <w:p w:rsidR="006B3A99" w:rsidRPr="00E764AD" w:rsidRDefault="00891280">
      <w:pPr>
        <w:spacing w:after="120" w:line="240" w:lineRule="auto"/>
        <w:jc w:val="both"/>
        <w:rPr>
          <w:rFonts w:ascii="Arial" w:eastAsia="Arial" w:hAnsi="Arial" w:cs="Arial"/>
          <w:b/>
          <w:color w:val="000000"/>
          <w:lang w:val="en-US"/>
        </w:rPr>
      </w:pPr>
      <w:r>
        <w:rPr>
          <w:rFonts w:ascii="Arial" w:eastAsia="Arial" w:hAnsi="Arial" w:cs="Arial"/>
          <w:b/>
          <w:color w:val="000000"/>
        </w:rPr>
        <w:t xml:space="preserve">METODE </w:t>
      </w:r>
    </w:p>
    <w:p w:rsidR="00E764AD" w:rsidRPr="00E764AD" w:rsidRDefault="00E764AD" w:rsidP="00E764AD">
      <w:pPr>
        <w:pStyle w:val="ListParagraph"/>
        <w:numPr>
          <w:ilvl w:val="0"/>
          <w:numId w:val="1"/>
        </w:numPr>
        <w:spacing w:after="0" w:line="240" w:lineRule="auto"/>
        <w:ind w:left="360"/>
        <w:jc w:val="both"/>
        <w:rPr>
          <w:rFonts w:ascii="Times New Roman" w:hAnsi="Times New Roman"/>
          <w:b/>
          <w:bCs/>
        </w:rPr>
      </w:pPr>
      <w:r w:rsidRPr="0042774D">
        <w:rPr>
          <w:rFonts w:ascii="Times New Roman" w:hAnsi="Times New Roman"/>
          <w:b/>
          <w:bCs/>
        </w:rPr>
        <w:t>Jenis Penelitian</w:t>
      </w:r>
    </w:p>
    <w:p w:rsidR="00E764AD" w:rsidRPr="00F65AD2" w:rsidRDefault="00E764AD" w:rsidP="00F65AD2">
      <w:pPr>
        <w:pStyle w:val="Heading2"/>
        <w:tabs>
          <w:tab w:val="left" w:pos="709"/>
        </w:tabs>
        <w:spacing w:before="120" w:after="120" w:line="240" w:lineRule="auto"/>
        <w:ind w:right="3"/>
        <w:jc w:val="both"/>
        <w:rPr>
          <w:rFonts w:ascii="Times New Roman" w:hAnsi="Times New Roman" w:cs="Times New Roman"/>
          <w:b w:val="0"/>
          <w:sz w:val="22"/>
          <w:szCs w:val="22"/>
          <w:lang w:val="en-US"/>
        </w:rPr>
      </w:pPr>
      <w:r>
        <w:rPr>
          <w:b w:val="0"/>
          <w:sz w:val="24"/>
          <w:szCs w:val="24"/>
        </w:rPr>
        <w:tab/>
      </w:r>
      <w:bookmarkStart w:id="36" w:name="_Toc75598073"/>
      <w:bookmarkStart w:id="37" w:name="_Toc88843195"/>
      <w:bookmarkStart w:id="38" w:name="_Toc88843287"/>
      <w:bookmarkStart w:id="39" w:name="_Toc88844126"/>
      <w:r w:rsidRPr="00E764AD">
        <w:rPr>
          <w:rFonts w:ascii="Times New Roman" w:hAnsi="Times New Roman" w:cs="Times New Roman"/>
          <w:b w:val="0"/>
          <w:sz w:val="22"/>
          <w:szCs w:val="22"/>
        </w:rPr>
        <w:t xml:space="preserve">Penelitian ini adalah penelitian deskriptif </w:t>
      </w:r>
      <w:bookmarkEnd w:id="36"/>
      <w:bookmarkEnd w:id="37"/>
      <w:bookmarkEnd w:id="38"/>
      <w:bookmarkEnd w:id="39"/>
      <w:r w:rsidRPr="00E764AD">
        <w:rPr>
          <w:rFonts w:ascii="Times New Roman" w:hAnsi="Times New Roman" w:cs="Times New Roman"/>
          <w:b w:val="0"/>
          <w:sz w:val="22"/>
          <w:szCs w:val="22"/>
        </w:rPr>
        <w:t xml:space="preserve">yang bertujuan untuk menggambarkan implementasi </w:t>
      </w:r>
      <w:r w:rsidRPr="00E764AD">
        <w:rPr>
          <w:rFonts w:ascii="Times New Roman" w:hAnsi="Times New Roman" w:cs="Times New Roman"/>
          <w:b w:val="0"/>
          <w:i/>
          <w:sz w:val="22"/>
          <w:szCs w:val="22"/>
        </w:rPr>
        <w:t>Technological Pedagogical And Content Knowledge</w:t>
      </w:r>
      <w:r w:rsidRPr="00E764AD">
        <w:rPr>
          <w:rFonts w:ascii="Times New Roman" w:hAnsi="Times New Roman" w:cs="Times New Roman"/>
          <w:b w:val="0"/>
          <w:sz w:val="22"/>
          <w:szCs w:val="22"/>
        </w:rPr>
        <w:t xml:space="preserve"> (TPACK) di SMK Negeri 5 Makassar. </w:t>
      </w:r>
    </w:p>
    <w:p w:rsidR="00E764AD" w:rsidRPr="00F65AD2" w:rsidRDefault="00E764AD" w:rsidP="00F65AD2">
      <w:pPr>
        <w:pStyle w:val="ListParagraph"/>
        <w:numPr>
          <w:ilvl w:val="0"/>
          <w:numId w:val="1"/>
        </w:numPr>
        <w:spacing w:before="120" w:after="120" w:line="240" w:lineRule="auto"/>
        <w:ind w:left="360"/>
        <w:jc w:val="both"/>
        <w:rPr>
          <w:rFonts w:ascii="Times New Roman" w:hAnsi="Times New Roman"/>
          <w:b/>
          <w:bCs/>
        </w:rPr>
      </w:pPr>
      <w:r w:rsidRPr="0042774D">
        <w:rPr>
          <w:rFonts w:ascii="Times New Roman" w:hAnsi="Times New Roman"/>
          <w:b/>
          <w:bCs/>
        </w:rPr>
        <w:t>Subjek Penelitian</w:t>
      </w:r>
    </w:p>
    <w:p w:rsidR="00F65AD2" w:rsidRPr="00F65AD2" w:rsidRDefault="00F65AD2" w:rsidP="00F65AD2">
      <w:pPr>
        <w:pStyle w:val="BodyText"/>
        <w:spacing w:after="120"/>
        <w:ind w:left="0" w:right="40" w:firstLine="720"/>
        <w:rPr>
          <w:rFonts w:ascii="Times New Roman" w:hAnsi="Times New Roman"/>
          <w:szCs w:val="22"/>
        </w:rPr>
      </w:pPr>
      <w:r w:rsidRPr="0042774D">
        <w:rPr>
          <w:rFonts w:ascii="Times New Roman" w:hAnsi="Times New Roman"/>
          <w:szCs w:val="22"/>
        </w:rPr>
        <w:t>Adapun</w:t>
      </w:r>
      <w:r>
        <w:rPr>
          <w:rFonts w:ascii="Times New Roman" w:hAnsi="Times New Roman"/>
          <w:szCs w:val="22"/>
        </w:rPr>
        <w:t xml:space="preserve"> </w:t>
      </w:r>
      <w:r w:rsidRPr="0042774D">
        <w:rPr>
          <w:rFonts w:ascii="Times New Roman" w:hAnsi="Times New Roman"/>
          <w:szCs w:val="22"/>
        </w:rPr>
        <w:t>yang</w:t>
      </w:r>
      <w:r>
        <w:rPr>
          <w:rFonts w:ascii="Times New Roman" w:hAnsi="Times New Roman"/>
          <w:szCs w:val="22"/>
        </w:rPr>
        <w:t xml:space="preserve"> </w:t>
      </w:r>
      <w:r w:rsidRPr="0042774D">
        <w:rPr>
          <w:rFonts w:ascii="Times New Roman" w:hAnsi="Times New Roman"/>
          <w:szCs w:val="22"/>
        </w:rPr>
        <w:t>menjadi</w:t>
      </w:r>
      <w:r>
        <w:rPr>
          <w:rFonts w:ascii="Times New Roman" w:hAnsi="Times New Roman"/>
          <w:szCs w:val="22"/>
        </w:rPr>
        <w:t xml:space="preserve"> objek </w:t>
      </w:r>
      <w:r w:rsidRPr="0042774D">
        <w:rPr>
          <w:rFonts w:ascii="Times New Roman" w:hAnsi="Times New Roman"/>
          <w:szCs w:val="22"/>
        </w:rPr>
        <w:t>dalam</w:t>
      </w:r>
      <w:r>
        <w:rPr>
          <w:rFonts w:ascii="Times New Roman" w:hAnsi="Times New Roman"/>
          <w:szCs w:val="22"/>
        </w:rPr>
        <w:t xml:space="preserve"> </w:t>
      </w:r>
      <w:r w:rsidRPr="0042774D">
        <w:rPr>
          <w:rFonts w:ascii="Times New Roman" w:hAnsi="Times New Roman"/>
          <w:szCs w:val="22"/>
        </w:rPr>
        <w:t xml:space="preserve">penelitian ini adalah </w:t>
      </w:r>
      <w:r>
        <w:rPr>
          <w:rFonts w:ascii="Times New Roman" w:hAnsi="Times New Roman"/>
          <w:szCs w:val="22"/>
        </w:rPr>
        <w:t>guru SMK Negeri 5 Makassar yang berjumlah 60 orang.</w:t>
      </w:r>
    </w:p>
    <w:p w:rsidR="00E764AD" w:rsidRPr="00F65AD2" w:rsidRDefault="00E764AD" w:rsidP="00E764AD">
      <w:pPr>
        <w:pStyle w:val="ListParagraph"/>
        <w:numPr>
          <w:ilvl w:val="0"/>
          <w:numId w:val="1"/>
        </w:numPr>
        <w:spacing w:after="0"/>
        <w:ind w:left="360"/>
        <w:jc w:val="both"/>
        <w:rPr>
          <w:rFonts w:ascii="Times New Roman" w:hAnsi="Times New Roman"/>
          <w:b/>
          <w:bCs/>
        </w:rPr>
      </w:pPr>
      <w:r w:rsidRPr="0042774D">
        <w:rPr>
          <w:rFonts w:ascii="Times New Roman" w:hAnsi="Times New Roman"/>
          <w:b/>
          <w:bCs/>
        </w:rPr>
        <w:t>Variabel Penelitian</w:t>
      </w:r>
    </w:p>
    <w:p w:rsidR="00F65AD2" w:rsidRPr="00F65AD2" w:rsidRDefault="00F65AD2" w:rsidP="00F65AD2">
      <w:pPr>
        <w:pStyle w:val="BodyText"/>
        <w:ind w:left="0" w:right="6" w:firstLine="709"/>
        <w:rPr>
          <w:rFonts w:ascii="Times New Roman" w:hAnsi="Times New Roman"/>
          <w:szCs w:val="22"/>
        </w:rPr>
      </w:pPr>
      <w:bookmarkStart w:id="40" w:name="_Toc75598076"/>
      <w:bookmarkStart w:id="41" w:name="_Toc88843198"/>
      <w:bookmarkStart w:id="42" w:name="_Toc88843290"/>
      <w:bookmarkStart w:id="43" w:name="_Toc88844129"/>
      <w:r w:rsidRPr="00F65AD2">
        <w:rPr>
          <w:rFonts w:ascii="Times New Roman" w:hAnsi="Times New Roman"/>
          <w:szCs w:val="22"/>
        </w:rPr>
        <w:t>Variabel pada penelitian ini yaitu implementasi TPACK yang dimiliki oleh guru di SMK Negeri 5 Makassar.</w:t>
      </w:r>
      <w:bookmarkEnd w:id="40"/>
      <w:bookmarkEnd w:id="41"/>
      <w:bookmarkEnd w:id="42"/>
      <w:bookmarkEnd w:id="43"/>
      <w:r w:rsidRPr="00F65AD2">
        <w:rPr>
          <w:rFonts w:ascii="Times New Roman" w:hAnsi="Times New Roman"/>
          <w:szCs w:val="22"/>
        </w:rPr>
        <w:t xml:space="preserve"> Variabel yang diteliti memiliki tujuh indikator yaitu</w:t>
      </w:r>
      <w:r w:rsidRPr="00F65AD2">
        <w:rPr>
          <w:rFonts w:ascii="Times New Roman" w:hAnsi="Times New Roman"/>
          <w:b/>
          <w:szCs w:val="22"/>
        </w:rPr>
        <w:t xml:space="preserve"> </w:t>
      </w:r>
      <w:r w:rsidRPr="00F65AD2">
        <w:rPr>
          <w:rFonts w:ascii="Times New Roman" w:hAnsi="Times New Roman"/>
          <w:i/>
          <w:szCs w:val="22"/>
        </w:rPr>
        <w:t>Technological Knowledge</w:t>
      </w:r>
      <w:r w:rsidRPr="00F65AD2">
        <w:rPr>
          <w:rFonts w:ascii="Times New Roman" w:hAnsi="Times New Roman"/>
          <w:szCs w:val="22"/>
        </w:rPr>
        <w:t xml:space="preserve"> (TK), </w:t>
      </w:r>
      <w:r w:rsidRPr="00F65AD2">
        <w:rPr>
          <w:rFonts w:ascii="Times New Roman" w:hAnsi="Times New Roman"/>
          <w:i/>
          <w:szCs w:val="22"/>
        </w:rPr>
        <w:t>Pedagogical Knowledge</w:t>
      </w:r>
      <w:r w:rsidRPr="00F65AD2">
        <w:rPr>
          <w:rFonts w:ascii="Times New Roman" w:hAnsi="Times New Roman"/>
          <w:szCs w:val="22"/>
        </w:rPr>
        <w:t xml:space="preserve"> (PK), </w:t>
      </w:r>
      <w:r w:rsidRPr="00F65AD2">
        <w:rPr>
          <w:rFonts w:ascii="Times New Roman" w:hAnsi="Times New Roman"/>
          <w:i/>
          <w:szCs w:val="22"/>
        </w:rPr>
        <w:t>Content Knowledge</w:t>
      </w:r>
      <w:r w:rsidRPr="00F65AD2">
        <w:rPr>
          <w:rFonts w:ascii="Times New Roman" w:hAnsi="Times New Roman"/>
          <w:szCs w:val="22"/>
        </w:rPr>
        <w:t xml:space="preserve"> (CK), </w:t>
      </w:r>
      <w:r w:rsidRPr="00F65AD2">
        <w:rPr>
          <w:rFonts w:ascii="Times New Roman" w:hAnsi="Times New Roman"/>
          <w:i/>
          <w:szCs w:val="22"/>
        </w:rPr>
        <w:t>Pedagogical Content Knowledge</w:t>
      </w:r>
      <w:r w:rsidRPr="00F65AD2">
        <w:rPr>
          <w:rFonts w:ascii="Times New Roman" w:hAnsi="Times New Roman"/>
          <w:szCs w:val="22"/>
        </w:rPr>
        <w:t xml:space="preserve"> (PCK), </w:t>
      </w:r>
      <w:r w:rsidRPr="00F65AD2">
        <w:rPr>
          <w:rFonts w:ascii="Times New Roman" w:hAnsi="Times New Roman"/>
          <w:i/>
          <w:szCs w:val="22"/>
        </w:rPr>
        <w:t>Technological Content Knowledge</w:t>
      </w:r>
      <w:r w:rsidRPr="00F65AD2">
        <w:rPr>
          <w:rFonts w:ascii="Times New Roman" w:hAnsi="Times New Roman"/>
          <w:szCs w:val="22"/>
        </w:rPr>
        <w:t xml:space="preserve"> (TCK), </w:t>
      </w:r>
      <w:r w:rsidRPr="00F65AD2">
        <w:rPr>
          <w:rFonts w:ascii="Times New Roman" w:hAnsi="Times New Roman"/>
          <w:i/>
          <w:szCs w:val="22"/>
        </w:rPr>
        <w:t>Technological Pedagogical Knowledge</w:t>
      </w:r>
      <w:r w:rsidRPr="00F65AD2">
        <w:rPr>
          <w:rFonts w:ascii="Times New Roman" w:hAnsi="Times New Roman"/>
          <w:szCs w:val="22"/>
        </w:rPr>
        <w:t xml:space="preserve"> (TPK), dan </w:t>
      </w:r>
      <w:r w:rsidRPr="00F65AD2">
        <w:rPr>
          <w:rFonts w:ascii="Times New Roman" w:hAnsi="Times New Roman"/>
          <w:i/>
          <w:szCs w:val="22"/>
        </w:rPr>
        <w:lastRenderedPageBreak/>
        <w:t>Technological Pedagogical And Content Knowledge</w:t>
      </w:r>
      <w:r w:rsidRPr="00F65AD2">
        <w:rPr>
          <w:rFonts w:ascii="Times New Roman" w:hAnsi="Times New Roman"/>
          <w:szCs w:val="22"/>
        </w:rPr>
        <w:t xml:space="preserve"> (TPACK).</w:t>
      </w:r>
    </w:p>
    <w:p w:rsidR="00E764AD" w:rsidRPr="00F65AD2" w:rsidRDefault="00E764AD" w:rsidP="008850E9">
      <w:pPr>
        <w:pStyle w:val="ListParagraph"/>
        <w:numPr>
          <w:ilvl w:val="0"/>
          <w:numId w:val="1"/>
        </w:numPr>
        <w:spacing w:after="0" w:line="240" w:lineRule="auto"/>
        <w:ind w:left="357" w:hanging="357"/>
        <w:jc w:val="both"/>
        <w:rPr>
          <w:rFonts w:ascii="Times New Roman" w:hAnsi="Times New Roman"/>
          <w:b/>
          <w:bCs/>
        </w:rPr>
      </w:pPr>
      <w:r w:rsidRPr="0042774D">
        <w:rPr>
          <w:rFonts w:ascii="Times New Roman" w:hAnsi="Times New Roman"/>
          <w:b/>
          <w:bCs/>
        </w:rPr>
        <w:t>Defenisi Operasional Variabel</w:t>
      </w:r>
    </w:p>
    <w:p w:rsidR="00F65AD2" w:rsidRPr="00F65AD2" w:rsidRDefault="00F65AD2" w:rsidP="008850E9">
      <w:pPr>
        <w:pStyle w:val="Heading2"/>
        <w:tabs>
          <w:tab w:val="left" w:pos="0"/>
        </w:tabs>
        <w:spacing w:before="0" w:after="0" w:line="240" w:lineRule="auto"/>
        <w:ind w:right="6" w:firstLine="567"/>
        <w:jc w:val="both"/>
        <w:rPr>
          <w:rFonts w:ascii="Times New Roman" w:hAnsi="Times New Roman" w:cs="Times New Roman"/>
          <w:b w:val="0"/>
          <w:spacing w:val="1"/>
          <w:sz w:val="22"/>
          <w:szCs w:val="22"/>
        </w:rPr>
      </w:pPr>
      <w:bookmarkStart w:id="44" w:name="_Toc75598078"/>
      <w:bookmarkStart w:id="45" w:name="_Toc88843200"/>
      <w:bookmarkStart w:id="46" w:name="_Toc88843292"/>
      <w:bookmarkStart w:id="47" w:name="_Toc88844131"/>
      <w:r w:rsidRPr="00F65AD2">
        <w:rPr>
          <w:rFonts w:ascii="Times New Roman" w:hAnsi="Times New Roman" w:cs="Times New Roman"/>
          <w:b w:val="0"/>
          <w:sz w:val="22"/>
          <w:szCs w:val="22"/>
        </w:rPr>
        <w:t xml:space="preserve">Variabel pada penelitian ini didefinisikan sebagai berikut: </w:t>
      </w:r>
      <w:r w:rsidRPr="00F65AD2">
        <w:rPr>
          <w:rFonts w:ascii="Times New Roman" w:hAnsi="Times New Roman" w:cs="Times New Roman"/>
          <w:b w:val="0"/>
          <w:i/>
          <w:sz w:val="22"/>
          <w:szCs w:val="22"/>
        </w:rPr>
        <w:t>Technological Pedagogical And Content Knowledge</w:t>
      </w:r>
      <w:r w:rsidRPr="00F65AD2">
        <w:rPr>
          <w:rFonts w:ascii="Times New Roman" w:hAnsi="Times New Roman" w:cs="Times New Roman"/>
          <w:b w:val="0"/>
          <w:sz w:val="22"/>
          <w:szCs w:val="22"/>
        </w:rPr>
        <w:t xml:space="preserve"> (TPACK) adalah </w:t>
      </w:r>
      <w:r w:rsidRPr="00F65AD2">
        <w:rPr>
          <w:rFonts w:ascii="Times New Roman" w:hAnsi="Times New Roman" w:cs="Times New Roman"/>
          <w:b w:val="0"/>
          <w:spacing w:val="1"/>
          <w:sz w:val="22"/>
          <w:szCs w:val="22"/>
        </w:rPr>
        <w:t xml:space="preserve">sebuah kerangka kerja yang digunakan dalam konteks pembelajaran di SMK Negeri 5 Makassar yang mengintegrasikan antara </w:t>
      </w:r>
      <w:r w:rsidRPr="00F65AD2">
        <w:rPr>
          <w:rFonts w:ascii="Times New Roman" w:hAnsi="Times New Roman" w:cs="Times New Roman"/>
          <w:b w:val="0"/>
          <w:i/>
          <w:spacing w:val="1"/>
          <w:sz w:val="22"/>
          <w:szCs w:val="22"/>
        </w:rPr>
        <w:t xml:space="preserve">technological knowledge, pedagogical knowledge, </w:t>
      </w:r>
      <w:r w:rsidRPr="00F65AD2">
        <w:rPr>
          <w:rFonts w:ascii="Times New Roman" w:hAnsi="Times New Roman" w:cs="Times New Roman"/>
          <w:b w:val="0"/>
          <w:spacing w:val="1"/>
          <w:sz w:val="22"/>
          <w:szCs w:val="22"/>
        </w:rPr>
        <w:t>dan</w:t>
      </w:r>
      <w:r w:rsidRPr="00F65AD2">
        <w:rPr>
          <w:rFonts w:ascii="Times New Roman" w:hAnsi="Times New Roman" w:cs="Times New Roman"/>
          <w:b w:val="0"/>
          <w:i/>
          <w:spacing w:val="1"/>
          <w:sz w:val="22"/>
          <w:szCs w:val="22"/>
        </w:rPr>
        <w:t xml:space="preserve"> content knowledge</w:t>
      </w:r>
      <w:r w:rsidRPr="00F65AD2">
        <w:rPr>
          <w:rFonts w:ascii="Times New Roman" w:hAnsi="Times New Roman" w:cs="Times New Roman"/>
          <w:b w:val="0"/>
          <w:spacing w:val="1"/>
          <w:sz w:val="22"/>
          <w:szCs w:val="22"/>
        </w:rPr>
        <w:t>. Variabel tersebut terdiri atas tujuh indikator yang didefinisikan  sebagai berikut:</w:t>
      </w:r>
      <w:bookmarkEnd w:id="44"/>
      <w:bookmarkEnd w:id="45"/>
      <w:bookmarkEnd w:id="46"/>
      <w:bookmarkEnd w:id="47"/>
    </w:p>
    <w:p w:rsidR="00F65AD2" w:rsidRPr="00F65AD2" w:rsidRDefault="00F65AD2" w:rsidP="00F65AD2">
      <w:pPr>
        <w:pStyle w:val="Heading2"/>
        <w:keepNext w:val="0"/>
        <w:keepLines w:val="0"/>
        <w:widowControl w:val="0"/>
        <w:numPr>
          <w:ilvl w:val="0"/>
          <w:numId w:val="3"/>
        </w:numPr>
        <w:tabs>
          <w:tab w:val="left" w:pos="0"/>
        </w:tabs>
        <w:autoSpaceDE w:val="0"/>
        <w:autoSpaceDN w:val="0"/>
        <w:spacing w:before="0" w:after="0" w:line="240" w:lineRule="auto"/>
        <w:ind w:left="284" w:right="6" w:hanging="284"/>
        <w:jc w:val="both"/>
        <w:rPr>
          <w:rFonts w:ascii="Times New Roman" w:hAnsi="Times New Roman" w:cs="Times New Roman"/>
          <w:b w:val="0"/>
          <w:spacing w:val="1"/>
          <w:sz w:val="22"/>
          <w:szCs w:val="22"/>
        </w:rPr>
      </w:pPr>
      <w:bookmarkStart w:id="48" w:name="_Toc75598079"/>
      <w:bookmarkStart w:id="49" w:name="_Toc88843201"/>
      <w:bookmarkStart w:id="50" w:name="_Toc88843293"/>
      <w:bookmarkStart w:id="51" w:name="_Toc88844132"/>
      <w:r w:rsidRPr="00F65AD2">
        <w:rPr>
          <w:rFonts w:ascii="Times New Roman" w:hAnsi="Times New Roman" w:cs="Times New Roman"/>
          <w:b w:val="0"/>
          <w:i/>
          <w:spacing w:val="1"/>
          <w:sz w:val="22"/>
          <w:szCs w:val="22"/>
        </w:rPr>
        <w:t>Technological knowledge</w:t>
      </w:r>
      <w:r w:rsidRPr="00F65AD2">
        <w:rPr>
          <w:rFonts w:ascii="Times New Roman" w:hAnsi="Times New Roman" w:cs="Times New Roman"/>
          <w:b w:val="0"/>
          <w:spacing w:val="1"/>
          <w:sz w:val="22"/>
          <w:szCs w:val="22"/>
        </w:rPr>
        <w:t>, yaitu kemampuan guru SMK Negeri 5 Makassar menggunakan teknologi sebagai alat bantu pembelajaran.</w:t>
      </w:r>
      <w:bookmarkEnd w:id="48"/>
      <w:bookmarkEnd w:id="49"/>
      <w:bookmarkEnd w:id="50"/>
      <w:bookmarkEnd w:id="51"/>
    </w:p>
    <w:p w:rsidR="00F65AD2" w:rsidRPr="00F65AD2" w:rsidRDefault="00F65AD2" w:rsidP="00F65AD2">
      <w:pPr>
        <w:pStyle w:val="Heading2"/>
        <w:keepNext w:val="0"/>
        <w:keepLines w:val="0"/>
        <w:widowControl w:val="0"/>
        <w:numPr>
          <w:ilvl w:val="0"/>
          <w:numId w:val="3"/>
        </w:numPr>
        <w:tabs>
          <w:tab w:val="left" w:pos="0"/>
        </w:tabs>
        <w:autoSpaceDE w:val="0"/>
        <w:autoSpaceDN w:val="0"/>
        <w:spacing w:before="0" w:after="0" w:line="240" w:lineRule="auto"/>
        <w:ind w:left="284" w:right="6" w:hanging="284"/>
        <w:jc w:val="both"/>
        <w:rPr>
          <w:rFonts w:ascii="Times New Roman" w:hAnsi="Times New Roman" w:cs="Times New Roman"/>
          <w:b w:val="0"/>
          <w:spacing w:val="1"/>
          <w:sz w:val="22"/>
          <w:szCs w:val="22"/>
        </w:rPr>
      </w:pPr>
      <w:bookmarkStart w:id="52" w:name="_Toc75598080"/>
      <w:bookmarkStart w:id="53" w:name="_Toc88843202"/>
      <w:bookmarkStart w:id="54" w:name="_Toc88843294"/>
      <w:bookmarkStart w:id="55" w:name="_Toc88844133"/>
      <w:r w:rsidRPr="00F65AD2">
        <w:rPr>
          <w:rFonts w:ascii="Times New Roman" w:hAnsi="Times New Roman" w:cs="Times New Roman"/>
          <w:b w:val="0"/>
          <w:i/>
          <w:spacing w:val="1"/>
          <w:sz w:val="22"/>
          <w:szCs w:val="22"/>
        </w:rPr>
        <w:t>Pedagogical knowledge,</w:t>
      </w:r>
      <w:r w:rsidRPr="00F65AD2">
        <w:rPr>
          <w:rFonts w:ascii="Times New Roman" w:hAnsi="Times New Roman" w:cs="Times New Roman"/>
          <w:b w:val="0"/>
          <w:spacing w:val="1"/>
          <w:sz w:val="22"/>
          <w:szCs w:val="22"/>
        </w:rPr>
        <w:t xml:space="preserve"> adalah kemampuan guru SMK Negeri 5 Makassar melaksanakan pembelajaran melalui pemanfaatan teknologi, penerapan berbagai macam model pembelajaran yang tepat dan kreatif untuk meningkatkan efektivitas pembelajaran.</w:t>
      </w:r>
      <w:bookmarkEnd w:id="52"/>
      <w:bookmarkEnd w:id="53"/>
      <w:bookmarkEnd w:id="54"/>
      <w:bookmarkEnd w:id="55"/>
    </w:p>
    <w:p w:rsidR="00F65AD2" w:rsidRPr="00F65AD2" w:rsidRDefault="00F65AD2" w:rsidP="00F65AD2">
      <w:pPr>
        <w:pStyle w:val="Heading2"/>
        <w:keepNext w:val="0"/>
        <w:keepLines w:val="0"/>
        <w:widowControl w:val="0"/>
        <w:numPr>
          <w:ilvl w:val="0"/>
          <w:numId w:val="3"/>
        </w:numPr>
        <w:tabs>
          <w:tab w:val="left" w:pos="0"/>
        </w:tabs>
        <w:autoSpaceDE w:val="0"/>
        <w:autoSpaceDN w:val="0"/>
        <w:spacing w:before="0" w:after="0" w:line="240" w:lineRule="auto"/>
        <w:ind w:left="284" w:right="6" w:hanging="284"/>
        <w:jc w:val="both"/>
        <w:rPr>
          <w:rFonts w:ascii="Times New Roman" w:hAnsi="Times New Roman" w:cs="Times New Roman"/>
          <w:b w:val="0"/>
          <w:spacing w:val="1"/>
          <w:sz w:val="22"/>
          <w:szCs w:val="22"/>
        </w:rPr>
      </w:pPr>
      <w:bookmarkStart w:id="56" w:name="_Toc75598081"/>
      <w:bookmarkStart w:id="57" w:name="_Toc88843203"/>
      <w:bookmarkStart w:id="58" w:name="_Toc88843295"/>
      <w:bookmarkStart w:id="59" w:name="_Toc88844134"/>
      <w:r w:rsidRPr="00F65AD2">
        <w:rPr>
          <w:rFonts w:ascii="Times New Roman" w:hAnsi="Times New Roman" w:cs="Times New Roman"/>
          <w:b w:val="0"/>
          <w:i/>
          <w:spacing w:val="1"/>
          <w:sz w:val="22"/>
          <w:szCs w:val="22"/>
        </w:rPr>
        <w:t>Content knowledge</w:t>
      </w:r>
      <w:r w:rsidRPr="00F65AD2">
        <w:rPr>
          <w:rFonts w:ascii="Times New Roman" w:hAnsi="Times New Roman" w:cs="Times New Roman"/>
          <w:b w:val="0"/>
          <w:spacing w:val="1"/>
          <w:sz w:val="22"/>
          <w:szCs w:val="22"/>
        </w:rPr>
        <w:t>, adalah kemampuan guru SMK Negeri 5 Makassar untuk mengorganisasi dan mengembangkan bahan ajar, baik bahan ajar</w:t>
      </w:r>
      <w:r w:rsidRPr="00F65AD2">
        <w:rPr>
          <w:rFonts w:ascii="Times New Roman" w:hAnsi="Times New Roman" w:cs="Times New Roman"/>
          <w:b w:val="0"/>
          <w:i/>
          <w:spacing w:val="1"/>
          <w:sz w:val="22"/>
          <w:szCs w:val="22"/>
        </w:rPr>
        <w:t>essential</w:t>
      </w:r>
      <w:r w:rsidRPr="00F65AD2">
        <w:rPr>
          <w:rFonts w:ascii="Times New Roman" w:hAnsi="Times New Roman" w:cs="Times New Roman"/>
          <w:b w:val="0"/>
          <w:spacing w:val="1"/>
          <w:sz w:val="22"/>
          <w:szCs w:val="22"/>
        </w:rPr>
        <w:t xml:space="preserve">, mauupun bahan ajar </w:t>
      </w:r>
      <w:r w:rsidRPr="00F65AD2">
        <w:rPr>
          <w:rFonts w:ascii="Times New Roman" w:hAnsi="Times New Roman" w:cs="Times New Roman"/>
          <w:b w:val="0"/>
          <w:i/>
          <w:spacing w:val="1"/>
          <w:sz w:val="22"/>
          <w:szCs w:val="22"/>
        </w:rPr>
        <w:t>advance.</w:t>
      </w:r>
      <w:bookmarkEnd w:id="56"/>
      <w:bookmarkEnd w:id="57"/>
      <w:bookmarkEnd w:id="58"/>
      <w:bookmarkEnd w:id="59"/>
    </w:p>
    <w:p w:rsidR="00F65AD2" w:rsidRPr="00F65AD2" w:rsidRDefault="00F65AD2" w:rsidP="00F65AD2">
      <w:pPr>
        <w:pStyle w:val="Heading2"/>
        <w:keepNext w:val="0"/>
        <w:keepLines w:val="0"/>
        <w:widowControl w:val="0"/>
        <w:numPr>
          <w:ilvl w:val="0"/>
          <w:numId w:val="3"/>
        </w:numPr>
        <w:tabs>
          <w:tab w:val="left" w:pos="0"/>
        </w:tabs>
        <w:autoSpaceDE w:val="0"/>
        <w:autoSpaceDN w:val="0"/>
        <w:spacing w:before="0" w:after="0" w:line="240" w:lineRule="auto"/>
        <w:ind w:left="284" w:right="6" w:hanging="284"/>
        <w:jc w:val="both"/>
        <w:rPr>
          <w:rFonts w:ascii="Times New Roman" w:hAnsi="Times New Roman" w:cs="Times New Roman"/>
          <w:b w:val="0"/>
          <w:i/>
          <w:spacing w:val="1"/>
          <w:sz w:val="22"/>
          <w:szCs w:val="22"/>
        </w:rPr>
      </w:pPr>
      <w:bookmarkStart w:id="60" w:name="_Toc75598082"/>
      <w:bookmarkStart w:id="61" w:name="_Toc88843204"/>
      <w:bookmarkStart w:id="62" w:name="_Toc88843296"/>
      <w:bookmarkStart w:id="63" w:name="_Toc88844135"/>
      <w:r w:rsidRPr="00F65AD2">
        <w:rPr>
          <w:rFonts w:ascii="Times New Roman" w:hAnsi="Times New Roman" w:cs="Times New Roman"/>
          <w:b w:val="0"/>
          <w:i/>
          <w:spacing w:val="1"/>
          <w:sz w:val="22"/>
          <w:szCs w:val="22"/>
        </w:rPr>
        <w:t xml:space="preserve">Pedagogical content  knowledge, </w:t>
      </w:r>
      <w:r w:rsidRPr="00F65AD2">
        <w:rPr>
          <w:rFonts w:ascii="Times New Roman" w:hAnsi="Times New Roman" w:cs="Times New Roman"/>
          <w:b w:val="0"/>
          <w:spacing w:val="1"/>
          <w:sz w:val="22"/>
          <w:szCs w:val="22"/>
        </w:rPr>
        <w:t>adalah kemampuan guru dalam memahami konten dan merepresentasikannya dalam bentuk berbeda yang disesuaikan dengan pemahaman yang dimiliki oleh siswa dan diterapkan dalam bentuk instruksi/kegiatan.</w:t>
      </w:r>
      <w:bookmarkEnd w:id="60"/>
      <w:bookmarkEnd w:id="61"/>
      <w:bookmarkEnd w:id="62"/>
      <w:bookmarkEnd w:id="63"/>
    </w:p>
    <w:p w:rsidR="00F65AD2" w:rsidRPr="00F65AD2" w:rsidRDefault="00F65AD2" w:rsidP="00F65AD2">
      <w:pPr>
        <w:pStyle w:val="Heading2"/>
        <w:keepNext w:val="0"/>
        <w:keepLines w:val="0"/>
        <w:widowControl w:val="0"/>
        <w:numPr>
          <w:ilvl w:val="0"/>
          <w:numId w:val="3"/>
        </w:numPr>
        <w:tabs>
          <w:tab w:val="left" w:pos="0"/>
        </w:tabs>
        <w:autoSpaceDE w:val="0"/>
        <w:autoSpaceDN w:val="0"/>
        <w:spacing w:before="0" w:after="0" w:line="240" w:lineRule="auto"/>
        <w:ind w:left="284" w:right="6" w:hanging="284"/>
        <w:jc w:val="both"/>
        <w:rPr>
          <w:rFonts w:ascii="Times New Roman" w:hAnsi="Times New Roman" w:cs="Times New Roman"/>
          <w:b w:val="0"/>
          <w:i/>
          <w:spacing w:val="1"/>
          <w:sz w:val="22"/>
          <w:szCs w:val="22"/>
        </w:rPr>
      </w:pPr>
      <w:bookmarkStart w:id="64" w:name="_Toc75598083"/>
      <w:bookmarkStart w:id="65" w:name="_Toc88843205"/>
      <w:bookmarkStart w:id="66" w:name="_Toc88843297"/>
      <w:bookmarkStart w:id="67" w:name="_Toc88844136"/>
      <w:r w:rsidRPr="00F65AD2">
        <w:rPr>
          <w:rFonts w:ascii="Times New Roman" w:hAnsi="Times New Roman" w:cs="Times New Roman"/>
          <w:b w:val="0"/>
          <w:i/>
          <w:spacing w:val="1"/>
          <w:sz w:val="22"/>
          <w:szCs w:val="22"/>
        </w:rPr>
        <w:t xml:space="preserve">Technological content knowledge, </w:t>
      </w:r>
      <w:r w:rsidRPr="00F65AD2">
        <w:rPr>
          <w:rFonts w:ascii="Times New Roman" w:hAnsi="Times New Roman" w:cs="Times New Roman"/>
          <w:b w:val="0"/>
          <w:spacing w:val="1"/>
          <w:sz w:val="22"/>
          <w:szCs w:val="22"/>
        </w:rPr>
        <w:t>adalah pengetahuan mengenai bagaimana gagasan-gagasan dalam sebuha konten dapat membatasi penggunaan teknologi dan sebaliknya.</w:t>
      </w:r>
      <w:bookmarkEnd w:id="64"/>
      <w:bookmarkEnd w:id="65"/>
      <w:bookmarkEnd w:id="66"/>
      <w:bookmarkEnd w:id="67"/>
    </w:p>
    <w:p w:rsidR="00F65AD2" w:rsidRDefault="00F65AD2" w:rsidP="00F65AD2">
      <w:pPr>
        <w:pStyle w:val="Heading2"/>
        <w:keepNext w:val="0"/>
        <w:keepLines w:val="0"/>
        <w:widowControl w:val="0"/>
        <w:numPr>
          <w:ilvl w:val="0"/>
          <w:numId w:val="3"/>
        </w:numPr>
        <w:tabs>
          <w:tab w:val="left" w:pos="0"/>
        </w:tabs>
        <w:autoSpaceDE w:val="0"/>
        <w:autoSpaceDN w:val="0"/>
        <w:spacing w:before="0" w:after="0" w:line="240" w:lineRule="auto"/>
        <w:ind w:left="284" w:right="6" w:hanging="284"/>
        <w:jc w:val="both"/>
        <w:rPr>
          <w:rFonts w:ascii="Times New Roman" w:hAnsi="Times New Roman" w:cs="Times New Roman"/>
          <w:b w:val="0"/>
          <w:spacing w:val="1"/>
          <w:sz w:val="22"/>
          <w:szCs w:val="22"/>
          <w:lang w:val="en-US"/>
        </w:rPr>
      </w:pPr>
      <w:bookmarkStart w:id="68" w:name="_Toc75598084"/>
      <w:bookmarkStart w:id="69" w:name="_Toc88843206"/>
      <w:bookmarkStart w:id="70" w:name="_Toc88843298"/>
      <w:bookmarkStart w:id="71" w:name="_Toc88844137"/>
      <w:r w:rsidRPr="00F65AD2">
        <w:rPr>
          <w:rFonts w:ascii="Times New Roman" w:hAnsi="Times New Roman" w:cs="Times New Roman"/>
          <w:b w:val="0"/>
          <w:i/>
          <w:spacing w:val="1"/>
          <w:sz w:val="22"/>
          <w:szCs w:val="22"/>
        </w:rPr>
        <w:t xml:space="preserve">Technological pedagogical knowledge, </w:t>
      </w:r>
      <w:r w:rsidRPr="00F65AD2">
        <w:rPr>
          <w:rFonts w:ascii="Times New Roman" w:hAnsi="Times New Roman" w:cs="Times New Roman"/>
          <w:b w:val="0"/>
          <w:spacing w:val="1"/>
          <w:sz w:val="22"/>
          <w:szCs w:val="22"/>
        </w:rPr>
        <w:t>adalah pengetahuan mengenai bagaimana metode pembelajaran (aspek pedagogik) yang diterapkan dengan ditunjang oleh penggunaan teknologi yang tepat</w:t>
      </w:r>
      <w:bookmarkEnd w:id="68"/>
      <w:bookmarkEnd w:id="69"/>
      <w:bookmarkEnd w:id="70"/>
      <w:bookmarkEnd w:id="71"/>
      <w:r w:rsidRPr="00F65AD2">
        <w:rPr>
          <w:rFonts w:ascii="Times New Roman" w:hAnsi="Times New Roman" w:cs="Times New Roman"/>
          <w:b w:val="0"/>
          <w:spacing w:val="1"/>
          <w:sz w:val="22"/>
          <w:szCs w:val="22"/>
        </w:rPr>
        <w:t>.</w:t>
      </w:r>
    </w:p>
    <w:p w:rsidR="00F65AD2" w:rsidRPr="00F65AD2" w:rsidRDefault="00F65AD2" w:rsidP="00F65AD2">
      <w:pPr>
        <w:pStyle w:val="ListParagraph"/>
        <w:numPr>
          <w:ilvl w:val="0"/>
          <w:numId w:val="5"/>
        </w:numPr>
        <w:spacing w:after="0" w:line="240" w:lineRule="auto"/>
        <w:ind w:left="284" w:hanging="284"/>
        <w:jc w:val="both"/>
        <w:rPr>
          <w:rFonts w:ascii="Times New Roman" w:hAnsi="Times New Roman"/>
          <w:b/>
          <w:bCs/>
        </w:rPr>
      </w:pPr>
      <w:r w:rsidRPr="00F65AD2">
        <w:rPr>
          <w:rFonts w:ascii="Times New Roman" w:hAnsi="Times New Roman"/>
          <w:b/>
          <w:bCs/>
        </w:rPr>
        <w:t>Teknik Pengumpulan Data</w:t>
      </w:r>
    </w:p>
    <w:p w:rsidR="00F65AD2" w:rsidRPr="00F65AD2" w:rsidRDefault="00F65AD2" w:rsidP="00F65AD2">
      <w:pPr>
        <w:pStyle w:val="BodyText"/>
        <w:ind w:right="3" w:firstLine="720"/>
        <w:rPr>
          <w:rFonts w:ascii="Times New Roman" w:hAnsi="Times New Roman"/>
          <w:szCs w:val="22"/>
        </w:rPr>
      </w:pPr>
      <w:r w:rsidRPr="00F65AD2">
        <w:rPr>
          <w:rFonts w:ascii="Times New Roman" w:hAnsi="Times New Roman"/>
          <w:szCs w:val="22"/>
        </w:rPr>
        <w:t>Data dalam penelitian ini dikumpulkan dengan berbagai cara yang disesuaikan dengan informasi yang diinginkan, antara lain dengan cara:</w:t>
      </w:r>
    </w:p>
    <w:p w:rsidR="00F65AD2" w:rsidRPr="00F65AD2" w:rsidRDefault="00F65AD2" w:rsidP="00F65AD2">
      <w:pPr>
        <w:pStyle w:val="BodyText"/>
        <w:numPr>
          <w:ilvl w:val="0"/>
          <w:numId w:val="6"/>
        </w:numPr>
        <w:ind w:left="426" w:right="3" w:hanging="426"/>
        <w:rPr>
          <w:rFonts w:ascii="Times New Roman" w:hAnsi="Times New Roman"/>
          <w:szCs w:val="22"/>
        </w:rPr>
      </w:pPr>
      <w:r w:rsidRPr="00F65AD2">
        <w:rPr>
          <w:rFonts w:ascii="Times New Roman" w:hAnsi="Times New Roman"/>
          <w:szCs w:val="22"/>
        </w:rPr>
        <w:t xml:space="preserve">Kuesioner </w:t>
      </w:r>
    </w:p>
    <w:p w:rsidR="00F65AD2" w:rsidRPr="00F65AD2" w:rsidRDefault="00F65AD2" w:rsidP="00F65AD2">
      <w:pPr>
        <w:pStyle w:val="BodyText"/>
        <w:ind w:right="3" w:firstLine="720"/>
        <w:rPr>
          <w:rFonts w:ascii="Times New Roman" w:hAnsi="Times New Roman"/>
          <w:szCs w:val="22"/>
        </w:rPr>
      </w:pPr>
      <w:r w:rsidRPr="00F65AD2">
        <w:rPr>
          <w:rFonts w:ascii="Times New Roman" w:hAnsi="Times New Roman"/>
          <w:szCs w:val="22"/>
        </w:rPr>
        <w:t xml:space="preserve">Kuesioner untuk mengumpulkan data dalam penelitian ini yaitu dengan menggunakan angket untuk mengukur keterampilan </w:t>
      </w:r>
      <w:r w:rsidRPr="00F65AD2">
        <w:rPr>
          <w:rFonts w:ascii="Times New Roman" w:hAnsi="Times New Roman"/>
          <w:i/>
          <w:szCs w:val="22"/>
        </w:rPr>
        <w:t>technological pedagogical  andcontent knowledge</w:t>
      </w:r>
      <w:r w:rsidRPr="00F65AD2">
        <w:rPr>
          <w:rFonts w:ascii="Times New Roman" w:hAnsi="Times New Roman"/>
          <w:szCs w:val="22"/>
        </w:rPr>
        <w:t xml:space="preserve"> (TPACK) guru di SMK 5 Negeri Makassar.</w:t>
      </w:r>
    </w:p>
    <w:p w:rsidR="00F65AD2" w:rsidRPr="00F65AD2" w:rsidRDefault="00F65AD2" w:rsidP="00F65AD2">
      <w:pPr>
        <w:pStyle w:val="BodyText"/>
        <w:numPr>
          <w:ilvl w:val="0"/>
          <w:numId w:val="6"/>
        </w:numPr>
        <w:ind w:left="426" w:right="3" w:hanging="426"/>
        <w:rPr>
          <w:rFonts w:ascii="Times New Roman" w:hAnsi="Times New Roman"/>
          <w:szCs w:val="22"/>
        </w:rPr>
      </w:pPr>
      <w:r w:rsidRPr="00F65AD2">
        <w:rPr>
          <w:rFonts w:ascii="Times New Roman" w:hAnsi="Times New Roman"/>
          <w:szCs w:val="22"/>
        </w:rPr>
        <w:t>Wawancara</w:t>
      </w:r>
    </w:p>
    <w:p w:rsidR="00F65AD2" w:rsidRPr="00F65AD2" w:rsidRDefault="00F65AD2" w:rsidP="00F65AD2">
      <w:pPr>
        <w:pStyle w:val="BodyText"/>
        <w:ind w:right="3"/>
        <w:rPr>
          <w:rFonts w:ascii="Times New Roman" w:hAnsi="Times New Roman"/>
          <w:szCs w:val="22"/>
        </w:rPr>
      </w:pPr>
      <w:r w:rsidRPr="00F65AD2">
        <w:rPr>
          <w:rFonts w:ascii="Times New Roman" w:hAnsi="Times New Roman"/>
          <w:szCs w:val="22"/>
        </w:rPr>
        <w:tab/>
        <w:t>Wawancara dilakukan untuk memperoleh data awal yang berhubungan dengan implementasi TPACK guru di SMK Negeri 5 Makassar.</w:t>
      </w:r>
    </w:p>
    <w:p w:rsidR="00F65AD2" w:rsidRPr="00F65AD2" w:rsidRDefault="00F65AD2" w:rsidP="00F65AD2">
      <w:pPr>
        <w:pStyle w:val="BodyText"/>
        <w:numPr>
          <w:ilvl w:val="0"/>
          <w:numId w:val="6"/>
        </w:numPr>
        <w:ind w:left="426" w:right="3" w:hanging="426"/>
        <w:rPr>
          <w:rFonts w:ascii="Times New Roman" w:hAnsi="Times New Roman"/>
          <w:szCs w:val="22"/>
        </w:rPr>
      </w:pPr>
      <w:r w:rsidRPr="00F65AD2">
        <w:rPr>
          <w:rFonts w:ascii="Times New Roman" w:hAnsi="Times New Roman"/>
          <w:szCs w:val="22"/>
        </w:rPr>
        <w:t>Dokumentasi</w:t>
      </w:r>
    </w:p>
    <w:p w:rsidR="00F65AD2" w:rsidRPr="008B6565" w:rsidRDefault="00F65AD2" w:rsidP="008B6565">
      <w:pPr>
        <w:pStyle w:val="BodyText"/>
        <w:ind w:right="3" w:firstLine="567"/>
        <w:rPr>
          <w:rFonts w:ascii="Times New Roman" w:hAnsi="Times New Roman"/>
          <w:w w:val="105"/>
          <w:szCs w:val="22"/>
        </w:rPr>
      </w:pPr>
      <w:r w:rsidRPr="00F65AD2">
        <w:rPr>
          <w:rFonts w:ascii="Times New Roman" w:hAnsi="Times New Roman"/>
          <w:w w:val="105"/>
          <w:szCs w:val="22"/>
        </w:rPr>
        <w:t>Dokumentasi adalah cara memperoleh</w:t>
      </w:r>
      <w:r w:rsidRPr="00F65AD2">
        <w:rPr>
          <w:rFonts w:ascii="Times New Roman" w:hAnsi="Times New Roman"/>
          <w:spacing w:val="1"/>
          <w:w w:val="105"/>
          <w:szCs w:val="22"/>
        </w:rPr>
        <w:t xml:space="preserve"> </w:t>
      </w:r>
      <w:r w:rsidRPr="00F65AD2">
        <w:rPr>
          <w:rFonts w:ascii="Times New Roman" w:hAnsi="Times New Roman"/>
          <w:w w:val="105"/>
          <w:szCs w:val="22"/>
        </w:rPr>
        <w:t>data secara langsung dari tempat penelitian, meliputi buku-buku yang relevan, peraturan-</w:t>
      </w:r>
      <w:r w:rsidRPr="00F65AD2">
        <w:rPr>
          <w:rFonts w:ascii="Times New Roman" w:hAnsi="Times New Roman"/>
          <w:spacing w:val="-58"/>
          <w:w w:val="105"/>
          <w:szCs w:val="22"/>
        </w:rPr>
        <w:t xml:space="preserve"> </w:t>
      </w:r>
      <w:r w:rsidRPr="00F65AD2">
        <w:rPr>
          <w:rFonts w:ascii="Times New Roman" w:hAnsi="Times New Roman"/>
          <w:w w:val="105"/>
          <w:szCs w:val="22"/>
        </w:rPr>
        <w:t>peraturan,</w:t>
      </w:r>
      <w:r w:rsidRPr="00F65AD2">
        <w:rPr>
          <w:rFonts w:ascii="Times New Roman" w:hAnsi="Times New Roman"/>
          <w:spacing w:val="19"/>
          <w:w w:val="105"/>
          <w:szCs w:val="22"/>
        </w:rPr>
        <w:t xml:space="preserve"> </w:t>
      </w:r>
      <w:r w:rsidRPr="00F65AD2">
        <w:rPr>
          <w:rFonts w:ascii="Times New Roman" w:hAnsi="Times New Roman"/>
          <w:w w:val="105"/>
          <w:szCs w:val="22"/>
        </w:rPr>
        <w:t>laporan</w:t>
      </w:r>
      <w:r w:rsidRPr="00F65AD2">
        <w:rPr>
          <w:rFonts w:ascii="Times New Roman" w:hAnsi="Times New Roman"/>
          <w:spacing w:val="17"/>
          <w:w w:val="105"/>
          <w:szCs w:val="22"/>
        </w:rPr>
        <w:t xml:space="preserve"> </w:t>
      </w:r>
      <w:r w:rsidRPr="00F65AD2">
        <w:rPr>
          <w:rFonts w:ascii="Times New Roman" w:hAnsi="Times New Roman"/>
          <w:w w:val="105"/>
          <w:szCs w:val="22"/>
        </w:rPr>
        <w:t>kegiatan,</w:t>
      </w:r>
      <w:r w:rsidRPr="00F65AD2">
        <w:rPr>
          <w:rFonts w:ascii="Times New Roman" w:hAnsi="Times New Roman"/>
          <w:spacing w:val="19"/>
          <w:w w:val="105"/>
          <w:szCs w:val="22"/>
        </w:rPr>
        <w:t xml:space="preserve"> </w:t>
      </w:r>
      <w:r w:rsidRPr="00F65AD2">
        <w:rPr>
          <w:rFonts w:ascii="Times New Roman" w:hAnsi="Times New Roman"/>
          <w:w w:val="105"/>
          <w:szCs w:val="22"/>
        </w:rPr>
        <w:t>foto-foto,</w:t>
      </w:r>
      <w:r w:rsidRPr="00F65AD2">
        <w:rPr>
          <w:rFonts w:ascii="Times New Roman" w:hAnsi="Times New Roman"/>
          <w:spacing w:val="26"/>
          <w:w w:val="105"/>
          <w:szCs w:val="22"/>
        </w:rPr>
        <w:t xml:space="preserve"> </w:t>
      </w:r>
      <w:r w:rsidRPr="00F65AD2">
        <w:rPr>
          <w:rFonts w:ascii="Times New Roman" w:hAnsi="Times New Roman"/>
          <w:w w:val="105"/>
          <w:szCs w:val="22"/>
        </w:rPr>
        <w:t>data</w:t>
      </w:r>
      <w:r w:rsidRPr="00F65AD2">
        <w:rPr>
          <w:rFonts w:ascii="Times New Roman" w:hAnsi="Times New Roman"/>
          <w:spacing w:val="23"/>
          <w:w w:val="105"/>
          <w:szCs w:val="22"/>
        </w:rPr>
        <w:t xml:space="preserve"> </w:t>
      </w:r>
      <w:r w:rsidRPr="00F65AD2">
        <w:rPr>
          <w:rFonts w:ascii="Times New Roman" w:hAnsi="Times New Roman"/>
          <w:w w:val="105"/>
          <w:szCs w:val="22"/>
        </w:rPr>
        <w:t>yang</w:t>
      </w:r>
      <w:r w:rsidRPr="00F65AD2">
        <w:rPr>
          <w:rFonts w:ascii="Times New Roman" w:hAnsi="Times New Roman"/>
          <w:spacing w:val="17"/>
          <w:w w:val="105"/>
          <w:szCs w:val="22"/>
        </w:rPr>
        <w:t xml:space="preserve"> </w:t>
      </w:r>
      <w:r w:rsidRPr="00F65AD2">
        <w:rPr>
          <w:rFonts w:ascii="Times New Roman" w:hAnsi="Times New Roman"/>
          <w:w w:val="105"/>
          <w:szCs w:val="22"/>
        </w:rPr>
        <w:t>relevan</w:t>
      </w:r>
      <w:r w:rsidRPr="00F65AD2">
        <w:rPr>
          <w:rFonts w:ascii="Times New Roman" w:hAnsi="Times New Roman"/>
          <w:spacing w:val="17"/>
          <w:w w:val="105"/>
          <w:szCs w:val="22"/>
        </w:rPr>
        <w:t xml:space="preserve"> </w:t>
      </w:r>
      <w:r w:rsidRPr="00F65AD2">
        <w:rPr>
          <w:rFonts w:ascii="Times New Roman" w:hAnsi="Times New Roman"/>
          <w:w w:val="105"/>
          <w:szCs w:val="22"/>
        </w:rPr>
        <w:t>dengan</w:t>
      </w:r>
      <w:r w:rsidRPr="00F65AD2">
        <w:rPr>
          <w:rFonts w:ascii="Times New Roman" w:hAnsi="Times New Roman"/>
          <w:spacing w:val="17"/>
          <w:w w:val="105"/>
          <w:szCs w:val="22"/>
        </w:rPr>
        <w:t xml:space="preserve"> </w:t>
      </w:r>
      <w:r w:rsidRPr="00F65AD2">
        <w:rPr>
          <w:rFonts w:ascii="Times New Roman" w:hAnsi="Times New Roman"/>
          <w:w w:val="105"/>
          <w:szCs w:val="22"/>
        </w:rPr>
        <w:t>penelitian. Dokumentasi</w:t>
      </w:r>
      <w:r w:rsidRPr="00F65AD2">
        <w:rPr>
          <w:rFonts w:ascii="Times New Roman" w:hAnsi="Times New Roman"/>
          <w:spacing w:val="1"/>
          <w:w w:val="105"/>
          <w:szCs w:val="22"/>
        </w:rPr>
        <w:t xml:space="preserve"> </w:t>
      </w:r>
      <w:r w:rsidRPr="00F65AD2">
        <w:rPr>
          <w:rFonts w:ascii="Times New Roman" w:hAnsi="Times New Roman"/>
          <w:w w:val="105"/>
          <w:szCs w:val="22"/>
        </w:rPr>
        <w:t>dalam</w:t>
      </w:r>
      <w:r w:rsidRPr="00F65AD2">
        <w:rPr>
          <w:rFonts w:ascii="Times New Roman" w:hAnsi="Times New Roman"/>
          <w:spacing w:val="1"/>
          <w:w w:val="105"/>
          <w:szCs w:val="22"/>
        </w:rPr>
        <w:t xml:space="preserve"> </w:t>
      </w:r>
      <w:r w:rsidRPr="00F65AD2">
        <w:rPr>
          <w:rFonts w:ascii="Times New Roman" w:hAnsi="Times New Roman"/>
          <w:w w:val="105"/>
          <w:szCs w:val="22"/>
        </w:rPr>
        <w:t>penelitian</w:t>
      </w:r>
      <w:r w:rsidRPr="00F65AD2">
        <w:rPr>
          <w:rFonts w:ascii="Times New Roman" w:hAnsi="Times New Roman"/>
          <w:spacing w:val="1"/>
          <w:w w:val="105"/>
          <w:szCs w:val="22"/>
        </w:rPr>
        <w:t xml:space="preserve"> </w:t>
      </w:r>
      <w:r w:rsidRPr="00F65AD2">
        <w:rPr>
          <w:rFonts w:ascii="Times New Roman" w:hAnsi="Times New Roman"/>
          <w:w w:val="105"/>
          <w:szCs w:val="22"/>
        </w:rPr>
        <w:t>ini</w:t>
      </w:r>
      <w:r w:rsidRPr="00F65AD2">
        <w:rPr>
          <w:rFonts w:ascii="Times New Roman" w:hAnsi="Times New Roman"/>
          <w:spacing w:val="1"/>
          <w:w w:val="105"/>
          <w:szCs w:val="22"/>
        </w:rPr>
        <w:t xml:space="preserve"> </w:t>
      </w:r>
      <w:r w:rsidRPr="00F65AD2">
        <w:rPr>
          <w:rFonts w:ascii="Times New Roman" w:hAnsi="Times New Roman"/>
          <w:w w:val="105"/>
          <w:szCs w:val="22"/>
        </w:rPr>
        <w:t>dilakukan untuk</w:t>
      </w:r>
      <w:r w:rsidRPr="00F65AD2">
        <w:rPr>
          <w:rFonts w:ascii="Times New Roman" w:hAnsi="Times New Roman"/>
          <w:spacing w:val="1"/>
          <w:w w:val="105"/>
          <w:szCs w:val="22"/>
        </w:rPr>
        <w:t xml:space="preserve"> </w:t>
      </w:r>
      <w:r w:rsidRPr="00F65AD2">
        <w:rPr>
          <w:rFonts w:ascii="Times New Roman" w:hAnsi="Times New Roman"/>
          <w:w w:val="105"/>
          <w:szCs w:val="22"/>
        </w:rPr>
        <w:t>mengambil</w:t>
      </w:r>
      <w:r w:rsidRPr="00F65AD2">
        <w:rPr>
          <w:rFonts w:ascii="Times New Roman" w:hAnsi="Times New Roman"/>
          <w:spacing w:val="1"/>
          <w:w w:val="105"/>
          <w:szCs w:val="22"/>
        </w:rPr>
        <w:t xml:space="preserve"> </w:t>
      </w:r>
      <w:r w:rsidRPr="00F65AD2">
        <w:rPr>
          <w:rFonts w:ascii="Times New Roman" w:hAnsi="Times New Roman"/>
          <w:w w:val="105"/>
          <w:szCs w:val="22"/>
        </w:rPr>
        <w:t>data</w:t>
      </w:r>
      <w:r w:rsidRPr="00F65AD2">
        <w:rPr>
          <w:rFonts w:ascii="Times New Roman" w:hAnsi="Times New Roman"/>
          <w:spacing w:val="1"/>
          <w:w w:val="105"/>
          <w:szCs w:val="22"/>
        </w:rPr>
        <w:t xml:space="preserve"> </w:t>
      </w:r>
      <w:r w:rsidRPr="00F65AD2">
        <w:rPr>
          <w:rFonts w:ascii="Times New Roman" w:hAnsi="Times New Roman"/>
          <w:w w:val="105"/>
          <w:szCs w:val="22"/>
        </w:rPr>
        <w:t>nama-nama guru di SMK Negeri 5 Makassar.</w:t>
      </w:r>
    </w:p>
    <w:p w:rsidR="006B3A99" w:rsidRDefault="00891280">
      <w:pPr>
        <w:spacing w:before="200" w:after="120"/>
        <w:jc w:val="both"/>
        <w:rPr>
          <w:rFonts w:ascii="Arial" w:eastAsia="Arial" w:hAnsi="Arial" w:cs="Arial"/>
          <w:b/>
          <w:color w:val="000000"/>
          <w:lang w:val="en-US"/>
        </w:rPr>
      </w:pPr>
      <w:r>
        <w:rPr>
          <w:rFonts w:ascii="Arial" w:eastAsia="Arial" w:hAnsi="Arial" w:cs="Arial"/>
          <w:b/>
          <w:color w:val="000000"/>
        </w:rPr>
        <w:t>HASIL DAN PEMBAHASAN</w:t>
      </w:r>
    </w:p>
    <w:p w:rsidR="008B6565" w:rsidRPr="008B6565" w:rsidRDefault="008B6565" w:rsidP="008B6565">
      <w:pPr>
        <w:pStyle w:val="BodyText"/>
        <w:ind w:right="6" w:firstLine="851"/>
        <w:rPr>
          <w:rFonts w:ascii="Times New Roman" w:hAnsi="Times New Roman"/>
          <w:szCs w:val="22"/>
        </w:rPr>
      </w:pPr>
      <w:r w:rsidRPr="008B6565">
        <w:rPr>
          <w:rFonts w:ascii="Times New Roman" w:hAnsi="Times New Roman"/>
          <w:szCs w:val="22"/>
        </w:rPr>
        <w:t xml:space="preserve">Hasil penelitian  ini menggambarkan  hasil analisis data dari masing-masing sub variabelpada penelitian ini, yaitu </w:t>
      </w:r>
      <w:r w:rsidRPr="008B6565">
        <w:rPr>
          <w:rFonts w:ascii="Times New Roman" w:hAnsi="Times New Roman"/>
          <w:i/>
          <w:szCs w:val="22"/>
        </w:rPr>
        <w:t>Technological Knowledge</w:t>
      </w:r>
      <w:r w:rsidRPr="008B6565">
        <w:rPr>
          <w:rFonts w:ascii="Times New Roman" w:hAnsi="Times New Roman"/>
          <w:szCs w:val="22"/>
        </w:rPr>
        <w:t xml:space="preserve"> (TK), </w:t>
      </w:r>
      <w:r w:rsidRPr="008B6565">
        <w:rPr>
          <w:rFonts w:ascii="Times New Roman" w:hAnsi="Times New Roman"/>
          <w:i/>
          <w:szCs w:val="22"/>
        </w:rPr>
        <w:t>Pedagogical Knowledge</w:t>
      </w:r>
      <w:r w:rsidRPr="008B6565">
        <w:rPr>
          <w:rFonts w:ascii="Times New Roman" w:hAnsi="Times New Roman"/>
          <w:szCs w:val="22"/>
        </w:rPr>
        <w:t xml:space="preserve"> (PK), </w:t>
      </w:r>
      <w:r w:rsidRPr="008B6565">
        <w:rPr>
          <w:rFonts w:ascii="Times New Roman" w:hAnsi="Times New Roman"/>
          <w:i/>
          <w:szCs w:val="22"/>
        </w:rPr>
        <w:t>Content Knowledge</w:t>
      </w:r>
      <w:r w:rsidRPr="008B6565">
        <w:rPr>
          <w:rFonts w:ascii="Times New Roman" w:hAnsi="Times New Roman"/>
          <w:szCs w:val="22"/>
        </w:rPr>
        <w:t xml:space="preserve"> (CK), </w:t>
      </w:r>
      <w:r w:rsidRPr="008B6565">
        <w:rPr>
          <w:rFonts w:ascii="Times New Roman" w:hAnsi="Times New Roman"/>
          <w:i/>
          <w:szCs w:val="22"/>
        </w:rPr>
        <w:t>Pedagogical Content Knowledge</w:t>
      </w:r>
      <w:r w:rsidRPr="008B6565">
        <w:rPr>
          <w:rFonts w:ascii="Times New Roman" w:hAnsi="Times New Roman"/>
          <w:szCs w:val="22"/>
        </w:rPr>
        <w:t xml:space="preserve"> (PCK), </w:t>
      </w:r>
      <w:r w:rsidRPr="008B6565">
        <w:rPr>
          <w:rFonts w:ascii="Times New Roman" w:hAnsi="Times New Roman"/>
          <w:i/>
          <w:szCs w:val="22"/>
        </w:rPr>
        <w:t>Technological Content Knowledge</w:t>
      </w:r>
      <w:r w:rsidRPr="008B6565">
        <w:rPr>
          <w:rFonts w:ascii="Times New Roman" w:hAnsi="Times New Roman"/>
          <w:szCs w:val="22"/>
        </w:rPr>
        <w:t xml:space="preserve"> (TCK), </w:t>
      </w:r>
      <w:r w:rsidRPr="008B6565">
        <w:rPr>
          <w:rFonts w:ascii="Times New Roman" w:hAnsi="Times New Roman"/>
          <w:i/>
          <w:szCs w:val="22"/>
        </w:rPr>
        <w:t>Technological Pedagogical Knowledge</w:t>
      </w:r>
      <w:r w:rsidRPr="008B6565">
        <w:rPr>
          <w:rFonts w:ascii="Times New Roman" w:hAnsi="Times New Roman"/>
          <w:szCs w:val="22"/>
        </w:rPr>
        <w:t xml:space="preserve"> (TPK), dan </w:t>
      </w:r>
      <w:r w:rsidRPr="008B6565">
        <w:rPr>
          <w:rFonts w:ascii="Times New Roman" w:hAnsi="Times New Roman"/>
          <w:i/>
          <w:szCs w:val="22"/>
        </w:rPr>
        <w:t>Technological Pedagogical And Content Knowledge</w:t>
      </w:r>
      <w:r w:rsidRPr="008B6565">
        <w:rPr>
          <w:rFonts w:ascii="Times New Roman" w:hAnsi="Times New Roman"/>
          <w:szCs w:val="22"/>
        </w:rPr>
        <w:t xml:space="preserve"> (TPACK).</w:t>
      </w:r>
    </w:p>
    <w:p w:rsidR="008B6565" w:rsidRPr="008B6565" w:rsidRDefault="008B6565" w:rsidP="008B6565">
      <w:pPr>
        <w:pStyle w:val="BodyText"/>
        <w:numPr>
          <w:ilvl w:val="0"/>
          <w:numId w:val="7"/>
        </w:numPr>
        <w:spacing w:before="10"/>
        <w:ind w:left="567" w:right="3" w:hanging="567"/>
        <w:rPr>
          <w:rFonts w:ascii="Times New Roman" w:hAnsi="Times New Roman"/>
          <w:b/>
          <w:szCs w:val="22"/>
        </w:rPr>
      </w:pPr>
      <w:r w:rsidRPr="008B6565">
        <w:rPr>
          <w:rFonts w:ascii="Times New Roman" w:hAnsi="Times New Roman"/>
          <w:b/>
          <w:i/>
          <w:szCs w:val="22"/>
        </w:rPr>
        <w:t>Technological Knowledge</w:t>
      </w:r>
      <w:r w:rsidRPr="008B6565">
        <w:rPr>
          <w:rFonts w:ascii="Times New Roman" w:hAnsi="Times New Roman"/>
          <w:b/>
          <w:szCs w:val="22"/>
        </w:rPr>
        <w:t xml:space="preserve"> (TK)</w:t>
      </w:r>
    </w:p>
    <w:p w:rsidR="008B6565" w:rsidRPr="008B6565" w:rsidRDefault="008B6565" w:rsidP="008B6565">
      <w:pPr>
        <w:pStyle w:val="BodyText"/>
        <w:spacing w:before="10"/>
        <w:ind w:right="3" w:firstLine="851"/>
        <w:rPr>
          <w:rFonts w:ascii="Times New Roman" w:hAnsi="Times New Roman"/>
          <w:szCs w:val="22"/>
        </w:rPr>
      </w:pPr>
      <w:r w:rsidRPr="008B6565">
        <w:rPr>
          <w:rFonts w:ascii="Times New Roman" w:hAnsi="Times New Roman"/>
          <w:szCs w:val="22"/>
        </w:rPr>
        <w:t xml:space="preserve">Berikut ini adalah hasil analisis data yang menggambarkan distribusi frekuensi tanggapan guru terhadap sub variabel  </w:t>
      </w:r>
      <w:r w:rsidRPr="008B6565">
        <w:rPr>
          <w:rFonts w:ascii="Times New Roman" w:hAnsi="Times New Roman"/>
          <w:i/>
          <w:szCs w:val="22"/>
        </w:rPr>
        <w:t>Technological Knowledge</w:t>
      </w:r>
      <w:r w:rsidRPr="008B6565">
        <w:rPr>
          <w:rFonts w:ascii="Times New Roman" w:hAnsi="Times New Roman"/>
          <w:szCs w:val="22"/>
        </w:rPr>
        <w:t xml:space="preserve"> (TK)  di SMK Negeri 5 Makassar.</w:t>
      </w:r>
    </w:p>
    <w:p w:rsidR="008B6565" w:rsidRPr="008B6565" w:rsidRDefault="008B6565" w:rsidP="008B6565">
      <w:pPr>
        <w:pStyle w:val="BodyText"/>
        <w:spacing w:before="10"/>
        <w:ind w:right="3"/>
        <w:jc w:val="center"/>
        <w:rPr>
          <w:rFonts w:ascii="Times New Roman" w:hAnsi="Times New Roman"/>
          <w:szCs w:val="22"/>
        </w:rPr>
      </w:pPr>
      <w:r w:rsidRPr="008B6565">
        <w:rPr>
          <w:rFonts w:ascii="Times New Roman" w:hAnsi="Times New Roman"/>
          <w:szCs w:val="22"/>
        </w:rPr>
        <w:lastRenderedPageBreak/>
        <w:t xml:space="preserve">Tabel 4.1. Distribusi Frekuensi tanggapan guru terhadap implementasi sub variabel </w:t>
      </w:r>
      <w:r w:rsidRPr="008B6565">
        <w:rPr>
          <w:rFonts w:ascii="Times New Roman" w:hAnsi="Times New Roman"/>
          <w:i/>
          <w:szCs w:val="22"/>
        </w:rPr>
        <w:t>Technological Knowledge</w:t>
      </w:r>
      <w:r w:rsidRPr="008B6565">
        <w:rPr>
          <w:rFonts w:ascii="Times New Roman" w:hAnsi="Times New Roman"/>
          <w:szCs w:val="22"/>
        </w:rPr>
        <w:t>(TK)</w:t>
      </w:r>
    </w:p>
    <w:tbl>
      <w:tblPr>
        <w:tblW w:w="7855" w:type="dxa"/>
        <w:jc w:val="center"/>
        <w:tblInd w:w="91" w:type="dxa"/>
        <w:tblLook w:val="04A0"/>
      </w:tblPr>
      <w:tblGrid>
        <w:gridCol w:w="1111"/>
        <w:gridCol w:w="1909"/>
        <w:gridCol w:w="1163"/>
        <w:gridCol w:w="1609"/>
        <w:gridCol w:w="2063"/>
      </w:tblGrid>
      <w:tr w:rsidR="008B6565" w:rsidRPr="008B6565" w:rsidTr="008B6565">
        <w:trPr>
          <w:trHeight w:val="315"/>
          <w:jc w:val="center"/>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565" w:rsidRPr="008B6565" w:rsidRDefault="008B6565" w:rsidP="008B6565">
            <w:pPr>
              <w:spacing w:line="240" w:lineRule="auto"/>
              <w:jc w:val="both"/>
              <w:rPr>
                <w:rFonts w:ascii="Times New Roman" w:hAnsi="Times New Roman" w:cs="Times New Roman"/>
              </w:rPr>
            </w:pPr>
            <w:r w:rsidRPr="008B6565">
              <w:rPr>
                <w:rFonts w:ascii="Times New Roman" w:hAnsi="Times New Roman" w:cs="Times New Roman"/>
              </w:rPr>
              <w:t>Interval</w:t>
            </w:r>
          </w:p>
        </w:tc>
        <w:tc>
          <w:tcPr>
            <w:tcW w:w="1909" w:type="dxa"/>
            <w:tcBorders>
              <w:top w:val="single" w:sz="4" w:space="0" w:color="auto"/>
              <w:left w:val="nil"/>
              <w:bottom w:val="single" w:sz="4" w:space="0" w:color="auto"/>
              <w:right w:val="single" w:sz="4" w:space="0" w:color="auto"/>
            </w:tcBorders>
            <w:shd w:val="clear" w:color="auto" w:fill="auto"/>
            <w:noWrap/>
            <w:vAlign w:val="center"/>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Kategori</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8B6565" w:rsidRPr="008B6565" w:rsidRDefault="008B6565" w:rsidP="008B6565">
            <w:pPr>
              <w:spacing w:line="240" w:lineRule="auto"/>
              <w:jc w:val="both"/>
              <w:rPr>
                <w:rFonts w:ascii="Times New Roman" w:hAnsi="Times New Roman" w:cs="Times New Roman"/>
                <w:color w:val="000000"/>
              </w:rPr>
            </w:pPr>
            <w:r w:rsidRPr="008B6565">
              <w:rPr>
                <w:rFonts w:ascii="Times New Roman" w:hAnsi="Times New Roman" w:cs="Times New Roman"/>
                <w:color w:val="000000"/>
              </w:rPr>
              <w:t>Frekuensi</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Persentase Relatif (%)</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Persentase Kumulatif (%)</w:t>
            </w:r>
          </w:p>
        </w:tc>
      </w:tr>
      <w:tr w:rsidR="008B6565" w:rsidRPr="008B6565" w:rsidTr="008B6565">
        <w:trPr>
          <w:trHeight w:val="315"/>
          <w:jc w:val="center"/>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&gt;4,2</w:t>
            </w:r>
          </w:p>
        </w:tc>
        <w:tc>
          <w:tcPr>
            <w:tcW w:w="1909"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Sangat Baik</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23</w:t>
            </w:r>
          </w:p>
        </w:tc>
        <w:tc>
          <w:tcPr>
            <w:tcW w:w="1609"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38,3</w:t>
            </w:r>
          </w:p>
        </w:tc>
        <w:tc>
          <w:tcPr>
            <w:tcW w:w="20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38,3</w:t>
            </w:r>
          </w:p>
        </w:tc>
      </w:tr>
      <w:tr w:rsidR="008B6565" w:rsidRPr="008B6565" w:rsidTr="008B6565">
        <w:trPr>
          <w:trHeight w:val="315"/>
          <w:jc w:val="center"/>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3,4 - 4,2</w:t>
            </w:r>
          </w:p>
        </w:tc>
        <w:tc>
          <w:tcPr>
            <w:tcW w:w="1909"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Baik</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37</w:t>
            </w:r>
          </w:p>
        </w:tc>
        <w:tc>
          <w:tcPr>
            <w:tcW w:w="1609"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61,7</w:t>
            </w:r>
          </w:p>
        </w:tc>
        <w:tc>
          <w:tcPr>
            <w:tcW w:w="20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r>
      <w:tr w:rsidR="008B6565" w:rsidRPr="008B6565" w:rsidTr="008B6565">
        <w:trPr>
          <w:trHeight w:val="315"/>
          <w:jc w:val="center"/>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2,6 - 3,3</w:t>
            </w:r>
          </w:p>
        </w:tc>
        <w:tc>
          <w:tcPr>
            <w:tcW w:w="1909"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Cukup Baik</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0</w:t>
            </w:r>
          </w:p>
        </w:tc>
        <w:tc>
          <w:tcPr>
            <w:tcW w:w="1609"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0</w:t>
            </w:r>
          </w:p>
        </w:tc>
        <w:tc>
          <w:tcPr>
            <w:tcW w:w="20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0</w:t>
            </w:r>
          </w:p>
        </w:tc>
      </w:tr>
      <w:tr w:rsidR="008B6565" w:rsidRPr="008B6565" w:rsidTr="008B6565">
        <w:trPr>
          <w:trHeight w:val="315"/>
          <w:jc w:val="center"/>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Total</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60</w:t>
            </w:r>
          </w:p>
        </w:tc>
        <w:tc>
          <w:tcPr>
            <w:tcW w:w="1609"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c>
          <w:tcPr>
            <w:tcW w:w="20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r>
    </w:tbl>
    <w:p w:rsidR="008B6565" w:rsidRPr="008B6565" w:rsidRDefault="008B6565" w:rsidP="008B6565">
      <w:pPr>
        <w:pStyle w:val="BodyText"/>
        <w:spacing w:before="10"/>
        <w:ind w:right="3"/>
        <w:rPr>
          <w:rFonts w:ascii="Times New Roman" w:hAnsi="Times New Roman"/>
          <w:szCs w:val="22"/>
        </w:rPr>
      </w:pPr>
      <w:r w:rsidRPr="008B6565">
        <w:rPr>
          <w:rFonts w:ascii="Times New Roman" w:hAnsi="Times New Roman"/>
          <w:szCs w:val="22"/>
        </w:rPr>
        <w:t>Sumber: Hasil olah data, 2021</w:t>
      </w:r>
    </w:p>
    <w:p w:rsidR="008B6565" w:rsidRPr="008B6565" w:rsidRDefault="008B6565" w:rsidP="008B6565">
      <w:pPr>
        <w:pStyle w:val="BodyText"/>
        <w:spacing w:before="10"/>
        <w:ind w:right="3" w:firstLine="851"/>
        <w:rPr>
          <w:rFonts w:ascii="Times New Roman" w:hAnsi="Times New Roman"/>
          <w:szCs w:val="22"/>
        </w:rPr>
      </w:pPr>
      <w:r w:rsidRPr="008B6565">
        <w:rPr>
          <w:rFonts w:ascii="Times New Roman" w:hAnsi="Times New Roman"/>
          <w:szCs w:val="22"/>
        </w:rPr>
        <w:t xml:space="preserve">Berdasarkan Tabel 4.1, sebanyak 23 orang guru atau 38,3,3% telah mengimplementasikan </w:t>
      </w:r>
      <w:r w:rsidRPr="008B6565">
        <w:rPr>
          <w:rFonts w:ascii="Times New Roman" w:hAnsi="Times New Roman"/>
          <w:i/>
          <w:szCs w:val="22"/>
        </w:rPr>
        <w:t>Technological Knowledge</w:t>
      </w:r>
      <w:r w:rsidRPr="008B6565">
        <w:rPr>
          <w:rFonts w:ascii="Times New Roman" w:hAnsi="Times New Roman"/>
          <w:szCs w:val="22"/>
        </w:rPr>
        <w:t xml:space="preserve"> (TK) pada kategori sangat baik dan sebanyak 37 guru atau 61,7% mengimplementasikannya pada kategori baik. Secara komulatif, implementasi TK ini berada pada kategori baik.Diagram distribusi frekuensi tanggapan guru terhadap implementasi TK ditunjukkan pada Gambar 4.1.</w:t>
      </w:r>
    </w:p>
    <w:p w:rsidR="008B6565" w:rsidRPr="008B6565" w:rsidRDefault="008B6565" w:rsidP="008B6565">
      <w:pPr>
        <w:pStyle w:val="BodyText"/>
        <w:spacing w:before="10"/>
        <w:ind w:right="3" w:firstLine="720"/>
        <w:jc w:val="center"/>
        <w:rPr>
          <w:rFonts w:ascii="Times New Roman" w:hAnsi="Times New Roman"/>
          <w:szCs w:val="22"/>
        </w:rPr>
      </w:pPr>
      <w:r w:rsidRPr="008B6565">
        <w:rPr>
          <w:rFonts w:ascii="Times New Roman" w:hAnsi="Times New Roman"/>
          <w:noProof/>
          <w:szCs w:val="22"/>
          <w:lang w:val="en-US"/>
        </w:rPr>
        <w:drawing>
          <wp:inline distT="0" distB="0" distL="0" distR="0">
            <wp:extent cx="3686524" cy="1436914"/>
            <wp:effectExtent l="19050" t="0" r="28226"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6565" w:rsidRPr="008B6565" w:rsidRDefault="008B6565" w:rsidP="008B6565">
      <w:pPr>
        <w:pStyle w:val="BodyText"/>
        <w:spacing w:before="10"/>
        <w:ind w:left="1418" w:right="3" w:hanging="567"/>
        <w:jc w:val="center"/>
        <w:rPr>
          <w:rFonts w:ascii="Times New Roman" w:hAnsi="Times New Roman"/>
          <w:szCs w:val="22"/>
        </w:rPr>
      </w:pPr>
      <w:r w:rsidRPr="008B6565">
        <w:rPr>
          <w:rFonts w:ascii="Times New Roman" w:hAnsi="Times New Roman"/>
          <w:szCs w:val="22"/>
        </w:rPr>
        <w:t xml:space="preserve">Gambar 4.1. Diagram Distribusi Frekuensi tanggapan guru terhadap implementasi </w:t>
      </w:r>
      <w:r w:rsidRPr="008B6565">
        <w:rPr>
          <w:rFonts w:ascii="Times New Roman" w:hAnsi="Times New Roman"/>
          <w:i/>
          <w:szCs w:val="22"/>
        </w:rPr>
        <w:t>TechnologicalKnowledge</w:t>
      </w:r>
      <w:r w:rsidRPr="008B6565">
        <w:rPr>
          <w:rFonts w:ascii="Times New Roman" w:hAnsi="Times New Roman"/>
          <w:szCs w:val="22"/>
        </w:rPr>
        <w:t xml:space="preserve"> (TK) </w:t>
      </w:r>
    </w:p>
    <w:p w:rsidR="008B6565" w:rsidRPr="008B6565" w:rsidRDefault="008B6565" w:rsidP="008B6565">
      <w:pPr>
        <w:pStyle w:val="BodyText"/>
        <w:spacing w:before="10"/>
        <w:ind w:right="3" w:firstLine="720"/>
        <w:jc w:val="center"/>
        <w:rPr>
          <w:rFonts w:ascii="Times New Roman" w:hAnsi="Times New Roman"/>
          <w:szCs w:val="22"/>
        </w:rPr>
      </w:pPr>
    </w:p>
    <w:p w:rsidR="008B6565" w:rsidRPr="008B6565" w:rsidRDefault="008B6565" w:rsidP="008B6565">
      <w:pPr>
        <w:pStyle w:val="BodyText"/>
        <w:numPr>
          <w:ilvl w:val="0"/>
          <w:numId w:val="7"/>
        </w:numPr>
        <w:spacing w:before="10"/>
        <w:ind w:left="567" w:right="3" w:hanging="567"/>
        <w:rPr>
          <w:rFonts w:ascii="Times New Roman" w:hAnsi="Times New Roman"/>
          <w:b/>
          <w:szCs w:val="22"/>
        </w:rPr>
      </w:pPr>
      <w:r w:rsidRPr="008B6565">
        <w:rPr>
          <w:rFonts w:ascii="Times New Roman" w:hAnsi="Times New Roman"/>
          <w:b/>
          <w:i/>
          <w:szCs w:val="22"/>
        </w:rPr>
        <w:t>Pedagogical Knowledge</w:t>
      </w:r>
      <w:r w:rsidRPr="008B6565">
        <w:rPr>
          <w:rFonts w:ascii="Times New Roman" w:hAnsi="Times New Roman"/>
          <w:b/>
          <w:szCs w:val="22"/>
        </w:rPr>
        <w:t xml:space="preserve"> (PK)</w:t>
      </w:r>
    </w:p>
    <w:p w:rsidR="008B6565" w:rsidRPr="008B6565" w:rsidRDefault="008B6565" w:rsidP="008B6565">
      <w:pPr>
        <w:pStyle w:val="BodyText"/>
        <w:spacing w:before="10"/>
        <w:ind w:right="3" w:firstLine="851"/>
        <w:rPr>
          <w:rFonts w:ascii="Times New Roman" w:hAnsi="Times New Roman"/>
          <w:szCs w:val="22"/>
        </w:rPr>
      </w:pPr>
      <w:r w:rsidRPr="008B6565">
        <w:rPr>
          <w:rFonts w:ascii="Times New Roman" w:hAnsi="Times New Roman"/>
          <w:szCs w:val="22"/>
        </w:rPr>
        <w:t xml:space="preserve">Berikut ini adalah hasil analisis data yang menggambarkan distribusi frekuensi tanggapan guru terhadap sub variabel  implementasi </w:t>
      </w:r>
      <w:r w:rsidRPr="008B6565">
        <w:rPr>
          <w:rFonts w:ascii="Times New Roman" w:hAnsi="Times New Roman"/>
          <w:i/>
          <w:szCs w:val="22"/>
        </w:rPr>
        <w:t>Pedagogical Knowledge</w:t>
      </w:r>
      <w:r w:rsidRPr="008B6565">
        <w:rPr>
          <w:rFonts w:ascii="Times New Roman" w:hAnsi="Times New Roman"/>
          <w:szCs w:val="22"/>
        </w:rPr>
        <w:t xml:space="preserve"> (PK)  di SMK Negeri 5 Makassar</w:t>
      </w:r>
    </w:p>
    <w:p w:rsidR="008B6565" w:rsidRPr="008B6565" w:rsidRDefault="008B6565" w:rsidP="008B6565">
      <w:pPr>
        <w:pStyle w:val="BodyText"/>
        <w:spacing w:before="10"/>
        <w:ind w:right="3"/>
        <w:jc w:val="center"/>
        <w:rPr>
          <w:rFonts w:ascii="Times New Roman" w:hAnsi="Times New Roman"/>
          <w:szCs w:val="22"/>
        </w:rPr>
      </w:pPr>
      <w:r w:rsidRPr="008B6565">
        <w:rPr>
          <w:rFonts w:ascii="Times New Roman" w:hAnsi="Times New Roman"/>
          <w:szCs w:val="22"/>
        </w:rPr>
        <w:t>Tabel 4.2. Distribusi Frekuensi tanggapan guru terhadap implementasi</w:t>
      </w:r>
      <w:r w:rsidRPr="008B6565">
        <w:rPr>
          <w:rFonts w:ascii="Times New Roman" w:hAnsi="Times New Roman"/>
          <w:i/>
          <w:szCs w:val="22"/>
        </w:rPr>
        <w:t>Pedagogical Knowledge</w:t>
      </w:r>
      <w:r w:rsidRPr="008B6565">
        <w:rPr>
          <w:rFonts w:ascii="Times New Roman" w:hAnsi="Times New Roman"/>
          <w:szCs w:val="22"/>
        </w:rPr>
        <w:t xml:space="preserve"> (PK) </w:t>
      </w:r>
    </w:p>
    <w:tbl>
      <w:tblPr>
        <w:tblW w:w="7959" w:type="dxa"/>
        <w:jc w:val="center"/>
        <w:tblInd w:w="91" w:type="dxa"/>
        <w:tblLook w:val="04A0"/>
      </w:tblPr>
      <w:tblGrid>
        <w:gridCol w:w="1117"/>
        <w:gridCol w:w="1540"/>
        <w:gridCol w:w="1163"/>
        <w:gridCol w:w="1916"/>
        <w:gridCol w:w="2223"/>
      </w:tblGrid>
      <w:tr w:rsidR="008B6565" w:rsidRPr="008B6565" w:rsidTr="00E3763D">
        <w:trPr>
          <w:trHeight w:val="315"/>
          <w:jc w:val="center"/>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Interval</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Kategori</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Frekuensi</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Persentase Relatif (%)</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Persentase Kumulatif (%)</w:t>
            </w:r>
          </w:p>
        </w:tc>
      </w:tr>
      <w:tr w:rsidR="008B6565" w:rsidRPr="008B6565" w:rsidTr="00E3763D">
        <w:trPr>
          <w:trHeight w:val="330"/>
          <w:jc w:val="center"/>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&gt;4,2</w:t>
            </w:r>
          </w:p>
        </w:tc>
        <w:tc>
          <w:tcPr>
            <w:tcW w:w="1540"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Sangat Baik</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16</w:t>
            </w:r>
          </w:p>
        </w:tc>
        <w:tc>
          <w:tcPr>
            <w:tcW w:w="1916"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26,7</w:t>
            </w:r>
          </w:p>
        </w:tc>
        <w:tc>
          <w:tcPr>
            <w:tcW w:w="222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26,7</w:t>
            </w:r>
          </w:p>
        </w:tc>
      </w:tr>
      <w:tr w:rsidR="008B6565" w:rsidRPr="008B6565" w:rsidTr="00E3763D">
        <w:trPr>
          <w:trHeight w:val="330"/>
          <w:jc w:val="center"/>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3,4 - 4,2</w:t>
            </w:r>
          </w:p>
        </w:tc>
        <w:tc>
          <w:tcPr>
            <w:tcW w:w="1540"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Baik</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43</w:t>
            </w:r>
          </w:p>
        </w:tc>
        <w:tc>
          <w:tcPr>
            <w:tcW w:w="1916"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71,7</w:t>
            </w:r>
          </w:p>
        </w:tc>
        <w:tc>
          <w:tcPr>
            <w:tcW w:w="222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98,4</w:t>
            </w:r>
          </w:p>
        </w:tc>
      </w:tr>
      <w:tr w:rsidR="008B6565" w:rsidRPr="008B6565" w:rsidTr="00E3763D">
        <w:trPr>
          <w:trHeight w:val="330"/>
          <w:jc w:val="center"/>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2,6 - 3,3</w:t>
            </w:r>
          </w:p>
        </w:tc>
        <w:tc>
          <w:tcPr>
            <w:tcW w:w="1540"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Cukup Baik</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w:t>
            </w:r>
          </w:p>
        </w:tc>
        <w:tc>
          <w:tcPr>
            <w:tcW w:w="1916"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1,7</w:t>
            </w:r>
          </w:p>
        </w:tc>
        <w:tc>
          <w:tcPr>
            <w:tcW w:w="222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r>
      <w:tr w:rsidR="008B6565" w:rsidRPr="008B6565" w:rsidTr="00E3763D">
        <w:trPr>
          <w:trHeight w:val="330"/>
          <w:jc w:val="center"/>
        </w:trPr>
        <w:tc>
          <w:tcPr>
            <w:tcW w:w="2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Total</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60</w:t>
            </w:r>
          </w:p>
        </w:tc>
        <w:tc>
          <w:tcPr>
            <w:tcW w:w="1916"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c>
          <w:tcPr>
            <w:tcW w:w="222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r>
    </w:tbl>
    <w:p w:rsidR="008B6565" w:rsidRPr="008B6565" w:rsidRDefault="008B6565" w:rsidP="008B6565">
      <w:pPr>
        <w:pStyle w:val="BodyText"/>
        <w:spacing w:before="10"/>
        <w:ind w:right="3"/>
        <w:rPr>
          <w:rFonts w:ascii="Times New Roman" w:hAnsi="Times New Roman"/>
          <w:szCs w:val="22"/>
        </w:rPr>
      </w:pPr>
      <w:r w:rsidRPr="008B6565">
        <w:rPr>
          <w:rFonts w:ascii="Times New Roman" w:hAnsi="Times New Roman"/>
          <w:szCs w:val="22"/>
        </w:rPr>
        <w:t>Sumber: Hasil olah data, 2021</w:t>
      </w:r>
    </w:p>
    <w:p w:rsidR="008B6565" w:rsidRPr="008B6565" w:rsidRDefault="008B6565" w:rsidP="008B6565">
      <w:pPr>
        <w:pStyle w:val="BodyText"/>
        <w:spacing w:before="10"/>
        <w:ind w:right="3" w:firstLine="720"/>
        <w:rPr>
          <w:rFonts w:ascii="Times New Roman" w:hAnsi="Times New Roman"/>
          <w:szCs w:val="22"/>
        </w:rPr>
      </w:pPr>
      <w:r w:rsidRPr="008B6565">
        <w:rPr>
          <w:rFonts w:ascii="Times New Roman" w:hAnsi="Times New Roman"/>
          <w:szCs w:val="22"/>
        </w:rPr>
        <w:t xml:space="preserve">Berdasarkan Tabel 4.2, sebanyak 16 orang guru atau 26,7% telah mengimplementasikan </w:t>
      </w:r>
      <w:r w:rsidRPr="008B6565">
        <w:rPr>
          <w:rFonts w:ascii="Times New Roman" w:hAnsi="Times New Roman"/>
          <w:i/>
          <w:szCs w:val="22"/>
        </w:rPr>
        <w:t>Pedagogical Knowledge</w:t>
      </w:r>
      <w:r w:rsidRPr="008B6565">
        <w:rPr>
          <w:rFonts w:ascii="Times New Roman" w:hAnsi="Times New Roman"/>
          <w:szCs w:val="22"/>
        </w:rPr>
        <w:t xml:space="preserve"> (PK) pada kategori sangat baik, sebanyak 43 guru atau 71,7% mengimplementasikannya pada kategori baik, dan seorang guru atau 1,7% mengimplementasikannya </w:t>
      </w:r>
      <w:r w:rsidRPr="008B6565">
        <w:rPr>
          <w:rFonts w:ascii="Times New Roman" w:hAnsi="Times New Roman"/>
          <w:szCs w:val="22"/>
        </w:rPr>
        <w:lastRenderedPageBreak/>
        <w:t>pada kategori cukup baik. Secara komulatif, implementasi PK ini berada pada kategori baik. Diagram distribusi frekuensi  tanggapan guru terhadap implementasi sub variabel PK ditunjukkan pada Gambar 4.2.</w:t>
      </w:r>
    </w:p>
    <w:p w:rsidR="008B6565" w:rsidRPr="008B6565" w:rsidRDefault="008B6565" w:rsidP="008B6565">
      <w:pPr>
        <w:pStyle w:val="BodyText"/>
        <w:spacing w:before="10"/>
        <w:ind w:right="3"/>
        <w:jc w:val="center"/>
        <w:rPr>
          <w:rFonts w:ascii="Times New Roman" w:hAnsi="Times New Roman"/>
          <w:szCs w:val="22"/>
        </w:rPr>
      </w:pPr>
      <w:r w:rsidRPr="008B6565">
        <w:rPr>
          <w:rFonts w:ascii="Times New Roman" w:hAnsi="Times New Roman"/>
          <w:noProof/>
          <w:szCs w:val="22"/>
          <w:lang w:val="en-US"/>
        </w:rPr>
        <w:drawing>
          <wp:inline distT="0" distB="0" distL="0" distR="0">
            <wp:extent cx="3657211" cy="1548882"/>
            <wp:effectExtent l="19050" t="0" r="19439"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6565" w:rsidRPr="00E3763D" w:rsidRDefault="008B6565" w:rsidP="00E3763D">
      <w:pPr>
        <w:pStyle w:val="BodyText"/>
        <w:spacing w:before="10"/>
        <w:ind w:left="1418" w:right="3" w:hanging="567"/>
        <w:jc w:val="center"/>
        <w:rPr>
          <w:rFonts w:ascii="Times New Roman" w:hAnsi="Times New Roman"/>
          <w:szCs w:val="22"/>
        </w:rPr>
      </w:pPr>
      <w:r w:rsidRPr="008B6565">
        <w:rPr>
          <w:rFonts w:ascii="Times New Roman" w:hAnsi="Times New Roman"/>
          <w:szCs w:val="22"/>
        </w:rPr>
        <w:t xml:space="preserve">Gambar 4.2. Diagram distribusi frekuensi tanggapan guru terhadap implementasi sub variabel </w:t>
      </w:r>
      <w:r w:rsidRPr="008B6565">
        <w:rPr>
          <w:rFonts w:ascii="Times New Roman" w:hAnsi="Times New Roman"/>
          <w:i/>
          <w:szCs w:val="22"/>
        </w:rPr>
        <w:t>Pedagogical Knowledge</w:t>
      </w:r>
      <w:r w:rsidRPr="008B6565">
        <w:rPr>
          <w:rFonts w:ascii="Times New Roman" w:hAnsi="Times New Roman"/>
          <w:szCs w:val="22"/>
        </w:rPr>
        <w:t xml:space="preserve"> (PK) </w:t>
      </w:r>
    </w:p>
    <w:p w:rsidR="008B6565" w:rsidRPr="008B6565" w:rsidRDefault="008B6565" w:rsidP="008B6565">
      <w:pPr>
        <w:pStyle w:val="BodyText"/>
        <w:numPr>
          <w:ilvl w:val="0"/>
          <w:numId w:val="7"/>
        </w:numPr>
        <w:spacing w:before="10"/>
        <w:ind w:left="567" w:right="6" w:hanging="567"/>
        <w:rPr>
          <w:rFonts w:ascii="Times New Roman" w:hAnsi="Times New Roman"/>
          <w:b/>
          <w:szCs w:val="22"/>
        </w:rPr>
      </w:pPr>
      <w:r w:rsidRPr="008B6565">
        <w:rPr>
          <w:rFonts w:ascii="Times New Roman" w:hAnsi="Times New Roman"/>
          <w:b/>
          <w:i/>
          <w:szCs w:val="22"/>
        </w:rPr>
        <w:t>Content Knowledge</w:t>
      </w:r>
      <w:r w:rsidRPr="008B6565">
        <w:rPr>
          <w:rFonts w:ascii="Times New Roman" w:hAnsi="Times New Roman"/>
          <w:b/>
          <w:szCs w:val="22"/>
        </w:rPr>
        <w:t xml:space="preserve"> (CK)</w:t>
      </w:r>
    </w:p>
    <w:p w:rsidR="008B6565" w:rsidRPr="008B6565" w:rsidRDefault="008B6565" w:rsidP="008B6565">
      <w:pPr>
        <w:pStyle w:val="BodyText"/>
        <w:spacing w:before="10"/>
        <w:ind w:right="6" w:firstLine="851"/>
        <w:rPr>
          <w:rFonts w:ascii="Times New Roman" w:hAnsi="Times New Roman"/>
          <w:szCs w:val="22"/>
        </w:rPr>
      </w:pPr>
      <w:r w:rsidRPr="008B6565">
        <w:rPr>
          <w:rFonts w:ascii="Times New Roman" w:hAnsi="Times New Roman"/>
          <w:szCs w:val="22"/>
        </w:rPr>
        <w:t>Berikut ini adalah hasil analisis data yang menggambarkan distribusi frekuensi  tanggapan guru terhadap implementasi sub variabel</w:t>
      </w:r>
      <w:r w:rsidRPr="008B6565">
        <w:rPr>
          <w:rFonts w:ascii="Times New Roman" w:hAnsi="Times New Roman"/>
          <w:i/>
          <w:szCs w:val="22"/>
        </w:rPr>
        <w:t>content knowledge</w:t>
      </w:r>
      <w:r w:rsidRPr="008B6565">
        <w:rPr>
          <w:rFonts w:ascii="Times New Roman" w:hAnsi="Times New Roman"/>
          <w:szCs w:val="22"/>
        </w:rPr>
        <w:t xml:space="preserve"> (ck) di SMK Negeri 5 Makassar.</w:t>
      </w:r>
    </w:p>
    <w:p w:rsidR="008B6565" w:rsidRPr="008B6565" w:rsidRDefault="008B6565" w:rsidP="008B6565">
      <w:pPr>
        <w:pStyle w:val="BodyText"/>
        <w:spacing w:before="10"/>
        <w:ind w:right="3"/>
        <w:jc w:val="center"/>
        <w:rPr>
          <w:rFonts w:ascii="Times New Roman" w:hAnsi="Times New Roman"/>
          <w:szCs w:val="22"/>
        </w:rPr>
      </w:pPr>
      <w:r w:rsidRPr="008B6565">
        <w:rPr>
          <w:rFonts w:ascii="Times New Roman" w:hAnsi="Times New Roman"/>
          <w:szCs w:val="22"/>
        </w:rPr>
        <w:t>Tabel 4.3. Distribusi frekuensi tanggapan guru terhadap implementasi sub variabel</w:t>
      </w:r>
      <w:r w:rsidRPr="008B6565">
        <w:rPr>
          <w:rFonts w:ascii="Times New Roman" w:hAnsi="Times New Roman"/>
          <w:i/>
          <w:szCs w:val="22"/>
        </w:rPr>
        <w:t>Content Knowledge</w:t>
      </w:r>
      <w:r w:rsidRPr="008B6565">
        <w:rPr>
          <w:rFonts w:ascii="Times New Roman" w:hAnsi="Times New Roman"/>
          <w:szCs w:val="22"/>
        </w:rPr>
        <w:t xml:space="preserve"> (CK)</w:t>
      </w:r>
    </w:p>
    <w:tbl>
      <w:tblPr>
        <w:tblW w:w="7955" w:type="dxa"/>
        <w:jc w:val="center"/>
        <w:tblInd w:w="91" w:type="dxa"/>
        <w:tblLook w:val="04A0"/>
      </w:tblPr>
      <w:tblGrid>
        <w:gridCol w:w="1080"/>
        <w:gridCol w:w="1631"/>
        <w:gridCol w:w="1163"/>
        <w:gridCol w:w="1813"/>
        <w:gridCol w:w="2268"/>
      </w:tblGrid>
      <w:tr w:rsidR="008B6565" w:rsidRPr="008B6565" w:rsidTr="00E3763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Interval</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Kategori</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Frekuensi</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Persentase Relatif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Persentase Kumulatif (%)</w:t>
            </w:r>
          </w:p>
        </w:tc>
      </w:tr>
      <w:tr w:rsidR="008B6565" w:rsidRPr="008B6565" w:rsidTr="00E3763D">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&gt;4,2</w:t>
            </w:r>
          </w:p>
        </w:tc>
        <w:tc>
          <w:tcPr>
            <w:tcW w:w="1631"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Sangat Baik</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26</w:t>
            </w:r>
          </w:p>
        </w:tc>
        <w:tc>
          <w:tcPr>
            <w:tcW w:w="181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43,3</w:t>
            </w:r>
          </w:p>
        </w:tc>
        <w:tc>
          <w:tcPr>
            <w:tcW w:w="2268"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43,3</w:t>
            </w:r>
          </w:p>
        </w:tc>
      </w:tr>
      <w:tr w:rsidR="008B6565" w:rsidRPr="008B6565" w:rsidTr="00E3763D">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3,4 - 4,2</w:t>
            </w:r>
          </w:p>
        </w:tc>
        <w:tc>
          <w:tcPr>
            <w:tcW w:w="1631"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Baik</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34</w:t>
            </w:r>
          </w:p>
        </w:tc>
        <w:tc>
          <w:tcPr>
            <w:tcW w:w="181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56,7</w:t>
            </w:r>
          </w:p>
        </w:tc>
        <w:tc>
          <w:tcPr>
            <w:tcW w:w="2268"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r>
      <w:tr w:rsidR="008B6565" w:rsidRPr="008B6565" w:rsidTr="00E3763D">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2,6 - 3,3</w:t>
            </w:r>
          </w:p>
        </w:tc>
        <w:tc>
          <w:tcPr>
            <w:tcW w:w="1631"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Cukup Baik</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0</w:t>
            </w:r>
          </w:p>
        </w:tc>
        <w:tc>
          <w:tcPr>
            <w:tcW w:w="181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0</w:t>
            </w:r>
          </w:p>
        </w:tc>
        <w:tc>
          <w:tcPr>
            <w:tcW w:w="2268"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0</w:t>
            </w:r>
          </w:p>
        </w:tc>
      </w:tr>
      <w:tr w:rsidR="008B6565" w:rsidRPr="008B6565" w:rsidTr="00E3763D">
        <w:trPr>
          <w:trHeight w:val="315"/>
          <w:jc w:val="center"/>
        </w:trPr>
        <w:tc>
          <w:tcPr>
            <w:tcW w:w="27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Total</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60</w:t>
            </w:r>
          </w:p>
        </w:tc>
        <w:tc>
          <w:tcPr>
            <w:tcW w:w="181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r>
    </w:tbl>
    <w:p w:rsidR="008B6565" w:rsidRPr="008B6565" w:rsidRDefault="008B6565" w:rsidP="00E3763D">
      <w:pPr>
        <w:pStyle w:val="BodyText"/>
        <w:spacing w:before="10"/>
        <w:ind w:right="3"/>
        <w:rPr>
          <w:rFonts w:ascii="Times New Roman" w:hAnsi="Times New Roman"/>
          <w:szCs w:val="22"/>
        </w:rPr>
      </w:pPr>
      <w:r w:rsidRPr="008B6565">
        <w:rPr>
          <w:rFonts w:ascii="Times New Roman" w:hAnsi="Times New Roman"/>
          <w:szCs w:val="22"/>
        </w:rPr>
        <w:t>Sumber: Hasil olah data, 2021</w:t>
      </w:r>
    </w:p>
    <w:p w:rsidR="008B6565" w:rsidRPr="008B6565" w:rsidRDefault="008B6565" w:rsidP="008B6565">
      <w:pPr>
        <w:pStyle w:val="BodyText"/>
        <w:spacing w:before="10"/>
        <w:ind w:right="3" w:firstLine="720"/>
        <w:rPr>
          <w:rFonts w:ascii="Times New Roman" w:hAnsi="Times New Roman"/>
          <w:szCs w:val="22"/>
        </w:rPr>
      </w:pPr>
      <w:r w:rsidRPr="008B6565">
        <w:rPr>
          <w:rFonts w:ascii="Times New Roman" w:hAnsi="Times New Roman"/>
          <w:szCs w:val="22"/>
        </w:rPr>
        <w:t xml:space="preserve">Berdasarkan Tabel 4.3, sebanyak 26 orang guru atau 43,3% telah mengimplementasikan </w:t>
      </w:r>
      <w:r w:rsidRPr="008B6565">
        <w:rPr>
          <w:rFonts w:ascii="Times New Roman" w:hAnsi="Times New Roman"/>
          <w:i/>
          <w:szCs w:val="22"/>
        </w:rPr>
        <w:t>Content Knowledge</w:t>
      </w:r>
      <w:r w:rsidRPr="008B6565">
        <w:rPr>
          <w:rFonts w:ascii="Times New Roman" w:hAnsi="Times New Roman"/>
          <w:szCs w:val="22"/>
        </w:rPr>
        <w:t xml:space="preserve"> (CK) pada kategori sangat baik dan sebanyak 34 guru atau 56,7% mengimplementasikannya pada kategori baik. Secara komulatif, implementasi CK ini berada pada kategori baik.Diagram distribusi frekuensi tanggapan guru terhadap implementasi sub variabel CK ditunjukkan pada Gambar 4.3.</w:t>
      </w:r>
    </w:p>
    <w:p w:rsidR="008B6565" w:rsidRPr="008B6565" w:rsidRDefault="008B6565" w:rsidP="008B6565">
      <w:pPr>
        <w:pStyle w:val="BodyText"/>
        <w:spacing w:before="10"/>
        <w:ind w:right="3" w:firstLine="720"/>
        <w:jc w:val="center"/>
        <w:rPr>
          <w:rFonts w:ascii="Times New Roman" w:hAnsi="Times New Roman"/>
          <w:szCs w:val="22"/>
        </w:rPr>
      </w:pPr>
      <w:r w:rsidRPr="008B6565">
        <w:rPr>
          <w:rFonts w:ascii="Times New Roman" w:hAnsi="Times New Roman"/>
          <w:noProof/>
          <w:szCs w:val="22"/>
          <w:lang w:val="en-US"/>
        </w:rPr>
        <w:drawing>
          <wp:inline distT="0" distB="0" distL="0" distR="0">
            <wp:extent cx="3320921" cy="1380930"/>
            <wp:effectExtent l="19050" t="0" r="12829"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6565" w:rsidRPr="008B6565" w:rsidRDefault="008B6565" w:rsidP="008B6565">
      <w:pPr>
        <w:pStyle w:val="BodyText"/>
        <w:spacing w:before="240" w:after="480"/>
        <w:ind w:left="1418" w:right="6" w:hanging="567"/>
        <w:jc w:val="center"/>
        <w:rPr>
          <w:rFonts w:ascii="Times New Roman" w:hAnsi="Times New Roman"/>
          <w:szCs w:val="22"/>
        </w:rPr>
      </w:pPr>
      <w:r w:rsidRPr="008B6565">
        <w:rPr>
          <w:rFonts w:ascii="Times New Roman" w:hAnsi="Times New Roman"/>
          <w:szCs w:val="22"/>
        </w:rPr>
        <w:t xml:space="preserve">Gambar 4.3. Diagram distribusi frekuensitanggapan guru terhadap implementasi sub variabel </w:t>
      </w:r>
      <w:r w:rsidRPr="008B6565">
        <w:rPr>
          <w:rFonts w:ascii="Times New Roman" w:hAnsi="Times New Roman"/>
          <w:i/>
          <w:szCs w:val="22"/>
        </w:rPr>
        <w:t>Content Knowledge</w:t>
      </w:r>
      <w:r w:rsidRPr="008B6565">
        <w:rPr>
          <w:rFonts w:ascii="Times New Roman" w:hAnsi="Times New Roman"/>
          <w:szCs w:val="22"/>
        </w:rPr>
        <w:t xml:space="preserve"> (CK) </w:t>
      </w:r>
    </w:p>
    <w:p w:rsidR="008B6565" w:rsidRPr="008B6565" w:rsidRDefault="008B6565" w:rsidP="008B6565">
      <w:pPr>
        <w:pStyle w:val="BodyText"/>
        <w:numPr>
          <w:ilvl w:val="0"/>
          <w:numId w:val="7"/>
        </w:numPr>
        <w:spacing w:before="10"/>
        <w:ind w:left="567" w:right="6" w:hanging="567"/>
        <w:rPr>
          <w:rFonts w:ascii="Times New Roman" w:hAnsi="Times New Roman"/>
          <w:b/>
          <w:szCs w:val="22"/>
        </w:rPr>
      </w:pPr>
      <w:r w:rsidRPr="008B6565">
        <w:rPr>
          <w:rFonts w:ascii="Times New Roman" w:hAnsi="Times New Roman"/>
          <w:b/>
          <w:i/>
          <w:szCs w:val="22"/>
        </w:rPr>
        <w:lastRenderedPageBreak/>
        <w:t>Pedagogical Content Knowledge</w:t>
      </w:r>
      <w:r w:rsidRPr="008B6565">
        <w:rPr>
          <w:rFonts w:ascii="Times New Roman" w:hAnsi="Times New Roman"/>
          <w:b/>
          <w:szCs w:val="22"/>
        </w:rPr>
        <w:t xml:space="preserve"> (PCK)</w:t>
      </w:r>
    </w:p>
    <w:p w:rsidR="008B6565" w:rsidRPr="008B6565" w:rsidRDefault="008B6565" w:rsidP="008B6565">
      <w:pPr>
        <w:pStyle w:val="BodyText"/>
        <w:spacing w:before="10"/>
        <w:ind w:right="6" w:firstLine="567"/>
        <w:rPr>
          <w:rFonts w:ascii="Times New Roman" w:hAnsi="Times New Roman"/>
          <w:b/>
          <w:szCs w:val="22"/>
        </w:rPr>
      </w:pPr>
      <w:r w:rsidRPr="008B6565">
        <w:rPr>
          <w:rFonts w:ascii="Times New Roman" w:hAnsi="Times New Roman"/>
          <w:szCs w:val="22"/>
        </w:rPr>
        <w:t>Berikut ini adalah hasil analisis data yangmenggambarkan distribusi frekuensi tanggapan guru terhadap implementasi sub variabel</w:t>
      </w:r>
      <w:r w:rsidRPr="008B6565">
        <w:rPr>
          <w:rFonts w:ascii="Times New Roman" w:hAnsi="Times New Roman"/>
          <w:i/>
          <w:szCs w:val="22"/>
        </w:rPr>
        <w:t>Pedagogical Content Knowledge</w:t>
      </w:r>
      <w:r w:rsidRPr="008B6565">
        <w:rPr>
          <w:rFonts w:ascii="Times New Roman" w:hAnsi="Times New Roman"/>
          <w:szCs w:val="22"/>
        </w:rPr>
        <w:t xml:space="preserve"> (PCK)di SMK Negeri 5 Makassar.</w:t>
      </w:r>
    </w:p>
    <w:p w:rsidR="008B6565" w:rsidRPr="008B6565" w:rsidRDefault="008B6565" w:rsidP="008B6565">
      <w:pPr>
        <w:pStyle w:val="BodyText"/>
        <w:spacing w:before="10"/>
        <w:ind w:right="3"/>
        <w:jc w:val="center"/>
        <w:rPr>
          <w:rFonts w:ascii="Times New Roman" w:hAnsi="Times New Roman"/>
          <w:szCs w:val="22"/>
        </w:rPr>
      </w:pPr>
      <w:r w:rsidRPr="008B6565">
        <w:rPr>
          <w:rFonts w:ascii="Times New Roman" w:hAnsi="Times New Roman"/>
          <w:szCs w:val="22"/>
        </w:rPr>
        <w:t>Tabel 4.4. Distribusi frekuensi tanggapan guru terhadap implementasi sub variabel</w:t>
      </w:r>
      <w:r w:rsidRPr="008B6565">
        <w:rPr>
          <w:rFonts w:ascii="Times New Roman" w:hAnsi="Times New Roman"/>
          <w:i/>
          <w:szCs w:val="22"/>
        </w:rPr>
        <w:t>Pedagogical Content Knowledge</w:t>
      </w:r>
      <w:r w:rsidRPr="008B6565">
        <w:rPr>
          <w:rFonts w:ascii="Times New Roman" w:hAnsi="Times New Roman"/>
          <w:szCs w:val="22"/>
        </w:rPr>
        <w:t xml:space="preserve"> (PCK) </w:t>
      </w:r>
    </w:p>
    <w:tbl>
      <w:tblPr>
        <w:tblW w:w="7814" w:type="dxa"/>
        <w:tblInd w:w="91" w:type="dxa"/>
        <w:tblLook w:val="04A0"/>
      </w:tblPr>
      <w:tblGrid>
        <w:gridCol w:w="1121"/>
        <w:gridCol w:w="1525"/>
        <w:gridCol w:w="1340"/>
        <w:gridCol w:w="1775"/>
        <w:gridCol w:w="2053"/>
      </w:tblGrid>
      <w:tr w:rsidR="008B6565" w:rsidRPr="008B6565" w:rsidTr="00F80138">
        <w:trPr>
          <w:trHeight w:val="315"/>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Interval</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Kategori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Frekuensi</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Persentase Relatif (%)</w:t>
            </w:r>
          </w:p>
        </w:tc>
        <w:tc>
          <w:tcPr>
            <w:tcW w:w="2053"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Persentase Kumulatif (%)</w:t>
            </w:r>
          </w:p>
        </w:tc>
      </w:tr>
      <w:tr w:rsidR="008B6565" w:rsidRPr="008B6565" w:rsidTr="00F80138">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&gt;4,2</w:t>
            </w:r>
          </w:p>
        </w:tc>
        <w:tc>
          <w:tcPr>
            <w:tcW w:w="1525"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Sangat Baik</w:t>
            </w:r>
          </w:p>
        </w:tc>
        <w:tc>
          <w:tcPr>
            <w:tcW w:w="1340"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25</w:t>
            </w:r>
          </w:p>
        </w:tc>
        <w:tc>
          <w:tcPr>
            <w:tcW w:w="1775"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41,7</w:t>
            </w:r>
          </w:p>
        </w:tc>
        <w:tc>
          <w:tcPr>
            <w:tcW w:w="205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41,7</w:t>
            </w:r>
          </w:p>
        </w:tc>
      </w:tr>
      <w:tr w:rsidR="008B6565" w:rsidRPr="008B6565" w:rsidTr="00F80138">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3,4 - 4,2</w:t>
            </w:r>
          </w:p>
        </w:tc>
        <w:tc>
          <w:tcPr>
            <w:tcW w:w="1525"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Baik</w:t>
            </w:r>
          </w:p>
        </w:tc>
        <w:tc>
          <w:tcPr>
            <w:tcW w:w="1340"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34</w:t>
            </w:r>
          </w:p>
        </w:tc>
        <w:tc>
          <w:tcPr>
            <w:tcW w:w="1775"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56,7</w:t>
            </w:r>
          </w:p>
        </w:tc>
        <w:tc>
          <w:tcPr>
            <w:tcW w:w="205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98,4</w:t>
            </w:r>
          </w:p>
        </w:tc>
      </w:tr>
      <w:tr w:rsidR="008B6565" w:rsidRPr="008B6565" w:rsidTr="00F80138">
        <w:trPr>
          <w:trHeight w:val="315"/>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2,6 - 3,3</w:t>
            </w:r>
          </w:p>
        </w:tc>
        <w:tc>
          <w:tcPr>
            <w:tcW w:w="1525"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Cukup Baik</w:t>
            </w:r>
          </w:p>
        </w:tc>
        <w:tc>
          <w:tcPr>
            <w:tcW w:w="1340"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w:t>
            </w:r>
          </w:p>
        </w:tc>
        <w:tc>
          <w:tcPr>
            <w:tcW w:w="1775"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1,7</w:t>
            </w:r>
          </w:p>
        </w:tc>
        <w:tc>
          <w:tcPr>
            <w:tcW w:w="205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r>
      <w:tr w:rsidR="008B6565" w:rsidRPr="008B6565" w:rsidTr="00F80138">
        <w:trPr>
          <w:trHeight w:val="315"/>
        </w:trPr>
        <w:tc>
          <w:tcPr>
            <w:tcW w:w="26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60</w:t>
            </w:r>
          </w:p>
        </w:tc>
        <w:tc>
          <w:tcPr>
            <w:tcW w:w="1775"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c>
          <w:tcPr>
            <w:tcW w:w="205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r>
    </w:tbl>
    <w:p w:rsidR="008B6565" w:rsidRPr="008B6565" w:rsidRDefault="008B6565" w:rsidP="008B6565">
      <w:pPr>
        <w:pStyle w:val="BodyText"/>
        <w:spacing w:before="10"/>
        <w:ind w:right="6"/>
        <w:rPr>
          <w:rFonts w:ascii="Times New Roman" w:hAnsi="Times New Roman"/>
          <w:szCs w:val="22"/>
        </w:rPr>
      </w:pPr>
      <w:r w:rsidRPr="008B6565">
        <w:rPr>
          <w:rFonts w:ascii="Times New Roman" w:hAnsi="Times New Roman"/>
          <w:szCs w:val="22"/>
        </w:rPr>
        <w:t>Sumber: Hasil olah data, 2021</w:t>
      </w:r>
    </w:p>
    <w:p w:rsidR="008B6565" w:rsidRPr="008B6565" w:rsidRDefault="008B6565" w:rsidP="008B6565">
      <w:pPr>
        <w:pStyle w:val="BodyText"/>
        <w:spacing w:before="10"/>
        <w:ind w:right="3" w:firstLine="720"/>
        <w:rPr>
          <w:rFonts w:ascii="Times New Roman" w:hAnsi="Times New Roman"/>
          <w:szCs w:val="22"/>
        </w:rPr>
      </w:pPr>
      <w:r w:rsidRPr="008B6565">
        <w:rPr>
          <w:rFonts w:ascii="Times New Roman" w:hAnsi="Times New Roman"/>
          <w:szCs w:val="22"/>
        </w:rPr>
        <w:t>Berdasarkan Tabel 4.4, sebanyak 25 orang guru atau 41,7% telah mengimplementasikan</w:t>
      </w:r>
      <w:r w:rsidRPr="008B6565">
        <w:rPr>
          <w:rFonts w:ascii="Times New Roman" w:hAnsi="Times New Roman"/>
          <w:i/>
          <w:szCs w:val="22"/>
        </w:rPr>
        <w:t>Pedagogical Content Knowledge</w:t>
      </w:r>
      <w:r w:rsidRPr="008B6565">
        <w:rPr>
          <w:rFonts w:ascii="Times New Roman" w:hAnsi="Times New Roman"/>
          <w:szCs w:val="22"/>
        </w:rPr>
        <w:t xml:space="preserve"> (PCK) pada kategori sangat baik, sebanyak 34 guru atau 56,7% mengimplementasikannya pada kategori baik, dan seorang guru atau 1,7% mengimplementasikannya pada kategori cukup baik.Secara komulatif, implementasi PK ini berada pada kategori baik.Diagram distribusi frekuensi tanggapan guru terhadap implementasi sub variabel PK ditunjukkan pada Gambar 4.4.</w:t>
      </w:r>
    </w:p>
    <w:p w:rsidR="008B6565" w:rsidRPr="008B6565" w:rsidRDefault="008B6565" w:rsidP="008B6565">
      <w:pPr>
        <w:pStyle w:val="BodyText"/>
        <w:spacing w:before="10"/>
        <w:ind w:right="3" w:firstLine="720"/>
        <w:jc w:val="center"/>
        <w:rPr>
          <w:rFonts w:ascii="Times New Roman" w:hAnsi="Times New Roman"/>
          <w:szCs w:val="22"/>
        </w:rPr>
      </w:pPr>
      <w:r w:rsidRPr="008B6565">
        <w:rPr>
          <w:rFonts w:ascii="Times New Roman" w:hAnsi="Times New Roman"/>
          <w:noProof/>
          <w:szCs w:val="22"/>
          <w:lang w:val="en-US"/>
        </w:rPr>
        <w:drawing>
          <wp:inline distT="0" distB="0" distL="0" distR="0">
            <wp:extent cx="3302260" cy="1474237"/>
            <wp:effectExtent l="19050" t="0" r="1244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6565" w:rsidRPr="008B6565" w:rsidRDefault="008B6565" w:rsidP="00E3763D">
      <w:pPr>
        <w:pStyle w:val="BodyText"/>
        <w:ind w:left="1418" w:right="6" w:hanging="567"/>
        <w:jc w:val="center"/>
        <w:rPr>
          <w:rFonts w:ascii="Times New Roman" w:hAnsi="Times New Roman"/>
          <w:szCs w:val="22"/>
        </w:rPr>
      </w:pPr>
      <w:r w:rsidRPr="008B6565">
        <w:rPr>
          <w:rFonts w:ascii="Times New Roman" w:hAnsi="Times New Roman"/>
          <w:szCs w:val="22"/>
        </w:rPr>
        <w:t xml:space="preserve">Gambar 4.4. Diagram distribusi frekuensi tanggapan guru terhadap implementasi sub variabel  </w:t>
      </w:r>
      <w:r w:rsidRPr="008B6565">
        <w:rPr>
          <w:rFonts w:ascii="Times New Roman" w:hAnsi="Times New Roman"/>
          <w:i/>
          <w:szCs w:val="22"/>
        </w:rPr>
        <w:t>Pedagogical Content Knowledge</w:t>
      </w:r>
      <w:r w:rsidRPr="008B6565">
        <w:rPr>
          <w:rFonts w:ascii="Times New Roman" w:hAnsi="Times New Roman"/>
          <w:szCs w:val="22"/>
        </w:rPr>
        <w:t xml:space="preserve"> (PCK)</w:t>
      </w:r>
    </w:p>
    <w:p w:rsidR="008B6565" w:rsidRPr="008B6565" w:rsidRDefault="008B6565" w:rsidP="00E3763D">
      <w:pPr>
        <w:pStyle w:val="BodyText"/>
        <w:numPr>
          <w:ilvl w:val="0"/>
          <w:numId w:val="8"/>
        </w:numPr>
        <w:ind w:left="567" w:right="6" w:hanging="567"/>
        <w:jc w:val="left"/>
        <w:rPr>
          <w:rFonts w:ascii="Times New Roman" w:hAnsi="Times New Roman"/>
          <w:b/>
          <w:szCs w:val="22"/>
        </w:rPr>
      </w:pPr>
      <w:r w:rsidRPr="008B6565">
        <w:rPr>
          <w:rFonts w:ascii="Times New Roman" w:hAnsi="Times New Roman"/>
          <w:b/>
          <w:i/>
          <w:szCs w:val="22"/>
        </w:rPr>
        <w:t>Technological Content Knowledge</w:t>
      </w:r>
      <w:r w:rsidRPr="008B6565">
        <w:rPr>
          <w:rFonts w:ascii="Times New Roman" w:hAnsi="Times New Roman"/>
          <w:b/>
          <w:szCs w:val="22"/>
        </w:rPr>
        <w:t xml:space="preserve"> (TCK)</w:t>
      </w:r>
    </w:p>
    <w:p w:rsidR="008B6565" w:rsidRPr="008B6565" w:rsidRDefault="008B6565" w:rsidP="008B6565">
      <w:pPr>
        <w:pStyle w:val="BodyText"/>
        <w:ind w:right="6" w:firstLine="851"/>
        <w:rPr>
          <w:rFonts w:ascii="Times New Roman" w:hAnsi="Times New Roman"/>
          <w:szCs w:val="22"/>
        </w:rPr>
      </w:pPr>
      <w:r w:rsidRPr="008B6565">
        <w:rPr>
          <w:rFonts w:ascii="Times New Roman" w:hAnsi="Times New Roman"/>
          <w:szCs w:val="22"/>
        </w:rPr>
        <w:t>Berikut ini adalah hasil analisis data yangmenggambarkan distribusi frekuensi  tanggapan guru terhadap implementasi sub variabel</w:t>
      </w:r>
      <w:r w:rsidRPr="008B6565">
        <w:rPr>
          <w:rFonts w:ascii="Times New Roman" w:hAnsi="Times New Roman"/>
          <w:i/>
          <w:szCs w:val="22"/>
        </w:rPr>
        <w:t>Technological Content Knowledge</w:t>
      </w:r>
      <w:r w:rsidRPr="008B6565">
        <w:rPr>
          <w:rFonts w:ascii="Times New Roman" w:hAnsi="Times New Roman"/>
          <w:szCs w:val="22"/>
        </w:rPr>
        <w:t xml:space="preserve"> (TCK) di SMK Negeri 5 Makassar.</w:t>
      </w:r>
    </w:p>
    <w:p w:rsidR="008B6565" w:rsidRPr="008B6565" w:rsidRDefault="008B6565" w:rsidP="00E3763D">
      <w:pPr>
        <w:pStyle w:val="BodyText"/>
        <w:ind w:left="142" w:right="6"/>
        <w:jc w:val="center"/>
        <w:rPr>
          <w:rFonts w:ascii="Times New Roman" w:hAnsi="Times New Roman"/>
          <w:szCs w:val="22"/>
        </w:rPr>
      </w:pPr>
    </w:p>
    <w:p w:rsidR="008B6565" w:rsidRPr="008B6565" w:rsidRDefault="008B6565" w:rsidP="00E3763D">
      <w:pPr>
        <w:pStyle w:val="BodyText"/>
        <w:ind w:left="142" w:right="6"/>
        <w:jc w:val="center"/>
        <w:rPr>
          <w:rFonts w:ascii="Times New Roman" w:hAnsi="Times New Roman"/>
          <w:szCs w:val="22"/>
        </w:rPr>
      </w:pPr>
      <w:r w:rsidRPr="008B6565">
        <w:rPr>
          <w:rFonts w:ascii="Times New Roman" w:hAnsi="Times New Roman"/>
          <w:szCs w:val="22"/>
        </w:rPr>
        <w:t xml:space="preserve">Tabel 4.5. Distribusi frekuensi tanggapan guru terhadap implementasi sub variabel </w:t>
      </w:r>
      <w:r w:rsidRPr="008B6565">
        <w:rPr>
          <w:rFonts w:ascii="Times New Roman" w:hAnsi="Times New Roman"/>
          <w:i/>
          <w:szCs w:val="22"/>
        </w:rPr>
        <w:t>Technological Content Knowledge</w:t>
      </w:r>
      <w:r w:rsidRPr="008B6565">
        <w:rPr>
          <w:rFonts w:ascii="Times New Roman" w:hAnsi="Times New Roman"/>
          <w:szCs w:val="22"/>
        </w:rPr>
        <w:t xml:space="preserve"> (TCK) </w:t>
      </w:r>
    </w:p>
    <w:tbl>
      <w:tblPr>
        <w:tblW w:w="7843" w:type="dxa"/>
        <w:jc w:val="center"/>
        <w:tblInd w:w="91" w:type="dxa"/>
        <w:tblLook w:val="04A0"/>
      </w:tblPr>
      <w:tblGrid>
        <w:gridCol w:w="1435"/>
        <w:gridCol w:w="1559"/>
        <w:gridCol w:w="1163"/>
        <w:gridCol w:w="1561"/>
        <w:gridCol w:w="2125"/>
      </w:tblGrid>
      <w:tr w:rsidR="008B6565" w:rsidRPr="008B6565" w:rsidTr="00E3763D">
        <w:trPr>
          <w:trHeight w:val="309"/>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Interval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Kategori</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Frekuensi</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Persentase Relatif (%)</w:t>
            </w: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Persentase Kumulatif (%)</w:t>
            </w:r>
          </w:p>
        </w:tc>
      </w:tr>
      <w:tr w:rsidR="008B6565" w:rsidRPr="008B6565" w:rsidTr="00E3763D">
        <w:trPr>
          <w:trHeight w:val="309"/>
          <w:jc w:val="center"/>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&gt;4,2</w:t>
            </w:r>
          </w:p>
        </w:tc>
        <w:tc>
          <w:tcPr>
            <w:tcW w:w="1559"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Sangat Baik</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25</w:t>
            </w:r>
          </w:p>
        </w:tc>
        <w:tc>
          <w:tcPr>
            <w:tcW w:w="1561"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41,7</w:t>
            </w:r>
          </w:p>
        </w:tc>
        <w:tc>
          <w:tcPr>
            <w:tcW w:w="2125"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41,7</w:t>
            </w:r>
          </w:p>
        </w:tc>
      </w:tr>
      <w:tr w:rsidR="008B6565" w:rsidRPr="008B6565" w:rsidTr="00E3763D">
        <w:trPr>
          <w:trHeight w:val="309"/>
          <w:jc w:val="center"/>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3,4 - 4,2</w:t>
            </w:r>
          </w:p>
        </w:tc>
        <w:tc>
          <w:tcPr>
            <w:tcW w:w="1559"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Baik</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35</w:t>
            </w:r>
          </w:p>
        </w:tc>
        <w:tc>
          <w:tcPr>
            <w:tcW w:w="1561"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58,3</w:t>
            </w:r>
          </w:p>
        </w:tc>
        <w:tc>
          <w:tcPr>
            <w:tcW w:w="2125"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r>
      <w:tr w:rsidR="008B6565" w:rsidRPr="008B6565" w:rsidTr="00E3763D">
        <w:trPr>
          <w:trHeight w:val="309"/>
          <w:jc w:val="center"/>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2,6 - 3,3</w:t>
            </w:r>
          </w:p>
        </w:tc>
        <w:tc>
          <w:tcPr>
            <w:tcW w:w="1559"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Cukup Baik</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0</w:t>
            </w:r>
          </w:p>
        </w:tc>
        <w:tc>
          <w:tcPr>
            <w:tcW w:w="1561"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0</w:t>
            </w:r>
          </w:p>
        </w:tc>
        <w:tc>
          <w:tcPr>
            <w:tcW w:w="2125"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0</w:t>
            </w:r>
          </w:p>
        </w:tc>
      </w:tr>
      <w:tr w:rsidR="008B6565" w:rsidRPr="008B6565" w:rsidTr="00E3763D">
        <w:trPr>
          <w:trHeight w:val="309"/>
          <w:jc w:val="center"/>
        </w:trPr>
        <w:tc>
          <w:tcPr>
            <w:tcW w:w="29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lastRenderedPageBreak/>
              <w:t>Total</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60</w:t>
            </w:r>
          </w:p>
        </w:tc>
        <w:tc>
          <w:tcPr>
            <w:tcW w:w="1561"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c>
          <w:tcPr>
            <w:tcW w:w="2125"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r>
    </w:tbl>
    <w:p w:rsidR="008B6565" w:rsidRPr="008B6565" w:rsidRDefault="008B6565" w:rsidP="008B6565">
      <w:pPr>
        <w:pStyle w:val="BodyText"/>
        <w:spacing w:before="10"/>
        <w:ind w:right="6"/>
        <w:rPr>
          <w:rFonts w:ascii="Times New Roman" w:hAnsi="Times New Roman"/>
          <w:szCs w:val="22"/>
        </w:rPr>
      </w:pPr>
      <w:r w:rsidRPr="008B6565">
        <w:rPr>
          <w:rFonts w:ascii="Times New Roman" w:hAnsi="Times New Roman"/>
          <w:szCs w:val="22"/>
        </w:rPr>
        <w:t>Sumber: Hasil olah data, 2021</w:t>
      </w:r>
    </w:p>
    <w:p w:rsidR="008B6565" w:rsidRPr="008B6565" w:rsidRDefault="008B6565" w:rsidP="008B6565">
      <w:pPr>
        <w:pStyle w:val="BodyText"/>
        <w:spacing w:before="10"/>
        <w:ind w:right="3" w:firstLine="720"/>
        <w:rPr>
          <w:rFonts w:ascii="Times New Roman" w:hAnsi="Times New Roman"/>
          <w:szCs w:val="22"/>
        </w:rPr>
      </w:pPr>
      <w:r w:rsidRPr="008B6565">
        <w:rPr>
          <w:rFonts w:ascii="Times New Roman" w:hAnsi="Times New Roman"/>
          <w:szCs w:val="22"/>
        </w:rPr>
        <w:t xml:space="preserve">Berdasarkan Tabel 4.5, sebanyak 25 orang guru atau 41,7% telah mengimplementasikan </w:t>
      </w:r>
      <w:r w:rsidRPr="008B6565">
        <w:rPr>
          <w:rFonts w:ascii="Times New Roman" w:hAnsi="Times New Roman"/>
          <w:i/>
          <w:szCs w:val="22"/>
        </w:rPr>
        <w:t>Technological Content Knowledge</w:t>
      </w:r>
      <w:r w:rsidRPr="008B6565">
        <w:rPr>
          <w:rFonts w:ascii="Times New Roman" w:hAnsi="Times New Roman"/>
          <w:szCs w:val="22"/>
        </w:rPr>
        <w:t xml:space="preserve"> (TCK) pada kategori sangat baik dan sebanyak 35 guru atau 58,3% mengimplementasikannya pada kategori baik. Secara komulatif, implementasi TCK ini berada pada kategori baik.Diagram distribusi frekuensi tanggapan guru terhadap implementasi sub variabel TCK ditunjukkan pada Gambar 4.5.</w:t>
      </w:r>
    </w:p>
    <w:p w:rsidR="008B6565" w:rsidRPr="008B6565" w:rsidRDefault="008B6565" w:rsidP="008B6565">
      <w:pPr>
        <w:pStyle w:val="BodyText"/>
        <w:spacing w:before="10"/>
        <w:ind w:right="6" w:firstLine="709"/>
        <w:jc w:val="center"/>
        <w:rPr>
          <w:rFonts w:ascii="Times New Roman" w:hAnsi="Times New Roman"/>
          <w:szCs w:val="22"/>
        </w:rPr>
      </w:pPr>
      <w:r w:rsidRPr="008B6565">
        <w:rPr>
          <w:rFonts w:ascii="Times New Roman" w:hAnsi="Times New Roman"/>
          <w:noProof/>
          <w:szCs w:val="22"/>
          <w:lang w:val="en-US"/>
        </w:rPr>
        <w:drawing>
          <wp:inline distT="0" distB="0" distL="0" distR="0">
            <wp:extent cx="3225595" cy="1622323"/>
            <wp:effectExtent l="19050" t="0" r="1290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6565" w:rsidRPr="008B6565" w:rsidRDefault="008B6565" w:rsidP="00E3763D">
      <w:pPr>
        <w:pStyle w:val="BodyText"/>
        <w:ind w:right="6"/>
        <w:jc w:val="center"/>
        <w:rPr>
          <w:rFonts w:ascii="Times New Roman" w:hAnsi="Times New Roman"/>
          <w:szCs w:val="22"/>
        </w:rPr>
      </w:pPr>
      <w:r w:rsidRPr="008B6565">
        <w:rPr>
          <w:rFonts w:ascii="Times New Roman" w:hAnsi="Times New Roman"/>
          <w:szCs w:val="22"/>
        </w:rPr>
        <w:t xml:space="preserve">Gambar 4.5. Diagram distribusi frekuensi tanggapan guru terhadap implementasi sub variabel </w:t>
      </w:r>
      <w:r w:rsidRPr="008B6565">
        <w:rPr>
          <w:rFonts w:ascii="Times New Roman" w:hAnsi="Times New Roman"/>
          <w:i/>
          <w:szCs w:val="22"/>
        </w:rPr>
        <w:t>Technological Content Knowledge</w:t>
      </w:r>
      <w:r w:rsidRPr="008B6565">
        <w:rPr>
          <w:rFonts w:ascii="Times New Roman" w:hAnsi="Times New Roman"/>
          <w:szCs w:val="22"/>
        </w:rPr>
        <w:t>(TCK)</w:t>
      </w:r>
    </w:p>
    <w:p w:rsidR="008B6565" w:rsidRPr="008B6565" w:rsidRDefault="008B6565" w:rsidP="00E3763D">
      <w:pPr>
        <w:pStyle w:val="BodyText"/>
        <w:numPr>
          <w:ilvl w:val="0"/>
          <w:numId w:val="8"/>
        </w:numPr>
        <w:ind w:left="567" w:right="6" w:hanging="567"/>
        <w:jc w:val="left"/>
        <w:rPr>
          <w:rFonts w:ascii="Times New Roman" w:hAnsi="Times New Roman"/>
          <w:b/>
          <w:szCs w:val="22"/>
        </w:rPr>
      </w:pPr>
      <w:r w:rsidRPr="008B6565">
        <w:rPr>
          <w:rFonts w:ascii="Times New Roman" w:hAnsi="Times New Roman"/>
          <w:b/>
          <w:i/>
          <w:szCs w:val="22"/>
        </w:rPr>
        <w:t>Technological Pedagogical Knowledge</w:t>
      </w:r>
      <w:r w:rsidRPr="008B6565">
        <w:rPr>
          <w:rFonts w:ascii="Times New Roman" w:hAnsi="Times New Roman"/>
          <w:b/>
          <w:szCs w:val="22"/>
        </w:rPr>
        <w:t xml:space="preserve"> (TPK)</w:t>
      </w:r>
    </w:p>
    <w:p w:rsidR="008B6565" w:rsidRPr="008B6565" w:rsidRDefault="008B6565" w:rsidP="008B6565">
      <w:pPr>
        <w:pStyle w:val="BodyText"/>
        <w:spacing w:before="100" w:beforeAutospacing="1"/>
        <w:ind w:right="6" w:firstLine="851"/>
        <w:rPr>
          <w:rFonts w:ascii="Times New Roman" w:hAnsi="Times New Roman"/>
          <w:szCs w:val="22"/>
        </w:rPr>
      </w:pPr>
      <w:r w:rsidRPr="008B6565">
        <w:rPr>
          <w:rFonts w:ascii="Times New Roman" w:hAnsi="Times New Roman"/>
          <w:szCs w:val="22"/>
        </w:rPr>
        <w:t xml:space="preserve">Berikut ini adalah hasil analisis data yangmenggambarkan distribusi frekuensi tanggapan guru terhadap implementasi sub variabel </w:t>
      </w:r>
      <w:r w:rsidRPr="008B6565">
        <w:rPr>
          <w:rFonts w:ascii="Times New Roman" w:hAnsi="Times New Roman"/>
          <w:i/>
          <w:szCs w:val="22"/>
        </w:rPr>
        <w:t>Technological Pedagogical Knowledge</w:t>
      </w:r>
      <w:r w:rsidRPr="008B6565">
        <w:rPr>
          <w:rFonts w:ascii="Times New Roman" w:hAnsi="Times New Roman"/>
          <w:szCs w:val="22"/>
        </w:rPr>
        <w:t xml:space="preserve"> (TPK</w:t>
      </w:r>
      <w:r w:rsidRPr="008B6565">
        <w:rPr>
          <w:rFonts w:ascii="Times New Roman" w:hAnsi="Times New Roman"/>
          <w:b/>
          <w:szCs w:val="22"/>
        </w:rPr>
        <w:t>)</w:t>
      </w:r>
      <w:r w:rsidRPr="008B6565">
        <w:rPr>
          <w:rFonts w:ascii="Times New Roman" w:hAnsi="Times New Roman"/>
          <w:szCs w:val="22"/>
        </w:rPr>
        <w:t>di SMK Negeri 5 Makassar.</w:t>
      </w:r>
    </w:p>
    <w:p w:rsidR="008B6565" w:rsidRPr="008B6565" w:rsidRDefault="008B6565" w:rsidP="008B6565">
      <w:pPr>
        <w:pStyle w:val="BodyText"/>
        <w:spacing w:before="10"/>
        <w:ind w:right="3"/>
        <w:jc w:val="center"/>
        <w:rPr>
          <w:rFonts w:ascii="Times New Roman" w:hAnsi="Times New Roman"/>
          <w:szCs w:val="22"/>
        </w:rPr>
      </w:pPr>
      <w:r w:rsidRPr="008B6565">
        <w:rPr>
          <w:rFonts w:ascii="Times New Roman" w:hAnsi="Times New Roman"/>
          <w:szCs w:val="22"/>
        </w:rPr>
        <w:t xml:space="preserve">Tabel 4.6. Distribusi frekuensi tanggapan guru terhadap implementasi sub variabel </w:t>
      </w:r>
      <w:r w:rsidRPr="008B6565">
        <w:rPr>
          <w:rFonts w:ascii="Times New Roman" w:hAnsi="Times New Roman"/>
          <w:i/>
          <w:szCs w:val="22"/>
        </w:rPr>
        <w:t>Technological  PedagogicalKnowledge</w:t>
      </w:r>
      <w:r w:rsidRPr="008B6565">
        <w:rPr>
          <w:rFonts w:ascii="Times New Roman" w:hAnsi="Times New Roman"/>
          <w:szCs w:val="22"/>
        </w:rPr>
        <w:t xml:space="preserve"> (TPK) </w:t>
      </w:r>
    </w:p>
    <w:tbl>
      <w:tblPr>
        <w:tblW w:w="7955" w:type="dxa"/>
        <w:jc w:val="center"/>
        <w:tblInd w:w="91" w:type="dxa"/>
        <w:tblLook w:val="04A0"/>
      </w:tblPr>
      <w:tblGrid>
        <w:gridCol w:w="1151"/>
        <w:gridCol w:w="1560"/>
        <w:gridCol w:w="1163"/>
        <w:gridCol w:w="1813"/>
        <w:gridCol w:w="2268"/>
      </w:tblGrid>
      <w:tr w:rsidR="008B6565" w:rsidRPr="008B6565" w:rsidTr="008850E9">
        <w:trPr>
          <w:trHeight w:val="315"/>
          <w:jc w:val="center"/>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Interval</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Kategori</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Frekuensi</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Persentase Relatif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Persentase Kumulatif (%)</w:t>
            </w:r>
          </w:p>
        </w:tc>
      </w:tr>
      <w:tr w:rsidR="008B6565" w:rsidRPr="008B6565" w:rsidTr="008850E9">
        <w:trPr>
          <w:trHeight w:val="315"/>
          <w:jc w:val="center"/>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&gt;4,2</w:t>
            </w:r>
          </w:p>
        </w:tc>
        <w:tc>
          <w:tcPr>
            <w:tcW w:w="1560"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Sangat Baik</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17</w:t>
            </w:r>
          </w:p>
        </w:tc>
        <w:tc>
          <w:tcPr>
            <w:tcW w:w="181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28,3</w:t>
            </w:r>
          </w:p>
        </w:tc>
        <w:tc>
          <w:tcPr>
            <w:tcW w:w="2268"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28,3</w:t>
            </w:r>
          </w:p>
        </w:tc>
      </w:tr>
      <w:tr w:rsidR="008B6565" w:rsidRPr="008B6565" w:rsidTr="008850E9">
        <w:trPr>
          <w:trHeight w:val="315"/>
          <w:jc w:val="center"/>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3,4 - 4,2</w:t>
            </w:r>
          </w:p>
        </w:tc>
        <w:tc>
          <w:tcPr>
            <w:tcW w:w="1560"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Baik</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42</w:t>
            </w:r>
          </w:p>
        </w:tc>
        <w:tc>
          <w:tcPr>
            <w:tcW w:w="181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70</w:t>
            </w:r>
          </w:p>
        </w:tc>
        <w:tc>
          <w:tcPr>
            <w:tcW w:w="2268"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98,3</w:t>
            </w:r>
          </w:p>
        </w:tc>
      </w:tr>
      <w:tr w:rsidR="008B6565" w:rsidRPr="008B6565" w:rsidTr="008850E9">
        <w:trPr>
          <w:trHeight w:val="315"/>
          <w:jc w:val="center"/>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2,6 - 3,3</w:t>
            </w:r>
          </w:p>
        </w:tc>
        <w:tc>
          <w:tcPr>
            <w:tcW w:w="1560"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Cukup Baik</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w:t>
            </w:r>
          </w:p>
        </w:tc>
        <w:tc>
          <w:tcPr>
            <w:tcW w:w="181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1,7</w:t>
            </w:r>
          </w:p>
        </w:tc>
        <w:tc>
          <w:tcPr>
            <w:tcW w:w="2268"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r>
      <w:tr w:rsidR="008B6565" w:rsidRPr="008B6565" w:rsidTr="008850E9">
        <w:trPr>
          <w:trHeight w:val="315"/>
          <w:jc w:val="center"/>
        </w:trPr>
        <w:tc>
          <w:tcPr>
            <w:tcW w:w="27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Total</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60</w:t>
            </w:r>
          </w:p>
        </w:tc>
        <w:tc>
          <w:tcPr>
            <w:tcW w:w="181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r>
    </w:tbl>
    <w:p w:rsidR="008B6565" w:rsidRPr="008B6565" w:rsidRDefault="008B6565" w:rsidP="008B6565">
      <w:pPr>
        <w:pStyle w:val="BodyText"/>
        <w:ind w:right="6"/>
        <w:rPr>
          <w:rFonts w:ascii="Times New Roman" w:hAnsi="Times New Roman"/>
          <w:szCs w:val="22"/>
        </w:rPr>
      </w:pPr>
      <w:r w:rsidRPr="008B6565">
        <w:rPr>
          <w:rFonts w:ascii="Times New Roman" w:hAnsi="Times New Roman"/>
          <w:szCs w:val="22"/>
        </w:rPr>
        <w:t>Sumber: Hasil olah data, 2021</w:t>
      </w:r>
    </w:p>
    <w:p w:rsidR="008B6565" w:rsidRPr="008B6565" w:rsidRDefault="008B6565" w:rsidP="008B6565">
      <w:pPr>
        <w:pStyle w:val="BodyText"/>
        <w:ind w:right="6" w:firstLine="720"/>
        <w:rPr>
          <w:rFonts w:ascii="Times New Roman" w:hAnsi="Times New Roman"/>
          <w:szCs w:val="22"/>
        </w:rPr>
      </w:pPr>
      <w:r w:rsidRPr="008B6565">
        <w:rPr>
          <w:rFonts w:ascii="Times New Roman" w:hAnsi="Times New Roman"/>
          <w:szCs w:val="22"/>
        </w:rPr>
        <w:tab/>
        <w:t xml:space="preserve">Berdasarkan Tabel 4.6, sebanyak 17 orang guru atau 28,3% telah mengimplementasikan </w:t>
      </w:r>
      <w:r w:rsidRPr="008B6565">
        <w:rPr>
          <w:rFonts w:ascii="Times New Roman" w:hAnsi="Times New Roman"/>
          <w:i/>
          <w:szCs w:val="22"/>
        </w:rPr>
        <w:t>TechnologicalPedagogical Knowledge</w:t>
      </w:r>
      <w:r w:rsidRPr="008B6565">
        <w:rPr>
          <w:rFonts w:ascii="Times New Roman" w:hAnsi="Times New Roman"/>
          <w:szCs w:val="22"/>
        </w:rPr>
        <w:t xml:space="preserve"> (TPK) pada kategori sangat baik, sebanyak 42 guru atau 70% mengimplementasikannya pada kategori baik, dan seorang guru atau 1,7% mengimplementasikannya pada kategori cukup baik. Secara komulatif, implementasi TPK ini berada pada kategori baik.Diagram distribusi frekuensi tanggapan guru terhadap implementasi sub variabelTPK ditunjukkan pada Gambar 4.6.</w:t>
      </w:r>
    </w:p>
    <w:p w:rsidR="008B6565" w:rsidRPr="008B6565" w:rsidRDefault="008B6565" w:rsidP="008B6565">
      <w:pPr>
        <w:pStyle w:val="BodyText"/>
        <w:spacing w:before="240" w:after="480"/>
        <w:ind w:left="1418" w:right="6" w:hanging="567"/>
        <w:jc w:val="center"/>
        <w:rPr>
          <w:rFonts w:ascii="Times New Roman" w:hAnsi="Times New Roman"/>
          <w:szCs w:val="22"/>
        </w:rPr>
      </w:pPr>
      <w:r w:rsidRPr="008B6565">
        <w:rPr>
          <w:rFonts w:ascii="Times New Roman" w:hAnsi="Times New Roman"/>
          <w:noProof/>
          <w:szCs w:val="22"/>
          <w:lang w:val="en-US"/>
        </w:rPr>
        <w:lastRenderedPageBreak/>
        <w:drawing>
          <wp:inline distT="0" distB="0" distL="0" distR="0">
            <wp:extent cx="3890645" cy="1504950"/>
            <wp:effectExtent l="19050" t="0" r="14605" b="0"/>
            <wp:docPr id="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B6565" w:rsidRPr="008B6565" w:rsidRDefault="008B6565" w:rsidP="00E3763D">
      <w:pPr>
        <w:pStyle w:val="BodyText"/>
        <w:ind w:left="1418" w:right="6" w:hanging="1418"/>
        <w:jc w:val="center"/>
        <w:rPr>
          <w:rFonts w:ascii="Times New Roman" w:hAnsi="Times New Roman"/>
          <w:szCs w:val="22"/>
        </w:rPr>
      </w:pPr>
      <w:r w:rsidRPr="008B6565">
        <w:rPr>
          <w:rFonts w:ascii="Times New Roman" w:hAnsi="Times New Roman"/>
          <w:szCs w:val="22"/>
        </w:rPr>
        <w:t xml:space="preserve">Gambar 4.6. Diagram distribusi frekuensi tanggapan guru terhadap implementasi sub variabel </w:t>
      </w:r>
      <w:r w:rsidRPr="008B6565">
        <w:rPr>
          <w:rFonts w:ascii="Times New Roman" w:hAnsi="Times New Roman"/>
          <w:i/>
          <w:szCs w:val="22"/>
        </w:rPr>
        <w:t>Technological Pedagogical  Knowledge</w:t>
      </w:r>
      <w:r w:rsidRPr="008B6565">
        <w:rPr>
          <w:rFonts w:ascii="Times New Roman" w:hAnsi="Times New Roman"/>
          <w:szCs w:val="22"/>
        </w:rPr>
        <w:t xml:space="preserve"> (TPK) </w:t>
      </w:r>
    </w:p>
    <w:p w:rsidR="008B6565" w:rsidRPr="008B6565" w:rsidRDefault="008B6565" w:rsidP="00E3763D">
      <w:pPr>
        <w:pStyle w:val="BodyText"/>
        <w:numPr>
          <w:ilvl w:val="0"/>
          <w:numId w:val="8"/>
        </w:numPr>
        <w:ind w:left="567" w:right="6" w:hanging="567"/>
        <w:jc w:val="left"/>
        <w:rPr>
          <w:rFonts w:ascii="Times New Roman" w:hAnsi="Times New Roman"/>
          <w:b/>
          <w:szCs w:val="22"/>
        </w:rPr>
      </w:pPr>
      <w:r w:rsidRPr="008B6565">
        <w:rPr>
          <w:rFonts w:ascii="Times New Roman" w:hAnsi="Times New Roman"/>
          <w:b/>
          <w:i/>
          <w:szCs w:val="22"/>
        </w:rPr>
        <w:t>Technological Pedagogical And Content Knowledge</w:t>
      </w:r>
      <w:r w:rsidRPr="008B6565">
        <w:rPr>
          <w:rFonts w:ascii="Times New Roman" w:hAnsi="Times New Roman"/>
          <w:b/>
          <w:szCs w:val="22"/>
        </w:rPr>
        <w:t xml:space="preserve"> (TPACK)</w:t>
      </w:r>
    </w:p>
    <w:p w:rsidR="008B6565" w:rsidRPr="008B6565" w:rsidRDefault="008B6565" w:rsidP="008B6565">
      <w:pPr>
        <w:pStyle w:val="BodyText"/>
        <w:ind w:right="6" w:firstLine="851"/>
        <w:rPr>
          <w:rFonts w:ascii="Times New Roman" w:hAnsi="Times New Roman"/>
          <w:szCs w:val="22"/>
        </w:rPr>
      </w:pPr>
      <w:r w:rsidRPr="008B6565">
        <w:rPr>
          <w:rFonts w:ascii="Times New Roman" w:hAnsi="Times New Roman"/>
          <w:szCs w:val="22"/>
        </w:rPr>
        <w:t>Berikut ini adalah hasil analisis data yang menggambarkan distribusi frekuensi tanggapan guru terhadap implementasi sub variabel</w:t>
      </w:r>
      <w:r w:rsidRPr="008B6565">
        <w:rPr>
          <w:rFonts w:ascii="Times New Roman" w:hAnsi="Times New Roman"/>
          <w:i/>
          <w:szCs w:val="22"/>
        </w:rPr>
        <w:t>Technological Pedagogical And Content Knowledge</w:t>
      </w:r>
      <w:r w:rsidRPr="008B6565">
        <w:rPr>
          <w:rFonts w:ascii="Times New Roman" w:hAnsi="Times New Roman"/>
          <w:szCs w:val="22"/>
        </w:rPr>
        <w:t xml:space="preserve"> (TPACK)di SMK Negeri 5 Makassar.</w:t>
      </w:r>
    </w:p>
    <w:p w:rsidR="008B6565" w:rsidRPr="008B6565" w:rsidRDefault="008B6565" w:rsidP="008B6565">
      <w:pPr>
        <w:pStyle w:val="BodyText"/>
        <w:spacing w:before="10"/>
        <w:ind w:right="3"/>
        <w:jc w:val="center"/>
        <w:rPr>
          <w:rFonts w:ascii="Times New Roman" w:hAnsi="Times New Roman"/>
          <w:szCs w:val="22"/>
        </w:rPr>
      </w:pPr>
      <w:r w:rsidRPr="008B6565">
        <w:rPr>
          <w:rFonts w:ascii="Times New Roman" w:hAnsi="Times New Roman"/>
          <w:szCs w:val="22"/>
        </w:rPr>
        <w:t xml:space="preserve">Tabel 4.7. Distribusi frekuensi tanggapan guru terhadap implementasi sub variabel </w:t>
      </w:r>
      <w:r w:rsidRPr="008B6565">
        <w:rPr>
          <w:rFonts w:ascii="Times New Roman" w:hAnsi="Times New Roman"/>
          <w:i/>
          <w:szCs w:val="22"/>
        </w:rPr>
        <w:t>Technological Pedagogical And Content Knowledge</w:t>
      </w:r>
      <w:r w:rsidRPr="008B6565">
        <w:rPr>
          <w:rFonts w:ascii="Times New Roman" w:hAnsi="Times New Roman"/>
          <w:szCs w:val="22"/>
        </w:rPr>
        <w:t xml:space="preserve"> (TPACK)</w:t>
      </w:r>
    </w:p>
    <w:tbl>
      <w:tblPr>
        <w:tblW w:w="7956" w:type="dxa"/>
        <w:jc w:val="center"/>
        <w:tblInd w:w="91" w:type="dxa"/>
        <w:tblLook w:val="04A0"/>
      </w:tblPr>
      <w:tblGrid>
        <w:gridCol w:w="1293"/>
        <w:gridCol w:w="1701"/>
        <w:gridCol w:w="1163"/>
        <w:gridCol w:w="1681"/>
        <w:gridCol w:w="2118"/>
      </w:tblGrid>
      <w:tr w:rsidR="008B6565" w:rsidRPr="008B6565" w:rsidTr="00E3763D">
        <w:trPr>
          <w:trHeight w:val="315"/>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Interval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Kategori</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Frekuensi</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Persentase Relatif (%)</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Persentase Kumulatif (%)</w:t>
            </w:r>
          </w:p>
        </w:tc>
      </w:tr>
      <w:tr w:rsidR="008B6565" w:rsidRPr="008B6565" w:rsidTr="00E3763D">
        <w:trPr>
          <w:trHeight w:val="315"/>
          <w:jc w:val="center"/>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&gt;4,2</w:t>
            </w:r>
          </w:p>
        </w:tc>
        <w:tc>
          <w:tcPr>
            <w:tcW w:w="1701"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Sangat Baik</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18</w:t>
            </w:r>
          </w:p>
        </w:tc>
        <w:tc>
          <w:tcPr>
            <w:tcW w:w="1681"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30</w:t>
            </w:r>
          </w:p>
        </w:tc>
        <w:tc>
          <w:tcPr>
            <w:tcW w:w="2118"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30</w:t>
            </w:r>
          </w:p>
        </w:tc>
      </w:tr>
      <w:tr w:rsidR="008B6565" w:rsidRPr="008B6565" w:rsidTr="00E3763D">
        <w:trPr>
          <w:trHeight w:val="315"/>
          <w:jc w:val="center"/>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3,4 - 4,2</w:t>
            </w:r>
          </w:p>
        </w:tc>
        <w:tc>
          <w:tcPr>
            <w:tcW w:w="1701"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Baik</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41</w:t>
            </w:r>
          </w:p>
        </w:tc>
        <w:tc>
          <w:tcPr>
            <w:tcW w:w="1681"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68,3</w:t>
            </w:r>
          </w:p>
        </w:tc>
        <w:tc>
          <w:tcPr>
            <w:tcW w:w="2118"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98,3</w:t>
            </w:r>
          </w:p>
        </w:tc>
      </w:tr>
      <w:tr w:rsidR="008B6565" w:rsidRPr="008B6565" w:rsidTr="00E3763D">
        <w:trPr>
          <w:trHeight w:val="315"/>
          <w:jc w:val="center"/>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rPr>
            </w:pPr>
            <w:r w:rsidRPr="008B6565">
              <w:rPr>
                <w:rFonts w:ascii="Times New Roman" w:hAnsi="Times New Roman" w:cs="Times New Roman"/>
              </w:rPr>
              <w:t>2,6 - 3,3</w:t>
            </w:r>
          </w:p>
        </w:tc>
        <w:tc>
          <w:tcPr>
            <w:tcW w:w="1701"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Cukup Baik</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w:t>
            </w:r>
          </w:p>
        </w:tc>
        <w:tc>
          <w:tcPr>
            <w:tcW w:w="1681"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1,7</w:t>
            </w:r>
          </w:p>
        </w:tc>
        <w:tc>
          <w:tcPr>
            <w:tcW w:w="2118"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r>
      <w:tr w:rsidR="008B6565" w:rsidRPr="008B6565" w:rsidTr="00E3763D">
        <w:trPr>
          <w:trHeight w:val="315"/>
          <w:jc w:val="center"/>
        </w:trPr>
        <w:tc>
          <w:tcPr>
            <w:tcW w:w="29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Total</w:t>
            </w:r>
          </w:p>
        </w:tc>
        <w:tc>
          <w:tcPr>
            <w:tcW w:w="1163"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60</w:t>
            </w:r>
          </w:p>
        </w:tc>
        <w:tc>
          <w:tcPr>
            <w:tcW w:w="1681"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c>
          <w:tcPr>
            <w:tcW w:w="2118" w:type="dxa"/>
            <w:tcBorders>
              <w:top w:val="nil"/>
              <w:left w:val="nil"/>
              <w:bottom w:val="single" w:sz="4" w:space="0" w:color="auto"/>
              <w:right w:val="single" w:sz="4" w:space="0" w:color="auto"/>
            </w:tcBorders>
            <w:shd w:val="clear" w:color="auto" w:fill="auto"/>
            <w:noWrap/>
            <w:vAlign w:val="bottom"/>
            <w:hideMark/>
          </w:tcPr>
          <w:p w:rsidR="008B6565" w:rsidRPr="008B6565" w:rsidRDefault="008B6565" w:rsidP="008B6565">
            <w:pPr>
              <w:spacing w:line="240" w:lineRule="auto"/>
              <w:jc w:val="center"/>
              <w:rPr>
                <w:rFonts w:ascii="Times New Roman" w:hAnsi="Times New Roman" w:cs="Times New Roman"/>
                <w:color w:val="000000"/>
              </w:rPr>
            </w:pPr>
            <w:r w:rsidRPr="008B6565">
              <w:rPr>
                <w:rFonts w:ascii="Times New Roman" w:hAnsi="Times New Roman" w:cs="Times New Roman"/>
                <w:color w:val="000000"/>
              </w:rPr>
              <w:t>100</w:t>
            </w:r>
          </w:p>
        </w:tc>
      </w:tr>
    </w:tbl>
    <w:p w:rsidR="008B6565" w:rsidRPr="008B6565" w:rsidRDefault="008B6565" w:rsidP="00E3763D">
      <w:pPr>
        <w:pStyle w:val="BodyText"/>
        <w:ind w:left="142" w:right="6"/>
        <w:rPr>
          <w:rFonts w:ascii="Times New Roman" w:hAnsi="Times New Roman"/>
          <w:szCs w:val="22"/>
        </w:rPr>
      </w:pPr>
      <w:r w:rsidRPr="008B6565">
        <w:rPr>
          <w:rFonts w:ascii="Times New Roman" w:hAnsi="Times New Roman"/>
          <w:szCs w:val="22"/>
        </w:rPr>
        <w:t>Sumber: Hasil olah data, 2021</w:t>
      </w:r>
    </w:p>
    <w:p w:rsidR="008B6565" w:rsidRPr="008B6565" w:rsidRDefault="008B6565" w:rsidP="00E3763D">
      <w:pPr>
        <w:pStyle w:val="BodyText"/>
        <w:ind w:left="142" w:right="6" w:firstLine="709"/>
        <w:rPr>
          <w:rFonts w:ascii="Times New Roman" w:hAnsi="Times New Roman"/>
          <w:szCs w:val="22"/>
        </w:rPr>
      </w:pPr>
      <w:r w:rsidRPr="008B6565">
        <w:rPr>
          <w:rFonts w:ascii="Times New Roman" w:hAnsi="Times New Roman"/>
          <w:szCs w:val="22"/>
        </w:rPr>
        <w:tab/>
        <w:t xml:space="preserve">Berdasarkan Tabel 4.7, sebanyak 18 orang guru atau 30% telah mengimplementasikan </w:t>
      </w:r>
      <w:r w:rsidRPr="008B6565">
        <w:rPr>
          <w:rFonts w:ascii="Times New Roman" w:hAnsi="Times New Roman"/>
          <w:i/>
          <w:szCs w:val="22"/>
        </w:rPr>
        <w:t>TechnologicalPedagogical And Content Knowledge</w:t>
      </w:r>
      <w:r w:rsidRPr="008B6565">
        <w:rPr>
          <w:rFonts w:ascii="Times New Roman" w:hAnsi="Times New Roman"/>
          <w:szCs w:val="22"/>
        </w:rPr>
        <w:t xml:space="preserve"> (TPACK) pada kategori sangat baik, sebanyak 41 guru atau 68,3% mengimplementasikannya pada kategori baik, dan seorang guru atau 1,7% mengimplementasikannya pada kategori cukup baik. Secara komulatif, implementasi TPACK ini berada pada kategori baik.Diagram distribusi frekuensi tanggapan guru terhadap implementasi sub variabel TPACK ditunjukkan pada Gambar 4.7.</w:t>
      </w:r>
    </w:p>
    <w:p w:rsidR="008B6565" w:rsidRPr="008B6565" w:rsidRDefault="008B6565" w:rsidP="008B6565">
      <w:pPr>
        <w:pStyle w:val="BodyText"/>
        <w:spacing w:before="10"/>
        <w:ind w:right="3"/>
        <w:jc w:val="center"/>
        <w:rPr>
          <w:rFonts w:ascii="Times New Roman" w:hAnsi="Times New Roman"/>
          <w:szCs w:val="22"/>
        </w:rPr>
      </w:pPr>
      <w:r w:rsidRPr="008B6565">
        <w:rPr>
          <w:rFonts w:ascii="Times New Roman" w:hAnsi="Times New Roman"/>
          <w:noProof/>
          <w:szCs w:val="22"/>
          <w:lang w:val="en-US"/>
        </w:rPr>
        <w:drawing>
          <wp:inline distT="0" distB="0" distL="0" distR="0">
            <wp:extent cx="4000500" cy="150495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6565" w:rsidRPr="008B6565" w:rsidRDefault="008B6565" w:rsidP="008B6565">
      <w:pPr>
        <w:pStyle w:val="BodyText"/>
        <w:spacing w:before="240" w:after="480"/>
        <w:ind w:left="1418" w:right="6" w:hanging="567"/>
        <w:jc w:val="center"/>
        <w:rPr>
          <w:rFonts w:ascii="Times New Roman" w:hAnsi="Times New Roman"/>
          <w:szCs w:val="22"/>
        </w:rPr>
      </w:pPr>
      <w:r w:rsidRPr="008B6565">
        <w:rPr>
          <w:rFonts w:ascii="Times New Roman" w:hAnsi="Times New Roman"/>
          <w:szCs w:val="22"/>
        </w:rPr>
        <w:t>Gambar 4.7. Diagram Distribusi frekuensi tanggapan guru terhadap implementasi sub variabel</w:t>
      </w:r>
      <w:r w:rsidRPr="008B6565">
        <w:rPr>
          <w:rFonts w:ascii="Times New Roman" w:hAnsi="Times New Roman"/>
          <w:i/>
          <w:szCs w:val="22"/>
        </w:rPr>
        <w:t>TechnologicalPedagogicalAnd Content Knowledge</w:t>
      </w:r>
      <w:r w:rsidRPr="008B6565">
        <w:rPr>
          <w:rFonts w:ascii="Times New Roman" w:hAnsi="Times New Roman"/>
          <w:szCs w:val="22"/>
        </w:rPr>
        <w:t xml:space="preserve"> (TPACK)</w:t>
      </w:r>
    </w:p>
    <w:p w:rsidR="008B6565" w:rsidRPr="008B6565" w:rsidRDefault="008B6565" w:rsidP="008B6565">
      <w:pPr>
        <w:pStyle w:val="Heading2"/>
        <w:keepNext w:val="0"/>
        <w:keepLines w:val="0"/>
        <w:widowControl w:val="0"/>
        <w:autoSpaceDE w:val="0"/>
        <w:autoSpaceDN w:val="0"/>
        <w:spacing w:before="0" w:after="240" w:line="240" w:lineRule="auto"/>
        <w:rPr>
          <w:rFonts w:ascii="Times New Roman" w:hAnsi="Times New Roman" w:cs="Times New Roman"/>
          <w:sz w:val="22"/>
          <w:szCs w:val="22"/>
        </w:rPr>
      </w:pPr>
      <w:bookmarkStart w:id="72" w:name="_Toc88843216"/>
      <w:bookmarkStart w:id="73" w:name="_Toc88844147"/>
      <w:r w:rsidRPr="008B6565">
        <w:rPr>
          <w:rFonts w:ascii="Times New Roman" w:hAnsi="Times New Roman" w:cs="Times New Roman"/>
          <w:sz w:val="22"/>
          <w:szCs w:val="22"/>
        </w:rPr>
        <w:lastRenderedPageBreak/>
        <w:t>Pembahasan</w:t>
      </w:r>
      <w:bookmarkEnd w:id="72"/>
      <w:bookmarkEnd w:id="73"/>
    </w:p>
    <w:p w:rsidR="008B6565" w:rsidRPr="008B6565" w:rsidRDefault="008B6565" w:rsidP="008B6565">
      <w:pPr>
        <w:pStyle w:val="BodyText"/>
        <w:ind w:right="3" w:firstLine="851"/>
        <w:rPr>
          <w:rFonts w:ascii="Times New Roman" w:hAnsi="Times New Roman"/>
          <w:szCs w:val="22"/>
        </w:rPr>
      </w:pPr>
      <w:r w:rsidRPr="008B6565">
        <w:rPr>
          <w:rFonts w:ascii="Times New Roman" w:hAnsi="Times New Roman"/>
          <w:szCs w:val="22"/>
        </w:rPr>
        <w:t xml:space="preserve">Hasil penelitian pada bagian ini akan membahas tentang bagaimana implementasi </w:t>
      </w:r>
      <w:r w:rsidRPr="008B6565">
        <w:rPr>
          <w:rFonts w:ascii="Times New Roman" w:hAnsi="Times New Roman"/>
          <w:i/>
          <w:szCs w:val="22"/>
        </w:rPr>
        <w:t xml:space="preserve">Technological Pedagogical And Content Knowledge </w:t>
      </w:r>
      <w:r w:rsidRPr="008B6565">
        <w:rPr>
          <w:rFonts w:ascii="Times New Roman" w:hAnsi="Times New Roman"/>
          <w:szCs w:val="22"/>
        </w:rPr>
        <w:t xml:space="preserve">(TPACK) di SMK Negeri 5 Makassar. </w:t>
      </w:r>
      <w:r w:rsidRPr="008B6565">
        <w:rPr>
          <w:rFonts w:ascii="Times New Roman" w:hAnsi="Times New Roman"/>
          <w:i/>
          <w:szCs w:val="22"/>
        </w:rPr>
        <w:t xml:space="preserve">Technological Pedagogical AndContent Knowledge </w:t>
      </w:r>
      <w:r w:rsidRPr="008B6565">
        <w:rPr>
          <w:rFonts w:ascii="Times New Roman" w:hAnsi="Times New Roman"/>
          <w:szCs w:val="22"/>
        </w:rPr>
        <w:t xml:space="preserve">(TPACK) adalahkemampuan guru mengintegrasikan teknologi, metode danmateri ajar menjadi suatu kesatuan yang selaras (Ariani, 2015). Keterampilan TPACK ini terdiri dari beberapa sub variabel, yaitu  </w:t>
      </w:r>
      <w:r w:rsidRPr="008B6565">
        <w:rPr>
          <w:rFonts w:ascii="Times New Roman" w:hAnsi="Times New Roman"/>
          <w:i/>
          <w:szCs w:val="22"/>
        </w:rPr>
        <w:t>Technological Knowledge</w:t>
      </w:r>
      <w:r w:rsidRPr="008B6565">
        <w:rPr>
          <w:rFonts w:ascii="Times New Roman" w:hAnsi="Times New Roman"/>
          <w:szCs w:val="22"/>
        </w:rPr>
        <w:t xml:space="preserve">(TK), </w:t>
      </w:r>
      <w:r w:rsidRPr="008B6565">
        <w:rPr>
          <w:rFonts w:ascii="Times New Roman" w:hAnsi="Times New Roman"/>
          <w:i/>
          <w:szCs w:val="22"/>
        </w:rPr>
        <w:t>Pedagoical Knowledge</w:t>
      </w:r>
      <w:r w:rsidRPr="008B6565">
        <w:rPr>
          <w:rFonts w:ascii="Times New Roman" w:hAnsi="Times New Roman"/>
          <w:szCs w:val="22"/>
        </w:rPr>
        <w:t xml:space="preserve"> (PK),</w:t>
      </w:r>
      <w:r w:rsidRPr="008B6565">
        <w:rPr>
          <w:rFonts w:ascii="Times New Roman" w:hAnsi="Times New Roman"/>
          <w:i/>
          <w:szCs w:val="22"/>
        </w:rPr>
        <w:t xml:space="preserve">Content Knowledge </w:t>
      </w:r>
      <w:r w:rsidRPr="008B6565">
        <w:rPr>
          <w:rFonts w:ascii="Times New Roman" w:hAnsi="Times New Roman"/>
          <w:szCs w:val="22"/>
        </w:rPr>
        <w:t xml:space="preserve">(CK), </w:t>
      </w:r>
      <w:r w:rsidRPr="008B6565">
        <w:rPr>
          <w:rFonts w:ascii="Times New Roman" w:hAnsi="Times New Roman"/>
          <w:i/>
          <w:szCs w:val="22"/>
        </w:rPr>
        <w:t>Pedagogical Content Knowledge</w:t>
      </w:r>
      <w:r w:rsidRPr="008B6565">
        <w:rPr>
          <w:rFonts w:ascii="Times New Roman" w:hAnsi="Times New Roman"/>
          <w:szCs w:val="22"/>
        </w:rPr>
        <w:t xml:space="preserve"> (PCK),</w:t>
      </w:r>
      <w:r w:rsidRPr="008B6565">
        <w:rPr>
          <w:rFonts w:ascii="Times New Roman" w:hAnsi="Times New Roman"/>
          <w:i/>
          <w:szCs w:val="22"/>
        </w:rPr>
        <w:t>Technological Content Knowledge</w:t>
      </w:r>
      <w:r w:rsidRPr="008B6565">
        <w:rPr>
          <w:rFonts w:ascii="Times New Roman" w:hAnsi="Times New Roman"/>
          <w:szCs w:val="22"/>
        </w:rPr>
        <w:t xml:space="preserve"> (TCK),</w:t>
      </w:r>
      <w:r w:rsidRPr="008B6565">
        <w:rPr>
          <w:rFonts w:ascii="Times New Roman" w:hAnsi="Times New Roman"/>
          <w:i/>
          <w:szCs w:val="22"/>
        </w:rPr>
        <w:t>Technological Pedagogical Knowledge</w:t>
      </w:r>
      <w:r w:rsidRPr="008B6565">
        <w:rPr>
          <w:rFonts w:ascii="Times New Roman" w:hAnsi="Times New Roman"/>
          <w:szCs w:val="22"/>
        </w:rPr>
        <w:t xml:space="preserve"> (TPK), dan </w:t>
      </w:r>
      <w:r w:rsidRPr="008B6565">
        <w:rPr>
          <w:rFonts w:ascii="Times New Roman" w:hAnsi="Times New Roman"/>
          <w:i/>
          <w:szCs w:val="22"/>
        </w:rPr>
        <w:t xml:space="preserve">Technological Pedagogical And Content Knowledge </w:t>
      </w:r>
      <w:r w:rsidRPr="008B6565">
        <w:rPr>
          <w:rFonts w:ascii="Times New Roman" w:hAnsi="Times New Roman"/>
          <w:szCs w:val="22"/>
        </w:rPr>
        <w:t>(TPACK).</w:t>
      </w:r>
    </w:p>
    <w:p w:rsidR="008B6565" w:rsidRPr="008B6565" w:rsidRDefault="008B6565" w:rsidP="00E3763D">
      <w:pPr>
        <w:pStyle w:val="BodyText"/>
        <w:ind w:right="3" w:firstLine="851"/>
        <w:rPr>
          <w:rFonts w:ascii="Times New Roman" w:hAnsi="Times New Roman"/>
          <w:szCs w:val="22"/>
        </w:rPr>
      </w:pPr>
      <w:r w:rsidRPr="008B6565">
        <w:rPr>
          <w:rFonts w:ascii="Times New Roman" w:hAnsi="Times New Roman"/>
          <w:i/>
          <w:szCs w:val="22"/>
        </w:rPr>
        <w:t>Technological Knowledge</w:t>
      </w:r>
      <w:r w:rsidRPr="008B6565">
        <w:rPr>
          <w:rFonts w:ascii="Times New Roman" w:hAnsi="Times New Roman"/>
          <w:szCs w:val="22"/>
        </w:rPr>
        <w:t>(TK)adalah dasar-dasar teknologi yang dapat dimanfaatkan untuk mensupport pembelajaran (Mishra, 2009).Berdasarkan hasil penelitian yang telah dilakukan, diketahui bahwa implementasi TK di SMK Negeri 5 Makassar sudah berada pada kategori baik. Hal tersebut menunjukkan bahwa guru di SMK Negeri 5 Makassar sudah memiliki pengetahuan dasar tentang teknologi serta terampil dalam menggunakannya untuk mendukung proses pembelajaran.</w:t>
      </w:r>
    </w:p>
    <w:p w:rsidR="008B6565" w:rsidRPr="008B6565" w:rsidRDefault="008B6565" w:rsidP="00E3763D">
      <w:pPr>
        <w:pStyle w:val="Heading2"/>
        <w:tabs>
          <w:tab w:val="left" w:pos="0"/>
        </w:tabs>
        <w:spacing w:before="0" w:after="0" w:line="240" w:lineRule="auto"/>
        <w:ind w:right="6" w:firstLine="851"/>
        <w:jc w:val="both"/>
        <w:rPr>
          <w:rFonts w:ascii="Times New Roman" w:hAnsi="Times New Roman" w:cs="Times New Roman"/>
          <w:b w:val="0"/>
          <w:spacing w:val="1"/>
          <w:sz w:val="22"/>
          <w:szCs w:val="22"/>
        </w:rPr>
      </w:pPr>
      <w:bookmarkStart w:id="74" w:name="_Toc88843217"/>
      <w:bookmarkStart w:id="75" w:name="_Toc88843309"/>
      <w:bookmarkStart w:id="76" w:name="_Toc88844148"/>
      <w:r w:rsidRPr="008B6565">
        <w:rPr>
          <w:rFonts w:ascii="Times New Roman" w:hAnsi="Times New Roman" w:cs="Times New Roman"/>
          <w:b w:val="0"/>
          <w:i/>
          <w:sz w:val="22"/>
          <w:szCs w:val="22"/>
        </w:rPr>
        <w:t>Pedagoical Knowledge</w:t>
      </w:r>
      <w:r w:rsidRPr="008B6565">
        <w:rPr>
          <w:rFonts w:ascii="Times New Roman" w:hAnsi="Times New Roman" w:cs="Times New Roman"/>
          <w:b w:val="0"/>
          <w:sz w:val="22"/>
          <w:szCs w:val="22"/>
        </w:rPr>
        <w:t xml:space="preserve"> (PK)</w:t>
      </w:r>
      <w:r w:rsidRPr="008B6565">
        <w:rPr>
          <w:rFonts w:ascii="Times New Roman" w:hAnsi="Times New Roman" w:cs="Times New Roman"/>
          <w:b w:val="0"/>
          <w:i/>
          <w:spacing w:val="1"/>
          <w:sz w:val="22"/>
          <w:szCs w:val="22"/>
        </w:rPr>
        <w:t>Pedagogical Knowledge</w:t>
      </w:r>
      <w:r w:rsidRPr="008B6565">
        <w:rPr>
          <w:rFonts w:ascii="Times New Roman" w:hAnsi="Times New Roman" w:cs="Times New Roman"/>
          <w:b w:val="0"/>
          <w:spacing w:val="1"/>
          <w:sz w:val="22"/>
          <w:szCs w:val="22"/>
        </w:rPr>
        <w:t xml:space="preserve"> adalah kemampuan melaksanakan pembelajaran melalui pemanfaatan teknologi, penerapan berbagai macam model pembelajaran yang tepat dan kreatif untuk meningkatkan efektivitas pembelajaran.Berdasarkan hasil penelitian yang dilakukan, dapat diketahui bahwa implementasi PK di SMK Negeri 5 Makassar sudah berada pada kategori baik. Hal tersebut menunjukkan bahwa kemampuan pedagogi guru dalam melakukan pembelajaran, manajemen kelas, tujuan instruksional , model penilaian peserta ajar.</w:t>
      </w:r>
      <w:bookmarkEnd w:id="74"/>
      <w:bookmarkEnd w:id="75"/>
      <w:bookmarkEnd w:id="76"/>
    </w:p>
    <w:p w:rsidR="00531D4B" w:rsidRDefault="008B6565" w:rsidP="00531D4B">
      <w:pPr>
        <w:pStyle w:val="BodyText"/>
        <w:ind w:right="3" w:firstLine="851"/>
        <w:rPr>
          <w:rFonts w:ascii="Times New Roman" w:hAnsi="Times New Roman"/>
          <w:spacing w:val="1"/>
          <w:szCs w:val="22"/>
        </w:rPr>
      </w:pPr>
      <w:r w:rsidRPr="008B6565">
        <w:rPr>
          <w:rFonts w:ascii="Times New Roman" w:hAnsi="Times New Roman"/>
          <w:i/>
          <w:szCs w:val="22"/>
        </w:rPr>
        <w:t xml:space="preserve">Content Knowledge </w:t>
      </w:r>
      <w:r w:rsidRPr="008B6565">
        <w:rPr>
          <w:rFonts w:ascii="Times New Roman" w:hAnsi="Times New Roman"/>
          <w:szCs w:val="22"/>
        </w:rPr>
        <w:t xml:space="preserve">(CK) adalahpengetahuan tentang materi pelajaran yang akan diajarkan. </w:t>
      </w:r>
      <w:r w:rsidRPr="008B6565">
        <w:rPr>
          <w:rFonts w:ascii="Times New Roman" w:hAnsi="Times New Roman"/>
          <w:spacing w:val="1"/>
          <w:szCs w:val="22"/>
        </w:rPr>
        <w:t>Berdasarkan hasil penelitian yang dilakukan, dapat diketahui bahwa implementasi CK di SMK Negeri 5 Makassar sudah berada pada kategori baik. Hal tersebut menunjukkan bahwa guru tersebut telah mampu menerapkan materi dalam pembelajaran secara fleksibel, sehingga proses belajar mengajar di kekas tidak terkesan kaku dan monoton. Selain itu, penelitian ini senada dengan penelitian yang dilakukan oleh Rayendra Fri Anggara (2009) yang menyimpulkan bahwa tenaga pendidik yang memiliki kompetensi CK dengan kategori baik mampu menguasai bahan ajar secara luas dan cukup mendalam tentang materi ajar.</w:t>
      </w:r>
      <w:bookmarkStart w:id="77" w:name="_Toc88843218"/>
      <w:bookmarkStart w:id="78" w:name="_Toc88843310"/>
      <w:bookmarkStart w:id="79" w:name="_Toc88844149"/>
    </w:p>
    <w:p w:rsidR="00531D4B" w:rsidRDefault="008B6565" w:rsidP="00531D4B">
      <w:pPr>
        <w:pStyle w:val="BodyText"/>
        <w:ind w:right="3" w:firstLine="851"/>
        <w:rPr>
          <w:rFonts w:ascii="Times New Roman" w:hAnsi="Times New Roman"/>
          <w:spacing w:val="1"/>
          <w:szCs w:val="22"/>
        </w:rPr>
      </w:pPr>
      <w:r w:rsidRPr="008B6565">
        <w:rPr>
          <w:rFonts w:ascii="Times New Roman" w:hAnsi="Times New Roman"/>
          <w:i/>
          <w:szCs w:val="22"/>
        </w:rPr>
        <w:t>Pedagogical Content Knowledge</w:t>
      </w:r>
      <w:r w:rsidRPr="008B6565">
        <w:rPr>
          <w:rFonts w:ascii="Times New Roman" w:hAnsi="Times New Roman"/>
          <w:szCs w:val="22"/>
        </w:rPr>
        <w:t xml:space="preserve"> (PCK) </w:t>
      </w:r>
      <w:r w:rsidRPr="008B6565">
        <w:rPr>
          <w:rFonts w:ascii="Times New Roman" w:hAnsi="Times New Roman"/>
          <w:spacing w:val="1"/>
          <w:szCs w:val="22"/>
        </w:rPr>
        <w:t>adalah kemampuan guru dalam memahami konten dan merepresentasikannya dalam bentuk berbeda yang disesuaikan dengan pemahaman yang dimiliki oleh siswa dan diterapkan dalam bentuk instruksi/kegiatan. Berdasarkan hasil penelitian yang dilakukan, dapat diketahui bahwa implementasi PCK di SMK Negeri 5 Makassar sudah berada pada kategori baik.</w:t>
      </w:r>
      <w:bookmarkStart w:id="80" w:name="_Toc88843219"/>
      <w:bookmarkStart w:id="81" w:name="_Toc88843311"/>
      <w:bookmarkStart w:id="82" w:name="_Toc88844150"/>
      <w:bookmarkEnd w:id="77"/>
      <w:bookmarkEnd w:id="78"/>
      <w:bookmarkEnd w:id="79"/>
    </w:p>
    <w:p w:rsidR="008B6565" w:rsidRPr="00531D4B" w:rsidRDefault="008B6565" w:rsidP="00531D4B">
      <w:pPr>
        <w:pStyle w:val="BodyText"/>
        <w:ind w:right="3" w:firstLine="851"/>
        <w:rPr>
          <w:rFonts w:ascii="Times New Roman" w:hAnsi="Times New Roman"/>
          <w:spacing w:val="1"/>
          <w:szCs w:val="22"/>
        </w:rPr>
      </w:pPr>
      <w:r w:rsidRPr="008B6565">
        <w:rPr>
          <w:rFonts w:ascii="Times New Roman" w:hAnsi="Times New Roman"/>
          <w:i/>
          <w:spacing w:val="1"/>
          <w:szCs w:val="22"/>
        </w:rPr>
        <w:t xml:space="preserve">Technological Content Knowledge, </w:t>
      </w:r>
      <w:r w:rsidRPr="008B6565">
        <w:rPr>
          <w:rFonts w:ascii="Times New Roman" w:hAnsi="Times New Roman"/>
          <w:spacing w:val="1"/>
          <w:szCs w:val="22"/>
        </w:rPr>
        <w:t>adalah pengetahuan mengenai bagaimana gagasan-gagasan dalam sebuah konten dapat membatasi penggunaan teknologi dan sebaliknya.Berdasarkan hasil penelitian yang dilakukan, dapat diketahui bahwa implementasi TCK di SMK Negeri 5 Makassar sudah berada pada kategori baik.Hal ini menunjukkan pengetahuan informan tentang aplikasi komputer yang berkaitan dengan teknologi sudah baik.</w:t>
      </w:r>
      <w:bookmarkStart w:id="83" w:name="_Toc88843220"/>
      <w:bookmarkStart w:id="84" w:name="_Toc88843312"/>
      <w:bookmarkStart w:id="85" w:name="_Toc88844151"/>
      <w:bookmarkEnd w:id="80"/>
      <w:bookmarkEnd w:id="81"/>
      <w:bookmarkEnd w:id="82"/>
      <w:r w:rsidRPr="008B6565">
        <w:rPr>
          <w:rFonts w:ascii="Times New Roman" w:hAnsi="Times New Roman"/>
          <w:i/>
          <w:spacing w:val="1"/>
          <w:szCs w:val="22"/>
        </w:rPr>
        <w:t xml:space="preserve">Technological Pedagogical Knowledge, </w:t>
      </w:r>
      <w:r w:rsidRPr="008B6565">
        <w:rPr>
          <w:rFonts w:ascii="Times New Roman" w:hAnsi="Times New Roman"/>
          <w:spacing w:val="1"/>
          <w:szCs w:val="22"/>
        </w:rPr>
        <w:t>adalah pengetahuan mengenai bagaimana metode pembelajaran (aspek pedagogik) yang diterapkan dengan ditunjang oleh penggunaan teknologi yang tepat. Berdasarkan hasil penelitian yang dilakukan, dapat diketahui bahwa implementasi TPK di SMK Negeri 5 Makassar sudah berada pada kategori baik.Hal ini menunjukkan bahwa tenaga pendidik telah memiliki strategi pembelajaran berbasis teknologi yang baik.</w:t>
      </w:r>
      <w:bookmarkEnd w:id="83"/>
      <w:bookmarkEnd w:id="84"/>
      <w:bookmarkEnd w:id="85"/>
    </w:p>
    <w:p w:rsidR="008B6565" w:rsidRPr="00E3763D" w:rsidRDefault="008B6565" w:rsidP="00E3763D">
      <w:pPr>
        <w:pStyle w:val="Heading2"/>
        <w:tabs>
          <w:tab w:val="left" w:pos="0"/>
        </w:tabs>
        <w:spacing w:before="0" w:after="0" w:line="240" w:lineRule="auto"/>
        <w:ind w:right="6" w:firstLine="924"/>
        <w:jc w:val="both"/>
        <w:rPr>
          <w:rFonts w:ascii="Times New Roman" w:hAnsi="Times New Roman" w:cs="Times New Roman"/>
          <w:b w:val="0"/>
          <w:spacing w:val="1"/>
          <w:sz w:val="22"/>
          <w:szCs w:val="22"/>
          <w:lang w:val="en-US"/>
        </w:rPr>
      </w:pPr>
      <w:bookmarkStart w:id="86" w:name="_Toc88843221"/>
      <w:bookmarkStart w:id="87" w:name="_Toc88843313"/>
      <w:bookmarkStart w:id="88" w:name="_Toc88844152"/>
      <w:r w:rsidRPr="008B6565">
        <w:rPr>
          <w:rFonts w:ascii="Times New Roman" w:hAnsi="Times New Roman" w:cs="Times New Roman"/>
          <w:b w:val="0"/>
          <w:i/>
          <w:sz w:val="22"/>
          <w:szCs w:val="22"/>
        </w:rPr>
        <w:lastRenderedPageBreak/>
        <w:t xml:space="preserve">Technological Pedagogical Content Knowledge </w:t>
      </w:r>
      <w:r w:rsidRPr="008B6565">
        <w:rPr>
          <w:rFonts w:ascii="Times New Roman" w:hAnsi="Times New Roman" w:cs="Times New Roman"/>
          <w:b w:val="0"/>
          <w:sz w:val="22"/>
          <w:szCs w:val="22"/>
        </w:rPr>
        <w:t>(TPACK) adalahkemampuan guru mengintegrasikan teknologi, metode dan materi ajar menjadi suatu kesatuan yang selaras.</w:t>
      </w:r>
      <w:r w:rsidRPr="008B6565">
        <w:rPr>
          <w:rFonts w:ascii="Times New Roman" w:hAnsi="Times New Roman" w:cs="Times New Roman"/>
          <w:b w:val="0"/>
          <w:spacing w:val="1"/>
          <w:sz w:val="22"/>
          <w:szCs w:val="22"/>
        </w:rPr>
        <w:t>Berdasarkan hasil penelitian yang dilakukan, dapat diketahui bahwa implementasi TPACK di SMK Negeri 5 Makassar sudah berada pada kategori baik.Hal ini menunjukkan bahwa tenaga pendidik telah memahami bagaimana teknologi bisa meningkatkan pengalaman belajar siswa, sekaligus untuk mengetahui pedagogi yang benar dalam menyampaikan suatu materi.</w:t>
      </w:r>
      <w:bookmarkEnd w:id="86"/>
      <w:bookmarkEnd w:id="87"/>
      <w:bookmarkEnd w:id="88"/>
    </w:p>
    <w:p w:rsidR="006B3A99" w:rsidRPr="00E3763D" w:rsidRDefault="00891280">
      <w:pPr>
        <w:spacing w:after="120" w:line="240" w:lineRule="auto"/>
        <w:jc w:val="both"/>
        <w:rPr>
          <w:rFonts w:ascii="Arial" w:eastAsia="Arial" w:hAnsi="Arial" w:cs="Arial"/>
          <w:b/>
          <w:lang w:val="en-US"/>
        </w:rPr>
      </w:pPr>
      <w:r>
        <w:rPr>
          <w:rFonts w:ascii="Arial" w:eastAsia="Arial" w:hAnsi="Arial" w:cs="Arial"/>
          <w:b/>
          <w:color w:val="000000"/>
        </w:rPr>
        <w:t xml:space="preserve">KESIMPULAN </w:t>
      </w:r>
    </w:p>
    <w:p w:rsidR="00E3763D" w:rsidRPr="00E3763D" w:rsidRDefault="00E3763D" w:rsidP="00E3763D">
      <w:pPr>
        <w:pStyle w:val="BodyText"/>
        <w:ind w:right="6" w:firstLine="720"/>
        <w:rPr>
          <w:rFonts w:ascii="Times New Roman" w:hAnsi="Times New Roman"/>
          <w:szCs w:val="22"/>
        </w:rPr>
      </w:pPr>
      <w:bookmarkStart w:id="89" w:name="_Toc88843225"/>
      <w:bookmarkStart w:id="90" w:name="_Toc88843317"/>
      <w:bookmarkStart w:id="91" w:name="_Toc88844156"/>
      <w:r w:rsidRPr="00E3763D">
        <w:rPr>
          <w:rFonts w:ascii="Times New Roman" w:hAnsi="Times New Roman"/>
          <w:szCs w:val="22"/>
        </w:rPr>
        <w:t>Berdasarkan hasil penelitian yang telah dilakukan dapat disimpulkan bahw</w:t>
      </w:r>
      <w:bookmarkStart w:id="92" w:name="_Toc88843226"/>
      <w:bookmarkStart w:id="93" w:name="_Toc88843318"/>
      <w:bookmarkStart w:id="94" w:name="_Toc88844157"/>
      <w:bookmarkEnd w:id="89"/>
      <w:bookmarkEnd w:id="90"/>
      <w:bookmarkEnd w:id="91"/>
      <w:r w:rsidRPr="00E3763D">
        <w:rPr>
          <w:rFonts w:ascii="Times New Roman" w:hAnsi="Times New Roman"/>
          <w:szCs w:val="22"/>
        </w:rPr>
        <w:t>a implementas</w:t>
      </w:r>
      <w:bookmarkEnd w:id="92"/>
      <w:bookmarkEnd w:id="93"/>
      <w:bookmarkEnd w:id="94"/>
      <w:r w:rsidRPr="00E3763D">
        <w:rPr>
          <w:rFonts w:ascii="Times New Roman" w:hAnsi="Times New Roman"/>
          <w:szCs w:val="22"/>
        </w:rPr>
        <w:t>i</w:t>
      </w:r>
      <w:r w:rsidRPr="00E3763D">
        <w:rPr>
          <w:rFonts w:ascii="Times New Roman" w:hAnsi="Times New Roman"/>
          <w:i/>
          <w:szCs w:val="22"/>
        </w:rPr>
        <w:t>Technological Pedagogical And Content Knowledge</w:t>
      </w:r>
      <w:r w:rsidRPr="00E3763D">
        <w:rPr>
          <w:rFonts w:ascii="Times New Roman" w:hAnsi="Times New Roman"/>
          <w:szCs w:val="22"/>
        </w:rPr>
        <w:t xml:space="preserve"> (TPACK) yang terdiri dari tujuh sub variabel yaitu</w:t>
      </w:r>
      <w:r w:rsidRPr="00E3763D">
        <w:rPr>
          <w:rFonts w:ascii="Times New Roman" w:hAnsi="Times New Roman"/>
          <w:i/>
          <w:szCs w:val="22"/>
        </w:rPr>
        <w:t>Technological Knowledge</w:t>
      </w:r>
      <w:r w:rsidRPr="00E3763D">
        <w:rPr>
          <w:rFonts w:ascii="Times New Roman" w:hAnsi="Times New Roman"/>
          <w:szCs w:val="22"/>
        </w:rPr>
        <w:t xml:space="preserve">(TK), </w:t>
      </w:r>
      <w:r w:rsidRPr="00E3763D">
        <w:rPr>
          <w:rFonts w:ascii="Times New Roman" w:hAnsi="Times New Roman"/>
          <w:i/>
          <w:szCs w:val="22"/>
        </w:rPr>
        <w:t>Pedagoical Knowledge</w:t>
      </w:r>
      <w:r w:rsidRPr="00E3763D">
        <w:rPr>
          <w:rFonts w:ascii="Times New Roman" w:hAnsi="Times New Roman"/>
          <w:szCs w:val="22"/>
        </w:rPr>
        <w:t xml:space="preserve"> (PK),</w:t>
      </w:r>
      <w:r w:rsidRPr="00E3763D">
        <w:rPr>
          <w:rFonts w:ascii="Times New Roman" w:hAnsi="Times New Roman"/>
          <w:i/>
          <w:szCs w:val="22"/>
        </w:rPr>
        <w:t xml:space="preserve">Content Knowledge </w:t>
      </w:r>
      <w:r w:rsidRPr="00E3763D">
        <w:rPr>
          <w:rFonts w:ascii="Times New Roman" w:hAnsi="Times New Roman"/>
          <w:szCs w:val="22"/>
        </w:rPr>
        <w:t xml:space="preserve">(CK), </w:t>
      </w:r>
      <w:r w:rsidRPr="00E3763D">
        <w:rPr>
          <w:rFonts w:ascii="Times New Roman" w:hAnsi="Times New Roman"/>
          <w:i/>
          <w:szCs w:val="22"/>
        </w:rPr>
        <w:t>Pedagogical Content Knowledge</w:t>
      </w:r>
      <w:r w:rsidRPr="00E3763D">
        <w:rPr>
          <w:rFonts w:ascii="Times New Roman" w:hAnsi="Times New Roman"/>
          <w:szCs w:val="22"/>
        </w:rPr>
        <w:t xml:space="preserve"> (PCK),</w:t>
      </w:r>
      <w:r w:rsidRPr="00E3763D">
        <w:rPr>
          <w:rFonts w:ascii="Times New Roman" w:hAnsi="Times New Roman"/>
          <w:i/>
          <w:szCs w:val="22"/>
        </w:rPr>
        <w:t>Technological Content Knowledge</w:t>
      </w:r>
      <w:r w:rsidRPr="00E3763D">
        <w:rPr>
          <w:rFonts w:ascii="Times New Roman" w:hAnsi="Times New Roman"/>
          <w:szCs w:val="22"/>
        </w:rPr>
        <w:t xml:space="preserve"> (TCK),</w:t>
      </w:r>
      <w:r w:rsidRPr="00E3763D">
        <w:rPr>
          <w:rFonts w:ascii="Times New Roman" w:hAnsi="Times New Roman"/>
          <w:i/>
          <w:szCs w:val="22"/>
        </w:rPr>
        <w:t>Technological Pedagogical Knowledge</w:t>
      </w:r>
      <w:r w:rsidRPr="00E3763D">
        <w:rPr>
          <w:rFonts w:ascii="Times New Roman" w:hAnsi="Times New Roman"/>
          <w:szCs w:val="22"/>
        </w:rPr>
        <w:t xml:space="preserve"> (TPK), dan </w:t>
      </w:r>
      <w:r w:rsidRPr="00E3763D">
        <w:rPr>
          <w:rFonts w:ascii="Times New Roman" w:hAnsi="Times New Roman"/>
          <w:i/>
          <w:szCs w:val="22"/>
        </w:rPr>
        <w:t xml:space="preserve">Technological Pedagogical And Content Knowledge </w:t>
      </w:r>
      <w:r w:rsidRPr="00E3763D">
        <w:rPr>
          <w:rFonts w:ascii="Times New Roman" w:hAnsi="Times New Roman"/>
          <w:szCs w:val="22"/>
        </w:rPr>
        <w:t>(TPACK)  di SMK Negeri 5 Makassar semua berada pada kategori baik, sehingga disimpulkan bahkan implementasi TPACK di SMK Negeri 5 Makassar berada pada kategori baik.</w:t>
      </w:r>
    </w:p>
    <w:p w:rsidR="006B3A99" w:rsidRDefault="00891280">
      <w:pPr>
        <w:spacing w:after="120" w:line="240" w:lineRule="auto"/>
        <w:jc w:val="both"/>
        <w:rPr>
          <w:rFonts w:ascii="Arial" w:eastAsia="Arial" w:hAnsi="Arial" w:cs="Arial"/>
          <w:b/>
          <w:color w:val="000000"/>
          <w:lang w:val="en-US"/>
        </w:rPr>
      </w:pPr>
      <w:r>
        <w:rPr>
          <w:rFonts w:ascii="Arial" w:eastAsia="Arial" w:hAnsi="Arial" w:cs="Arial"/>
          <w:b/>
          <w:color w:val="000000"/>
        </w:rPr>
        <w:t xml:space="preserve">DAFTAR PUSTAKA </w:t>
      </w:r>
    </w:p>
    <w:p w:rsidR="00E3763D" w:rsidRPr="00E3763D" w:rsidRDefault="00E3763D" w:rsidP="00E3763D">
      <w:pPr>
        <w:pStyle w:val="Bibliography"/>
        <w:spacing w:line="240" w:lineRule="auto"/>
        <w:ind w:left="567" w:hanging="567"/>
        <w:jc w:val="both"/>
        <w:rPr>
          <w:noProof/>
          <w:sz w:val="22"/>
          <w:szCs w:val="22"/>
          <w:lang w:val="en-US"/>
        </w:rPr>
      </w:pPr>
      <w:r w:rsidRPr="00E3763D">
        <w:rPr>
          <w:noProof/>
          <w:sz w:val="22"/>
          <w:szCs w:val="22"/>
        </w:rPr>
        <w:t xml:space="preserve">Anggara, R. F. (2018). </w:t>
      </w:r>
      <w:r w:rsidRPr="00E3763D">
        <w:rPr>
          <w:i/>
          <w:iCs/>
          <w:noProof/>
          <w:sz w:val="22"/>
          <w:szCs w:val="22"/>
        </w:rPr>
        <w:t>Analisis Keterampilan Technological Pedagogical Content Knowledge (Tpck) Guru Biologi Sman Di Bandar Lampung.</w:t>
      </w:r>
      <w:r w:rsidRPr="00E3763D">
        <w:rPr>
          <w:noProof/>
          <w:sz w:val="22"/>
          <w:szCs w:val="22"/>
        </w:rPr>
        <w:t>Bandar Lampung: Universitas Islam Negeri Raden Intan Lampung.</w:t>
      </w:r>
    </w:p>
    <w:p w:rsidR="00E3763D" w:rsidRPr="00E3763D" w:rsidRDefault="00E3763D" w:rsidP="00E3763D">
      <w:pPr>
        <w:pStyle w:val="Bibliography"/>
        <w:spacing w:line="240" w:lineRule="auto"/>
        <w:ind w:left="567" w:hanging="567"/>
        <w:jc w:val="both"/>
        <w:rPr>
          <w:noProof/>
          <w:sz w:val="22"/>
          <w:szCs w:val="22"/>
          <w:lang w:val="en-US"/>
        </w:rPr>
      </w:pPr>
      <w:r w:rsidRPr="00E3763D">
        <w:rPr>
          <w:noProof/>
          <w:sz w:val="22"/>
          <w:szCs w:val="22"/>
        </w:rPr>
        <w:t xml:space="preserve">Anggriawan, Y. (2020). </w:t>
      </w:r>
      <w:r w:rsidRPr="00E3763D">
        <w:rPr>
          <w:i/>
          <w:iCs/>
          <w:noProof/>
          <w:sz w:val="22"/>
          <w:szCs w:val="22"/>
        </w:rPr>
        <w:t>Analisis Kemampuan Technological Pedagogical.</w:t>
      </w:r>
      <w:r w:rsidRPr="00E3763D">
        <w:rPr>
          <w:noProof/>
          <w:sz w:val="22"/>
          <w:szCs w:val="22"/>
        </w:rPr>
        <w:t xml:space="preserve"> Semarang: Institut Agama Islam Negeri (Iain) Salatiga.</w:t>
      </w:r>
    </w:p>
    <w:p w:rsidR="00E3763D" w:rsidRPr="00E3763D" w:rsidRDefault="00E3763D" w:rsidP="00E3763D">
      <w:pPr>
        <w:spacing w:line="240" w:lineRule="auto"/>
        <w:ind w:left="567" w:hanging="567"/>
        <w:rPr>
          <w:rFonts w:ascii="Times New Roman" w:hAnsi="Times New Roman" w:cs="Times New Roman"/>
          <w:lang w:val="en-US"/>
        </w:rPr>
      </w:pPr>
      <w:r w:rsidRPr="00E3763D">
        <w:rPr>
          <w:rFonts w:ascii="Times New Roman" w:hAnsi="Times New Roman" w:cs="Times New Roman"/>
        </w:rPr>
        <w:t>Ariani.(2015). Teori pembelajaran E-Learning. Jakarta: Lembaga Pengembangan Pendidikan.</w:t>
      </w:r>
    </w:p>
    <w:p w:rsidR="00E3763D" w:rsidRPr="008850E9" w:rsidRDefault="00E3763D" w:rsidP="008850E9">
      <w:pPr>
        <w:spacing w:line="240" w:lineRule="auto"/>
        <w:ind w:left="567" w:right="165" w:hanging="567"/>
        <w:jc w:val="both"/>
        <w:rPr>
          <w:rFonts w:ascii="Times New Roman" w:hAnsi="Times New Roman" w:cs="Times New Roman"/>
          <w:color w:val="222222"/>
          <w:shd w:val="clear" w:color="auto" w:fill="FFFFFF"/>
          <w:lang w:val="en-US"/>
        </w:rPr>
      </w:pPr>
      <w:r w:rsidRPr="00E3763D">
        <w:rPr>
          <w:rFonts w:ascii="Times New Roman" w:hAnsi="Times New Roman" w:cs="Times New Roman"/>
          <w:color w:val="222222"/>
          <w:shd w:val="clear" w:color="auto" w:fill="FFFFFF"/>
        </w:rPr>
        <w:t>Atikah, N. (2019). </w:t>
      </w:r>
      <w:r w:rsidRPr="00E3763D">
        <w:rPr>
          <w:rFonts w:ascii="Times New Roman" w:hAnsi="Times New Roman" w:cs="Times New Roman"/>
          <w:i/>
          <w:iCs/>
          <w:color w:val="222222"/>
          <w:shd w:val="clear" w:color="auto" w:fill="FFFFFF"/>
        </w:rPr>
        <w:t>Korelasi Keterampilan Technological Pedagogical Content Knowledge (Tpck) Dengan Kompetensi Profesional Guru Biologi Di Sma Kecamatan Seberang Ulu II Palembang</w:t>
      </w:r>
      <w:r w:rsidRPr="00E3763D">
        <w:rPr>
          <w:rFonts w:ascii="Times New Roman" w:hAnsi="Times New Roman" w:cs="Times New Roman"/>
          <w:color w:val="222222"/>
          <w:shd w:val="clear" w:color="auto" w:fill="FFFFFF"/>
        </w:rPr>
        <w:t> (Doctoral dissertation, Universitas Muhammadiyah Palembang).</w:t>
      </w:r>
    </w:p>
    <w:p w:rsidR="00E3763D" w:rsidRPr="00E3763D" w:rsidRDefault="00E3763D" w:rsidP="00E3763D">
      <w:pPr>
        <w:pStyle w:val="Bibliography"/>
        <w:spacing w:line="240" w:lineRule="auto"/>
        <w:ind w:left="567" w:hanging="567"/>
        <w:jc w:val="both"/>
        <w:rPr>
          <w:noProof/>
          <w:sz w:val="22"/>
          <w:szCs w:val="22"/>
          <w:lang w:val="en-US"/>
        </w:rPr>
      </w:pPr>
      <w:r w:rsidRPr="00E3763D">
        <w:rPr>
          <w:noProof/>
          <w:sz w:val="22"/>
          <w:szCs w:val="22"/>
        </w:rPr>
        <w:t xml:space="preserve">Aviyanti, I. (2020). </w:t>
      </w:r>
      <w:r w:rsidRPr="00E3763D">
        <w:rPr>
          <w:i/>
          <w:iCs/>
          <w:noProof/>
          <w:sz w:val="22"/>
          <w:szCs w:val="22"/>
        </w:rPr>
        <w:t>Penerapan Technological Pedagogical Content Knowledge (TPACK) Dalam Pembelajaran Ditinjau Dari Status Sertifikasi, Lama Mengajar, Dan Bidang Studi Guru.</w:t>
      </w:r>
      <w:r w:rsidRPr="00E3763D">
        <w:rPr>
          <w:noProof/>
          <w:sz w:val="22"/>
          <w:szCs w:val="22"/>
        </w:rPr>
        <w:t xml:space="preserve"> Yogyakarta: Universitas Sanata Dharma.</w:t>
      </w:r>
    </w:p>
    <w:p w:rsidR="00E3763D" w:rsidRPr="00E3763D" w:rsidRDefault="00E3763D" w:rsidP="00E3763D">
      <w:pPr>
        <w:spacing w:line="240" w:lineRule="auto"/>
        <w:ind w:left="567" w:right="165" w:hanging="567"/>
        <w:jc w:val="both"/>
        <w:rPr>
          <w:rFonts w:ascii="Times New Roman" w:hAnsi="Times New Roman" w:cs="Times New Roman"/>
          <w:color w:val="222222"/>
          <w:shd w:val="clear" w:color="auto" w:fill="FFFFFF"/>
          <w:lang w:val="en-US"/>
        </w:rPr>
      </w:pPr>
      <w:r w:rsidRPr="00E3763D">
        <w:rPr>
          <w:rFonts w:ascii="Times New Roman" w:hAnsi="Times New Roman" w:cs="Times New Roman"/>
          <w:color w:val="222222"/>
          <w:shd w:val="clear" w:color="auto" w:fill="FFFFFF"/>
        </w:rPr>
        <w:t>Fitrianingsih, R. (2020). </w:t>
      </w:r>
      <w:r w:rsidRPr="00E3763D">
        <w:rPr>
          <w:rFonts w:ascii="Times New Roman" w:hAnsi="Times New Roman" w:cs="Times New Roman"/>
          <w:i/>
          <w:iCs/>
          <w:color w:val="222222"/>
          <w:shd w:val="clear" w:color="auto" w:fill="FFFFFF"/>
        </w:rPr>
        <w:t>Analisis Pengetahuan Technological Pedagogical And Content Knowledge (Tpack) Calon Guru Administrasi Perkantoran Pada Mata Kuliah Teknologi Perkantoran.(Studi Kasus Pada Mahasiswa Pendidikan Ekonomi Administrasi Perkantoran Angkaan 2016)</w:t>
      </w:r>
      <w:r w:rsidRPr="00E3763D">
        <w:rPr>
          <w:rFonts w:ascii="Times New Roman" w:hAnsi="Times New Roman" w:cs="Times New Roman"/>
          <w:color w:val="222222"/>
          <w:shd w:val="clear" w:color="auto" w:fill="FFFFFF"/>
        </w:rPr>
        <w:t> (Doctoral dissertation, Universitas Negeri Semarang).</w:t>
      </w:r>
    </w:p>
    <w:p w:rsidR="00E3763D" w:rsidRPr="00E3763D" w:rsidRDefault="00E3763D" w:rsidP="008850E9">
      <w:pPr>
        <w:spacing w:after="0" w:line="240" w:lineRule="auto"/>
        <w:ind w:left="567" w:right="164" w:hanging="567"/>
        <w:jc w:val="both"/>
        <w:rPr>
          <w:rFonts w:ascii="Times New Roman" w:hAnsi="Times New Roman" w:cs="Times New Roman"/>
          <w:lang w:val="en-US"/>
        </w:rPr>
      </w:pPr>
      <w:r w:rsidRPr="00E3763D">
        <w:rPr>
          <w:rFonts w:ascii="Times New Roman" w:hAnsi="Times New Roman" w:cs="Times New Roman"/>
        </w:rPr>
        <w:t xml:space="preserve">Gallupe, R. B. (2003). </w:t>
      </w:r>
      <w:r w:rsidRPr="00E3763D">
        <w:rPr>
          <w:rFonts w:ascii="Times New Roman" w:hAnsi="Times New Roman" w:cs="Times New Roman"/>
          <w:i/>
        </w:rPr>
        <w:t>Using Information Technology in Learning: Case Studies in Business and Management Education Programs. Academy of Management Learning and Education,</w:t>
      </w:r>
      <w:r w:rsidRPr="00E3763D">
        <w:rPr>
          <w:rFonts w:ascii="Times New Roman" w:hAnsi="Times New Roman" w:cs="Times New Roman"/>
        </w:rPr>
        <w:t xml:space="preserve"> 2(2), 139–153.</w:t>
      </w:r>
    </w:p>
    <w:p w:rsidR="00E3763D" w:rsidRPr="00E3763D" w:rsidRDefault="00E3763D" w:rsidP="008850E9">
      <w:pPr>
        <w:spacing w:after="0" w:line="240" w:lineRule="auto"/>
        <w:ind w:left="567" w:right="164" w:hanging="567"/>
        <w:jc w:val="both"/>
        <w:rPr>
          <w:rFonts w:ascii="Times New Roman" w:hAnsi="Times New Roman" w:cs="Times New Roman"/>
          <w:color w:val="222222"/>
          <w:shd w:val="clear" w:color="auto" w:fill="FFFFFF"/>
          <w:lang w:val="en-US"/>
        </w:rPr>
      </w:pPr>
      <w:r w:rsidRPr="00E3763D">
        <w:rPr>
          <w:rFonts w:ascii="Times New Roman" w:hAnsi="Times New Roman" w:cs="Times New Roman"/>
          <w:color w:val="222222"/>
          <w:shd w:val="clear" w:color="auto" w:fill="FFFFFF"/>
        </w:rPr>
        <w:t>Hidayati, N., Setyosari, P., &amp; Soepriyanto, Y. (2019).Kompetensi Technological Pedagogical Content Knowledge (TPACK) Guru Soshum Setingkat SMA. </w:t>
      </w:r>
      <w:r w:rsidRPr="00E3763D">
        <w:rPr>
          <w:rFonts w:ascii="Times New Roman" w:hAnsi="Times New Roman" w:cs="Times New Roman"/>
          <w:i/>
          <w:iCs/>
          <w:color w:val="222222"/>
          <w:shd w:val="clear" w:color="auto" w:fill="FFFFFF"/>
        </w:rPr>
        <w:t>Jurnal Kajian Teknologi Pendidikan</w:t>
      </w:r>
      <w:r w:rsidRPr="00E3763D">
        <w:rPr>
          <w:rFonts w:ascii="Times New Roman" w:hAnsi="Times New Roman" w:cs="Times New Roman"/>
          <w:color w:val="222222"/>
          <w:shd w:val="clear" w:color="auto" w:fill="FFFFFF"/>
        </w:rPr>
        <w:t>, </w:t>
      </w:r>
      <w:r w:rsidRPr="00E3763D">
        <w:rPr>
          <w:rFonts w:ascii="Times New Roman" w:hAnsi="Times New Roman" w:cs="Times New Roman"/>
          <w:i/>
          <w:iCs/>
          <w:color w:val="222222"/>
          <w:shd w:val="clear" w:color="auto" w:fill="FFFFFF"/>
        </w:rPr>
        <w:t>1</w:t>
      </w:r>
      <w:r w:rsidRPr="00E3763D">
        <w:rPr>
          <w:rFonts w:ascii="Times New Roman" w:hAnsi="Times New Roman" w:cs="Times New Roman"/>
          <w:color w:val="222222"/>
          <w:shd w:val="clear" w:color="auto" w:fill="FFFFFF"/>
        </w:rPr>
        <w:t>(4), 291-298.</w:t>
      </w:r>
    </w:p>
    <w:p w:rsidR="00E3763D" w:rsidRPr="00E3763D" w:rsidRDefault="00E3763D" w:rsidP="00E3763D">
      <w:pPr>
        <w:spacing w:line="240" w:lineRule="auto"/>
        <w:ind w:left="567" w:right="165" w:hanging="567"/>
        <w:jc w:val="both"/>
        <w:rPr>
          <w:rFonts w:ascii="Times New Roman" w:hAnsi="Times New Roman" w:cs="Times New Roman"/>
          <w:color w:val="222222"/>
          <w:shd w:val="clear" w:color="auto" w:fill="FFFFFF"/>
        </w:rPr>
      </w:pPr>
      <w:r w:rsidRPr="00E3763D">
        <w:rPr>
          <w:rFonts w:ascii="Times New Roman" w:hAnsi="Times New Roman" w:cs="Times New Roman"/>
          <w:color w:val="222222"/>
          <w:shd w:val="clear" w:color="auto" w:fill="FFFFFF"/>
        </w:rPr>
        <w:t>Husaini, M. (2017).Pemanfaatan teknologi informasi dalam bidang pendidikan (e-education). </w:t>
      </w:r>
      <w:r w:rsidRPr="00E3763D">
        <w:rPr>
          <w:rFonts w:ascii="Times New Roman" w:hAnsi="Times New Roman" w:cs="Times New Roman"/>
          <w:i/>
          <w:iCs/>
          <w:color w:val="222222"/>
          <w:shd w:val="clear" w:color="auto" w:fill="FFFFFF"/>
        </w:rPr>
        <w:t>MIKROTIK: Jurnal Manajemen Informatika</w:t>
      </w:r>
      <w:r w:rsidRPr="00E3763D">
        <w:rPr>
          <w:rFonts w:ascii="Times New Roman" w:hAnsi="Times New Roman" w:cs="Times New Roman"/>
          <w:color w:val="222222"/>
          <w:shd w:val="clear" w:color="auto" w:fill="FFFFFF"/>
        </w:rPr>
        <w:t>, </w:t>
      </w:r>
      <w:r w:rsidRPr="00E3763D">
        <w:rPr>
          <w:rFonts w:ascii="Times New Roman" w:hAnsi="Times New Roman" w:cs="Times New Roman"/>
          <w:i/>
          <w:iCs/>
          <w:color w:val="222222"/>
          <w:shd w:val="clear" w:color="auto" w:fill="FFFFFF"/>
        </w:rPr>
        <w:t>2</w:t>
      </w:r>
      <w:r w:rsidRPr="00E3763D">
        <w:rPr>
          <w:rFonts w:ascii="Times New Roman" w:hAnsi="Times New Roman" w:cs="Times New Roman"/>
          <w:color w:val="222222"/>
          <w:shd w:val="clear" w:color="auto" w:fill="FFFFFF"/>
        </w:rPr>
        <w:t>(1).</w:t>
      </w:r>
    </w:p>
    <w:p w:rsidR="00E3763D" w:rsidRPr="00E3763D" w:rsidRDefault="00E3763D">
      <w:pPr>
        <w:spacing w:after="120" w:line="240" w:lineRule="auto"/>
        <w:jc w:val="both"/>
        <w:rPr>
          <w:rFonts w:ascii="Arial" w:eastAsia="Arial" w:hAnsi="Arial" w:cs="Arial"/>
          <w:color w:val="000000"/>
          <w:lang w:val="en-US"/>
        </w:rPr>
      </w:pPr>
    </w:p>
    <w:p w:rsidR="006B3A99" w:rsidRDefault="006B3A99">
      <w:pPr>
        <w:jc w:val="right"/>
        <w:rPr>
          <w:sz w:val="18"/>
          <w:szCs w:val="18"/>
        </w:rPr>
      </w:pPr>
    </w:p>
    <w:sectPr w:rsidR="006B3A99" w:rsidSect="006B3A99">
      <w:headerReference w:type="default" r:id="rId16"/>
      <w:footerReference w:type="default" r:id="rId17"/>
      <w:pgSz w:w="12240" w:h="15840"/>
      <w:pgMar w:top="1701" w:right="1134" w:bottom="1134" w:left="1701" w:header="720" w:footer="99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878" w:rsidRDefault="00EF5878" w:rsidP="006B3A99">
      <w:pPr>
        <w:spacing w:after="0" w:line="240" w:lineRule="auto"/>
      </w:pPr>
      <w:r>
        <w:separator/>
      </w:r>
    </w:p>
  </w:endnote>
  <w:endnote w:type="continuationSeparator" w:id="1">
    <w:p w:rsidR="00EF5878" w:rsidRDefault="00EF5878" w:rsidP="006B3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99" w:rsidRDefault="00891280">
    <w:pPr>
      <w:pBdr>
        <w:top w:val="nil"/>
        <w:left w:val="nil"/>
        <w:bottom w:val="nil"/>
        <w:right w:val="nil"/>
        <w:between w:val="nil"/>
      </w:pBdr>
      <w:tabs>
        <w:tab w:val="center" w:pos="4680"/>
        <w:tab w:val="right" w:pos="9360"/>
      </w:tabs>
      <w:spacing w:after="0" w:line="240" w:lineRule="auto"/>
      <w:jc w:val="right"/>
      <w:rPr>
        <w:color w:val="00000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5976000" cy="12700"/>
            <wp:effectExtent b="0" l="0" r="0" t="0"/>
            <wp:wrapNone/>
            <wp:docPr id="19" name=""/>
            <a:graphic>
              <a:graphicData uri="http://schemas.microsoft.com/office/word/2010/wordprocessingShape">
                <wps:wsp>
                  <wps:cNvCnPr/>
                  <wps:spPr>
                    <a:xfrm>
                      <a:off x="2358000" y="3780000"/>
                      <a:ext cx="597600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lang w:val="en-US"/>
          </w:rPr>
          <w:drawing>
            <wp:anchor distT="0" distB="0" distL="114300" distR="114300" simplePos="0" relativeHeight="251659264" behindDoc="0" locked="0" layoutInCell="1" allowOverlap="1">
              <wp:simplePos x="0" y="0"/>
              <wp:positionH relativeFrom="column">
                <wp:posOffset>-12699</wp:posOffset>
              </wp:positionH>
              <wp:positionV relativeFrom="paragraph">
                <wp:posOffset>50800</wp:posOffset>
              </wp:positionV>
              <wp:extent cx="5976000" cy="12700"/>
              <wp:effectExtent l="0" t="0" r="0" b="0"/>
              <wp:wrapNone/>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76000" cy="12700"/>
                      </a:xfrm>
                      <a:prstGeom prst="rect">
                        <a:avLst/>
                      </a:prstGeom>
                      <a:ln/>
                    </pic:spPr>
                  </pic:pic>
                </a:graphicData>
              </a:graphic>
            </wp:anchor>
          </w:drawing>
        </w:r>
      </ve:Fallback>
    </ve:AlternateContent>
  </w:p>
  <w:p w:rsidR="006B3A99" w:rsidRDefault="00891280">
    <w:pPr>
      <w:pBdr>
        <w:top w:val="nil"/>
        <w:left w:val="nil"/>
        <w:bottom w:val="nil"/>
        <w:right w:val="nil"/>
        <w:between w:val="nil"/>
      </w:pBdr>
      <w:tabs>
        <w:tab w:val="center" w:pos="4680"/>
        <w:tab w:val="right" w:pos="9360"/>
      </w:tabs>
      <w:spacing w:after="0" w:line="240" w:lineRule="auto"/>
      <w:jc w:val="right"/>
      <w:rPr>
        <w:color w:val="000000"/>
      </w:rPr>
    </w:pPr>
    <w:r>
      <w:rPr>
        <w:color w:val="000000"/>
        <w:sz w:val="21"/>
        <w:szCs w:val="21"/>
      </w:rPr>
      <w:t>PROGRESIF</w:t>
    </w:r>
    <w:r>
      <w:rPr>
        <w:color w:val="000000"/>
      </w:rPr>
      <w:t xml:space="preserve"> | </w:t>
    </w:r>
    <w:r w:rsidR="00530F5C">
      <w:rPr>
        <w:color w:val="000000"/>
      </w:rPr>
      <w:fldChar w:fldCharType="begin"/>
    </w:r>
    <w:r>
      <w:rPr>
        <w:color w:val="000000"/>
      </w:rPr>
      <w:instrText>PAGE</w:instrText>
    </w:r>
    <w:r w:rsidR="00530F5C">
      <w:rPr>
        <w:color w:val="000000"/>
      </w:rPr>
      <w:fldChar w:fldCharType="separate"/>
    </w:r>
    <w:r w:rsidR="000D139A">
      <w:rPr>
        <w:noProof/>
        <w:color w:val="000000"/>
      </w:rPr>
      <w:t>11</w:t>
    </w:r>
    <w:r w:rsidR="00530F5C">
      <w:rPr>
        <w:color w:val="000000"/>
      </w:rPr>
      <w:fldChar w:fldCharType="end"/>
    </w:r>
    <w:r>
      <w:rPr>
        <w:color w:val="000000"/>
      </w:rPr>
      <w:t xml:space="preserve"> </w:t>
    </w:r>
  </w:p>
  <w:p w:rsidR="006B3A99" w:rsidRDefault="006B3A9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878" w:rsidRDefault="00EF5878" w:rsidP="006B3A99">
      <w:pPr>
        <w:spacing w:after="0" w:line="240" w:lineRule="auto"/>
      </w:pPr>
      <w:r>
        <w:separator/>
      </w:r>
    </w:p>
  </w:footnote>
  <w:footnote w:type="continuationSeparator" w:id="1">
    <w:p w:rsidR="00EF5878" w:rsidRDefault="00EF5878" w:rsidP="006B3A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99" w:rsidRDefault="006B3A99">
    <w:pPr>
      <w:widowControl w:val="0"/>
      <w:pBdr>
        <w:top w:val="nil"/>
        <w:left w:val="nil"/>
        <w:bottom w:val="nil"/>
        <w:right w:val="nil"/>
        <w:between w:val="nil"/>
      </w:pBdr>
      <w:spacing w:after="0" w:line="276" w:lineRule="auto"/>
      <w:rPr>
        <w:sz w:val="18"/>
        <w:szCs w:val="18"/>
      </w:rPr>
    </w:pPr>
  </w:p>
  <w:tbl>
    <w:tblPr>
      <w:tblStyle w:val="a0"/>
      <w:tblW w:w="9395" w:type="dxa"/>
      <w:tblBorders>
        <w:top w:val="nil"/>
        <w:left w:val="nil"/>
        <w:bottom w:val="nil"/>
        <w:right w:val="nil"/>
        <w:insideH w:val="nil"/>
        <w:insideV w:val="nil"/>
      </w:tblBorders>
      <w:tblLayout w:type="fixed"/>
      <w:tblLook w:val="0400"/>
    </w:tblPr>
    <w:tblGrid>
      <w:gridCol w:w="4697"/>
      <w:gridCol w:w="4698"/>
    </w:tblGrid>
    <w:tr w:rsidR="006B3A99">
      <w:trPr>
        <w:cantSplit/>
        <w:tblHeader/>
      </w:trPr>
      <w:tc>
        <w:tcPr>
          <w:tcW w:w="4697" w:type="dxa"/>
        </w:tcPr>
        <w:p w:rsidR="006B3A99" w:rsidRDefault="00433261">
          <w:pPr>
            <w:pBdr>
              <w:top w:val="nil"/>
              <w:left w:val="nil"/>
              <w:bottom w:val="nil"/>
              <w:right w:val="nil"/>
              <w:between w:val="nil"/>
            </w:pBdr>
            <w:tabs>
              <w:tab w:val="center" w:pos="4680"/>
              <w:tab w:val="right" w:pos="9360"/>
            </w:tabs>
            <w:ind w:left="-113"/>
            <w:rPr>
              <w:rFonts w:ascii="Arial" w:eastAsia="Arial" w:hAnsi="Arial" w:cs="Arial"/>
              <w:i/>
              <w:color w:val="000000"/>
              <w:sz w:val="16"/>
              <w:szCs w:val="16"/>
            </w:rPr>
          </w:pPr>
          <w:r>
            <w:rPr>
              <w:rFonts w:ascii="Arial" w:eastAsia="Arial" w:hAnsi="Arial" w:cs="Arial"/>
              <w:i/>
              <w:color w:val="000000"/>
              <w:sz w:val="16"/>
              <w:szCs w:val="16"/>
              <w:lang w:val="en-US"/>
            </w:rPr>
            <w:t>Sri Nensi</w:t>
          </w:r>
          <w:r w:rsidR="00531D4B">
            <w:rPr>
              <w:rFonts w:ascii="Arial" w:eastAsia="Arial" w:hAnsi="Arial" w:cs="Arial"/>
              <w:i/>
              <w:color w:val="000000"/>
              <w:sz w:val="16"/>
              <w:szCs w:val="16"/>
            </w:rPr>
            <w:t xml:space="preserve">, </w:t>
          </w:r>
          <w:r w:rsidR="00531D4B">
            <w:rPr>
              <w:rFonts w:ascii="Arial" w:eastAsia="Arial" w:hAnsi="Arial" w:cs="Arial"/>
              <w:i/>
              <w:color w:val="000000"/>
              <w:sz w:val="16"/>
              <w:szCs w:val="16"/>
              <w:lang w:val="en-US"/>
            </w:rPr>
            <w:t>Hasrul Bakri, Alimuddin Sa’ban Miru</w:t>
          </w:r>
          <w:r w:rsidR="00891280">
            <w:rPr>
              <w:rFonts w:ascii="Arial" w:eastAsia="Arial" w:hAnsi="Arial" w:cs="Arial"/>
              <w:i/>
              <w:color w:val="000000"/>
              <w:sz w:val="16"/>
              <w:szCs w:val="16"/>
            </w:rPr>
            <w:t xml:space="preserve"> (2021).</w:t>
          </w:r>
        </w:p>
      </w:tc>
      <w:tc>
        <w:tcPr>
          <w:tcW w:w="4698" w:type="dxa"/>
        </w:tcPr>
        <w:p w:rsidR="006B3A99" w:rsidRDefault="00891280">
          <w:pPr>
            <w:pBdr>
              <w:top w:val="nil"/>
              <w:left w:val="nil"/>
              <w:bottom w:val="nil"/>
              <w:right w:val="nil"/>
              <w:between w:val="nil"/>
            </w:pBdr>
            <w:tabs>
              <w:tab w:val="center" w:pos="4680"/>
              <w:tab w:val="right" w:pos="9360"/>
              <w:tab w:val="center" w:pos="4547"/>
            </w:tabs>
            <w:ind w:right="-65"/>
            <w:jc w:val="right"/>
            <w:rPr>
              <w:rFonts w:ascii="Arial" w:eastAsia="Arial" w:hAnsi="Arial" w:cs="Arial"/>
              <w:i/>
              <w:color w:val="000000"/>
              <w:sz w:val="16"/>
              <w:szCs w:val="16"/>
            </w:rPr>
          </w:pPr>
          <w:r>
            <w:rPr>
              <w:rFonts w:ascii="Arial" w:eastAsia="Arial" w:hAnsi="Arial" w:cs="Arial"/>
              <w:i/>
              <w:color w:val="000000"/>
              <w:sz w:val="16"/>
              <w:szCs w:val="16"/>
            </w:rPr>
            <w:t>Jurnal Pendidikan dan Profesi Keguruan Vol 1(1) pp</w:t>
          </w:r>
          <w:r>
            <w:rPr>
              <w:rFonts w:ascii="Arial" w:eastAsia="Arial" w:hAnsi="Arial" w:cs="Arial"/>
              <w:color w:val="000000"/>
              <w:sz w:val="16"/>
              <w:szCs w:val="16"/>
            </w:rPr>
            <w:t xml:space="preserve">                                           </w:t>
          </w:r>
        </w:p>
      </w:tc>
    </w:tr>
  </w:tbl>
  <w:p w:rsidR="006B3A99" w:rsidRDefault="0089128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6"/>
        <w:szCs w:val="16"/>
      </w:rPr>
    </w:pPr>
    <w:r>
      <w:rPr>
        <w:rFonts w:ascii="Arial" w:eastAsia="Arial" w:hAnsi="Arial" w:cs="Arial"/>
        <w:sz w:val="16"/>
        <w:szCs w:val="16"/>
      </w:rPr>
      <w:t>e-</w:t>
    </w:r>
    <w:r>
      <w:rPr>
        <w:rFonts w:ascii="Arial" w:eastAsia="Arial" w:hAnsi="Arial" w:cs="Arial"/>
        <w:color w:val="000000"/>
        <w:sz w:val="16"/>
        <w:szCs w:val="16"/>
      </w:rPr>
      <w:t>ISSN 2809-4492</w:t>
    </w:r>
  </w:p>
  <w:p w:rsidR="006B3A99" w:rsidRDefault="006B3A99">
    <w:pPr>
      <w:pBdr>
        <w:top w:val="nil"/>
        <w:left w:val="nil"/>
        <w:bottom w:val="nil"/>
        <w:right w:val="nil"/>
        <w:between w:val="nil"/>
      </w:pBdr>
      <w:tabs>
        <w:tab w:val="center" w:pos="4680"/>
        <w:tab w:val="right" w:pos="9360"/>
      </w:tabs>
      <w:spacing w:after="0" w:line="240" w:lineRule="auto"/>
      <w:rPr>
        <w:color w:val="000000"/>
      </w:rPr>
    </w:pPr>
  </w:p>
  <w:p w:rsidR="006B3A99" w:rsidRDefault="00891280">
    <w:pPr>
      <w:pBdr>
        <w:top w:val="nil"/>
        <w:left w:val="nil"/>
        <w:bottom w:val="nil"/>
        <w:right w:val="nil"/>
        <w:between w:val="nil"/>
      </w:pBdr>
      <w:tabs>
        <w:tab w:val="center" w:pos="4680"/>
        <w:tab w:val="right" w:pos="9360"/>
      </w:tabs>
      <w:spacing w:after="0" w:line="240" w:lineRule="auto"/>
      <w:rPr>
        <w:color w:val="00000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963479" cy="12700"/>
            <wp:effectExtent b="0" l="0" r="0" t="0"/>
            <wp:wrapNone/>
            <wp:docPr id="17" name=""/>
            <a:graphic>
              <a:graphicData uri="http://schemas.microsoft.com/office/word/2010/wordprocessingShape">
                <wps:wsp>
                  <wps:cNvCnPr/>
                  <wps:spPr>
                    <a:xfrm>
                      <a:off x="2364261" y="3780000"/>
                      <a:ext cx="5963479"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column">
                <wp:posOffset>12701</wp:posOffset>
              </wp:positionH>
              <wp:positionV relativeFrom="paragraph">
                <wp:posOffset>76200</wp:posOffset>
              </wp:positionV>
              <wp:extent cx="5963479" cy="12700"/>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63479" cy="1270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34B"/>
    <w:multiLevelType w:val="hybridMultilevel"/>
    <w:tmpl w:val="01324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A5DBD"/>
    <w:multiLevelType w:val="hybridMultilevel"/>
    <w:tmpl w:val="D6D4229C"/>
    <w:lvl w:ilvl="0" w:tplc="0096BB88">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BB52403"/>
    <w:multiLevelType w:val="hybridMultilevel"/>
    <w:tmpl w:val="60E480DC"/>
    <w:lvl w:ilvl="0" w:tplc="297A841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21341716">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F11DE"/>
    <w:multiLevelType w:val="hybridMultilevel"/>
    <w:tmpl w:val="3C3C22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B7A4F"/>
    <w:multiLevelType w:val="hybridMultilevel"/>
    <w:tmpl w:val="0D66662C"/>
    <w:lvl w:ilvl="0" w:tplc="7A22C7C6">
      <w:start w:val="5"/>
      <w:numFmt w:val="upp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40FE4"/>
    <w:multiLevelType w:val="hybridMultilevel"/>
    <w:tmpl w:val="C18234AA"/>
    <w:lvl w:ilvl="0" w:tplc="19A42616">
      <w:start w:val="5"/>
      <w:numFmt w:val="decimal"/>
      <w:lvlText w:val="%1."/>
      <w:lvlJc w:val="left"/>
      <w:pPr>
        <w:ind w:left="106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346DE"/>
    <w:multiLevelType w:val="hybridMultilevel"/>
    <w:tmpl w:val="985C6C96"/>
    <w:lvl w:ilvl="0" w:tplc="0409000F">
      <w:start w:val="1"/>
      <w:numFmt w:val="decimal"/>
      <w:lvlText w:val="%1."/>
      <w:lvlJc w:val="left"/>
      <w:pPr>
        <w:ind w:left="720" w:hanging="360"/>
      </w:pPr>
    </w:lvl>
    <w:lvl w:ilvl="1" w:tplc="90D2742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6A50AF"/>
    <w:multiLevelType w:val="hybridMultilevel"/>
    <w:tmpl w:val="261A0F06"/>
    <w:lvl w:ilvl="0" w:tplc="AC76BF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B3A99"/>
    <w:rsid w:val="000D139A"/>
    <w:rsid w:val="001204E3"/>
    <w:rsid w:val="00433261"/>
    <w:rsid w:val="00530F5C"/>
    <w:rsid w:val="00531D4B"/>
    <w:rsid w:val="006A2D31"/>
    <w:rsid w:val="006B3A99"/>
    <w:rsid w:val="007E4951"/>
    <w:rsid w:val="008850E9"/>
    <w:rsid w:val="00891280"/>
    <w:rsid w:val="008B6565"/>
    <w:rsid w:val="00AE7665"/>
    <w:rsid w:val="00D13DC9"/>
    <w:rsid w:val="00E06773"/>
    <w:rsid w:val="00E3763D"/>
    <w:rsid w:val="00E764AD"/>
    <w:rsid w:val="00EF5878"/>
    <w:rsid w:val="00F65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99"/>
  </w:style>
  <w:style w:type="paragraph" w:styleId="Heading1">
    <w:name w:val="heading 1"/>
    <w:basedOn w:val="normal0"/>
    <w:next w:val="normal0"/>
    <w:rsid w:val="006B3A99"/>
    <w:pPr>
      <w:keepNext/>
      <w:keepLines/>
      <w:spacing w:before="480" w:after="120"/>
      <w:outlineLvl w:val="0"/>
    </w:pPr>
    <w:rPr>
      <w:b/>
      <w:sz w:val="48"/>
      <w:szCs w:val="48"/>
    </w:rPr>
  </w:style>
  <w:style w:type="paragraph" w:styleId="Heading2">
    <w:name w:val="heading 2"/>
    <w:basedOn w:val="normal0"/>
    <w:next w:val="normal0"/>
    <w:rsid w:val="006B3A99"/>
    <w:pPr>
      <w:keepNext/>
      <w:keepLines/>
      <w:spacing w:before="360" w:after="80"/>
      <w:outlineLvl w:val="1"/>
    </w:pPr>
    <w:rPr>
      <w:b/>
      <w:sz w:val="36"/>
      <w:szCs w:val="36"/>
    </w:rPr>
  </w:style>
  <w:style w:type="paragraph" w:styleId="Heading3">
    <w:name w:val="heading 3"/>
    <w:basedOn w:val="normal0"/>
    <w:next w:val="normal0"/>
    <w:rsid w:val="006B3A99"/>
    <w:pPr>
      <w:keepNext/>
      <w:keepLines/>
      <w:spacing w:before="280" w:after="80"/>
      <w:outlineLvl w:val="2"/>
    </w:pPr>
    <w:rPr>
      <w:b/>
      <w:sz w:val="28"/>
      <w:szCs w:val="28"/>
    </w:rPr>
  </w:style>
  <w:style w:type="paragraph" w:styleId="Heading4">
    <w:name w:val="heading 4"/>
    <w:basedOn w:val="normal0"/>
    <w:next w:val="normal0"/>
    <w:rsid w:val="006B3A99"/>
    <w:pPr>
      <w:keepNext/>
      <w:keepLines/>
      <w:spacing w:before="240" w:after="40"/>
      <w:outlineLvl w:val="3"/>
    </w:pPr>
    <w:rPr>
      <w:b/>
      <w:sz w:val="24"/>
      <w:szCs w:val="24"/>
    </w:rPr>
  </w:style>
  <w:style w:type="paragraph" w:styleId="Heading5">
    <w:name w:val="heading 5"/>
    <w:basedOn w:val="normal0"/>
    <w:next w:val="normal0"/>
    <w:rsid w:val="006B3A99"/>
    <w:pPr>
      <w:keepNext/>
      <w:keepLines/>
      <w:spacing w:before="220" w:after="40"/>
      <w:outlineLvl w:val="4"/>
    </w:pPr>
    <w:rPr>
      <w:b/>
    </w:rPr>
  </w:style>
  <w:style w:type="paragraph" w:styleId="Heading6">
    <w:name w:val="heading 6"/>
    <w:basedOn w:val="normal0"/>
    <w:next w:val="normal0"/>
    <w:rsid w:val="006B3A9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B3A99"/>
  </w:style>
  <w:style w:type="paragraph" w:styleId="Title">
    <w:name w:val="Title"/>
    <w:basedOn w:val="normal0"/>
    <w:next w:val="normal0"/>
    <w:rsid w:val="006B3A99"/>
    <w:pPr>
      <w:keepNext/>
      <w:keepLines/>
      <w:spacing w:before="480" w:after="120"/>
    </w:pPr>
    <w:rPr>
      <w:b/>
      <w:sz w:val="72"/>
      <w:szCs w:val="72"/>
    </w:rPr>
  </w:style>
  <w:style w:type="paragraph" w:styleId="Header">
    <w:name w:val="header"/>
    <w:basedOn w:val="Normal"/>
    <w:link w:val="HeaderChar"/>
    <w:uiPriority w:val="99"/>
    <w:unhideWhenUsed/>
    <w:rsid w:val="00640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18B"/>
  </w:style>
  <w:style w:type="paragraph" w:styleId="Footer">
    <w:name w:val="footer"/>
    <w:basedOn w:val="Normal"/>
    <w:link w:val="FooterChar"/>
    <w:uiPriority w:val="99"/>
    <w:unhideWhenUsed/>
    <w:rsid w:val="00640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18B"/>
  </w:style>
  <w:style w:type="table" w:styleId="TableGrid">
    <w:name w:val="Table Grid"/>
    <w:basedOn w:val="TableNormal"/>
    <w:uiPriority w:val="39"/>
    <w:rsid w:val="00640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018B"/>
    <w:rPr>
      <w:color w:val="0563C1" w:themeColor="hyperlink"/>
      <w:u w:val="single"/>
    </w:rPr>
  </w:style>
  <w:style w:type="character" w:customStyle="1" w:styleId="UnresolvedMention">
    <w:name w:val="Unresolved Mention"/>
    <w:basedOn w:val="DefaultParagraphFont"/>
    <w:uiPriority w:val="99"/>
    <w:semiHidden/>
    <w:unhideWhenUsed/>
    <w:rsid w:val="0064018B"/>
    <w:rPr>
      <w:color w:val="605E5C"/>
      <w:shd w:val="clear" w:color="auto" w:fill="E1DFDD"/>
    </w:rPr>
  </w:style>
  <w:style w:type="character" w:customStyle="1" w:styleId="hps">
    <w:name w:val="hps"/>
    <w:basedOn w:val="DefaultParagraphFont"/>
    <w:uiPriority w:val="99"/>
    <w:rsid w:val="00361920"/>
    <w:rPr>
      <w:rFonts w:cs="Times New Roman"/>
    </w:rPr>
  </w:style>
  <w:style w:type="paragraph" w:customStyle="1" w:styleId="AfiliasiSNFUM2015">
    <w:name w:val="Afiliasi SNF UM 2015"/>
    <w:basedOn w:val="Normal"/>
    <w:qFormat/>
    <w:rsid w:val="00361920"/>
    <w:pPr>
      <w:spacing w:after="0" w:line="240" w:lineRule="auto"/>
      <w:jc w:val="center"/>
    </w:pPr>
    <w:rPr>
      <w:rFonts w:ascii="Century Schoolbook" w:eastAsia="SimSun" w:hAnsi="Century Schoolbook" w:cs="Times New Roman"/>
      <w:sz w:val="20"/>
      <w:szCs w:val="20"/>
      <w:lang w:eastAsia="zh-CN"/>
    </w:rPr>
  </w:style>
  <w:style w:type="paragraph" w:styleId="BodyText">
    <w:name w:val="Body Text"/>
    <w:basedOn w:val="Normal"/>
    <w:link w:val="BodyTextChar"/>
    <w:uiPriority w:val="1"/>
    <w:qFormat/>
    <w:rsid w:val="00361920"/>
    <w:pPr>
      <w:widowControl w:val="0"/>
      <w:autoSpaceDE w:val="0"/>
      <w:autoSpaceDN w:val="0"/>
      <w:spacing w:after="0" w:line="240" w:lineRule="auto"/>
      <w:ind w:left="140"/>
      <w:jc w:val="both"/>
    </w:pPr>
    <w:rPr>
      <w:rFonts w:ascii="Arial" w:eastAsia="Times New Roman" w:hAnsi="Arial" w:cs="Times New Roman"/>
      <w:szCs w:val="24"/>
    </w:rPr>
  </w:style>
  <w:style w:type="character" w:customStyle="1" w:styleId="BodyTextChar">
    <w:name w:val="Body Text Char"/>
    <w:basedOn w:val="DefaultParagraphFont"/>
    <w:link w:val="BodyText"/>
    <w:uiPriority w:val="1"/>
    <w:rsid w:val="00361920"/>
    <w:rPr>
      <w:rFonts w:ascii="Arial" w:eastAsia="Times New Roman" w:hAnsi="Arial" w:cs="Times New Roman"/>
      <w:szCs w:val="24"/>
    </w:rPr>
  </w:style>
  <w:style w:type="character" w:customStyle="1" w:styleId="jlqj4b">
    <w:name w:val="jlqj4b"/>
    <w:basedOn w:val="DefaultParagraphFont"/>
    <w:rsid w:val="00361920"/>
  </w:style>
  <w:style w:type="paragraph" w:customStyle="1" w:styleId="JudulSNFUM2015">
    <w:name w:val="Judul SNF UM 2015"/>
    <w:basedOn w:val="Normal"/>
    <w:qFormat/>
    <w:rsid w:val="0042774D"/>
    <w:pPr>
      <w:spacing w:before="240" w:after="240" w:line="240" w:lineRule="auto"/>
      <w:jc w:val="center"/>
    </w:pPr>
    <w:rPr>
      <w:rFonts w:eastAsia="SimSun" w:cs="Times New Roman"/>
      <w:b/>
      <w:sz w:val="32"/>
      <w:szCs w:val="24"/>
      <w:lang w:eastAsia="zh-CN"/>
    </w:rPr>
  </w:style>
  <w:style w:type="paragraph" w:customStyle="1" w:styleId="CPTitle">
    <w:name w:val="CP_Title"/>
    <w:basedOn w:val="Normal"/>
    <w:link w:val="CPTitleChar"/>
    <w:qFormat/>
    <w:rsid w:val="0042774D"/>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rPr>
  </w:style>
  <w:style w:type="character" w:customStyle="1" w:styleId="CPTitleChar">
    <w:name w:val="CP_Title Char"/>
    <w:basedOn w:val="DefaultParagraphFont"/>
    <w:link w:val="CPTitle"/>
    <w:rsid w:val="0042774D"/>
    <w:rPr>
      <w:rFonts w:ascii="Times New Roman" w:hAnsi="Times New Roman" w:cs="Times New Roman"/>
      <w:b/>
      <w:bCs/>
      <w:spacing w:val="-5"/>
      <w:sz w:val="24"/>
      <w:lang w:val="en-GB"/>
    </w:rPr>
  </w:style>
  <w:style w:type="paragraph" w:styleId="ListParagraph">
    <w:name w:val="List Paragraph"/>
    <w:aliases w:val="Body of text,List Paragraph1,Medium Grid 1 - Accent 21,Body of text+1,Body of text+2,Body of text+3,List Paragraph11,Colorful List - Accent 11,normal"/>
    <w:basedOn w:val="Normal"/>
    <w:link w:val="ListParagraphChar"/>
    <w:uiPriority w:val="1"/>
    <w:qFormat/>
    <w:rsid w:val="0042774D"/>
    <w:pPr>
      <w:spacing w:after="200" w:line="276" w:lineRule="auto"/>
      <w:ind w:left="720"/>
      <w:contextualSpacing/>
    </w:pPr>
    <w:rPr>
      <w:rFonts w:eastAsia="Times New Roman" w:cs="Times New Roman"/>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normal Char"/>
    <w:basedOn w:val="DefaultParagraphFont"/>
    <w:link w:val="ListParagraph"/>
    <w:uiPriority w:val="1"/>
    <w:locked/>
    <w:rsid w:val="0042774D"/>
    <w:rPr>
      <w:rFonts w:ascii="Calibri" w:eastAsia="Times New Roman" w:hAnsi="Calibri" w:cs="Times New Roman"/>
    </w:rPr>
  </w:style>
  <w:style w:type="paragraph" w:styleId="Bibliography">
    <w:name w:val="Bibliography"/>
    <w:basedOn w:val="Normal"/>
    <w:next w:val="Normal"/>
    <w:uiPriority w:val="37"/>
    <w:unhideWhenUsed/>
    <w:rsid w:val="0042774D"/>
    <w:pPr>
      <w:spacing w:after="0" w:line="480" w:lineRule="auto"/>
      <w:ind w:left="720" w:hanging="72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2774D"/>
    <w:rPr>
      <w:color w:val="808080"/>
    </w:rPr>
  </w:style>
  <w:style w:type="paragraph" w:customStyle="1" w:styleId="TableParagraph">
    <w:name w:val="Table Paragraph"/>
    <w:basedOn w:val="Normal"/>
    <w:uiPriority w:val="1"/>
    <w:qFormat/>
    <w:rsid w:val="0042774D"/>
    <w:pPr>
      <w:widowControl w:val="0"/>
      <w:autoSpaceDE w:val="0"/>
      <w:autoSpaceDN w:val="0"/>
      <w:spacing w:after="0" w:line="256" w:lineRule="exact"/>
      <w:ind w:left="657" w:right="640"/>
      <w:jc w:val="center"/>
    </w:pPr>
    <w:rPr>
      <w:rFonts w:ascii="Times New Roman" w:eastAsia="Times New Roman" w:hAnsi="Times New Roman" w:cs="Times New Roman"/>
    </w:rPr>
  </w:style>
  <w:style w:type="paragraph" w:styleId="Caption">
    <w:name w:val="caption"/>
    <w:basedOn w:val="Normal"/>
    <w:next w:val="Normal"/>
    <w:uiPriority w:val="35"/>
    <w:unhideWhenUsed/>
    <w:qFormat/>
    <w:rsid w:val="0042774D"/>
    <w:pPr>
      <w:spacing w:after="200" w:line="240" w:lineRule="auto"/>
      <w:jc w:val="center"/>
    </w:pPr>
    <w:rPr>
      <w:rFonts w:ascii="Arial" w:eastAsia="Times New Roman" w:hAnsi="Arial" w:cs="Times New Roman"/>
      <w:iCs/>
      <w:szCs w:val="18"/>
    </w:rPr>
  </w:style>
  <w:style w:type="paragraph" w:styleId="Subtitle">
    <w:name w:val="Subtitle"/>
    <w:basedOn w:val="Normal"/>
    <w:next w:val="Normal"/>
    <w:rsid w:val="006B3A99"/>
    <w:pPr>
      <w:keepNext/>
      <w:keepLines/>
      <w:spacing w:before="360" w:after="80"/>
    </w:pPr>
    <w:rPr>
      <w:rFonts w:ascii="Georgia" w:eastAsia="Georgia" w:hAnsi="Georgia" w:cs="Georgia"/>
      <w:i/>
      <w:color w:val="666666"/>
      <w:sz w:val="48"/>
      <w:szCs w:val="48"/>
    </w:rPr>
  </w:style>
  <w:style w:type="table" w:customStyle="1" w:styleId="a">
    <w:basedOn w:val="TableNormal"/>
    <w:rsid w:val="006B3A99"/>
    <w:tblPr>
      <w:tblStyleRowBandSize w:val="1"/>
      <w:tblStyleColBandSize w:val="1"/>
      <w:tblInd w:w="0" w:type="dxa"/>
      <w:tblCellMar>
        <w:top w:w="0" w:type="dxa"/>
        <w:left w:w="93" w:type="dxa"/>
        <w:bottom w:w="0" w:type="dxa"/>
        <w:right w:w="93" w:type="dxa"/>
      </w:tblCellMar>
    </w:tblPr>
  </w:style>
  <w:style w:type="table" w:customStyle="1" w:styleId="a0">
    <w:basedOn w:val="TableNormal"/>
    <w:rsid w:val="006B3A99"/>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6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Sales</c:v>
                </c:pt>
              </c:strCache>
            </c:strRef>
          </c:tx>
          <c:dLbls>
            <c:dLbl>
              <c:idx val="0"/>
              <c:layout>
                <c:manualLayout>
                  <c:x val="-0.16918494368407969"/>
                  <c:y val="0.10783865747351679"/>
                </c:manualLayout>
              </c:layout>
              <c:tx>
                <c:rich>
                  <a:bodyPr/>
                  <a:lstStyle/>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38,3%</a:t>
                    </a:r>
                  </a:p>
                </c:rich>
              </c:tx>
              <c:spPr/>
              <c:showVal val="1"/>
            </c:dLbl>
            <c:dLbl>
              <c:idx val="1"/>
              <c:layout>
                <c:manualLayout>
                  <c:x val="0.24807958695378415"/>
                  <c:y val="-0.18755082751961705"/>
                </c:manualLayout>
              </c:layout>
              <c:tx>
                <c:rich>
                  <a:bodyPr/>
                  <a:lstStyle/>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61,7%</a:t>
                    </a:r>
                  </a:p>
                </c:rich>
              </c:tx>
              <c:spPr/>
              <c:showVal val="1"/>
            </c:dLbl>
            <c:showVal val="1"/>
          </c:dLbls>
          <c:cat>
            <c:strRef>
              <c:f>Sheet1!$A$2:$A$3</c:f>
              <c:strCache>
                <c:ptCount val="2"/>
                <c:pt idx="0">
                  <c:v>Sangat Baik</c:v>
                </c:pt>
                <c:pt idx="1">
                  <c:v>Baik</c:v>
                </c:pt>
              </c:strCache>
            </c:strRef>
          </c:cat>
          <c:val>
            <c:numRef>
              <c:f>Sheet1!$B$2:$B$3</c:f>
              <c:numCache>
                <c:formatCode>General</c:formatCode>
                <c:ptCount val="2"/>
                <c:pt idx="0">
                  <c:v>38.300000000000004</c:v>
                </c:pt>
                <c:pt idx="1">
                  <c:v>61.7</c:v>
                </c:pt>
              </c:numCache>
            </c:numRef>
          </c:val>
        </c:ser>
        <c:gapWidth val="100"/>
        <c:axId val="81394688"/>
        <c:axId val="81574912"/>
      </c:barChart>
      <c:catAx>
        <c:axId val="81394688"/>
        <c:scaling>
          <c:orientation val="minMax"/>
        </c:scaling>
        <c:axPos val="b"/>
        <c:tickLblPos val="nextTo"/>
        <c:crossAx val="81574912"/>
        <c:crosses val="autoZero"/>
        <c:auto val="1"/>
        <c:lblAlgn val="ctr"/>
        <c:lblOffset val="100"/>
      </c:catAx>
      <c:valAx>
        <c:axId val="81574912"/>
        <c:scaling>
          <c:orientation val="minMax"/>
        </c:scaling>
        <c:axPos val="l"/>
        <c:majorGridlines/>
        <c:numFmt formatCode="General" sourceLinked="1"/>
        <c:tickLblPos val="nextTo"/>
        <c:crossAx val="81394688"/>
        <c:crosses val="autoZero"/>
        <c:crossBetween val="between"/>
      </c:valAx>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Sales</c:v>
                </c:pt>
              </c:strCache>
            </c:strRef>
          </c:tx>
          <c:dLbls>
            <c:dLbl>
              <c:idx val="0"/>
              <c:tx>
                <c:rich>
                  <a:bodyPr/>
                  <a:lstStyle/>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26,7%</a:t>
                    </a:r>
                  </a:p>
                </c:rich>
              </c:tx>
              <c:spPr/>
              <c:showVal val="1"/>
            </c:dLbl>
            <c:dLbl>
              <c:idx val="1"/>
              <c:tx>
                <c:rich>
                  <a:bodyPr/>
                  <a:lstStyle/>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71,7%</a:t>
                    </a:r>
                  </a:p>
                </c:rich>
              </c:tx>
              <c:spPr/>
              <c:showVal val="1"/>
            </c:dLbl>
            <c:dLbl>
              <c:idx val="2"/>
              <c:tx>
                <c:rich>
                  <a:bodyPr/>
                  <a:lstStyle/>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1,7%</a:t>
                    </a:r>
                  </a:p>
                </c:rich>
              </c:tx>
              <c:spPr/>
              <c:showVal val="1"/>
            </c:dLbl>
            <c:showVal val="1"/>
          </c:dLbls>
          <c:cat>
            <c:strRef>
              <c:f>Sheet1!$A$2:$A$4</c:f>
              <c:strCache>
                <c:ptCount val="3"/>
                <c:pt idx="0">
                  <c:v>Sangat Baik</c:v>
                </c:pt>
                <c:pt idx="1">
                  <c:v>Baik</c:v>
                </c:pt>
                <c:pt idx="2">
                  <c:v>Cukup Baik</c:v>
                </c:pt>
              </c:strCache>
            </c:strRef>
          </c:cat>
          <c:val>
            <c:numRef>
              <c:f>Sheet1!$B$2:$B$4</c:f>
              <c:numCache>
                <c:formatCode>General</c:formatCode>
                <c:ptCount val="3"/>
                <c:pt idx="0">
                  <c:v>26.7</c:v>
                </c:pt>
                <c:pt idx="1">
                  <c:v>71.7</c:v>
                </c:pt>
                <c:pt idx="2">
                  <c:v>1.7</c:v>
                </c:pt>
              </c:numCache>
            </c:numRef>
          </c:val>
        </c:ser>
        <c:gapWidth val="100"/>
        <c:axId val="66385408"/>
        <c:axId val="66386944"/>
      </c:barChart>
      <c:catAx>
        <c:axId val="66385408"/>
        <c:scaling>
          <c:orientation val="minMax"/>
        </c:scaling>
        <c:axPos val="b"/>
        <c:tickLblPos val="nextTo"/>
        <c:crossAx val="66386944"/>
        <c:crosses val="autoZero"/>
        <c:auto val="1"/>
        <c:lblAlgn val="ctr"/>
        <c:lblOffset val="100"/>
      </c:catAx>
      <c:valAx>
        <c:axId val="66386944"/>
        <c:scaling>
          <c:orientation val="minMax"/>
        </c:scaling>
        <c:axPos val="l"/>
        <c:majorGridlines/>
        <c:numFmt formatCode="General" sourceLinked="1"/>
        <c:tickLblPos val="nextTo"/>
        <c:crossAx val="66385408"/>
        <c:crosses val="autoZero"/>
        <c:crossBetween val="between"/>
      </c:valAx>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Sales</c:v>
                </c:pt>
              </c:strCache>
            </c:strRef>
          </c:tx>
          <c:dLbls>
            <c:dLbl>
              <c:idx val="0"/>
              <c:layout>
                <c:manualLayout>
                  <c:x val="-0.22272160728681087"/>
                  <c:y val="9.6407055335700001E-2"/>
                </c:manualLayout>
              </c:layout>
              <c:tx>
                <c:rich>
                  <a:bodyPr/>
                  <a:lstStyle/>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43,3%</a:t>
                    </a:r>
                  </a:p>
                </c:rich>
              </c:tx>
              <c:spPr/>
              <c:showVal val="1"/>
            </c:dLbl>
            <c:dLbl>
              <c:idx val="1"/>
              <c:layout>
                <c:manualLayout>
                  <c:x val="0.21596776224656844"/>
                  <c:y val="-0.10675207049896022"/>
                </c:manualLayout>
              </c:layout>
              <c:tx>
                <c:rich>
                  <a:bodyPr/>
                  <a:lstStyle/>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56,7%</a:t>
                    </a:r>
                  </a:p>
                </c:rich>
              </c:tx>
              <c:spPr/>
              <c:showVal val="1"/>
            </c:dLbl>
            <c:txPr>
              <a:bodyPr/>
              <a:lstStyle/>
              <a:p>
                <a:pPr>
                  <a:defRPr sz="1200">
                    <a:latin typeface="Times New Roman" pitchFamily="18" charset="0"/>
                    <a:cs typeface="Times New Roman" pitchFamily="18" charset="0"/>
                  </a:defRPr>
                </a:pPr>
                <a:endParaRPr lang="en-US"/>
              </a:p>
            </c:txPr>
            <c:showVal val="1"/>
          </c:dLbls>
          <c:cat>
            <c:strRef>
              <c:f>Sheet1!$A$2:$A$3</c:f>
              <c:strCache>
                <c:ptCount val="2"/>
                <c:pt idx="0">
                  <c:v>Sangat Baik</c:v>
                </c:pt>
                <c:pt idx="1">
                  <c:v>Baik</c:v>
                </c:pt>
              </c:strCache>
            </c:strRef>
          </c:cat>
          <c:val>
            <c:numRef>
              <c:f>Sheet1!$B$2:$B$3</c:f>
              <c:numCache>
                <c:formatCode>General</c:formatCode>
                <c:ptCount val="2"/>
                <c:pt idx="0">
                  <c:v>43.3</c:v>
                </c:pt>
                <c:pt idx="1">
                  <c:v>56.7</c:v>
                </c:pt>
              </c:numCache>
            </c:numRef>
          </c:val>
        </c:ser>
        <c:gapWidth val="100"/>
        <c:axId val="67556096"/>
        <c:axId val="67557632"/>
      </c:barChart>
      <c:catAx>
        <c:axId val="67556096"/>
        <c:scaling>
          <c:orientation val="minMax"/>
        </c:scaling>
        <c:axPos val="b"/>
        <c:tickLblPos val="nextTo"/>
        <c:crossAx val="67557632"/>
        <c:crosses val="autoZero"/>
        <c:auto val="1"/>
        <c:lblAlgn val="ctr"/>
        <c:lblOffset val="100"/>
      </c:catAx>
      <c:valAx>
        <c:axId val="67557632"/>
        <c:scaling>
          <c:orientation val="minMax"/>
        </c:scaling>
        <c:axPos val="l"/>
        <c:majorGridlines/>
        <c:numFmt formatCode="General" sourceLinked="1"/>
        <c:tickLblPos val="nextTo"/>
        <c:crossAx val="67556096"/>
        <c:crosses val="autoZero"/>
        <c:crossBetween val="between"/>
      </c:valAx>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Sales</c:v>
                </c:pt>
              </c:strCache>
            </c:strRef>
          </c:tx>
          <c:dLbls>
            <c:dLbl>
              <c:idx val="0"/>
              <c:tx>
                <c:rich>
                  <a:bodyPr/>
                  <a:lstStyle/>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26,7%</a:t>
                    </a:r>
                  </a:p>
                </c:rich>
              </c:tx>
              <c:spPr/>
              <c:showVal val="1"/>
            </c:dLbl>
            <c:dLbl>
              <c:idx val="1"/>
              <c:tx>
                <c:rich>
                  <a:bodyPr/>
                  <a:lstStyle/>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71,7%</a:t>
                    </a:r>
                  </a:p>
                </c:rich>
              </c:tx>
              <c:spPr/>
              <c:showVal val="1"/>
            </c:dLbl>
            <c:dLbl>
              <c:idx val="2"/>
              <c:tx>
                <c:rich>
                  <a:bodyPr/>
                  <a:lstStyle/>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1,7%</a:t>
                    </a:r>
                  </a:p>
                </c:rich>
              </c:tx>
              <c:spPr/>
              <c:showVal val="1"/>
            </c:dLbl>
            <c:showVal val="1"/>
          </c:dLbls>
          <c:cat>
            <c:strRef>
              <c:f>Sheet1!$A$2:$A$4</c:f>
              <c:strCache>
                <c:ptCount val="3"/>
                <c:pt idx="0">
                  <c:v>Sangat Baik</c:v>
                </c:pt>
                <c:pt idx="1">
                  <c:v>Baik</c:v>
                </c:pt>
                <c:pt idx="2">
                  <c:v>Cukup Baik</c:v>
                </c:pt>
              </c:strCache>
            </c:strRef>
          </c:cat>
          <c:val>
            <c:numRef>
              <c:f>Sheet1!$B$2:$B$4</c:f>
              <c:numCache>
                <c:formatCode>General</c:formatCode>
                <c:ptCount val="3"/>
                <c:pt idx="0">
                  <c:v>26.7</c:v>
                </c:pt>
                <c:pt idx="1">
                  <c:v>71.7</c:v>
                </c:pt>
                <c:pt idx="2">
                  <c:v>1.7</c:v>
                </c:pt>
              </c:numCache>
            </c:numRef>
          </c:val>
        </c:ser>
        <c:gapWidth val="100"/>
        <c:axId val="66303872"/>
        <c:axId val="66305408"/>
      </c:barChart>
      <c:catAx>
        <c:axId val="66303872"/>
        <c:scaling>
          <c:orientation val="minMax"/>
        </c:scaling>
        <c:axPos val="b"/>
        <c:tickLblPos val="nextTo"/>
        <c:crossAx val="66305408"/>
        <c:crosses val="autoZero"/>
        <c:auto val="1"/>
        <c:lblAlgn val="ctr"/>
        <c:lblOffset val="100"/>
      </c:catAx>
      <c:valAx>
        <c:axId val="66305408"/>
        <c:scaling>
          <c:orientation val="minMax"/>
        </c:scaling>
        <c:axPos val="l"/>
        <c:majorGridlines/>
        <c:numFmt formatCode="General" sourceLinked="1"/>
        <c:tickLblPos val="nextTo"/>
        <c:crossAx val="66303872"/>
        <c:crosses val="autoZero"/>
        <c:crossBetween val="between"/>
      </c:valAx>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Sales</c:v>
                </c:pt>
              </c:strCache>
            </c:strRef>
          </c:tx>
          <c:dLbls>
            <c:dLbl>
              <c:idx val="0"/>
              <c:layout>
                <c:manualLayout>
                  <c:x val="-0.21114082500171039"/>
                  <c:y val="0.10324072185277362"/>
                </c:manualLayout>
              </c:layout>
              <c:tx>
                <c:rich>
                  <a:bodyPr/>
                  <a:lstStyle/>
                  <a:p>
                    <a:r>
                      <a:rPr lang="en-US" sz="1200" b="1">
                        <a:latin typeface="Times New Roman" pitchFamily="18" charset="0"/>
                        <a:cs typeface="Times New Roman" pitchFamily="18" charset="0"/>
                      </a:rPr>
                      <a:t>41,7%</a:t>
                    </a:r>
                  </a:p>
                </c:rich>
              </c:tx>
              <c:showVal val="1"/>
            </c:dLbl>
            <c:dLbl>
              <c:idx val="1"/>
              <c:layout>
                <c:manualLayout>
                  <c:x val="0.22793099105906284"/>
                  <c:y val="-0.11640317952483922"/>
                </c:manualLayout>
              </c:layout>
              <c:tx>
                <c:rich>
                  <a:bodyPr/>
                  <a:lstStyle/>
                  <a:p>
                    <a:r>
                      <a:rPr lang="en-US" sz="1200" b="1">
                        <a:latin typeface="Times New Roman" pitchFamily="18" charset="0"/>
                        <a:cs typeface="Times New Roman" pitchFamily="18" charset="0"/>
                      </a:rPr>
                      <a:t>58,3%</a:t>
                    </a:r>
                  </a:p>
                </c:rich>
              </c:tx>
              <c:showVal val="1"/>
            </c:dLbl>
            <c:showVal val="1"/>
          </c:dLbls>
          <c:cat>
            <c:strRef>
              <c:f>Sheet1!$A$2:$A$3</c:f>
              <c:strCache>
                <c:ptCount val="2"/>
                <c:pt idx="0">
                  <c:v>Sangat Baik</c:v>
                </c:pt>
                <c:pt idx="1">
                  <c:v>Baik</c:v>
                </c:pt>
              </c:strCache>
            </c:strRef>
          </c:cat>
          <c:val>
            <c:numRef>
              <c:f>Sheet1!$B$2:$B$3</c:f>
              <c:numCache>
                <c:formatCode>General</c:formatCode>
                <c:ptCount val="2"/>
                <c:pt idx="0">
                  <c:v>41.7</c:v>
                </c:pt>
                <c:pt idx="1">
                  <c:v>58.3</c:v>
                </c:pt>
              </c:numCache>
            </c:numRef>
          </c:val>
        </c:ser>
        <c:gapWidth val="100"/>
        <c:axId val="66399232"/>
        <c:axId val="66392832"/>
      </c:barChart>
      <c:catAx>
        <c:axId val="66399232"/>
        <c:scaling>
          <c:orientation val="minMax"/>
        </c:scaling>
        <c:axPos val="b"/>
        <c:tickLblPos val="nextTo"/>
        <c:crossAx val="66392832"/>
        <c:crosses val="autoZero"/>
        <c:auto val="1"/>
        <c:lblAlgn val="ctr"/>
        <c:lblOffset val="100"/>
      </c:catAx>
      <c:valAx>
        <c:axId val="66392832"/>
        <c:scaling>
          <c:orientation val="minMax"/>
        </c:scaling>
        <c:axPos val="l"/>
        <c:majorGridlines/>
        <c:numFmt formatCode="General" sourceLinked="1"/>
        <c:tickLblPos val="nextTo"/>
        <c:crossAx val="66399232"/>
        <c:crosses val="autoZero"/>
        <c:crossBetween val="between"/>
      </c:valAx>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Sales</c:v>
                </c:pt>
              </c:strCache>
            </c:strRef>
          </c:tx>
          <c:dLbls>
            <c:dLbl>
              <c:idx val="0"/>
              <c:tx>
                <c:rich>
                  <a:bodyPr/>
                  <a:lstStyle/>
                  <a:p>
                    <a:r>
                      <a:rPr lang="en-US" sz="1200" b="1">
                        <a:latin typeface="Times New Roman" pitchFamily="18" charset="0"/>
                        <a:cs typeface="Times New Roman" pitchFamily="18" charset="0"/>
                      </a:rPr>
                      <a:t>28,3%</a:t>
                    </a:r>
                  </a:p>
                </c:rich>
              </c:tx>
              <c:showVal val="1"/>
            </c:dLbl>
            <c:dLbl>
              <c:idx val="1"/>
              <c:spPr/>
              <c:txPr>
                <a:bodyPr/>
                <a:lstStyle/>
                <a:p>
                  <a:pPr>
                    <a:defRPr sz="1200" b="1">
                      <a:latin typeface="Times New Roman" pitchFamily="18" charset="0"/>
                      <a:cs typeface="Times New Roman" pitchFamily="18" charset="0"/>
                    </a:defRPr>
                  </a:pPr>
                  <a:endParaRPr lang="en-US"/>
                </a:p>
              </c:txPr>
            </c:dLbl>
            <c:dLbl>
              <c:idx val="2"/>
              <c:tx>
                <c:rich>
                  <a:bodyPr/>
                  <a:lstStyle/>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1,7%</a:t>
                    </a:r>
                  </a:p>
                </c:rich>
              </c:tx>
              <c:spPr/>
              <c:showVal val="1"/>
            </c:dLbl>
            <c:showVal val="1"/>
          </c:dLbls>
          <c:cat>
            <c:strRef>
              <c:f>Sheet1!$A$2:$A$4</c:f>
              <c:strCache>
                <c:ptCount val="3"/>
                <c:pt idx="0">
                  <c:v>Sangat Baik</c:v>
                </c:pt>
                <c:pt idx="1">
                  <c:v>Baik</c:v>
                </c:pt>
                <c:pt idx="2">
                  <c:v>Cukup Baik</c:v>
                </c:pt>
              </c:strCache>
            </c:strRef>
          </c:cat>
          <c:val>
            <c:numRef>
              <c:f>Sheet1!$B$2:$B$4</c:f>
              <c:numCache>
                <c:formatCode>General</c:formatCode>
                <c:ptCount val="3"/>
                <c:pt idx="0">
                  <c:v>28.3</c:v>
                </c:pt>
                <c:pt idx="1">
                  <c:v>70</c:v>
                </c:pt>
                <c:pt idx="2">
                  <c:v>1.7</c:v>
                </c:pt>
              </c:numCache>
            </c:numRef>
          </c:val>
        </c:ser>
        <c:gapWidth val="100"/>
        <c:axId val="66337024"/>
        <c:axId val="66355200"/>
      </c:barChart>
      <c:catAx>
        <c:axId val="66337024"/>
        <c:scaling>
          <c:orientation val="minMax"/>
        </c:scaling>
        <c:axPos val="b"/>
        <c:tickLblPos val="nextTo"/>
        <c:crossAx val="66355200"/>
        <c:crosses val="autoZero"/>
        <c:auto val="1"/>
        <c:lblAlgn val="ctr"/>
        <c:lblOffset val="100"/>
      </c:catAx>
      <c:valAx>
        <c:axId val="66355200"/>
        <c:scaling>
          <c:orientation val="minMax"/>
        </c:scaling>
        <c:axPos val="l"/>
        <c:majorGridlines/>
        <c:numFmt formatCode="General" sourceLinked="1"/>
        <c:tickLblPos val="nextTo"/>
        <c:crossAx val="66337024"/>
        <c:crosses val="autoZero"/>
        <c:crossBetween val="between"/>
      </c:valAx>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Sales</c:v>
                </c:pt>
              </c:strCache>
            </c:strRef>
          </c:tx>
          <c:dLbls>
            <c:dLbl>
              <c:idx val="0"/>
              <c:spPr/>
              <c:txPr>
                <a:bodyPr/>
                <a:lstStyle/>
                <a:p>
                  <a:pPr>
                    <a:defRPr sz="1200" b="1">
                      <a:latin typeface="Times New Roman" pitchFamily="18" charset="0"/>
                      <a:cs typeface="Times New Roman" pitchFamily="18" charset="0"/>
                    </a:defRPr>
                  </a:pPr>
                  <a:endParaRPr lang="en-US"/>
                </a:p>
              </c:txPr>
            </c:dLbl>
            <c:dLbl>
              <c:idx val="1"/>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68,3%</a:t>
                    </a:r>
                  </a:p>
                </c:rich>
              </c:tx>
              <c:spPr/>
              <c:showVal val="1"/>
            </c:dLbl>
            <c:dLbl>
              <c:idx val="2"/>
              <c:tx>
                <c:rich>
                  <a:bodyPr/>
                  <a:lstStyle/>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1,7%</a:t>
                    </a:r>
                  </a:p>
                </c:rich>
              </c:tx>
              <c:spPr/>
              <c:showVal val="1"/>
            </c:dLbl>
            <c:showVal val="1"/>
          </c:dLbls>
          <c:cat>
            <c:strRef>
              <c:f>Sheet1!$A$2:$A$4</c:f>
              <c:strCache>
                <c:ptCount val="3"/>
                <c:pt idx="0">
                  <c:v>Sangat Baik</c:v>
                </c:pt>
                <c:pt idx="1">
                  <c:v>Baik</c:v>
                </c:pt>
                <c:pt idx="2">
                  <c:v>Cukup Baik</c:v>
                </c:pt>
              </c:strCache>
            </c:strRef>
          </c:cat>
          <c:val>
            <c:numRef>
              <c:f>Sheet1!$B$2:$B$4</c:f>
              <c:numCache>
                <c:formatCode>General</c:formatCode>
                <c:ptCount val="3"/>
                <c:pt idx="0">
                  <c:v>30</c:v>
                </c:pt>
                <c:pt idx="1">
                  <c:v>68.3</c:v>
                </c:pt>
                <c:pt idx="2">
                  <c:v>1.7</c:v>
                </c:pt>
              </c:numCache>
            </c:numRef>
          </c:val>
        </c:ser>
        <c:gapWidth val="100"/>
        <c:axId val="66560768"/>
        <c:axId val="66562304"/>
      </c:barChart>
      <c:catAx>
        <c:axId val="66560768"/>
        <c:scaling>
          <c:orientation val="minMax"/>
        </c:scaling>
        <c:axPos val="b"/>
        <c:tickLblPos val="nextTo"/>
        <c:crossAx val="66562304"/>
        <c:crosses val="autoZero"/>
        <c:auto val="1"/>
        <c:lblAlgn val="ctr"/>
        <c:lblOffset val="100"/>
      </c:catAx>
      <c:valAx>
        <c:axId val="66562304"/>
        <c:scaling>
          <c:orientation val="minMax"/>
        </c:scaling>
        <c:axPos val="l"/>
        <c:majorGridlines/>
        <c:numFmt formatCode="General" sourceLinked="1"/>
        <c:tickLblPos val="nextTo"/>
        <c:crossAx val="66560768"/>
        <c:crosses val="autoZero"/>
        <c:crossBetween val="between"/>
      </c:valAx>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St2W2jkZN4EqzB7zMPfpQVOew==">AMUW2mWG8R35o+uEp686WTxG2tLp+g7jSxZ+iUAg8V/oRZty7S0AH07ls+EtsB7WTeNhdwMQkEhg9hCQE3mcN5K0Jwg5QGIImcm9iIqYwyoYW+YPrsVNV+0=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4085</Words>
  <Characters>23289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suhardi</dc:creator>
  <cp:lastModifiedBy>user</cp:lastModifiedBy>
  <cp:revision>7</cp:revision>
  <dcterms:created xsi:type="dcterms:W3CDTF">2021-12-29T07:07:00Z</dcterms:created>
  <dcterms:modified xsi:type="dcterms:W3CDTF">2021-12-29T07:42:00Z</dcterms:modified>
</cp:coreProperties>
</file>