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3D" w:rsidRDefault="007B7C76" w:rsidP="004B0C5A">
      <w:pPr>
        <w:spacing w:line="240" w:lineRule="auto"/>
        <w:rPr>
          <w:b/>
          <w:lang w:val="en-US"/>
        </w:rPr>
      </w:pPr>
      <w:r>
        <w:rPr>
          <w:b/>
          <w:noProof/>
          <w:lang w:eastAsia="id-ID"/>
        </w:rPr>
        <w:drawing>
          <wp:anchor distT="0" distB="0" distL="114300" distR="114300" simplePos="0" relativeHeight="251663360" behindDoc="0" locked="0" layoutInCell="1" allowOverlap="1">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54370" cy="839470"/>
                    </a:xfrm>
                    <a:prstGeom prst="rect">
                      <a:avLst/>
                    </a:prstGeom>
                  </pic:spPr>
                </pic:pic>
              </a:graphicData>
            </a:graphic>
          </wp:anchor>
        </w:drawing>
      </w:r>
      <w:r w:rsidR="003C0737" w:rsidRPr="003C0737">
        <w:rPr>
          <w:b/>
          <w:noProof/>
          <w:lang w:val="en-US"/>
        </w:rPr>
        <w:pict>
          <v:shapetype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rsidR="00827A66" w:rsidRPr="004D200C" w:rsidRDefault="00DE28D0" w:rsidP="00827A66">
                  <w:pPr>
                    <w:spacing w:line="240" w:lineRule="auto"/>
                    <w:jc w:val="center"/>
                    <w:rPr>
                      <w:rFonts w:ascii="Candara" w:eastAsia="Batang" w:hAnsi="Candara"/>
                      <w:sz w:val="22"/>
                      <w:lang w:val="en-US"/>
                    </w:rPr>
                  </w:pPr>
                  <w:r>
                    <w:rPr>
                      <w:rFonts w:ascii="Candara" w:eastAsia="Batang" w:hAnsi="Candara"/>
                      <w:sz w:val="22"/>
                      <w:lang w:val="en-US"/>
                    </w:rPr>
                    <w:t>JIT 1 (1) (2020</w:t>
                  </w:r>
                  <w:bookmarkStart w:id="0" w:name="_GoBack"/>
                  <w:bookmarkEnd w:id="0"/>
                  <w:r w:rsidR="00BB64DC">
                    <w:rPr>
                      <w:rFonts w:ascii="Candara" w:eastAsia="Batang" w:hAnsi="Candara"/>
                      <w:sz w:val="22"/>
                      <w:lang w:val="en-US"/>
                    </w:rPr>
                    <w:t>) 1-12</w:t>
                  </w:r>
                </w:p>
                <w:p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v:textbox>
          </v:shape>
        </w:pict>
      </w:r>
    </w:p>
    <w:p w:rsidR="00AF553D" w:rsidRDefault="003C0737" w:rsidP="004B0C5A">
      <w:pPr>
        <w:spacing w:line="240" w:lineRule="auto"/>
        <w:rPr>
          <w:b/>
          <w:lang w:val="en-US"/>
        </w:rPr>
      </w:pPr>
      <w:r w:rsidRPr="003C0737">
        <w:rPr>
          <w:b/>
          <w:noProof/>
          <w:lang w:val="en-US"/>
        </w:rPr>
        <w:pict>
          <v:shape id="Text Box 6" o:spid="_x0000_s1027" type="#_x0000_t202" style="position:absolute;left:0;text-align:left;margin-left:136.85pt;margin-top:12.95pt;width:324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" stroked="f">
            <v:textbox>
              <w:txbxContent>
                <w:p w:rsidR="00865861" w:rsidRPr="00913667" w:rsidRDefault="00913667" w:rsidP="00913667">
                  <w:pPr>
                    <w:spacing w:line="240" w:lineRule="auto"/>
                    <w:jc w:val="center"/>
                    <w:rPr>
                      <w:rFonts w:eastAsia="Batang"/>
                      <w:szCs w:val="22"/>
                    </w:rPr>
                  </w:pPr>
                  <w:r w:rsidRPr="00913667">
                    <w:rPr>
                      <w:rFonts w:ascii="Batang" w:eastAsia="Batang" w:hAnsi="Batang"/>
                      <w:b/>
                      <w:sz w:val="22"/>
                      <w:szCs w:val="22"/>
                      <w:lang w:val="en-US"/>
                    </w:rPr>
                    <w:t>PENGARUH MODEL PEMBELAJARAN INKUIRI TERBIMBING TERHADAP KETERAMPILAN BERPIKIR KRITIS  PESERTA DIDIK KELAS VII SMPN 2 DUAMPANUA</w:t>
                  </w:r>
                </w:p>
              </w:txbxContent>
            </v:textbox>
          </v:shape>
        </w:pict>
      </w:r>
      <w:r w:rsidRPr="003C0737">
        <w:rPr>
          <w:noProof/>
          <w:sz w:val="22"/>
          <w:lang w:val="en-US"/>
        </w:rPr>
        <w:pict>
          <v:shape id="Text Box 4" o:spid="_x0000_s1028" type="#_x0000_t202" style="position:absolute;left:0;text-align:left;margin-left:-5.85pt;margin-top:11.45pt;width:136.55pt;height:64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4chA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" stroked="f">
            <v:textbox>
              <w:txbxContent>
                <w:p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rsidR="00327FB9" w:rsidRDefault="00327FB9" w:rsidP="009579D8">
                  <w:pPr>
                    <w:spacing w:line="360" w:lineRule="auto"/>
                    <w:jc w:val="left"/>
                    <w:rPr>
                      <w:rFonts w:ascii="Candara" w:hAnsi="Candara"/>
                      <w:b/>
                      <w:lang w:val="en-US"/>
                    </w:rPr>
                  </w:pPr>
                </w:p>
                <w:p w:rsidR="004D200C" w:rsidRPr="00605B84" w:rsidRDefault="004D200C" w:rsidP="009579D8">
                  <w:pPr>
                    <w:spacing w:line="360" w:lineRule="auto"/>
                    <w:jc w:val="left"/>
                    <w:rPr>
                      <w:rFonts w:ascii="Candara" w:hAnsi="Candara"/>
                      <w:b/>
                      <w:sz w:val="30"/>
                      <w:lang w:val="en-US"/>
                    </w:rPr>
                  </w:pPr>
                </w:p>
                <w:p w:rsidR="00A32B0A" w:rsidRDefault="00A32B0A" w:rsidP="009579D8">
                  <w:pPr>
                    <w:spacing w:line="360" w:lineRule="auto"/>
                    <w:jc w:val="left"/>
                    <w:rPr>
                      <w:rFonts w:ascii="Candara" w:hAnsi="Candara"/>
                      <w:b/>
                      <w:sz w:val="22"/>
                      <w:lang w:val="en-US"/>
                    </w:rPr>
                  </w:pPr>
                </w:p>
                <w:p w:rsidR="00865861" w:rsidRPr="00605B84" w:rsidRDefault="00BA1E0F" w:rsidP="00441820">
                  <w:pPr>
                    <w:spacing w:line="240" w:lineRule="auto"/>
                    <w:jc w:val="right"/>
                    <w:rPr>
                      <w:rFonts w:ascii="Candara" w:hAnsi="Candara"/>
                      <w:b/>
                      <w:bCs/>
                      <w:sz w:val="22"/>
                      <w:szCs w:val="22"/>
                      <w:lang w:val="en-US"/>
                    </w:rPr>
                  </w:pPr>
                  <w:r>
                    <w:rPr>
                      <w:rFonts w:ascii="Candara" w:hAnsi="Candara"/>
                      <w:b/>
                      <w:bCs/>
                      <w:sz w:val="22"/>
                      <w:szCs w:val="22"/>
                    </w:rPr>
                    <w:t>Andi Arwan</w:t>
                  </w:r>
                  <w:r w:rsidR="00605B84">
                    <w:rPr>
                      <w:rFonts w:ascii="Candara" w:hAnsi="Candara"/>
                      <w:b/>
                      <w:bCs/>
                      <w:sz w:val="22"/>
                      <w:szCs w:val="22"/>
                      <w:lang w:val="en-US"/>
                    </w:rPr>
                    <w:t xml:space="preserve"> 1</w:t>
                  </w:r>
                  <w:r w:rsidR="00821FEA">
                    <w:rPr>
                      <w:rFonts w:ascii="Candara" w:hAnsi="Candara"/>
                      <w:b/>
                      <w:bCs/>
                      <w:sz w:val="22"/>
                      <w:szCs w:val="22"/>
                      <w:lang w:val="en-US"/>
                    </w:rPr>
                    <w:t>*</w:t>
                  </w:r>
                  <w:r w:rsidR="004D6521">
                    <w:rPr>
                      <w:rFonts w:ascii="Candara" w:hAnsi="Candara"/>
                      <w:b/>
                      <w:bCs/>
                      <w:sz w:val="22"/>
                      <w:szCs w:val="22"/>
                      <w:lang w:val="en-US"/>
                    </w:rPr>
                    <w:t>)</w:t>
                  </w:r>
                </w:p>
                <w:p w:rsidR="00865861" w:rsidRPr="00BB2F9E" w:rsidRDefault="00FA483C" w:rsidP="00441820">
                  <w:pPr>
                    <w:spacing w:line="240" w:lineRule="auto"/>
                    <w:jc w:val="right"/>
                    <w:rPr>
                      <w:rFonts w:ascii="Candara" w:hAnsi="Candara"/>
                      <w:i/>
                      <w:sz w:val="20"/>
                      <w:szCs w:val="20"/>
                      <w:lang w:val="en-US"/>
                    </w:rPr>
                  </w:pPr>
                  <w:r>
                    <w:rPr>
                      <w:rFonts w:ascii="Candara" w:hAnsi="Candara"/>
                      <w:i/>
                      <w:sz w:val="20"/>
                      <w:szCs w:val="20"/>
                      <w:lang w:val="en-US"/>
                    </w:rPr>
                    <w:t>Mahasiswa Prodi  Pendidikan IPA</w:t>
                  </w:r>
                  <w:r w:rsidR="00605B84">
                    <w:rPr>
                      <w:rFonts w:ascii="Candara" w:hAnsi="Candara"/>
                      <w:i/>
                      <w:sz w:val="20"/>
                      <w:szCs w:val="20"/>
                      <w:lang w:val="en-US"/>
                    </w:rPr>
                    <w:t xml:space="preserve"> 1</w:t>
                  </w:r>
                </w:p>
                <w:p w:rsidR="00865861" w:rsidRPr="00C50D24" w:rsidRDefault="00865861" w:rsidP="00BB2F9E">
                  <w:pPr>
                    <w:spacing w:line="360" w:lineRule="auto"/>
                    <w:jc w:val="right"/>
                    <w:rPr>
                      <w:rFonts w:ascii="Candara" w:hAnsi="Candara"/>
                      <w:b/>
                      <w:bCs/>
                      <w:sz w:val="20"/>
                      <w:szCs w:val="20"/>
                      <w:lang w:val="en-US"/>
                    </w:rPr>
                  </w:pPr>
                </w:p>
                <w:p w:rsidR="00605B84" w:rsidRPr="00BA1E0F" w:rsidRDefault="00BA1E0F" w:rsidP="00605B84">
                  <w:pPr>
                    <w:spacing w:line="240" w:lineRule="auto"/>
                    <w:jc w:val="right"/>
                    <w:rPr>
                      <w:rFonts w:ascii="Candara" w:hAnsi="Candara"/>
                      <w:b/>
                      <w:bCs/>
                      <w:sz w:val="22"/>
                      <w:szCs w:val="22"/>
                    </w:rPr>
                  </w:pPr>
                  <w:r>
                    <w:rPr>
                      <w:rFonts w:ascii="Candara" w:hAnsi="Candara"/>
                      <w:b/>
                      <w:bCs/>
                      <w:sz w:val="22"/>
                      <w:szCs w:val="22"/>
                      <w:lang w:val="en-US"/>
                    </w:rPr>
                    <w:t xml:space="preserve">MuhTawil </w:t>
                  </w:r>
                  <w:r>
                    <w:rPr>
                      <w:rFonts w:ascii="Candara" w:hAnsi="Candara"/>
                      <w:b/>
                      <w:bCs/>
                      <w:sz w:val="22"/>
                      <w:szCs w:val="22"/>
                    </w:rPr>
                    <w:t>2</w:t>
                  </w:r>
                </w:p>
                <w:p w:rsidR="00605B84" w:rsidRPr="00BB2F9E" w:rsidRDefault="00DA3452" w:rsidP="00605B84">
                  <w:pPr>
                    <w:spacing w:line="240" w:lineRule="auto"/>
                    <w:jc w:val="right"/>
                    <w:rPr>
                      <w:rFonts w:ascii="Candara" w:hAnsi="Candara"/>
                      <w:i/>
                      <w:sz w:val="20"/>
                      <w:szCs w:val="20"/>
                      <w:lang w:val="en-US"/>
                    </w:rPr>
                  </w:pPr>
                  <w:r>
                    <w:rPr>
                      <w:rFonts w:ascii="Candara" w:hAnsi="Candara"/>
                      <w:i/>
                      <w:sz w:val="20"/>
                      <w:szCs w:val="20"/>
                      <w:lang w:val="en-US"/>
                    </w:rPr>
                    <w:t xml:space="preserve">Prodi Pendidikan IPA </w:t>
                  </w:r>
                  <w:r w:rsidR="00821FEA">
                    <w:rPr>
                      <w:rFonts w:ascii="Candara" w:hAnsi="Candara"/>
                      <w:i/>
                      <w:sz w:val="20"/>
                      <w:szCs w:val="20"/>
                      <w:lang w:val="en-US"/>
                    </w:rPr>
                    <w:t>2</w:t>
                  </w:r>
                </w:p>
                <w:p w:rsidR="00605B84" w:rsidRPr="00605B84" w:rsidRDefault="00605B84" w:rsidP="00605B84">
                  <w:pPr>
                    <w:spacing w:line="360" w:lineRule="auto"/>
                    <w:jc w:val="right"/>
                    <w:rPr>
                      <w:rFonts w:ascii="Candara" w:hAnsi="Candara"/>
                      <w:b/>
                      <w:bCs/>
                      <w:sz w:val="20"/>
                      <w:szCs w:val="22"/>
                      <w:lang w:val="en-US"/>
                    </w:rPr>
                  </w:pPr>
                </w:p>
                <w:p w:rsidR="00605B84" w:rsidRPr="00605B84" w:rsidRDefault="00BA1E0F" w:rsidP="00605B84">
                  <w:pPr>
                    <w:spacing w:line="240" w:lineRule="auto"/>
                    <w:jc w:val="right"/>
                    <w:rPr>
                      <w:rFonts w:ascii="Candara" w:hAnsi="Candara"/>
                      <w:b/>
                      <w:bCs/>
                      <w:sz w:val="22"/>
                      <w:szCs w:val="22"/>
                      <w:lang w:val="en-US"/>
                    </w:rPr>
                  </w:pPr>
                  <w:r>
                    <w:rPr>
                      <w:rFonts w:ascii="Candara" w:hAnsi="Candara"/>
                      <w:b/>
                      <w:bCs/>
                      <w:sz w:val="22"/>
                      <w:szCs w:val="22"/>
                      <w:lang w:val="en-US"/>
                    </w:rPr>
                    <w:t xml:space="preserve">Ramlawati </w:t>
                  </w:r>
                  <w:r w:rsidR="00821FEA">
                    <w:rPr>
                      <w:rFonts w:ascii="Candara" w:hAnsi="Candara"/>
                      <w:b/>
                      <w:bCs/>
                      <w:sz w:val="22"/>
                      <w:szCs w:val="22"/>
                      <w:lang w:val="en-US"/>
                    </w:rPr>
                    <w:t>3</w:t>
                  </w:r>
                </w:p>
                <w:p w:rsidR="00605B84" w:rsidRPr="00BB2F9E" w:rsidRDefault="00DA3452" w:rsidP="00605B84">
                  <w:pPr>
                    <w:spacing w:line="240" w:lineRule="auto"/>
                    <w:jc w:val="right"/>
                    <w:rPr>
                      <w:rFonts w:ascii="Candara" w:hAnsi="Candara"/>
                      <w:i/>
                      <w:sz w:val="20"/>
                      <w:szCs w:val="20"/>
                      <w:lang w:val="en-US"/>
                    </w:rPr>
                  </w:pPr>
                  <w:r>
                    <w:rPr>
                      <w:rFonts w:ascii="Candara" w:hAnsi="Candara"/>
                      <w:i/>
                      <w:sz w:val="20"/>
                      <w:szCs w:val="20"/>
                      <w:lang w:val="en-US"/>
                    </w:rPr>
                    <w:t xml:space="preserve">Prodi Pendidikan IPA </w:t>
                  </w:r>
                  <w:r w:rsidR="00821FEA">
                    <w:rPr>
                      <w:rFonts w:ascii="Candara" w:hAnsi="Candara"/>
                      <w:i/>
                      <w:sz w:val="20"/>
                      <w:szCs w:val="20"/>
                      <w:lang w:val="en-US"/>
                    </w:rPr>
                    <w:t>3</w:t>
                  </w:r>
                </w:p>
                <w:p w:rsidR="004C3F1B" w:rsidRDefault="004C3F1B"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605B84" w:rsidRDefault="00605B84" w:rsidP="00441820">
                  <w:pPr>
                    <w:spacing w:line="240" w:lineRule="auto"/>
                    <w:rPr>
                      <w:rFonts w:ascii="Candara" w:hAnsi="Candara"/>
                    </w:rPr>
                  </w:pPr>
                </w:p>
                <w:p w:rsidR="00605B84" w:rsidRDefault="00605B84" w:rsidP="00441820">
                  <w:pPr>
                    <w:spacing w:line="240" w:lineRule="auto"/>
                    <w:rPr>
                      <w:rFonts w:ascii="Candara" w:hAnsi="Candara"/>
                    </w:rPr>
                  </w:pPr>
                </w:p>
                <w:p w:rsidR="00D44E06" w:rsidRDefault="00D44E06" w:rsidP="00441820">
                  <w:pPr>
                    <w:spacing w:line="240" w:lineRule="auto"/>
                    <w:rPr>
                      <w:rFonts w:ascii="Candara" w:hAnsi="Candara"/>
                    </w:rPr>
                  </w:pPr>
                </w:p>
                <w:p w:rsidR="00605B84" w:rsidRDefault="00605B84" w:rsidP="00441820">
                  <w:pPr>
                    <w:spacing w:line="240" w:lineRule="auto"/>
                    <w:rPr>
                      <w:rFonts w:ascii="Candara" w:hAnsi="Candara"/>
                    </w:rPr>
                  </w:pPr>
                </w:p>
                <w:p w:rsidR="00605B84" w:rsidRDefault="00605B84"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rPr>
                  </w:pPr>
                </w:p>
                <w:p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rsidR="00D44E06" w:rsidRPr="00BA1E0F" w:rsidRDefault="00BA1E0F" w:rsidP="00441820">
                  <w:pPr>
                    <w:spacing w:line="240" w:lineRule="auto"/>
                    <w:rPr>
                      <w:rFonts w:ascii="Candara" w:hAnsi="Candara"/>
                      <w:sz w:val="18"/>
                    </w:rPr>
                  </w:pPr>
                  <w:r>
                    <w:rPr>
                      <w:rFonts w:ascii="Candara" w:hAnsi="Candara"/>
                      <w:sz w:val="18"/>
                    </w:rPr>
                    <w:t>Andiarwan082@Gmail.com</w:t>
                  </w:r>
                </w:p>
              </w:txbxContent>
            </v:textbox>
          </v:shape>
        </w:pict>
      </w:r>
      <w:r w:rsidRPr="003C0737">
        <w:rPr>
          <w:noProof/>
          <w:sz w:val="22"/>
          <w:lang w:val="en-US"/>
        </w:rPr>
        <w:pict>
          <v:shapetype id="_x0000_t32" coordsize="21600,21600" o:spt="32" o:oned="t" path="m,l21600,21600e" filled="f">
            <v:path arrowok="t" fillok="f" o:connecttype="none"/>
            <o:lock v:ext="edit" shapetype="t"/>
          </v:shapetype>
          <v:shape id="AutoShape 3" o:spid="_x0000_s1030" type="#_x0000_t32" style="position:absolute;left:0;text-align:left;margin-left:130.6pt;margin-top:7.75pt;width:.05pt;height:64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"/>
        </w:pict>
      </w:r>
    </w:p>
    <w:p w:rsidR="00AF553D" w:rsidRDefault="00AF553D" w:rsidP="004B0C5A">
      <w:pPr>
        <w:spacing w:line="240" w:lineRule="auto"/>
        <w:rPr>
          <w:b/>
          <w:lang w:val="en-US"/>
        </w:rPr>
      </w:pPr>
    </w:p>
    <w:p w:rsidR="00AF553D" w:rsidRDefault="00AF553D" w:rsidP="004B0C5A">
      <w:pPr>
        <w:spacing w:line="240" w:lineRule="auto"/>
        <w:rPr>
          <w:b/>
          <w:lang w:val="en-US"/>
        </w:rPr>
      </w:pPr>
    </w:p>
    <w:p w:rsidR="00AF553D" w:rsidRDefault="00AF553D" w:rsidP="004B0C5A">
      <w:pPr>
        <w:spacing w:line="240" w:lineRule="auto"/>
        <w:rPr>
          <w:b/>
          <w:lang w:val="en-US"/>
        </w:rPr>
      </w:pPr>
    </w:p>
    <w:p w:rsidR="00865861" w:rsidRDefault="00865861" w:rsidP="004B0C5A">
      <w:pPr>
        <w:spacing w:line="240" w:lineRule="auto"/>
        <w:rPr>
          <w:b/>
          <w:lang w:val="en-US"/>
        </w:rPr>
      </w:pPr>
    </w:p>
    <w:p w:rsidR="00865861" w:rsidRDefault="00865861" w:rsidP="004B0C5A">
      <w:pPr>
        <w:spacing w:line="240" w:lineRule="auto"/>
        <w:rPr>
          <w:b/>
          <w:lang w:val="en-US"/>
        </w:rPr>
      </w:pPr>
    </w:p>
    <w:p w:rsidR="0054147F" w:rsidRPr="00913667" w:rsidRDefault="0054147F" w:rsidP="00913667">
      <w:pPr>
        <w:spacing w:line="240" w:lineRule="auto"/>
        <w:rPr>
          <w:b/>
          <w:sz w:val="26"/>
        </w:rPr>
      </w:pPr>
    </w:p>
    <w:p w:rsidR="00913667" w:rsidRPr="00913667" w:rsidRDefault="004D200C" w:rsidP="00913667">
      <w:pPr>
        <w:spacing w:line="240" w:lineRule="auto"/>
        <w:ind w:left="2835" w:right="29"/>
        <w:rPr>
          <w:rFonts w:ascii="Candara" w:hAnsi="Candara"/>
          <w:sz w:val="20"/>
          <w:szCs w:val="20"/>
          <w:lang w:val="en-US"/>
        </w:rPr>
      </w:pPr>
      <w:r w:rsidRPr="007B7C76">
        <w:rPr>
          <w:rFonts w:ascii="Candara" w:hAnsi="Candara"/>
          <w:b/>
          <w:sz w:val="20"/>
          <w:szCs w:val="20"/>
        </w:rPr>
        <w:t>Abstrak</w:t>
      </w:r>
      <w:r w:rsidR="0054147F" w:rsidRPr="007B7C76">
        <w:rPr>
          <w:rFonts w:ascii="Candara" w:hAnsi="Candara"/>
          <w:b/>
          <w:sz w:val="20"/>
          <w:szCs w:val="20"/>
          <w:lang w:val="en-US"/>
        </w:rPr>
        <w:t xml:space="preserve">: </w:t>
      </w:r>
      <w:r w:rsidR="00913667" w:rsidRPr="00913667">
        <w:rPr>
          <w:rFonts w:ascii="Candara" w:hAnsi="Candara"/>
          <w:sz w:val="20"/>
          <w:szCs w:val="20"/>
          <w:lang w:val="en-US"/>
        </w:rPr>
        <w:t>Penelitian ini bertujuan untuk menganalisis: 1. Peningkatan keterampilan berpikir kritis peserta didik kelas VII SMP Negeri 2 Duampanua yang diajar dengan menggunakan pembelajaran Inkuiri terbimbing.2. Peningkatan keterampilan berpikir kritis peserta didik kelas VII SMP Negeri 2 Duampanua yang diajar dengan menggunakan pembelajaran konvensional.3. Keterampilan berpikir kritis peserta didik kelas VII SMP Negeri 2 Duampanua yang diajar menggunakan pembelajaran Inkuiri terbimbing lebih tinggi dari pada menggunakan pembelajaran konvensional. Penelitian ini merupakan penelitian eksperimen semu (Quasi-Eksperiment) dengan desain penelitian Nonequivalent Control Group Design. Populasi penelitian ini adalah seluruh peserta didik kelas VII SMPN 2 Duampanua. Pengambilan sampel melalui teknik accidental sampling sehingga diperoleh kelas VII 1 sebagai kelas eksperimen dan kelas VII 4 sebagai kelas kontrol. Peningkatan keterampilan berpikir kritis dengan menggunakan pembelajaran Inkuiri terbimbing terhadap peserta didik kelas VII SMP Negeri 2 Duampanua tergolong dalam kategori sedang dengan skor N-Gain sebesar 0,65). Peningkatan keterampilan berpikir kritis dengan menggunakan pembelajaran konvensional  terhadap peserta didik kelas VII SMP Negeri 2 Duampanua tergolong dalam kategori sedang dengan skor N-Gain sebesar 0,54). Keterampilan berpikir kritis peserta didik pada kelas VII SMP Negeri 2 Duampanua yang diajar menggunakan pembelajaran Inkuiri terbimbing lebih tinggi dibanding keterampilan berpikir kritis peserta didik yang diajar menggunakan pembelajaran konvensional.</w:t>
      </w:r>
    </w:p>
    <w:p w:rsidR="00913667" w:rsidRPr="00913667" w:rsidRDefault="00913667" w:rsidP="00913667">
      <w:pPr>
        <w:spacing w:line="240" w:lineRule="auto"/>
        <w:ind w:left="2835" w:right="29"/>
        <w:rPr>
          <w:rFonts w:ascii="Candara" w:hAnsi="Candara"/>
          <w:sz w:val="20"/>
          <w:szCs w:val="20"/>
          <w:lang w:val="en-US"/>
        </w:rPr>
      </w:pPr>
    </w:p>
    <w:p w:rsidR="00913667" w:rsidRPr="00913667" w:rsidRDefault="00913667" w:rsidP="00913667">
      <w:pPr>
        <w:spacing w:line="240" w:lineRule="auto"/>
        <w:ind w:left="2835" w:right="29"/>
        <w:rPr>
          <w:rFonts w:ascii="Candara" w:hAnsi="Candara"/>
          <w:sz w:val="20"/>
          <w:szCs w:val="20"/>
          <w:lang w:val="en-US"/>
        </w:rPr>
      </w:pPr>
    </w:p>
    <w:p w:rsidR="007B7C76" w:rsidRDefault="00913667" w:rsidP="00913667">
      <w:pPr>
        <w:spacing w:line="240" w:lineRule="auto"/>
        <w:ind w:left="2835" w:right="29"/>
        <w:rPr>
          <w:rFonts w:ascii="Candara" w:hAnsi="Candara"/>
          <w:sz w:val="20"/>
          <w:szCs w:val="20"/>
        </w:rPr>
      </w:pPr>
      <w:r w:rsidRPr="00913667">
        <w:rPr>
          <w:rFonts w:ascii="Candara" w:hAnsi="Candara"/>
          <w:sz w:val="20"/>
          <w:szCs w:val="20"/>
          <w:lang w:val="en-US"/>
        </w:rPr>
        <w:t>Kata kunci: Inkuiri Terbimbing, Keterampilan berpikir kritis</w:t>
      </w:r>
    </w:p>
    <w:p w:rsidR="00913667" w:rsidRPr="00913667" w:rsidRDefault="00913667" w:rsidP="00913667">
      <w:pPr>
        <w:spacing w:line="240" w:lineRule="auto"/>
        <w:ind w:left="2835" w:right="29"/>
        <w:rPr>
          <w:rFonts w:ascii="Candara" w:hAnsi="Candara"/>
          <w:sz w:val="20"/>
          <w:szCs w:val="20"/>
        </w:rPr>
      </w:pPr>
    </w:p>
    <w:p w:rsidR="00913667" w:rsidRPr="00913667" w:rsidRDefault="00251EAC" w:rsidP="00913667">
      <w:pPr>
        <w:spacing w:line="240" w:lineRule="auto"/>
        <w:ind w:left="2835" w:right="29"/>
        <w:rPr>
          <w:rFonts w:ascii="Candara" w:hAnsi="Candara"/>
          <w:sz w:val="20"/>
          <w:szCs w:val="20"/>
          <w:lang w:val="en-US"/>
        </w:rPr>
      </w:pPr>
      <w:r>
        <w:rPr>
          <w:rFonts w:ascii="Candara" w:hAnsi="Candara"/>
          <w:b/>
          <w:sz w:val="20"/>
          <w:szCs w:val="20"/>
        </w:rPr>
        <w:t>Abs</w:t>
      </w:r>
      <w:r>
        <w:rPr>
          <w:rFonts w:ascii="Candara" w:hAnsi="Candara"/>
          <w:b/>
          <w:sz w:val="20"/>
          <w:szCs w:val="20"/>
          <w:lang w:val="en-US"/>
        </w:rPr>
        <w:t>tract</w:t>
      </w:r>
      <w:r w:rsidRPr="007B7C76">
        <w:rPr>
          <w:rFonts w:ascii="Candara" w:hAnsi="Candara"/>
          <w:b/>
          <w:sz w:val="20"/>
          <w:szCs w:val="20"/>
          <w:lang w:val="en-US"/>
        </w:rPr>
        <w:t>:</w:t>
      </w:r>
      <w:r w:rsidR="00913667" w:rsidRPr="00913667">
        <w:t xml:space="preserve"> </w:t>
      </w:r>
      <w:r w:rsidR="00913667" w:rsidRPr="00913667">
        <w:rPr>
          <w:rFonts w:ascii="Candara" w:hAnsi="Candara"/>
          <w:sz w:val="20"/>
          <w:szCs w:val="20"/>
          <w:lang w:val="en-US"/>
        </w:rPr>
        <w:t xml:space="preserve">The study is intended to analyze: 1. The improvement of skills to think critically participant students class VII SMP Negeri 2 Duampanua are taught by using learning Inquiry guided. 2. The improvement of skills to think critically participant students class VII SMP Negeri 2 Duampanua are taught by using learning conventional. 3. The skills to think critically participant students class VII SMP Negeri 2 Duampanua are taught using learning Inquiry guided much higher than in the use of learning conventional . Research is a research experiment quasi ( quasi Experiment ) with the design of the study Nonequivalent Control Group Design . Population research this is the whole participant students class VII SMPN 2 Duampanua . Intake of sample through the technique of accidental sampling so obtained class VII 1 as a class experiment and class VII 4 as grade control . Improvement of critical thinking skills by using learning Inquiry guided t erhadap learners class VII SMP Negeri 2 Duampanua fall into the category of being with a score of N-Gain at 0, 64 ). Improvement of critical thinking skills by using learning conventional   t erhadap learners class VII State 2 Duampanua fall into the category of </w:t>
      </w:r>
      <w:r w:rsidR="00913667" w:rsidRPr="00913667">
        <w:rPr>
          <w:rFonts w:ascii="Candara" w:hAnsi="Candara"/>
          <w:sz w:val="20"/>
          <w:szCs w:val="20"/>
          <w:lang w:val="en-US"/>
        </w:rPr>
        <w:lastRenderedPageBreak/>
        <w:t>being with a score of N-Gain at 0, 54 ). Skills of critical thinking of students in grade VII SMP Negeri 2 Duampanua are taught using learning Inquiry guided higher than the critical thinking skills of participants students are taught using learning conventional.</w:t>
      </w:r>
    </w:p>
    <w:p w:rsidR="00913667" w:rsidRPr="00913667" w:rsidRDefault="00913667" w:rsidP="00913667">
      <w:pPr>
        <w:spacing w:line="240" w:lineRule="auto"/>
        <w:ind w:left="2835" w:right="29"/>
        <w:rPr>
          <w:rFonts w:ascii="Candara" w:hAnsi="Candara"/>
          <w:sz w:val="20"/>
          <w:szCs w:val="20"/>
          <w:lang w:val="en-US"/>
        </w:rPr>
      </w:pPr>
    </w:p>
    <w:p w:rsidR="00913667" w:rsidRPr="00913667" w:rsidRDefault="00913667" w:rsidP="00913667">
      <w:pPr>
        <w:spacing w:line="240" w:lineRule="auto"/>
        <w:ind w:left="2835" w:right="29"/>
        <w:rPr>
          <w:rFonts w:ascii="Candara" w:hAnsi="Candara"/>
          <w:sz w:val="20"/>
          <w:szCs w:val="20"/>
          <w:lang w:val="en-US"/>
        </w:rPr>
      </w:pPr>
    </w:p>
    <w:p w:rsidR="007B7C76" w:rsidRDefault="00913667" w:rsidP="00913667">
      <w:pPr>
        <w:spacing w:line="240" w:lineRule="auto"/>
        <w:ind w:left="2835" w:right="29"/>
        <w:rPr>
          <w:rFonts w:ascii="Candara" w:hAnsi="Candara"/>
          <w:sz w:val="20"/>
          <w:szCs w:val="20"/>
          <w:lang w:val="en-US"/>
        </w:rPr>
      </w:pPr>
      <w:r w:rsidRPr="00913667">
        <w:rPr>
          <w:rFonts w:ascii="Candara" w:hAnsi="Candara"/>
          <w:sz w:val="20"/>
          <w:szCs w:val="20"/>
          <w:lang w:val="en-US"/>
        </w:rPr>
        <w:t>Keywords: Guided Inquiry, Critical thinking skills</w:t>
      </w:r>
    </w:p>
    <w:p w:rsidR="00EA6FEC" w:rsidRDefault="00EA6FEC">
      <w:pPr>
        <w:spacing w:after="200" w:line="276" w:lineRule="auto"/>
        <w:jc w:val="left"/>
        <w:rPr>
          <w:rFonts w:ascii="Candara" w:hAnsi="Candara"/>
          <w:sz w:val="20"/>
          <w:szCs w:val="20"/>
        </w:rPr>
      </w:pPr>
      <w:r>
        <w:rPr>
          <w:rFonts w:ascii="Candara" w:hAnsi="Candara"/>
          <w:sz w:val="20"/>
          <w:szCs w:val="20"/>
        </w:rPr>
        <w:br w:type="page"/>
      </w:r>
    </w:p>
    <w:p w:rsidR="00794E2D" w:rsidRPr="005B6ADA" w:rsidRDefault="00794E2D" w:rsidP="00794E2D">
      <w:pPr>
        <w:spacing w:line="360" w:lineRule="auto"/>
        <w:rPr>
          <w:rFonts w:ascii="Candara" w:hAnsi="Candara"/>
          <w:b/>
          <w:sz w:val="22"/>
          <w:szCs w:val="22"/>
          <w:lang w:val="en-US"/>
        </w:rPr>
      </w:pPr>
      <w:r w:rsidRPr="005B6ADA">
        <w:rPr>
          <w:rFonts w:ascii="Candara" w:hAnsi="Candara"/>
          <w:b/>
          <w:sz w:val="22"/>
          <w:szCs w:val="22"/>
          <w:lang w:val="en-US"/>
        </w:rPr>
        <w:lastRenderedPageBreak/>
        <w:t>PENDAHULUAN</w:t>
      </w:r>
    </w:p>
    <w:p w:rsidR="00913667" w:rsidRPr="00913667" w:rsidRDefault="00913667" w:rsidP="001D27B0">
      <w:pPr>
        <w:spacing w:line="240" w:lineRule="auto"/>
        <w:ind w:firstLine="567"/>
        <w:rPr>
          <w:rFonts w:ascii="Candara" w:hAnsi="Candara"/>
          <w:sz w:val="22"/>
          <w:szCs w:val="22"/>
          <w:lang w:val="en-US"/>
        </w:rPr>
      </w:pPr>
      <w:r w:rsidRPr="00913667">
        <w:rPr>
          <w:rFonts w:ascii="Candara" w:hAnsi="Candara"/>
          <w:sz w:val="22"/>
          <w:szCs w:val="22"/>
          <w:lang w:val="en-US"/>
        </w:rPr>
        <w:t>Pendidikan adalah usaha sadar dan terencana untuk mewujudkan suasana belajar dan proses pembelajaran agar peserta didik secara aktif mengembangkan</w:t>
      </w:r>
      <w:r w:rsidR="001D27B0">
        <w:rPr>
          <w:rFonts w:ascii="Candara" w:hAnsi="Candara"/>
          <w:sz w:val="22"/>
          <w:szCs w:val="22"/>
        </w:rPr>
        <w:t xml:space="preserve"> </w:t>
      </w:r>
      <w:r w:rsidRPr="00913667">
        <w:rPr>
          <w:rFonts w:ascii="Candara" w:hAnsi="Candara"/>
          <w:sz w:val="22"/>
          <w:szCs w:val="22"/>
          <w:lang w:val="en-US"/>
        </w:rPr>
        <w:t>potensi dirinya untuk memiliki kekuatan spiritual keagamaan, pengendalian diri,</w:t>
      </w:r>
      <w:r w:rsidR="001D27B0">
        <w:rPr>
          <w:rFonts w:ascii="Candara" w:hAnsi="Candara"/>
          <w:sz w:val="22"/>
          <w:szCs w:val="22"/>
        </w:rPr>
        <w:t xml:space="preserve"> </w:t>
      </w:r>
      <w:r w:rsidRPr="00913667">
        <w:rPr>
          <w:rFonts w:ascii="Candara" w:hAnsi="Candara"/>
          <w:sz w:val="22"/>
          <w:szCs w:val="22"/>
          <w:lang w:val="en-US"/>
        </w:rPr>
        <w:t>kepribadian, kecerdasan, akhlak mulia, serta keterampilan yang diperlukan dirinya,masyarakat, bangsa dan negara. Proses belajar mengajar meliputi seluruh aktivitas yang menyangkut pemberian materi pelajaran agar peserta didik memperoleh kecakapan dan pengetahuan bermanfaat.</w:t>
      </w:r>
    </w:p>
    <w:p w:rsidR="00913667" w:rsidRPr="00913667" w:rsidRDefault="00913667" w:rsidP="00913667">
      <w:pPr>
        <w:spacing w:line="240" w:lineRule="auto"/>
        <w:ind w:firstLine="567"/>
        <w:rPr>
          <w:rFonts w:ascii="Candara" w:hAnsi="Candara"/>
          <w:sz w:val="22"/>
          <w:szCs w:val="22"/>
          <w:lang w:val="en-US"/>
        </w:rPr>
      </w:pPr>
      <w:r w:rsidRPr="00913667">
        <w:rPr>
          <w:rFonts w:ascii="Candara" w:hAnsi="Candara"/>
          <w:sz w:val="22"/>
          <w:szCs w:val="22"/>
          <w:lang w:val="en-US"/>
        </w:rPr>
        <w:t>Berdasarkan Kurikulum 2013, pembelajaran pada satuan pendidikan diselenggarakan secara interaktif, inspiratif, menyenangkan, menantang, memotivasi peserta didik untuk berpartisipasi aktif, serta memberikan ruang yang cukup bagi  kreativitas, kemandirian sesuai bakat, minat dan pengembangan fisik serta psikologis peserta didik. Kurikulum tersebut terdapat perubahan pola pikir, yaitu pembelajaran berpusat kepada pendidik diubah menjadi pembelajaran berpusat pada peserta didik (Permendikbud, 2013). Proses pembelajaran terdiri atas lima pengalaman belajar pokok yaitu mengamati, menanya, mengumpulkan  informasi, mengasosiasi, mengkomunikasikan yang diimplementasikan dalam kegiatan belajar (Permendikbud, 2013).</w:t>
      </w:r>
    </w:p>
    <w:p w:rsidR="00913667" w:rsidRPr="00913667" w:rsidRDefault="00913667" w:rsidP="00913667">
      <w:pPr>
        <w:spacing w:line="240" w:lineRule="auto"/>
        <w:ind w:firstLine="567"/>
        <w:rPr>
          <w:rFonts w:ascii="Candara" w:hAnsi="Candara"/>
          <w:sz w:val="22"/>
          <w:szCs w:val="22"/>
          <w:lang w:val="en-US"/>
        </w:rPr>
      </w:pPr>
      <w:r w:rsidRPr="00913667">
        <w:rPr>
          <w:rFonts w:ascii="Candara" w:hAnsi="Candara"/>
          <w:sz w:val="22"/>
          <w:szCs w:val="22"/>
          <w:lang w:val="en-US"/>
        </w:rPr>
        <w:t xml:space="preserve">Unsur pendidikan yang sangat berperan penting dalam proses perkembangan pendidikan yaitu pendidik. Pendidik merupakan dasar penentu kualitas lulusan peserta didik yang baik maupun buruk. Maka dari itu sangat diperlukan kualitas pendidik yang profesional dalam proses perkembangan pendidikan. Pendidik dituntut tidak hanya pintar dalam penguasaan materi pelajaran, tetapi juga diharapkan mampu mengelola kelas dengan baik supaya proses pembelajaran berjalan dengan aktif, inovatif, kreatif,efektif, dan menyenangkan (Dewi, Nyoman, &amp; Wayan, 2013). </w:t>
      </w:r>
    </w:p>
    <w:p w:rsidR="00913667" w:rsidRPr="00913667" w:rsidRDefault="00913667" w:rsidP="00913667">
      <w:pPr>
        <w:spacing w:line="240" w:lineRule="auto"/>
        <w:ind w:firstLine="567"/>
        <w:rPr>
          <w:rFonts w:ascii="Candara" w:hAnsi="Candara"/>
          <w:sz w:val="22"/>
          <w:szCs w:val="22"/>
          <w:lang w:val="en-US"/>
        </w:rPr>
      </w:pPr>
      <w:r w:rsidRPr="00913667">
        <w:rPr>
          <w:rFonts w:ascii="Candara" w:hAnsi="Candara"/>
          <w:sz w:val="22"/>
          <w:szCs w:val="22"/>
          <w:lang w:val="en-US"/>
        </w:rPr>
        <w:t>Berdasarkan wawancara dengan pendidik di sekolah</w:t>
      </w:r>
      <w:r w:rsidR="00E5433B">
        <w:rPr>
          <w:rFonts w:ascii="Candara" w:hAnsi="Candara"/>
          <w:sz w:val="22"/>
          <w:szCs w:val="22"/>
        </w:rPr>
        <w:t>dengan</w:t>
      </w:r>
      <w:r w:rsidRPr="00913667">
        <w:rPr>
          <w:rFonts w:ascii="Candara" w:hAnsi="Candara"/>
          <w:sz w:val="22"/>
          <w:szCs w:val="22"/>
          <w:lang w:val="en-US"/>
        </w:rPr>
        <w:t xml:space="preserve"> memperhatikan secara langsung proses pembelajaran yang ada di kelas. Proses pembelajaran pendidik cenderung menggunakan strategi dan pembelajaran  konvensional tidak sesuai dengan karakteristik materi yang diajarkan peserta didik. Proses pembelajaran IPA yang dilakukan di SMPN 2 Duampanua, peserta didik mengalami kesulitan dalam menangkap isi pesan yang disampaikan oleh pendidik selama berlangsungnya pembelajaran.</w:t>
      </w:r>
    </w:p>
    <w:p w:rsidR="007577AE" w:rsidRDefault="00913667" w:rsidP="00913667">
      <w:pPr>
        <w:spacing w:line="240" w:lineRule="auto"/>
        <w:ind w:firstLine="567"/>
        <w:rPr>
          <w:rFonts w:ascii="Candara" w:hAnsi="Candara"/>
          <w:sz w:val="22"/>
          <w:szCs w:val="22"/>
        </w:rPr>
      </w:pPr>
      <w:r w:rsidRPr="00913667">
        <w:rPr>
          <w:rFonts w:ascii="Candara" w:hAnsi="Candara"/>
          <w:sz w:val="22"/>
          <w:szCs w:val="22"/>
          <w:lang w:val="en-US"/>
        </w:rPr>
        <w:t>Menurut (Sutama, 2014) pembelajaran inkuiri terbimbing lebih efektif dalam meningkatkan keterampilan berpikir kritis dan kinerja ilmiah adalah model pembelajaran inkuiri. Model pembelajaran inkuiri merupakan salah satu model pembelajaran yang tidak hanya memberdayakan sains sebagai produk tetapi juga mampu memberdayakan sains sebagai proses terutama demi peningkatan kemampuan berpi</w:t>
      </w:r>
      <w:r w:rsidR="00A73008">
        <w:rPr>
          <w:rFonts w:ascii="Candara" w:hAnsi="Candara"/>
          <w:sz w:val="22"/>
          <w:szCs w:val="22"/>
          <w:lang w:val="en-US"/>
        </w:rPr>
        <w:t>kir kritis serta kinerja ilmiah</w:t>
      </w:r>
      <w:r w:rsidR="00A73008" w:rsidRPr="00A73008">
        <w:t xml:space="preserve"> </w:t>
      </w:r>
      <w:r w:rsidR="00A73008" w:rsidRPr="00A73008">
        <w:rPr>
          <w:rFonts w:ascii="Candara" w:hAnsi="Candara"/>
          <w:sz w:val="22"/>
          <w:szCs w:val="22"/>
          <w:lang w:val="en-US"/>
        </w:rPr>
        <w:t xml:space="preserve">Menurut (simbolon, 2015) beberapa keunggulan dalam membelajarkan model inkuiri terbimbing peserta didik mengetahui konsep-konsep dasar dan ide-ide yang lebih baik, membantu mengingat pada proses belajar yang baru, memotivasi peserta didik untuk berpikir dan bekerja atas inisiatif sendiri, mendorong peserta disik untuk berpikir intuitif dan </w:t>
      </w:r>
      <w:r w:rsidR="00A73008">
        <w:rPr>
          <w:rFonts w:ascii="Candara" w:hAnsi="Candara"/>
          <w:sz w:val="22"/>
          <w:szCs w:val="22"/>
          <w:lang w:val="en-US"/>
        </w:rPr>
        <w:t>merumuskan hipotesisnya sendiri</w:t>
      </w:r>
      <w:r w:rsidRPr="00913667">
        <w:rPr>
          <w:rFonts w:ascii="Candara" w:hAnsi="Candara"/>
          <w:sz w:val="22"/>
          <w:szCs w:val="22"/>
          <w:lang w:val="en-US"/>
        </w:rPr>
        <w:t>.</w:t>
      </w:r>
    </w:p>
    <w:p w:rsidR="00A33A5C" w:rsidRPr="00A73008" w:rsidRDefault="007577AE" w:rsidP="00913667">
      <w:pPr>
        <w:spacing w:line="240" w:lineRule="auto"/>
        <w:ind w:firstLine="567"/>
        <w:rPr>
          <w:rFonts w:ascii="Candara" w:hAnsi="Candara"/>
          <w:sz w:val="22"/>
          <w:szCs w:val="22"/>
        </w:rPr>
      </w:pPr>
      <w:r w:rsidRPr="007577AE">
        <w:rPr>
          <w:rFonts w:ascii="Candara" w:hAnsi="Candara"/>
          <w:sz w:val="22"/>
          <w:szCs w:val="22"/>
        </w:rPr>
        <w:t>Peserta didik akan memperoleh pengalaman lebih bermakna dan apa yang pelajari akan lebih kuat melekat dalam pikiran mereka. Kuatnya informasi yang melekat pada memori peserta didik, tentu akan berdampak pula terhadap perolehan keterampilan berpikir kritis  peserta didik (Neka, 2015).</w:t>
      </w:r>
      <w:r w:rsidR="00A33A5C" w:rsidRPr="00A33A5C">
        <w:t xml:space="preserve"> </w:t>
      </w:r>
      <w:r w:rsidR="00A73008" w:rsidRPr="00A33A5C">
        <w:rPr>
          <w:rFonts w:ascii="Candara" w:hAnsi="Candara"/>
          <w:sz w:val="22"/>
          <w:szCs w:val="22"/>
          <w:lang w:val="en-US"/>
        </w:rPr>
        <w:t>Berpikir kritis adalah proses disiplin yang secara intelektual aktif dan terampil mengkonseptulisasikan, menerapkan, menganalisis, mensintesis dan atau mengevaluasi informasi yang dikumpulkan dari atau dihasilkan oleh pengamatan, pengalaman, refleksi, penalaran, atau komunikasi, sebagai panduan untuk kepercayaan dan tindakan</w:t>
      </w:r>
      <w:r w:rsidR="00A73008">
        <w:rPr>
          <w:rFonts w:ascii="Candara" w:hAnsi="Candara"/>
          <w:sz w:val="22"/>
          <w:szCs w:val="22"/>
        </w:rPr>
        <w:t>.</w:t>
      </w:r>
      <w:r w:rsidR="00A33A5C" w:rsidRPr="00A33A5C">
        <w:rPr>
          <w:rFonts w:ascii="Candara" w:hAnsi="Candara"/>
          <w:sz w:val="22"/>
          <w:szCs w:val="22"/>
          <w:lang w:val="en-US"/>
        </w:rPr>
        <w:t>terdapat beberapa</w:t>
      </w:r>
      <w:r w:rsidR="00A33A5C">
        <w:rPr>
          <w:rFonts w:ascii="Candara" w:hAnsi="Candara"/>
          <w:sz w:val="22"/>
          <w:szCs w:val="22"/>
          <w:lang w:val="en-US"/>
        </w:rPr>
        <w:t xml:space="preserve"> indikator dari berpikir kritis</w:t>
      </w:r>
      <w:r w:rsidR="00A33A5C">
        <w:rPr>
          <w:rFonts w:ascii="Candara" w:hAnsi="Candara"/>
          <w:sz w:val="22"/>
          <w:szCs w:val="22"/>
        </w:rPr>
        <w:t xml:space="preserve"> adalah</w:t>
      </w:r>
      <w:r w:rsidR="00A33A5C" w:rsidRPr="00A33A5C">
        <w:rPr>
          <w:rFonts w:ascii="Candara" w:hAnsi="Candara"/>
          <w:sz w:val="22"/>
          <w:szCs w:val="22"/>
          <w:lang w:val="en-US"/>
        </w:rPr>
        <w:t xml:space="preserve"> memberikan penjelasan sederhana, membangun keterampilan dasar, membuat inferensi,membuat penjelasan lebih lanjut dan mengatur strategi dan tekhnik</w:t>
      </w:r>
      <w:r w:rsidR="00A73008">
        <w:rPr>
          <w:rFonts w:ascii="Candara" w:hAnsi="Candara"/>
          <w:sz w:val="22"/>
          <w:szCs w:val="22"/>
        </w:rPr>
        <w:t xml:space="preserve"> </w:t>
      </w:r>
      <w:r w:rsidR="00A73008" w:rsidRPr="00A33A5C">
        <w:rPr>
          <w:rFonts w:ascii="Candara" w:hAnsi="Candara"/>
          <w:sz w:val="22"/>
          <w:szCs w:val="22"/>
          <w:lang w:val="en-US"/>
        </w:rPr>
        <w:t>(Tawil &amp; Liliasari, 2013).</w:t>
      </w:r>
    </w:p>
    <w:p w:rsidR="00913667" w:rsidRPr="00913667" w:rsidRDefault="00A33A5C" w:rsidP="00913667">
      <w:pPr>
        <w:spacing w:line="240" w:lineRule="auto"/>
        <w:ind w:firstLine="567"/>
        <w:rPr>
          <w:rFonts w:ascii="Candara" w:hAnsi="Candara"/>
          <w:sz w:val="22"/>
          <w:szCs w:val="22"/>
          <w:lang w:val="en-US"/>
        </w:rPr>
      </w:pPr>
      <w:r w:rsidRPr="00913667">
        <w:rPr>
          <w:rFonts w:ascii="Candara" w:hAnsi="Candara"/>
          <w:sz w:val="22"/>
          <w:szCs w:val="22"/>
          <w:lang w:val="en-US"/>
        </w:rPr>
        <w:t xml:space="preserve"> </w:t>
      </w:r>
      <w:r w:rsidR="00913667" w:rsidRPr="00913667">
        <w:rPr>
          <w:rFonts w:ascii="Candara" w:hAnsi="Candara"/>
          <w:sz w:val="22"/>
          <w:szCs w:val="22"/>
          <w:lang w:val="en-US"/>
        </w:rPr>
        <w:t xml:space="preserve">Beberapa hasil penelitian yang relevan dengan penelitian ini adalah penelitian yang dilakukan oleh (Sutama, 2014) yang menunjukkan nilai keterampilan berpikir kritis  yang lebih </w:t>
      </w:r>
      <w:r w:rsidR="00913667" w:rsidRPr="00913667">
        <w:rPr>
          <w:rFonts w:ascii="Candara" w:hAnsi="Candara"/>
          <w:sz w:val="22"/>
          <w:szCs w:val="22"/>
          <w:lang w:val="en-US"/>
        </w:rPr>
        <w:lastRenderedPageBreak/>
        <w:t xml:space="preserve">tinggi pada pembelajaran menggunakan model pembelajaran inkuiri. Selain itu, (Mulyani, Wayan, &amp; Nyoman, 2015) melakukan penelitian komparasi peningkatan keterampilan berpikir kritis dan kinerja ilmiah peserta didik yang dibelajarkan dengan model project based learning dan model pembelajaran inkuiri terbimbing terdapat peningkatan berpikiri kritis peserta didik. (Rahmah, Lesmanawati, &amp; Wahidin, 2015) melakukan penelitian model pembelajaran inkuiri terbimbing untuk meningkatkan keterampilan berpikir kritis peserta didik pada pokok bahasan ekosistem kelas x di SMA Negeri 1 Krangkeng respon peserta didik terhadap penerapan model pembelajaran inkuiri terbimbing pada pokok bahasan ekosistem sebagian besar berada dalam kategori sangat kuat. Peserta didik memberikan respon yang baik terhadap penerapan model pembelajaran inkuiri terbimbing. </w:t>
      </w:r>
    </w:p>
    <w:p w:rsidR="00794E2D" w:rsidRPr="00C50D24" w:rsidRDefault="00794E2D" w:rsidP="00794E2D">
      <w:pPr>
        <w:spacing w:line="240" w:lineRule="auto"/>
        <w:ind w:right="-11" w:firstLine="567"/>
        <w:rPr>
          <w:rFonts w:ascii="Candara" w:hAnsi="Candara"/>
          <w:sz w:val="22"/>
          <w:szCs w:val="22"/>
          <w:lang w:val="en-US"/>
        </w:rPr>
      </w:pPr>
    </w:p>
    <w:p w:rsidR="00794E2D" w:rsidRPr="009B0D7A" w:rsidRDefault="005B6ADA" w:rsidP="00913667">
      <w:pPr>
        <w:tabs>
          <w:tab w:val="left" w:pos="1935"/>
        </w:tabs>
        <w:spacing w:line="360" w:lineRule="auto"/>
        <w:rPr>
          <w:rFonts w:ascii="Candara" w:hAnsi="Candara"/>
          <w:b/>
          <w:sz w:val="22"/>
          <w:szCs w:val="22"/>
          <w:lang w:val="en-US"/>
        </w:rPr>
      </w:pPr>
      <w:r>
        <w:rPr>
          <w:rFonts w:ascii="Candara" w:hAnsi="Candara"/>
          <w:b/>
          <w:sz w:val="22"/>
          <w:szCs w:val="22"/>
        </w:rPr>
        <w:t>METODE</w:t>
      </w:r>
      <w:r w:rsidR="00913667">
        <w:rPr>
          <w:rFonts w:ascii="Candara" w:hAnsi="Candara"/>
          <w:b/>
          <w:sz w:val="22"/>
          <w:szCs w:val="22"/>
        </w:rPr>
        <w:tab/>
      </w:r>
    </w:p>
    <w:p w:rsidR="00505724" w:rsidRPr="00F855F5" w:rsidRDefault="00505724" w:rsidP="00505724">
      <w:pPr>
        <w:spacing w:line="240" w:lineRule="auto"/>
        <w:ind w:firstLine="720"/>
        <w:rPr>
          <w:rFonts w:ascii="Candara" w:hAnsi="Candara"/>
          <w:bCs/>
          <w:sz w:val="22"/>
          <w:szCs w:val="22"/>
        </w:rPr>
      </w:pPr>
      <w:r w:rsidRPr="009B0D7A">
        <w:rPr>
          <w:rFonts w:ascii="Candara" w:hAnsi="Candara"/>
          <w:bCs/>
          <w:sz w:val="22"/>
          <w:szCs w:val="22"/>
          <w:lang w:val="en-US"/>
        </w:rPr>
        <w:t>Penelitian ini merupakan penelitian eksperimen semu (Quasy Experimental).Desain penelitian yang digunakan dalam penelitian ini adalah Pretest-Posttest Non-Equevalent Control Group Design. Eksperimen semu (Non-Equevalent Control Group Design) melibatkan dua kelas, ya</w:t>
      </w:r>
      <w:r>
        <w:rPr>
          <w:rFonts w:ascii="Candara" w:hAnsi="Candara"/>
          <w:bCs/>
          <w:sz w:val="22"/>
          <w:szCs w:val="22"/>
          <w:lang w:val="en-US"/>
        </w:rPr>
        <w:t>itu kelas eksperimen dan kelas k</w:t>
      </w:r>
      <w:r w:rsidRPr="009B0D7A">
        <w:rPr>
          <w:rFonts w:ascii="Candara" w:hAnsi="Candara"/>
          <w:bCs/>
          <w:sz w:val="22"/>
          <w:szCs w:val="22"/>
          <w:lang w:val="en-US"/>
        </w:rPr>
        <w:t>ontrol. Satu kelas menerapkan</w:t>
      </w:r>
      <w:r>
        <w:rPr>
          <w:rFonts w:ascii="Candara" w:hAnsi="Candara"/>
          <w:bCs/>
          <w:sz w:val="22"/>
          <w:szCs w:val="22"/>
          <w:lang w:val="en-US"/>
        </w:rPr>
        <w:t xml:space="preserve"> pembelajaran </w:t>
      </w:r>
      <w:r>
        <w:rPr>
          <w:rFonts w:ascii="Candara" w:hAnsi="Candara"/>
          <w:bCs/>
          <w:sz w:val="22"/>
          <w:szCs w:val="22"/>
        </w:rPr>
        <w:t>inkuiri t</w:t>
      </w:r>
      <w:r w:rsidRPr="00402D92">
        <w:rPr>
          <w:rFonts w:ascii="Candara" w:hAnsi="Candara"/>
          <w:bCs/>
          <w:sz w:val="22"/>
          <w:szCs w:val="22"/>
        </w:rPr>
        <w:t>erbimbing</w:t>
      </w:r>
      <w:r>
        <w:rPr>
          <w:rFonts w:ascii="Candara" w:hAnsi="Candara"/>
          <w:bCs/>
          <w:sz w:val="22"/>
          <w:szCs w:val="22"/>
          <w:lang w:val="en-US"/>
        </w:rPr>
        <w:t xml:space="preserve"> sebagai kelas </w:t>
      </w:r>
      <w:r w:rsidRPr="009B0D7A">
        <w:rPr>
          <w:rFonts w:ascii="Candara" w:hAnsi="Candara"/>
          <w:bCs/>
          <w:sz w:val="22"/>
          <w:szCs w:val="22"/>
          <w:lang w:val="en-US"/>
        </w:rPr>
        <w:t>eksperimen dan kelas yang satu men</w:t>
      </w:r>
      <w:r>
        <w:rPr>
          <w:rFonts w:ascii="Candara" w:hAnsi="Candara"/>
          <w:bCs/>
          <w:sz w:val="22"/>
          <w:szCs w:val="22"/>
          <w:lang w:val="en-US"/>
        </w:rPr>
        <w:t xml:space="preserve">erapkan pembelajaran </w:t>
      </w:r>
      <w:r>
        <w:rPr>
          <w:rFonts w:ascii="Candara" w:hAnsi="Candara"/>
          <w:bCs/>
          <w:sz w:val="22"/>
          <w:szCs w:val="22"/>
        </w:rPr>
        <w:t>konvensional</w:t>
      </w:r>
      <w:r>
        <w:rPr>
          <w:rFonts w:ascii="Candara" w:hAnsi="Candara"/>
          <w:bCs/>
          <w:sz w:val="22"/>
          <w:szCs w:val="22"/>
          <w:lang w:val="en-US"/>
        </w:rPr>
        <w:t xml:space="preserve"> </w:t>
      </w:r>
      <w:r w:rsidRPr="009B0D7A">
        <w:rPr>
          <w:rFonts w:ascii="Candara" w:hAnsi="Candara"/>
          <w:bCs/>
          <w:sz w:val="22"/>
          <w:szCs w:val="22"/>
          <w:lang w:val="en-US"/>
        </w:rPr>
        <w:t>sebagai kelas kontrol.Penelitian ini d</w:t>
      </w:r>
      <w:r>
        <w:rPr>
          <w:rFonts w:ascii="Candara" w:hAnsi="Candara"/>
          <w:bCs/>
          <w:sz w:val="22"/>
          <w:szCs w:val="22"/>
          <w:lang w:val="en-US"/>
        </w:rPr>
        <w:t xml:space="preserve">ilaksanakan di SMPN </w:t>
      </w:r>
      <w:r>
        <w:rPr>
          <w:rFonts w:ascii="Candara" w:hAnsi="Candara"/>
          <w:bCs/>
          <w:sz w:val="22"/>
          <w:szCs w:val="22"/>
        </w:rPr>
        <w:t xml:space="preserve">2 Duampanua </w:t>
      </w:r>
      <w:r w:rsidRPr="009B0D7A">
        <w:rPr>
          <w:rFonts w:ascii="Candara" w:hAnsi="Candara"/>
          <w:bCs/>
          <w:sz w:val="22"/>
          <w:szCs w:val="22"/>
          <w:lang w:val="en-US"/>
        </w:rPr>
        <w:t>pada semester ganjil tahun ajaran 2019/2020</w:t>
      </w:r>
      <w:r w:rsidR="00F855F5" w:rsidRPr="00F855F5">
        <w:t xml:space="preserve"> </w:t>
      </w:r>
      <w:sdt>
        <w:sdtPr>
          <w:rPr>
            <w:rFonts w:ascii="Candara" w:hAnsi="Candara"/>
          </w:rPr>
          <w:id w:val="1597034"/>
          <w:citation/>
        </w:sdtPr>
        <w:sdtContent>
          <w:r w:rsidR="00F855F5" w:rsidRPr="00F855F5">
            <w:rPr>
              <w:rFonts w:ascii="Candara" w:hAnsi="Candara"/>
            </w:rPr>
            <w:fldChar w:fldCharType="begin"/>
          </w:r>
          <w:r w:rsidR="00F855F5" w:rsidRPr="00F855F5">
            <w:rPr>
              <w:rFonts w:ascii="Candara" w:hAnsi="Candara"/>
            </w:rPr>
            <w:instrText xml:space="preserve"> CITATION Sug161 \l 1033 </w:instrText>
          </w:r>
          <w:r w:rsidR="00F855F5" w:rsidRPr="00F855F5">
            <w:rPr>
              <w:rFonts w:ascii="Candara" w:hAnsi="Candara"/>
            </w:rPr>
            <w:fldChar w:fldCharType="separate"/>
          </w:r>
          <w:r w:rsidR="00F855F5" w:rsidRPr="00F855F5">
            <w:rPr>
              <w:rFonts w:ascii="Candara" w:hAnsi="Candara"/>
              <w:noProof/>
            </w:rPr>
            <w:t>(Sugiyono, 2016)</w:t>
          </w:r>
          <w:r w:rsidR="00F855F5" w:rsidRPr="00F855F5">
            <w:rPr>
              <w:rFonts w:ascii="Candara" w:hAnsi="Candara"/>
            </w:rPr>
            <w:fldChar w:fldCharType="end"/>
          </w:r>
        </w:sdtContent>
      </w:sdt>
      <w:r w:rsidR="00F855F5" w:rsidRPr="00F855F5">
        <w:rPr>
          <w:rFonts w:ascii="Candara" w:hAnsi="Candara"/>
        </w:rPr>
        <w:t>.</w:t>
      </w:r>
    </w:p>
    <w:p w:rsidR="00505724" w:rsidRDefault="00505724" w:rsidP="00505724">
      <w:pPr>
        <w:tabs>
          <w:tab w:val="left" w:pos="0"/>
        </w:tabs>
        <w:spacing w:line="240" w:lineRule="auto"/>
        <w:ind w:firstLine="720"/>
        <w:rPr>
          <w:rFonts w:ascii="Candara" w:hAnsi="Candara"/>
          <w:bCs/>
          <w:sz w:val="22"/>
          <w:szCs w:val="22"/>
          <w:lang w:val="en-US"/>
        </w:rPr>
      </w:pPr>
      <w:r w:rsidRPr="004679D0">
        <w:rPr>
          <w:rFonts w:ascii="Candara" w:hAnsi="Candara"/>
          <w:bCs/>
          <w:sz w:val="22"/>
          <w:szCs w:val="22"/>
          <w:lang w:val="en-US"/>
        </w:rPr>
        <w:t xml:space="preserve">Populasi dalam penelitian ini adalah </w:t>
      </w:r>
      <w:r>
        <w:rPr>
          <w:rFonts w:ascii="Candara" w:hAnsi="Candara"/>
          <w:bCs/>
          <w:sz w:val="22"/>
          <w:szCs w:val="22"/>
          <w:lang w:val="en-US"/>
        </w:rPr>
        <w:t xml:space="preserve">seluruh peserta didik kelas VII SMPN </w:t>
      </w:r>
      <w:r>
        <w:rPr>
          <w:rFonts w:ascii="Candara" w:hAnsi="Candara"/>
          <w:bCs/>
          <w:sz w:val="22"/>
          <w:szCs w:val="22"/>
        </w:rPr>
        <w:t xml:space="preserve">2 Duampanua </w:t>
      </w:r>
      <w:r>
        <w:rPr>
          <w:rFonts w:ascii="Candara" w:hAnsi="Candara"/>
          <w:bCs/>
          <w:sz w:val="22"/>
          <w:szCs w:val="22"/>
          <w:lang w:val="en-US"/>
        </w:rPr>
        <w:t xml:space="preserve">yang terdiri dari </w:t>
      </w:r>
      <w:r>
        <w:rPr>
          <w:rFonts w:ascii="Candara" w:hAnsi="Candara"/>
          <w:bCs/>
          <w:sz w:val="22"/>
          <w:szCs w:val="22"/>
        </w:rPr>
        <w:t>5</w:t>
      </w:r>
      <w:r>
        <w:rPr>
          <w:rFonts w:ascii="Candara" w:hAnsi="Candara"/>
          <w:bCs/>
          <w:sz w:val="22"/>
          <w:szCs w:val="22"/>
          <w:lang w:val="en-US"/>
        </w:rPr>
        <w:t xml:space="preserve"> kelas dengan jumlah </w:t>
      </w:r>
      <w:r>
        <w:rPr>
          <w:rFonts w:ascii="Candara" w:hAnsi="Candara"/>
          <w:bCs/>
          <w:sz w:val="22"/>
          <w:szCs w:val="22"/>
        </w:rPr>
        <w:t>130</w:t>
      </w:r>
      <w:r w:rsidRPr="004679D0">
        <w:rPr>
          <w:rFonts w:ascii="Candara" w:hAnsi="Candara"/>
          <w:bCs/>
          <w:sz w:val="22"/>
          <w:szCs w:val="22"/>
          <w:lang w:val="en-US"/>
        </w:rPr>
        <w:t xml:space="preserve"> peserta didik.Teknik pengambilan sampel yang dilakukan adalah Porposive  Sampling.</w:t>
      </w:r>
      <w:r>
        <w:rPr>
          <w:rFonts w:ascii="Candara" w:hAnsi="Candara"/>
          <w:bCs/>
          <w:sz w:val="22"/>
          <w:szCs w:val="22"/>
          <w:lang w:val="en-US"/>
        </w:rPr>
        <w:t>Dari 10</w:t>
      </w:r>
      <w:r w:rsidRPr="004679D0">
        <w:rPr>
          <w:rFonts w:ascii="Candara" w:hAnsi="Candara"/>
          <w:bCs/>
          <w:sz w:val="22"/>
          <w:szCs w:val="22"/>
          <w:lang w:val="en-US"/>
        </w:rPr>
        <w:t xml:space="preserve"> kelas, dipilih 2 kelas yang memiliki skor rata-rata hasil belajar </w:t>
      </w:r>
      <w:r>
        <w:rPr>
          <w:rFonts w:ascii="Candara" w:hAnsi="Candara"/>
          <w:bCs/>
          <w:sz w:val="22"/>
          <w:szCs w:val="22"/>
          <w:lang w:val="en-US"/>
        </w:rPr>
        <w:t xml:space="preserve">kedua kelas </w:t>
      </w:r>
      <w:r w:rsidRPr="004679D0">
        <w:rPr>
          <w:rFonts w:ascii="Candara" w:hAnsi="Candara"/>
          <w:bCs/>
          <w:sz w:val="22"/>
          <w:szCs w:val="22"/>
          <w:lang w:val="en-US"/>
        </w:rPr>
        <w:t xml:space="preserve">yang hampir sama. Kelas </w:t>
      </w:r>
      <w:r>
        <w:rPr>
          <w:rFonts w:ascii="Candara" w:hAnsi="Candara"/>
          <w:bCs/>
          <w:sz w:val="22"/>
          <w:szCs w:val="22"/>
          <w:lang w:val="en-US"/>
        </w:rPr>
        <w:t>yang terpilih adalah kelas VII.1</w:t>
      </w:r>
      <w:r w:rsidRPr="004679D0">
        <w:rPr>
          <w:rFonts w:ascii="Candara" w:hAnsi="Candara"/>
          <w:bCs/>
          <w:sz w:val="22"/>
          <w:szCs w:val="22"/>
          <w:lang w:val="en-US"/>
        </w:rPr>
        <w:t xml:space="preserve"> sebagai</w:t>
      </w:r>
      <w:r>
        <w:rPr>
          <w:rFonts w:ascii="Candara" w:hAnsi="Candara"/>
          <w:bCs/>
          <w:sz w:val="22"/>
          <w:szCs w:val="22"/>
          <w:lang w:val="en-US"/>
        </w:rPr>
        <w:t xml:space="preserve"> kelas ekperimen dan kelas VII.</w:t>
      </w:r>
      <w:r>
        <w:rPr>
          <w:rFonts w:ascii="Candara" w:hAnsi="Candara"/>
          <w:bCs/>
          <w:sz w:val="22"/>
          <w:szCs w:val="22"/>
        </w:rPr>
        <w:t>4</w:t>
      </w:r>
      <w:r w:rsidRPr="004679D0">
        <w:rPr>
          <w:rFonts w:ascii="Candara" w:hAnsi="Candara"/>
          <w:bCs/>
          <w:sz w:val="22"/>
          <w:szCs w:val="22"/>
          <w:lang w:val="en-US"/>
        </w:rPr>
        <w:t xml:space="preserve"> sebagai kelas kontrol.</w:t>
      </w:r>
    </w:p>
    <w:p w:rsidR="00505724" w:rsidRDefault="00505724" w:rsidP="00505724">
      <w:pPr>
        <w:spacing w:line="240" w:lineRule="auto"/>
        <w:ind w:firstLine="567"/>
        <w:rPr>
          <w:rFonts w:ascii="Candara" w:hAnsi="Candara"/>
          <w:sz w:val="22"/>
          <w:szCs w:val="22"/>
          <w:lang w:val="en-US"/>
        </w:rPr>
      </w:pPr>
      <w:r>
        <w:rPr>
          <w:rFonts w:ascii="Candara" w:hAnsi="Candara"/>
          <w:bCs/>
          <w:sz w:val="22"/>
          <w:szCs w:val="22"/>
        </w:rPr>
        <w:t xml:space="preserve">Teknik pengumpulan data </w:t>
      </w:r>
      <w:r w:rsidRPr="00402D92">
        <w:rPr>
          <w:rFonts w:ascii="Candara" w:hAnsi="Candara"/>
          <w:bCs/>
          <w:sz w:val="22"/>
          <w:szCs w:val="22"/>
          <w:lang w:val="en-US"/>
        </w:rPr>
        <w:t>diperoleh dengan menggunakan instrumen tes keterampilan berpikir kritis. Tes keterampilan berpikir kritis berupa soal pilihan ganda yang terdiri dari 20 item soal yang telah dibuat berdasarkan indikator keterampilan berpikir kritis. Soal pretest dan posttest yang diberikan masing-masing sama untuk kelas kontrol dan kelas eksperimen. Jika benar diberi skor 1 dan jika salah diberi skor 0.</w:t>
      </w:r>
    </w:p>
    <w:p w:rsidR="0054147F" w:rsidRPr="00BD5A3E" w:rsidRDefault="0054147F" w:rsidP="00794E2D">
      <w:pPr>
        <w:tabs>
          <w:tab w:val="left" w:pos="0"/>
          <w:tab w:val="left" w:pos="426"/>
        </w:tabs>
        <w:spacing w:line="240" w:lineRule="auto"/>
        <w:rPr>
          <w:rFonts w:ascii="Candara" w:hAnsi="Candara"/>
          <w:sz w:val="22"/>
          <w:szCs w:val="22"/>
        </w:rPr>
      </w:pPr>
    </w:p>
    <w:p w:rsidR="00F855F5" w:rsidRPr="00F855F5" w:rsidRDefault="00794E2D" w:rsidP="00BD5A3E">
      <w:pPr>
        <w:spacing w:line="240" w:lineRule="auto"/>
        <w:rPr>
          <w:rFonts w:ascii="Candara" w:hAnsi="Candara"/>
          <w:b/>
          <w:sz w:val="22"/>
          <w:szCs w:val="22"/>
        </w:rPr>
      </w:pPr>
      <w:r w:rsidRPr="00C50D24">
        <w:rPr>
          <w:rFonts w:ascii="Candara" w:hAnsi="Candara"/>
          <w:b/>
          <w:sz w:val="22"/>
          <w:szCs w:val="22"/>
        </w:rPr>
        <w:t>HASIL DAN PEMBAHASAN</w:t>
      </w:r>
    </w:p>
    <w:p w:rsidR="00794E2D" w:rsidRPr="00C50D24" w:rsidRDefault="00AD1E68" w:rsidP="00BD5A3E">
      <w:pPr>
        <w:pStyle w:val="ListParagraph"/>
        <w:numPr>
          <w:ilvl w:val="0"/>
          <w:numId w:val="2"/>
        </w:numPr>
        <w:spacing w:line="240" w:lineRule="auto"/>
        <w:ind w:left="360"/>
        <w:rPr>
          <w:rFonts w:ascii="Candara" w:hAnsi="Candara"/>
          <w:b/>
          <w:sz w:val="22"/>
          <w:szCs w:val="22"/>
        </w:rPr>
      </w:pPr>
      <w:r>
        <w:rPr>
          <w:rFonts w:ascii="Candara" w:hAnsi="Candara"/>
          <w:b/>
          <w:sz w:val="22"/>
          <w:szCs w:val="22"/>
        </w:rPr>
        <w:t>Hasil</w:t>
      </w:r>
    </w:p>
    <w:p w:rsidR="0054147F" w:rsidRPr="00BD5A3E" w:rsidRDefault="00296DDB" w:rsidP="00BD5A3E">
      <w:pPr>
        <w:pStyle w:val="ListParagraph"/>
        <w:numPr>
          <w:ilvl w:val="1"/>
          <w:numId w:val="2"/>
        </w:numPr>
        <w:tabs>
          <w:tab w:val="left" w:pos="284"/>
        </w:tabs>
        <w:spacing w:line="240" w:lineRule="auto"/>
        <w:ind w:left="284" w:hanging="284"/>
        <w:rPr>
          <w:rFonts w:ascii="Candara" w:hAnsi="Candara"/>
          <w:b/>
          <w:sz w:val="22"/>
          <w:szCs w:val="22"/>
          <w:lang w:val="sv-SE" w:eastAsia="en-GB"/>
        </w:rPr>
      </w:pPr>
      <w:r>
        <w:rPr>
          <w:rFonts w:ascii="Candara" w:hAnsi="Candara"/>
          <w:b/>
          <w:sz w:val="22"/>
          <w:szCs w:val="22"/>
          <w:lang w:val="sv-SE" w:eastAsia="en-GB"/>
        </w:rPr>
        <w:t>Analisis Deskriptif</w:t>
      </w:r>
    </w:p>
    <w:p w:rsidR="007801DC" w:rsidRDefault="00505724" w:rsidP="00505724">
      <w:pPr>
        <w:spacing w:line="276" w:lineRule="auto"/>
        <w:ind w:firstLine="567"/>
        <w:rPr>
          <w:rFonts w:ascii="Candara" w:hAnsi="Candara"/>
          <w:bCs/>
          <w:sz w:val="22"/>
          <w:szCs w:val="22"/>
          <w:lang w:val="en-US"/>
        </w:rPr>
      </w:pPr>
      <w:r w:rsidRPr="00505724">
        <w:rPr>
          <w:rFonts w:ascii="Candara" w:hAnsi="Candara"/>
          <w:bCs/>
          <w:sz w:val="22"/>
          <w:szCs w:val="22"/>
          <w:lang w:val="en-US"/>
        </w:rPr>
        <w:t xml:space="preserve">Hasil analisis deskriptif menunjukkan deskripsi nilai keterampilan berpikir kritis peserta didik yang diajar dengan mengunakan model inkuiri terbimbing dan model pembelajaran konvensional SMPN 2 Duampanua tahun ajaran 2019/2020  semester ganjil. </w:t>
      </w:r>
    </w:p>
    <w:p w:rsidR="00505724" w:rsidRPr="00505724" w:rsidRDefault="00505724" w:rsidP="00505724">
      <w:pPr>
        <w:tabs>
          <w:tab w:val="left" w:pos="284"/>
        </w:tabs>
        <w:spacing w:line="240" w:lineRule="auto"/>
        <w:rPr>
          <w:rFonts w:ascii="Candara" w:hAnsi="Candara"/>
          <w:b/>
          <w:bCs/>
          <w:sz w:val="22"/>
          <w:szCs w:val="22"/>
          <w:lang w:val="en-US"/>
        </w:rPr>
      </w:pPr>
      <w:r w:rsidRPr="00505724">
        <w:rPr>
          <w:rFonts w:ascii="Candara" w:hAnsi="Candara"/>
          <w:b/>
          <w:bCs/>
          <w:sz w:val="22"/>
          <w:szCs w:val="22"/>
          <w:lang w:val="en-US"/>
        </w:rPr>
        <w:t>a.</w:t>
      </w:r>
      <w:r w:rsidRPr="00505724">
        <w:rPr>
          <w:rFonts w:ascii="Candara" w:hAnsi="Candara"/>
          <w:b/>
          <w:bCs/>
          <w:sz w:val="22"/>
          <w:szCs w:val="22"/>
          <w:lang w:val="en-US"/>
        </w:rPr>
        <w:tab/>
        <w:t xml:space="preserve">Analisis N-gain </w:t>
      </w:r>
    </w:p>
    <w:p w:rsidR="00505724" w:rsidRPr="00505724" w:rsidRDefault="00505724" w:rsidP="00505724">
      <w:pPr>
        <w:spacing w:line="240" w:lineRule="auto"/>
        <w:ind w:firstLine="567"/>
        <w:rPr>
          <w:rFonts w:ascii="Candara" w:hAnsi="Candara"/>
          <w:bCs/>
          <w:sz w:val="22"/>
          <w:szCs w:val="22"/>
          <w:lang w:val="en-US"/>
        </w:rPr>
      </w:pPr>
      <w:r w:rsidRPr="00505724">
        <w:rPr>
          <w:rFonts w:ascii="Candara" w:hAnsi="Candara"/>
          <w:bCs/>
          <w:sz w:val="22"/>
          <w:szCs w:val="22"/>
          <w:lang w:val="en-US"/>
        </w:rPr>
        <w:t>Pengumpulan data hasil penelitian dilakukan menggunakan alat pengumpulan data berupa tes pilihan ganda. Untuk mengetahui hasil penelitian yang dilakukan, maka perlu diadakan perbandingan hasil pretest dengan posttest dari kedua kelompok, serta membandingkan normal gain dari kedua kelompok tersebut.</w:t>
      </w:r>
    </w:p>
    <w:p w:rsidR="00505724" w:rsidRDefault="00505724" w:rsidP="00F855F5">
      <w:pPr>
        <w:spacing w:line="240" w:lineRule="auto"/>
        <w:ind w:firstLine="567"/>
        <w:rPr>
          <w:rFonts w:ascii="Candara" w:hAnsi="Candara"/>
          <w:bCs/>
          <w:sz w:val="22"/>
          <w:szCs w:val="22"/>
        </w:rPr>
      </w:pPr>
      <w:r w:rsidRPr="00505724">
        <w:rPr>
          <w:rFonts w:ascii="Candara" w:hAnsi="Candara"/>
          <w:bCs/>
          <w:sz w:val="22"/>
          <w:szCs w:val="22"/>
          <w:lang w:val="en-US"/>
        </w:rPr>
        <w:t xml:space="preserve">Setelah diperoleh skor pretest dan posttest dari kedua kelas penelitian, dilakukan analisis N-Gain untuk mengetahui peningkatan hasil belajar IPA peserta didik. Hasil analisis N-Gain seperti pada Tabel </w:t>
      </w:r>
      <w:r>
        <w:rPr>
          <w:rFonts w:ascii="Candara" w:hAnsi="Candara"/>
          <w:bCs/>
          <w:sz w:val="22"/>
          <w:szCs w:val="22"/>
        </w:rPr>
        <w:t xml:space="preserve">1 </w:t>
      </w:r>
      <w:r w:rsidRPr="00505724">
        <w:rPr>
          <w:rFonts w:ascii="Candara" w:hAnsi="Candara"/>
          <w:bCs/>
          <w:sz w:val="22"/>
          <w:szCs w:val="22"/>
          <w:lang w:val="en-US"/>
        </w:rPr>
        <w:t>berikut.</w:t>
      </w:r>
    </w:p>
    <w:p w:rsidR="00505724" w:rsidRPr="00F855F5" w:rsidRDefault="00505724" w:rsidP="00F855F5">
      <w:pPr>
        <w:spacing w:line="240" w:lineRule="auto"/>
        <w:ind w:firstLine="567"/>
        <w:rPr>
          <w:rFonts w:ascii="Candara" w:hAnsi="Candara"/>
          <w:b/>
          <w:bCs/>
          <w:sz w:val="22"/>
          <w:szCs w:val="22"/>
        </w:rPr>
      </w:pPr>
      <w:r w:rsidRPr="00F855F5">
        <w:rPr>
          <w:rFonts w:ascii="Candara" w:hAnsi="Candara"/>
          <w:b/>
          <w:bCs/>
          <w:sz w:val="22"/>
          <w:szCs w:val="22"/>
          <w:lang w:val="en-US"/>
        </w:rPr>
        <w:t xml:space="preserve">Tabel </w:t>
      </w:r>
      <w:r w:rsidRPr="00F855F5">
        <w:rPr>
          <w:rFonts w:ascii="Candara" w:hAnsi="Candara"/>
          <w:b/>
          <w:bCs/>
          <w:sz w:val="22"/>
          <w:szCs w:val="22"/>
        </w:rPr>
        <w:t xml:space="preserve">1 </w:t>
      </w:r>
      <w:r w:rsidRPr="00F855F5">
        <w:rPr>
          <w:rFonts w:ascii="Candara" w:hAnsi="Candara"/>
          <w:b/>
          <w:bCs/>
          <w:sz w:val="22"/>
          <w:szCs w:val="22"/>
          <w:lang w:val="en-US"/>
        </w:rPr>
        <w:t xml:space="preserve">Rata-Rata  N- Gain Tes Keterampilan Berpikir Kritis </w:t>
      </w:r>
    </w:p>
    <w:tbl>
      <w:tblPr>
        <w:tblStyle w:val="TableGrid4"/>
        <w:tblW w:w="0" w:type="auto"/>
        <w:tblInd w:w="71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13"/>
        <w:gridCol w:w="1873"/>
        <w:gridCol w:w="1920"/>
      </w:tblGrid>
      <w:tr w:rsidR="00505724" w:rsidRPr="00AD1F80" w:rsidTr="00F855F5">
        <w:trPr>
          <w:trHeight w:val="586"/>
        </w:trPr>
        <w:tc>
          <w:tcPr>
            <w:tcW w:w="2613" w:type="dxa"/>
            <w:vMerge w:val="restart"/>
            <w:tcBorders>
              <w:bottom w:val="nil"/>
            </w:tcBorders>
            <w:shd w:val="clear" w:color="auto" w:fill="D9D9D9"/>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Kelas</w:t>
            </w:r>
          </w:p>
        </w:tc>
        <w:tc>
          <w:tcPr>
            <w:tcW w:w="1873" w:type="dxa"/>
            <w:vMerge w:val="restart"/>
            <w:tcBorders>
              <w:bottom w:val="nil"/>
            </w:tcBorders>
            <w:shd w:val="clear" w:color="auto" w:fill="D9D9D9"/>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Rata-Rata Skor N-Gain</w:t>
            </w:r>
          </w:p>
        </w:tc>
        <w:tc>
          <w:tcPr>
            <w:tcW w:w="1920" w:type="dxa"/>
            <w:vMerge w:val="restart"/>
            <w:tcBorders>
              <w:bottom w:val="nil"/>
            </w:tcBorders>
            <w:shd w:val="clear" w:color="auto" w:fill="D9D9D9"/>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Kategori</w:t>
            </w:r>
          </w:p>
        </w:tc>
      </w:tr>
      <w:tr w:rsidR="00505724" w:rsidRPr="00AD1F80" w:rsidTr="00F855F5">
        <w:trPr>
          <w:trHeight w:val="244"/>
        </w:trPr>
        <w:tc>
          <w:tcPr>
            <w:tcW w:w="2613" w:type="dxa"/>
            <w:vMerge/>
            <w:tcBorders>
              <w:top w:val="nil"/>
              <w:bottom w:val="single" w:sz="4" w:space="0" w:color="auto"/>
            </w:tcBorders>
            <w:shd w:val="clear" w:color="auto" w:fill="D9D9D9"/>
          </w:tcPr>
          <w:p w:rsidR="00505724" w:rsidRPr="00505724" w:rsidRDefault="00505724" w:rsidP="00505724">
            <w:pPr>
              <w:spacing w:line="240" w:lineRule="auto"/>
              <w:contextualSpacing/>
              <w:jc w:val="center"/>
              <w:rPr>
                <w:rFonts w:ascii="Candara" w:hAnsi="Candara"/>
                <w:b/>
                <w:sz w:val="20"/>
                <w:szCs w:val="20"/>
              </w:rPr>
            </w:pPr>
          </w:p>
        </w:tc>
        <w:tc>
          <w:tcPr>
            <w:tcW w:w="1873" w:type="dxa"/>
            <w:vMerge/>
            <w:tcBorders>
              <w:top w:val="nil"/>
              <w:bottom w:val="single" w:sz="4" w:space="0" w:color="auto"/>
            </w:tcBorders>
            <w:shd w:val="clear" w:color="auto" w:fill="D9D9D9"/>
          </w:tcPr>
          <w:p w:rsidR="00505724" w:rsidRPr="00505724" w:rsidRDefault="00505724" w:rsidP="00505724">
            <w:pPr>
              <w:spacing w:line="240" w:lineRule="auto"/>
              <w:contextualSpacing/>
              <w:jc w:val="center"/>
              <w:rPr>
                <w:rFonts w:ascii="Candara" w:hAnsi="Candara"/>
                <w:b/>
                <w:sz w:val="20"/>
                <w:szCs w:val="20"/>
              </w:rPr>
            </w:pPr>
          </w:p>
        </w:tc>
        <w:tc>
          <w:tcPr>
            <w:tcW w:w="1920" w:type="dxa"/>
            <w:vMerge/>
            <w:tcBorders>
              <w:top w:val="nil"/>
              <w:bottom w:val="single" w:sz="4" w:space="0" w:color="auto"/>
            </w:tcBorders>
            <w:shd w:val="clear" w:color="auto" w:fill="D9D9D9"/>
          </w:tcPr>
          <w:p w:rsidR="00505724" w:rsidRPr="00505724" w:rsidRDefault="00505724" w:rsidP="00505724">
            <w:pPr>
              <w:spacing w:line="240" w:lineRule="auto"/>
              <w:contextualSpacing/>
              <w:jc w:val="center"/>
              <w:rPr>
                <w:rFonts w:ascii="Candara" w:hAnsi="Candara"/>
                <w:b/>
                <w:sz w:val="20"/>
                <w:szCs w:val="20"/>
              </w:rPr>
            </w:pPr>
          </w:p>
        </w:tc>
      </w:tr>
      <w:tr w:rsidR="00505724" w:rsidRPr="00AD1F80" w:rsidTr="00F855F5">
        <w:trPr>
          <w:trHeight w:val="24"/>
        </w:trPr>
        <w:tc>
          <w:tcPr>
            <w:tcW w:w="2613" w:type="dxa"/>
            <w:tcBorders>
              <w:top w:val="single" w:sz="4" w:space="0" w:color="auto"/>
              <w:bottom w:val="nil"/>
            </w:tcBorders>
            <w:vAlign w:val="center"/>
          </w:tcPr>
          <w:p w:rsidR="00505724" w:rsidRPr="00505724" w:rsidRDefault="00505724" w:rsidP="00505724">
            <w:pPr>
              <w:spacing w:line="240" w:lineRule="auto"/>
              <w:contextualSpacing/>
              <w:rPr>
                <w:rFonts w:ascii="Candara" w:hAnsi="Candara"/>
                <w:sz w:val="20"/>
                <w:szCs w:val="20"/>
              </w:rPr>
            </w:pPr>
            <w:r w:rsidRPr="00505724">
              <w:rPr>
                <w:rFonts w:ascii="Candara" w:hAnsi="Candara"/>
                <w:sz w:val="20"/>
                <w:szCs w:val="20"/>
              </w:rPr>
              <w:lastRenderedPageBreak/>
              <w:t>Kelas Eksperimen</w:t>
            </w:r>
          </w:p>
        </w:tc>
        <w:tc>
          <w:tcPr>
            <w:tcW w:w="1873" w:type="dxa"/>
            <w:tcBorders>
              <w:top w:val="single" w:sz="4" w:space="0" w:color="auto"/>
              <w:bottom w:val="nil"/>
            </w:tcBorders>
            <w:vAlign w:val="center"/>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0,644</w:t>
            </w:r>
          </w:p>
        </w:tc>
        <w:tc>
          <w:tcPr>
            <w:tcW w:w="1920" w:type="dxa"/>
            <w:tcBorders>
              <w:top w:val="single" w:sz="4" w:space="0" w:color="auto"/>
              <w:bottom w:val="nil"/>
            </w:tcBorders>
            <w:vAlign w:val="center"/>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Sedang</w:t>
            </w:r>
          </w:p>
        </w:tc>
      </w:tr>
      <w:tr w:rsidR="00505724" w:rsidRPr="00AD1F80" w:rsidTr="00F855F5">
        <w:trPr>
          <w:trHeight w:val="24"/>
        </w:trPr>
        <w:tc>
          <w:tcPr>
            <w:tcW w:w="2613" w:type="dxa"/>
            <w:tcBorders>
              <w:top w:val="nil"/>
            </w:tcBorders>
            <w:vAlign w:val="center"/>
          </w:tcPr>
          <w:p w:rsidR="00505724" w:rsidRPr="00505724" w:rsidRDefault="00505724" w:rsidP="00505724">
            <w:pPr>
              <w:spacing w:line="240" w:lineRule="auto"/>
              <w:contextualSpacing/>
              <w:rPr>
                <w:rFonts w:ascii="Candara" w:hAnsi="Candara"/>
                <w:sz w:val="20"/>
                <w:szCs w:val="20"/>
              </w:rPr>
            </w:pPr>
            <w:r w:rsidRPr="00505724">
              <w:rPr>
                <w:rFonts w:ascii="Candara" w:hAnsi="Candara"/>
                <w:sz w:val="20"/>
                <w:szCs w:val="20"/>
              </w:rPr>
              <w:t>Kelas Kontrol</w:t>
            </w:r>
          </w:p>
        </w:tc>
        <w:tc>
          <w:tcPr>
            <w:tcW w:w="1873" w:type="dxa"/>
            <w:tcBorders>
              <w:top w:val="nil"/>
            </w:tcBorders>
            <w:vAlign w:val="center"/>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0,549</w:t>
            </w:r>
          </w:p>
        </w:tc>
        <w:tc>
          <w:tcPr>
            <w:tcW w:w="1920" w:type="dxa"/>
            <w:tcBorders>
              <w:top w:val="nil"/>
            </w:tcBorders>
            <w:vAlign w:val="center"/>
          </w:tcPr>
          <w:p w:rsidR="00505724" w:rsidRPr="00505724" w:rsidRDefault="00505724" w:rsidP="00505724">
            <w:pPr>
              <w:spacing w:line="240" w:lineRule="auto"/>
              <w:contextualSpacing/>
              <w:jc w:val="center"/>
              <w:rPr>
                <w:rFonts w:ascii="Candara" w:hAnsi="Candara"/>
                <w:sz w:val="20"/>
                <w:szCs w:val="20"/>
              </w:rPr>
            </w:pPr>
            <w:r w:rsidRPr="00505724">
              <w:rPr>
                <w:rFonts w:ascii="Candara" w:hAnsi="Candara"/>
                <w:sz w:val="20"/>
                <w:szCs w:val="20"/>
              </w:rPr>
              <w:t>Sedang</w:t>
            </w:r>
          </w:p>
        </w:tc>
      </w:tr>
    </w:tbl>
    <w:p w:rsidR="000D39B2" w:rsidRDefault="00505724" w:rsidP="00505724">
      <w:pPr>
        <w:spacing w:line="240" w:lineRule="auto"/>
        <w:ind w:firstLine="567"/>
        <w:rPr>
          <w:rFonts w:ascii="Candara" w:hAnsi="Candara"/>
          <w:bCs/>
          <w:sz w:val="22"/>
          <w:szCs w:val="22"/>
        </w:rPr>
      </w:pPr>
      <w:r>
        <w:rPr>
          <w:rFonts w:ascii="Candara" w:hAnsi="Candara"/>
          <w:bCs/>
          <w:sz w:val="22"/>
          <w:szCs w:val="22"/>
        </w:rPr>
        <w:t>Berdasarkan t</w:t>
      </w:r>
      <w:r>
        <w:rPr>
          <w:rFonts w:ascii="Candara" w:hAnsi="Candara"/>
          <w:bCs/>
          <w:sz w:val="22"/>
          <w:szCs w:val="22"/>
          <w:lang w:val="en-US"/>
        </w:rPr>
        <w:t xml:space="preserve">abel </w:t>
      </w:r>
      <w:r w:rsidRPr="00505724">
        <w:rPr>
          <w:rFonts w:ascii="Candara" w:hAnsi="Candara"/>
          <w:bCs/>
          <w:sz w:val="22"/>
          <w:szCs w:val="22"/>
          <w:lang w:val="en-US"/>
        </w:rPr>
        <w:t>1  menunjukkan peningkatan keterampilan berpikir kritis peserta didik yang diajar di kelas eksperimen dan kelas kontrol dapat diketahui melalui analisis N-gain. Berdasarkan data yang telah diperoleh rerata N-Gain pada kelas eksperimen adalah 0,644 berada pada kategori sedang dan pada kelas kontrol 0,549 juga pada kategori sedang.</w:t>
      </w:r>
      <w:r w:rsidRPr="00505724">
        <w:rPr>
          <w:rFonts w:ascii="Candara" w:hAnsi="Candara"/>
          <w:bCs/>
          <w:sz w:val="22"/>
          <w:szCs w:val="22"/>
          <w:lang w:val="en-US"/>
        </w:rPr>
        <w:tab/>
      </w:r>
    </w:p>
    <w:p w:rsidR="000D39B2" w:rsidRPr="000D39B2" w:rsidRDefault="000D39B2" w:rsidP="000D39B2">
      <w:pPr>
        <w:tabs>
          <w:tab w:val="left" w:pos="284"/>
        </w:tabs>
        <w:spacing w:line="240" w:lineRule="auto"/>
        <w:rPr>
          <w:rFonts w:ascii="Candara" w:hAnsi="Candara"/>
          <w:bCs/>
          <w:sz w:val="22"/>
          <w:szCs w:val="22"/>
          <w:lang w:val="en-US"/>
        </w:rPr>
      </w:pPr>
      <w:r w:rsidRPr="000D39B2">
        <w:rPr>
          <w:rFonts w:ascii="Candara" w:hAnsi="Candara"/>
          <w:bCs/>
          <w:sz w:val="22"/>
          <w:szCs w:val="22"/>
          <w:lang w:val="en-US"/>
        </w:rPr>
        <w:t>b.</w:t>
      </w:r>
      <w:r w:rsidRPr="000D39B2">
        <w:rPr>
          <w:rFonts w:ascii="Candara" w:hAnsi="Candara"/>
          <w:bCs/>
          <w:sz w:val="22"/>
          <w:szCs w:val="22"/>
          <w:lang w:val="en-US"/>
        </w:rPr>
        <w:tab/>
        <w:t xml:space="preserve">Analisis N-gain setiap indikator berpikir kritis </w:t>
      </w:r>
    </w:p>
    <w:p w:rsidR="000D39B2" w:rsidRPr="000D39B2" w:rsidRDefault="000D39B2" w:rsidP="000D39B2">
      <w:pPr>
        <w:spacing w:line="240" w:lineRule="auto"/>
        <w:ind w:firstLine="567"/>
        <w:rPr>
          <w:rFonts w:ascii="Candara" w:hAnsi="Candara"/>
          <w:bCs/>
          <w:sz w:val="22"/>
          <w:szCs w:val="22"/>
          <w:lang w:val="en-US"/>
        </w:rPr>
      </w:pPr>
      <w:r w:rsidRPr="000D39B2">
        <w:rPr>
          <w:rFonts w:ascii="Candara" w:hAnsi="Candara"/>
          <w:bCs/>
          <w:sz w:val="22"/>
          <w:szCs w:val="22"/>
          <w:lang w:val="en-US"/>
        </w:rPr>
        <w:t>Hasil analisis skor N-gain setiap indikator berpikir kritis peserta didik melalui data pretes dan posttest pada kelas eksperimen dan kelas kontrol dapat pada Tabel 2</w:t>
      </w:r>
    </w:p>
    <w:p w:rsidR="000D39B2" w:rsidRPr="00F855F5" w:rsidRDefault="00F855F5" w:rsidP="00F855F5">
      <w:pPr>
        <w:spacing w:line="240" w:lineRule="auto"/>
        <w:ind w:firstLine="567"/>
        <w:rPr>
          <w:rFonts w:ascii="Candara" w:hAnsi="Candara"/>
          <w:b/>
          <w:bCs/>
          <w:sz w:val="22"/>
          <w:szCs w:val="22"/>
          <w:lang w:val="en-US"/>
        </w:rPr>
      </w:pPr>
      <w:r w:rsidRPr="00F855F5">
        <w:rPr>
          <w:rFonts w:ascii="Candara" w:hAnsi="Candara"/>
          <w:b/>
          <w:bCs/>
          <w:sz w:val="22"/>
          <w:szCs w:val="22"/>
          <w:lang w:val="en-US"/>
        </w:rPr>
        <w:t xml:space="preserve">Tabel </w:t>
      </w:r>
      <w:r w:rsidR="000D39B2" w:rsidRPr="00F855F5">
        <w:rPr>
          <w:rFonts w:ascii="Candara" w:hAnsi="Candara"/>
          <w:b/>
          <w:bCs/>
          <w:sz w:val="22"/>
          <w:szCs w:val="22"/>
          <w:lang w:val="en-US"/>
        </w:rPr>
        <w:t>2 Skor N-gain setiap indikator berpikir kritis</w:t>
      </w:r>
    </w:p>
    <w:tbl>
      <w:tblPr>
        <w:tblStyle w:val="TableGrid4"/>
        <w:tblW w:w="0" w:type="auto"/>
        <w:jc w:val="center"/>
        <w:tblInd w:w="-153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641"/>
        <w:gridCol w:w="1236"/>
        <w:gridCol w:w="963"/>
        <w:gridCol w:w="944"/>
        <w:gridCol w:w="963"/>
      </w:tblGrid>
      <w:tr w:rsidR="000D39B2" w:rsidRPr="000D39B2" w:rsidTr="00260EB8">
        <w:trPr>
          <w:trHeight w:val="392"/>
          <w:jc w:val="center"/>
        </w:trPr>
        <w:tc>
          <w:tcPr>
            <w:tcW w:w="3641" w:type="dxa"/>
            <w:vMerge w:val="restart"/>
            <w:shd w:val="clear" w:color="auto" w:fill="D9D9D9"/>
            <w:vAlign w:val="center"/>
          </w:tcPr>
          <w:p w:rsidR="000D39B2" w:rsidRPr="000D39B2" w:rsidRDefault="000D39B2" w:rsidP="000D39B2">
            <w:pPr>
              <w:spacing w:line="240" w:lineRule="auto"/>
              <w:contextualSpacing/>
              <w:jc w:val="center"/>
              <w:rPr>
                <w:rFonts w:ascii="Candara" w:hAnsi="Candara"/>
                <w:sz w:val="20"/>
                <w:szCs w:val="20"/>
              </w:rPr>
            </w:pPr>
            <w:r w:rsidRPr="000D39B2">
              <w:rPr>
                <w:rFonts w:ascii="Candara" w:hAnsi="Candara"/>
                <w:sz w:val="20"/>
                <w:szCs w:val="20"/>
              </w:rPr>
              <w:t xml:space="preserve">Indikator   </w:t>
            </w:r>
          </w:p>
        </w:tc>
        <w:tc>
          <w:tcPr>
            <w:tcW w:w="2199" w:type="dxa"/>
            <w:gridSpan w:val="2"/>
            <w:tcBorders>
              <w:bottom w:val="single" w:sz="4" w:space="0" w:color="auto"/>
            </w:tcBorders>
            <w:shd w:val="clear" w:color="auto" w:fill="D9D9D9"/>
            <w:vAlign w:val="center"/>
          </w:tcPr>
          <w:p w:rsidR="000D39B2" w:rsidRPr="000D39B2" w:rsidRDefault="000D39B2" w:rsidP="000D39B2">
            <w:pPr>
              <w:spacing w:line="240" w:lineRule="auto"/>
              <w:contextualSpacing/>
              <w:jc w:val="center"/>
              <w:rPr>
                <w:rFonts w:ascii="Candara" w:hAnsi="Candara"/>
                <w:sz w:val="20"/>
                <w:szCs w:val="20"/>
              </w:rPr>
            </w:pPr>
            <w:r w:rsidRPr="000D39B2">
              <w:rPr>
                <w:rFonts w:ascii="Candara" w:hAnsi="Candara"/>
                <w:sz w:val="20"/>
                <w:szCs w:val="20"/>
              </w:rPr>
              <w:t>Kelas Eksperimen</w:t>
            </w:r>
          </w:p>
        </w:tc>
        <w:tc>
          <w:tcPr>
            <w:tcW w:w="1907" w:type="dxa"/>
            <w:gridSpan w:val="2"/>
            <w:tcBorders>
              <w:bottom w:val="single" w:sz="4" w:space="0" w:color="auto"/>
            </w:tcBorders>
            <w:shd w:val="clear" w:color="auto" w:fill="D9D9D9"/>
            <w:vAlign w:val="center"/>
          </w:tcPr>
          <w:p w:rsidR="000D39B2" w:rsidRPr="000D39B2" w:rsidRDefault="000D39B2" w:rsidP="000D39B2">
            <w:pPr>
              <w:spacing w:line="240" w:lineRule="auto"/>
              <w:contextualSpacing/>
              <w:jc w:val="center"/>
              <w:rPr>
                <w:rFonts w:ascii="Candara" w:hAnsi="Candara"/>
                <w:sz w:val="20"/>
                <w:szCs w:val="20"/>
              </w:rPr>
            </w:pPr>
            <w:r w:rsidRPr="000D39B2">
              <w:rPr>
                <w:rFonts w:ascii="Candara" w:hAnsi="Candara"/>
                <w:sz w:val="20"/>
                <w:szCs w:val="20"/>
              </w:rPr>
              <w:t>Kelas Kontrol</w:t>
            </w:r>
          </w:p>
        </w:tc>
      </w:tr>
      <w:tr w:rsidR="000D39B2" w:rsidRPr="000D39B2" w:rsidTr="00260EB8">
        <w:trPr>
          <w:trHeight w:val="508"/>
          <w:jc w:val="center"/>
        </w:trPr>
        <w:tc>
          <w:tcPr>
            <w:tcW w:w="3641" w:type="dxa"/>
            <w:vMerge/>
            <w:tcBorders>
              <w:bottom w:val="nil"/>
            </w:tcBorders>
            <w:shd w:val="clear" w:color="auto" w:fill="D9D9D9"/>
            <w:vAlign w:val="center"/>
          </w:tcPr>
          <w:p w:rsidR="000D39B2" w:rsidRPr="000D39B2" w:rsidRDefault="000D39B2" w:rsidP="000D39B2">
            <w:pPr>
              <w:spacing w:line="240" w:lineRule="auto"/>
              <w:contextualSpacing/>
              <w:jc w:val="center"/>
              <w:rPr>
                <w:rFonts w:ascii="Candara" w:hAnsi="Candara"/>
                <w:sz w:val="20"/>
                <w:szCs w:val="20"/>
              </w:rPr>
            </w:pPr>
          </w:p>
        </w:tc>
        <w:tc>
          <w:tcPr>
            <w:tcW w:w="1236" w:type="dxa"/>
            <w:tcBorders>
              <w:top w:val="single" w:sz="4" w:space="0" w:color="auto"/>
              <w:bottom w:val="single" w:sz="4" w:space="0" w:color="auto"/>
              <w:right w:val="nil"/>
            </w:tcBorders>
            <w:shd w:val="clear" w:color="auto" w:fill="D9D9D9"/>
            <w:vAlign w:val="center"/>
          </w:tcPr>
          <w:p w:rsidR="000D39B2" w:rsidRPr="000D39B2" w:rsidRDefault="000D39B2" w:rsidP="000D39B2">
            <w:pPr>
              <w:spacing w:line="240" w:lineRule="auto"/>
              <w:jc w:val="center"/>
              <w:rPr>
                <w:rFonts w:ascii="Candara" w:hAnsi="Candara"/>
                <w:sz w:val="20"/>
                <w:szCs w:val="20"/>
              </w:rPr>
            </w:pPr>
            <w:r w:rsidRPr="000D39B2">
              <w:rPr>
                <w:rFonts w:ascii="Candara" w:hAnsi="Candara"/>
                <w:sz w:val="20"/>
                <w:szCs w:val="20"/>
              </w:rPr>
              <w:t>Skor</w:t>
            </w:r>
          </w:p>
        </w:tc>
        <w:tc>
          <w:tcPr>
            <w:tcW w:w="963" w:type="dxa"/>
            <w:tcBorders>
              <w:top w:val="single" w:sz="4" w:space="0" w:color="auto"/>
              <w:left w:val="nil"/>
              <w:bottom w:val="single" w:sz="4" w:space="0" w:color="auto"/>
            </w:tcBorders>
            <w:shd w:val="clear" w:color="auto" w:fill="D9D9D9"/>
            <w:vAlign w:val="center"/>
          </w:tcPr>
          <w:p w:rsidR="000D39B2" w:rsidRPr="000D39B2" w:rsidRDefault="000D39B2" w:rsidP="000D39B2">
            <w:pPr>
              <w:spacing w:line="240" w:lineRule="auto"/>
              <w:jc w:val="center"/>
              <w:rPr>
                <w:rFonts w:ascii="Candara" w:hAnsi="Candara"/>
                <w:sz w:val="20"/>
                <w:szCs w:val="20"/>
              </w:rPr>
            </w:pPr>
            <w:r w:rsidRPr="000D39B2">
              <w:rPr>
                <w:rFonts w:ascii="Candara" w:hAnsi="Candara"/>
                <w:sz w:val="20"/>
                <w:szCs w:val="20"/>
              </w:rPr>
              <w:t>Kriteria</w:t>
            </w:r>
          </w:p>
        </w:tc>
        <w:tc>
          <w:tcPr>
            <w:tcW w:w="944" w:type="dxa"/>
            <w:tcBorders>
              <w:top w:val="single" w:sz="4" w:space="0" w:color="auto"/>
              <w:bottom w:val="single" w:sz="4" w:space="0" w:color="auto"/>
              <w:right w:val="nil"/>
            </w:tcBorders>
            <w:shd w:val="clear" w:color="auto" w:fill="D9D9D9"/>
            <w:vAlign w:val="center"/>
          </w:tcPr>
          <w:p w:rsidR="000D39B2" w:rsidRPr="000D39B2" w:rsidRDefault="000D39B2" w:rsidP="000D39B2">
            <w:pPr>
              <w:spacing w:line="240" w:lineRule="auto"/>
              <w:jc w:val="center"/>
              <w:rPr>
                <w:rFonts w:ascii="Candara" w:hAnsi="Candara"/>
                <w:sz w:val="20"/>
                <w:szCs w:val="20"/>
              </w:rPr>
            </w:pPr>
            <w:r w:rsidRPr="000D39B2">
              <w:rPr>
                <w:rFonts w:ascii="Candara" w:hAnsi="Candara"/>
                <w:sz w:val="20"/>
                <w:szCs w:val="20"/>
              </w:rPr>
              <w:t>Skor</w:t>
            </w:r>
          </w:p>
        </w:tc>
        <w:tc>
          <w:tcPr>
            <w:tcW w:w="963" w:type="dxa"/>
            <w:tcBorders>
              <w:top w:val="single" w:sz="4" w:space="0" w:color="auto"/>
              <w:left w:val="nil"/>
              <w:bottom w:val="single" w:sz="4" w:space="0" w:color="auto"/>
            </w:tcBorders>
            <w:shd w:val="clear" w:color="auto" w:fill="D9D9D9"/>
            <w:vAlign w:val="center"/>
          </w:tcPr>
          <w:p w:rsidR="000D39B2" w:rsidRPr="000D39B2" w:rsidRDefault="000D39B2" w:rsidP="000D39B2">
            <w:pPr>
              <w:spacing w:line="240" w:lineRule="auto"/>
              <w:jc w:val="center"/>
              <w:rPr>
                <w:rFonts w:ascii="Candara" w:hAnsi="Candara"/>
                <w:sz w:val="20"/>
                <w:szCs w:val="20"/>
              </w:rPr>
            </w:pPr>
            <w:r w:rsidRPr="000D39B2">
              <w:rPr>
                <w:rFonts w:ascii="Candara" w:hAnsi="Candara"/>
                <w:sz w:val="20"/>
                <w:szCs w:val="20"/>
              </w:rPr>
              <w:t>Kriteria</w:t>
            </w:r>
          </w:p>
        </w:tc>
      </w:tr>
      <w:tr w:rsidR="000D39B2" w:rsidRPr="000D39B2" w:rsidTr="00260EB8">
        <w:trPr>
          <w:trHeight w:val="24"/>
          <w:jc w:val="center"/>
        </w:trPr>
        <w:tc>
          <w:tcPr>
            <w:tcW w:w="3641" w:type="dxa"/>
            <w:tcBorders>
              <w:top w:val="single" w:sz="4" w:space="0" w:color="auto"/>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Memberikan penjelasan sederhana</w:t>
            </w:r>
          </w:p>
        </w:tc>
        <w:tc>
          <w:tcPr>
            <w:tcW w:w="1236" w:type="dxa"/>
            <w:tcBorders>
              <w:top w:val="single" w:sz="4" w:space="0" w:color="auto"/>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0,56</w:t>
            </w:r>
          </w:p>
        </w:tc>
        <w:tc>
          <w:tcPr>
            <w:tcW w:w="963" w:type="dxa"/>
            <w:tcBorders>
              <w:top w:val="single" w:sz="4" w:space="0" w:color="auto"/>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Sedang</w:t>
            </w:r>
          </w:p>
        </w:tc>
        <w:tc>
          <w:tcPr>
            <w:tcW w:w="944" w:type="dxa"/>
            <w:tcBorders>
              <w:top w:val="single" w:sz="4" w:space="0" w:color="auto"/>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0,47</w:t>
            </w:r>
          </w:p>
        </w:tc>
        <w:tc>
          <w:tcPr>
            <w:tcW w:w="963" w:type="dxa"/>
            <w:tcBorders>
              <w:top w:val="single" w:sz="4" w:space="0" w:color="auto"/>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Sedang</w:t>
            </w:r>
          </w:p>
        </w:tc>
      </w:tr>
      <w:tr w:rsidR="000D39B2" w:rsidRPr="000D39B2" w:rsidTr="00260EB8">
        <w:trPr>
          <w:trHeight w:val="24"/>
          <w:jc w:val="center"/>
        </w:trPr>
        <w:tc>
          <w:tcPr>
            <w:tcW w:w="3641" w:type="dxa"/>
            <w:tcBorders>
              <w:top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Membuat inferensi</w:t>
            </w:r>
          </w:p>
        </w:tc>
        <w:tc>
          <w:tcPr>
            <w:tcW w:w="1236" w:type="dxa"/>
            <w:tcBorders>
              <w:top w:val="nil"/>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0,69</w:t>
            </w:r>
          </w:p>
        </w:tc>
        <w:tc>
          <w:tcPr>
            <w:tcW w:w="963" w:type="dxa"/>
            <w:tcBorders>
              <w:top w:val="nil"/>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Sedang</w:t>
            </w:r>
          </w:p>
        </w:tc>
        <w:tc>
          <w:tcPr>
            <w:tcW w:w="944" w:type="dxa"/>
            <w:tcBorders>
              <w:top w:val="nil"/>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0,57</w:t>
            </w:r>
          </w:p>
        </w:tc>
        <w:tc>
          <w:tcPr>
            <w:tcW w:w="963" w:type="dxa"/>
            <w:tcBorders>
              <w:top w:val="nil"/>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 xml:space="preserve">Sedang </w:t>
            </w:r>
          </w:p>
        </w:tc>
      </w:tr>
      <w:tr w:rsidR="000D39B2" w:rsidRPr="000D39B2" w:rsidTr="00260EB8">
        <w:trPr>
          <w:trHeight w:val="24"/>
          <w:jc w:val="center"/>
        </w:trPr>
        <w:tc>
          <w:tcPr>
            <w:tcW w:w="3641" w:type="dxa"/>
            <w:tcBorders>
              <w:top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Membuat penjelasan lebih lanjut</w:t>
            </w:r>
          </w:p>
        </w:tc>
        <w:tc>
          <w:tcPr>
            <w:tcW w:w="1236" w:type="dxa"/>
            <w:tcBorders>
              <w:top w:val="nil"/>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0,64</w:t>
            </w:r>
          </w:p>
        </w:tc>
        <w:tc>
          <w:tcPr>
            <w:tcW w:w="963" w:type="dxa"/>
            <w:tcBorders>
              <w:top w:val="nil"/>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Sedang</w:t>
            </w:r>
          </w:p>
        </w:tc>
        <w:tc>
          <w:tcPr>
            <w:tcW w:w="944" w:type="dxa"/>
            <w:tcBorders>
              <w:top w:val="nil"/>
              <w:bottom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0,53</w:t>
            </w:r>
          </w:p>
        </w:tc>
        <w:tc>
          <w:tcPr>
            <w:tcW w:w="963" w:type="dxa"/>
            <w:tcBorders>
              <w:top w:val="nil"/>
              <w:left w:val="nil"/>
              <w:bottom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Sedang</w:t>
            </w:r>
          </w:p>
        </w:tc>
      </w:tr>
      <w:tr w:rsidR="000D39B2" w:rsidRPr="000D39B2" w:rsidTr="00260EB8">
        <w:trPr>
          <w:trHeight w:val="24"/>
          <w:jc w:val="center"/>
        </w:trPr>
        <w:tc>
          <w:tcPr>
            <w:tcW w:w="3641" w:type="dxa"/>
            <w:tcBorders>
              <w:top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 xml:space="preserve">Mengatur strategi dan teknik </w:t>
            </w:r>
          </w:p>
        </w:tc>
        <w:tc>
          <w:tcPr>
            <w:tcW w:w="1236" w:type="dxa"/>
            <w:tcBorders>
              <w:top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0,72</w:t>
            </w:r>
          </w:p>
        </w:tc>
        <w:tc>
          <w:tcPr>
            <w:tcW w:w="963" w:type="dxa"/>
            <w:tcBorders>
              <w:top w:val="nil"/>
              <w:lef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Tinggi</w:t>
            </w:r>
          </w:p>
        </w:tc>
        <w:tc>
          <w:tcPr>
            <w:tcW w:w="944" w:type="dxa"/>
            <w:tcBorders>
              <w:top w:val="nil"/>
              <w:righ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0,42</w:t>
            </w:r>
          </w:p>
        </w:tc>
        <w:tc>
          <w:tcPr>
            <w:tcW w:w="963" w:type="dxa"/>
            <w:tcBorders>
              <w:top w:val="nil"/>
              <w:left w:val="nil"/>
            </w:tcBorders>
          </w:tcPr>
          <w:p w:rsidR="000D39B2" w:rsidRPr="000D39B2" w:rsidRDefault="000D39B2" w:rsidP="000D39B2">
            <w:pPr>
              <w:spacing w:line="240" w:lineRule="auto"/>
              <w:rPr>
                <w:rFonts w:ascii="Candara" w:hAnsi="Candara"/>
                <w:sz w:val="20"/>
                <w:szCs w:val="20"/>
              </w:rPr>
            </w:pPr>
            <w:r w:rsidRPr="000D39B2">
              <w:rPr>
                <w:rFonts w:ascii="Candara" w:hAnsi="Candara"/>
                <w:sz w:val="20"/>
                <w:szCs w:val="20"/>
              </w:rPr>
              <w:t xml:space="preserve">Sedang </w:t>
            </w:r>
          </w:p>
        </w:tc>
      </w:tr>
    </w:tbl>
    <w:p w:rsidR="000D39B2" w:rsidRPr="000D39B2" w:rsidRDefault="000D39B2" w:rsidP="000D39B2">
      <w:pPr>
        <w:spacing w:line="240" w:lineRule="auto"/>
        <w:ind w:firstLine="567"/>
        <w:rPr>
          <w:rFonts w:ascii="Candara" w:hAnsi="Candara"/>
          <w:bCs/>
          <w:sz w:val="22"/>
          <w:szCs w:val="22"/>
          <w:lang w:val="en-US"/>
        </w:rPr>
      </w:pPr>
      <w:r>
        <w:rPr>
          <w:rFonts w:ascii="Candara" w:hAnsi="Candara"/>
          <w:bCs/>
          <w:sz w:val="22"/>
          <w:szCs w:val="22"/>
        </w:rPr>
        <w:t>Berdasarkan t</w:t>
      </w:r>
      <w:r>
        <w:rPr>
          <w:rFonts w:ascii="Candara" w:hAnsi="Candara"/>
          <w:bCs/>
          <w:sz w:val="22"/>
          <w:szCs w:val="22"/>
          <w:lang w:val="en-US"/>
        </w:rPr>
        <w:t xml:space="preserve">abel </w:t>
      </w:r>
      <w:r w:rsidRPr="000D39B2">
        <w:rPr>
          <w:rFonts w:ascii="Candara" w:hAnsi="Candara"/>
          <w:bCs/>
          <w:sz w:val="22"/>
          <w:szCs w:val="22"/>
          <w:lang w:val="en-US"/>
        </w:rPr>
        <w:t>2 menunjukkan bahwa pada kelas eksperimen terdapat tiga indikator keterampilan berpikir kritis yaitu memberikan penjelasan sederhana 0,56, membuat inferensi 0,69 dan membuat penjelasan lebih lanjut 0,64 berada pada kategori sedang.  Satu indikator keterampilan berpikir kritis berada pada kategori tinggi yaitu indikator mengatur strategi dan teknik dengan skor N-gain 0,72.</w:t>
      </w:r>
    </w:p>
    <w:p w:rsidR="00505724" w:rsidRDefault="000D39B2" w:rsidP="000D39B2">
      <w:pPr>
        <w:spacing w:line="240" w:lineRule="auto"/>
        <w:ind w:firstLine="567"/>
        <w:rPr>
          <w:rFonts w:ascii="Candara" w:hAnsi="Candara"/>
          <w:bCs/>
          <w:sz w:val="22"/>
          <w:szCs w:val="22"/>
        </w:rPr>
      </w:pPr>
      <w:r w:rsidRPr="000D39B2">
        <w:rPr>
          <w:rFonts w:ascii="Candara" w:hAnsi="Candara"/>
          <w:bCs/>
          <w:sz w:val="22"/>
          <w:szCs w:val="22"/>
          <w:lang w:val="en-US"/>
        </w:rPr>
        <w:t>Pada kelas kontrol juga terdapat empat indikator keterampilan berpikir kritis pada kategori sedang yaitu memberikan penjelasan sederhana dengan skor N-gain 0,47, membuat inferensi 0,57, mengatur strategi dan teknik 0,53 dan indikator  membuat penjelasan lebih lanjut dengan skor N-gain 0,42.</w:t>
      </w:r>
      <w:r w:rsidR="00505724" w:rsidRPr="00505724">
        <w:rPr>
          <w:rFonts w:ascii="Candara" w:hAnsi="Candara"/>
          <w:bCs/>
          <w:sz w:val="22"/>
          <w:szCs w:val="22"/>
          <w:lang w:val="en-US"/>
        </w:rPr>
        <w:tab/>
      </w:r>
    </w:p>
    <w:p w:rsidR="000D39B2" w:rsidRPr="000D39B2" w:rsidRDefault="000D39B2" w:rsidP="000D39B2">
      <w:pPr>
        <w:spacing w:line="240" w:lineRule="auto"/>
        <w:ind w:firstLine="567"/>
        <w:rPr>
          <w:rFonts w:ascii="Candara" w:hAnsi="Candara"/>
          <w:bCs/>
          <w:sz w:val="22"/>
          <w:szCs w:val="22"/>
        </w:rPr>
      </w:pPr>
    </w:p>
    <w:p w:rsidR="000D39B2" w:rsidRPr="000D39B2" w:rsidRDefault="000D39B2" w:rsidP="007C6BA9">
      <w:pPr>
        <w:pStyle w:val="ListParagraph"/>
        <w:numPr>
          <w:ilvl w:val="0"/>
          <w:numId w:val="4"/>
        </w:numPr>
        <w:autoSpaceDE w:val="0"/>
        <w:autoSpaceDN w:val="0"/>
        <w:adjustRightInd w:val="0"/>
        <w:spacing w:line="240" w:lineRule="auto"/>
        <w:rPr>
          <w:rFonts w:ascii="Candara" w:hAnsi="Candara"/>
          <w:b/>
          <w:sz w:val="22"/>
          <w:szCs w:val="22"/>
        </w:rPr>
      </w:pPr>
      <w:r w:rsidRPr="000D39B2">
        <w:rPr>
          <w:rFonts w:ascii="Candara" w:hAnsi="Candara"/>
          <w:b/>
          <w:sz w:val="22"/>
          <w:szCs w:val="22"/>
        </w:rPr>
        <w:t>Analisis Statistik Inferensial</w:t>
      </w:r>
    </w:p>
    <w:p w:rsidR="000D39B2" w:rsidRPr="000D39B2" w:rsidRDefault="000D39B2" w:rsidP="000D39B2">
      <w:pPr>
        <w:spacing w:line="240" w:lineRule="auto"/>
        <w:ind w:firstLine="720"/>
        <w:rPr>
          <w:rFonts w:ascii="Candara" w:hAnsi="Candara"/>
          <w:sz w:val="22"/>
          <w:szCs w:val="22"/>
        </w:rPr>
      </w:pPr>
      <w:r w:rsidRPr="000D39B2">
        <w:rPr>
          <w:rFonts w:ascii="Candara" w:hAnsi="Candara"/>
          <w:sz w:val="22"/>
          <w:szCs w:val="22"/>
        </w:rPr>
        <w:t>Hasil analisis statistik inferensial disajikan untuk pengujian hipotesis, dalam uji-t dengan taraf signifikansi α = 0,05. Syarat yang harus dipenuhi untuk pengujian hipotesis adalah data yang diperoleh harus terdistribusi normal dan mempunyai variansi yang homogen. Oleh karena itu terlebih dahulu dilakukan uji normalitas dan uji homogenitas.</w:t>
      </w:r>
    </w:p>
    <w:p w:rsidR="000D39B2" w:rsidRPr="000D39B2" w:rsidRDefault="000D39B2" w:rsidP="000D39B2">
      <w:pPr>
        <w:spacing w:line="240" w:lineRule="auto"/>
        <w:ind w:firstLine="720"/>
        <w:rPr>
          <w:rFonts w:ascii="Candara" w:hAnsi="Candara"/>
          <w:sz w:val="22"/>
          <w:szCs w:val="22"/>
        </w:rPr>
      </w:pPr>
    </w:p>
    <w:p w:rsidR="000D39B2" w:rsidRPr="000D39B2" w:rsidRDefault="000D39B2" w:rsidP="007C6BA9">
      <w:pPr>
        <w:numPr>
          <w:ilvl w:val="1"/>
          <w:numId w:val="3"/>
        </w:numPr>
        <w:spacing w:line="240" w:lineRule="auto"/>
        <w:ind w:left="284" w:hanging="284"/>
        <w:contextualSpacing/>
        <w:rPr>
          <w:rFonts w:ascii="Candara" w:hAnsi="Candara"/>
          <w:b/>
          <w:sz w:val="22"/>
          <w:szCs w:val="22"/>
        </w:rPr>
      </w:pPr>
      <w:r w:rsidRPr="000D39B2">
        <w:rPr>
          <w:rFonts w:ascii="Candara" w:hAnsi="Candara"/>
          <w:b/>
          <w:sz w:val="22"/>
          <w:szCs w:val="22"/>
        </w:rPr>
        <w:t>Uji prasyarat</w:t>
      </w:r>
    </w:p>
    <w:p w:rsidR="000D39B2" w:rsidRPr="000D39B2" w:rsidRDefault="000D39B2" w:rsidP="007C6BA9">
      <w:pPr>
        <w:numPr>
          <w:ilvl w:val="2"/>
          <w:numId w:val="3"/>
        </w:numPr>
        <w:spacing w:line="240" w:lineRule="auto"/>
        <w:ind w:left="567" w:hanging="283"/>
        <w:contextualSpacing/>
        <w:rPr>
          <w:rFonts w:ascii="Candara" w:hAnsi="Candara"/>
          <w:sz w:val="22"/>
          <w:szCs w:val="22"/>
        </w:rPr>
      </w:pPr>
      <w:r w:rsidRPr="000D39B2">
        <w:rPr>
          <w:rFonts w:ascii="Candara" w:hAnsi="Candara"/>
          <w:sz w:val="22"/>
          <w:szCs w:val="22"/>
        </w:rPr>
        <w:t>Uji normalitas</w:t>
      </w:r>
    </w:p>
    <w:p w:rsidR="000D39B2" w:rsidRPr="000D39B2" w:rsidRDefault="000D39B2" w:rsidP="000D39B2">
      <w:pPr>
        <w:spacing w:line="240" w:lineRule="auto"/>
        <w:ind w:firstLine="709"/>
        <w:rPr>
          <w:rFonts w:ascii="Candara" w:hAnsi="Candara"/>
          <w:sz w:val="22"/>
          <w:szCs w:val="22"/>
        </w:rPr>
      </w:pPr>
      <w:r w:rsidRPr="000D39B2">
        <w:rPr>
          <w:rFonts w:ascii="Candara" w:eastAsiaTheme="minorEastAsia" w:hAnsi="Candara"/>
          <w:sz w:val="22"/>
          <w:szCs w:val="22"/>
        </w:rPr>
        <w:t xml:space="preserve">Uji normalitas dilakukan untuk mengetahui apakah distribusi sebaran data normal atau tidak. Uji normalitas dilakukan dengan menggunakan </w:t>
      </w:r>
      <w:r w:rsidRPr="000D39B2">
        <w:rPr>
          <w:rFonts w:ascii="Candara" w:eastAsiaTheme="minorEastAsia" w:hAnsi="Candara"/>
          <w:i/>
          <w:sz w:val="22"/>
          <w:szCs w:val="22"/>
        </w:rPr>
        <w:t xml:space="preserve">chi kuadrat </w:t>
      </w:r>
      <w:r w:rsidRPr="000D39B2">
        <w:rPr>
          <w:rFonts w:ascii="Candara" w:eastAsiaTheme="minorEastAsia" w:hAnsi="Candara"/>
          <w:sz w:val="22"/>
          <w:szCs w:val="22"/>
        </w:rPr>
        <w:t>(x</w:t>
      </w:r>
      <w:r w:rsidRPr="000D39B2">
        <w:rPr>
          <w:rFonts w:ascii="Candara" w:eastAsiaTheme="minorEastAsia" w:hAnsi="Candara"/>
          <w:sz w:val="22"/>
          <w:szCs w:val="22"/>
          <w:vertAlign w:val="superscript"/>
        </w:rPr>
        <w:t>2</w:t>
      </w:r>
      <w:r w:rsidRPr="000D39B2">
        <w:rPr>
          <w:rFonts w:ascii="Candara" w:eastAsiaTheme="minorEastAsia" w:hAnsi="Candara"/>
          <w:sz w:val="22"/>
          <w:szCs w:val="22"/>
        </w:rPr>
        <w:t xml:space="preserve">) dengan taraf signifikan α = 0,05. Masing-masing hasil perhitungan </w:t>
      </w:r>
      <w:r w:rsidRPr="000D39B2">
        <w:rPr>
          <w:rFonts w:ascii="Candara" w:eastAsiaTheme="minorEastAsia" w:hAnsi="Candara"/>
          <w:i/>
          <w:sz w:val="22"/>
          <w:szCs w:val="22"/>
        </w:rPr>
        <w:t xml:space="preserve">chi kuadrat </w:t>
      </w:r>
      <w:r w:rsidRPr="000D39B2">
        <w:rPr>
          <w:rFonts w:ascii="Candara" w:eastAsiaTheme="minorEastAsia" w:hAnsi="Candara"/>
          <w:sz w:val="22"/>
          <w:szCs w:val="22"/>
        </w:rPr>
        <w:t xml:space="preserve">hitung dari kelas eksperimen dan kelas kontrol kemudian dibandingkan </w:t>
      </w:r>
      <w:r w:rsidRPr="000D39B2">
        <w:rPr>
          <w:rFonts w:ascii="Candara" w:eastAsiaTheme="minorEastAsia" w:hAnsi="Candara"/>
          <w:i/>
          <w:sz w:val="22"/>
          <w:szCs w:val="22"/>
        </w:rPr>
        <w:t xml:space="preserve">chi kuadrat </w:t>
      </w:r>
      <w:r w:rsidRPr="000D39B2">
        <w:rPr>
          <w:rFonts w:ascii="Candara" w:eastAsiaTheme="minorEastAsia" w:hAnsi="Candara"/>
          <w:sz w:val="22"/>
          <w:szCs w:val="22"/>
        </w:rPr>
        <w:t xml:space="preserve">tabel sehingga dari hasil perbandingan tersebut dapat diketahui apakah data terdistribusi normal atau tidak. Apabila hasil </w:t>
      </w:r>
      <w:r w:rsidRPr="000D39B2">
        <w:rPr>
          <w:rFonts w:ascii="Candara" w:eastAsiaTheme="minorEastAsia" w:hAnsi="Candara"/>
          <w:i/>
          <w:sz w:val="22"/>
          <w:szCs w:val="22"/>
        </w:rPr>
        <w:t>chi kuadrat</w:t>
      </w:r>
      <w:r w:rsidRPr="000D39B2">
        <w:rPr>
          <w:rFonts w:ascii="Candara" w:eastAsiaTheme="minorEastAsia" w:hAnsi="Candara"/>
          <w:sz w:val="22"/>
          <w:szCs w:val="22"/>
        </w:rPr>
        <w:t xml:space="preserve"> hitung lebih kecil dari </w:t>
      </w:r>
      <w:r w:rsidRPr="000D39B2">
        <w:rPr>
          <w:rFonts w:ascii="Candara" w:eastAsiaTheme="minorEastAsia" w:hAnsi="Candara"/>
          <w:i/>
          <w:sz w:val="22"/>
          <w:szCs w:val="22"/>
        </w:rPr>
        <w:t>chi kuadrat</w:t>
      </w:r>
      <w:r w:rsidRPr="000D39B2">
        <w:rPr>
          <w:rFonts w:ascii="Candara" w:eastAsiaTheme="minorEastAsia" w:hAnsi="Candara"/>
          <w:sz w:val="22"/>
          <w:szCs w:val="22"/>
        </w:rPr>
        <w:t xml:space="preserve"> tabel maka data dinyatakan terdistribusi normal.</w:t>
      </w:r>
    </w:p>
    <w:p w:rsidR="000D39B2" w:rsidRPr="000D39B2" w:rsidRDefault="000D39B2" w:rsidP="000D39B2">
      <w:pPr>
        <w:spacing w:line="240" w:lineRule="auto"/>
        <w:ind w:firstLine="709"/>
        <w:rPr>
          <w:rFonts w:ascii="Candara" w:eastAsiaTheme="minorEastAsia" w:hAnsi="Candara"/>
          <w:sz w:val="22"/>
          <w:szCs w:val="22"/>
        </w:rPr>
      </w:pPr>
      <w:r w:rsidRPr="000D39B2">
        <w:rPr>
          <w:rFonts w:ascii="Candara" w:eastAsiaTheme="minorEastAsia" w:hAnsi="Candara"/>
          <w:sz w:val="22"/>
          <w:szCs w:val="22"/>
        </w:rPr>
        <w:t xml:space="preserve">Hasil perhitungan tabel diperoleh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 xml:space="preserve">sebesar </w:t>
      </w:r>
      <w:r w:rsidRPr="000D39B2">
        <w:rPr>
          <w:rFonts w:ascii="Candara" w:hAnsi="Candara"/>
          <w:bCs/>
          <w:sz w:val="22"/>
          <w:szCs w:val="22"/>
        </w:rPr>
        <w:t xml:space="preserve">9,0393932 </w:t>
      </w:r>
      <w:r w:rsidRPr="000D39B2">
        <w:rPr>
          <w:rFonts w:ascii="Candara" w:eastAsiaTheme="minorEastAsia" w:hAnsi="Candara"/>
          <w:sz w:val="22"/>
          <w:szCs w:val="22"/>
        </w:rPr>
        <w:t xml:space="preserve">sedangkan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pada taraf signifikan α = 0,05 dan derajat kebebasan (dk) = n-1 diperoleh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w:t>
      </w:r>
      <w:r w:rsidRPr="000D39B2">
        <w:rPr>
          <w:rFonts w:ascii="Candara" w:hAnsi="Candara"/>
          <w:bCs/>
          <w:color w:val="000000"/>
          <w:sz w:val="22"/>
          <w:szCs w:val="22"/>
        </w:rPr>
        <w:t>11.07050</w:t>
      </w:r>
      <w:r w:rsidRPr="000D39B2">
        <w:rPr>
          <w:rFonts w:ascii="Candara" w:eastAsiaTheme="minorEastAsia" w:hAnsi="Candara"/>
          <w:sz w:val="22"/>
          <w:szCs w:val="22"/>
        </w:rPr>
        <w:t xml:space="preserve">. Berdasarkan hasil analisis data tersebut dinyatakan bahwa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&lt;</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yaitu </w:t>
      </w:r>
      <w:r w:rsidRPr="000D39B2">
        <w:rPr>
          <w:rFonts w:ascii="Candara" w:hAnsi="Candara"/>
          <w:bCs/>
          <w:sz w:val="22"/>
          <w:szCs w:val="22"/>
        </w:rPr>
        <w:t>9,0393932</w:t>
      </w:r>
      <w:r w:rsidRPr="000D39B2">
        <w:rPr>
          <w:rFonts w:ascii="Candara" w:eastAsiaTheme="minorEastAsia" w:hAnsi="Candara"/>
          <w:sz w:val="22"/>
          <w:szCs w:val="22"/>
        </w:rPr>
        <w:t>&lt;</w:t>
      </w:r>
      <w:r w:rsidRPr="000D39B2">
        <w:rPr>
          <w:rFonts w:ascii="Candara" w:hAnsi="Candara"/>
          <w:bCs/>
          <w:color w:val="000000"/>
          <w:sz w:val="22"/>
          <w:szCs w:val="22"/>
        </w:rPr>
        <w:t xml:space="preserve">11.07050, maka </w:t>
      </w:r>
      <w:r w:rsidRPr="000D39B2">
        <w:rPr>
          <w:rFonts w:ascii="Candara" w:eastAsiaTheme="minorEastAsia" w:hAnsi="Candara"/>
          <w:sz w:val="22"/>
          <w:szCs w:val="22"/>
        </w:rPr>
        <w:t>data pada kelas eksperimen (</w:t>
      </w:r>
      <w:r w:rsidRPr="000D39B2">
        <w:rPr>
          <w:rFonts w:ascii="Candara" w:eastAsiaTheme="minorEastAsia" w:hAnsi="Candara"/>
          <w:i/>
          <w:sz w:val="22"/>
          <w:szCs w:val="22"/>
        </w:rPr>
        <w:t>pretest</w:t>
      </w:r>
      <w:r w:rsidRPr="000D39B2">
        <w:rPr>
          <w:rFonts w:ascii="Candara" w:eastAsiaTheme="minorEastAsia" w:hAnsi="Candara"/>
          <w:sz w:val="22"/>
          <w:szCs w:val="22"/>
        </w:rPr>
        <w:t xml:space="preserve">) terdistribusi normal. Hasil perhitungan tabel diperoleh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 xml:space="preserve">sebesar </w:t>
      </w:r>
      <w:r w:rsidRPr="000D39B2">
        <w:rPr>
          <w:rFonts w:ascii="Candara" w:hAnsi="Candara"/>
          <w:bCs/>
          <w:sz w:val="22"/>
          <w:szCs w:val="22"/>
        </w:rPr>
        <w:t xml:space="preserve">10,090473 </w:t>
      </w:r>
      <w:r w:rsidRPr="000D39B2">
        <w:rPr>
          <w:rFonts w:ascii="Candara" w:eastAsiaTheme="minorEastAsia" w:hAnsi="Candara"/>
          <w:sz w:val="22"/>
          <w:szCs w:val="22"/>
        </w:rPr>
        <w:t xml:space="preserve">sedangkan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pada taraf signifikan α = 0,05 dan derajat kebebasan (dk) = n-1 diperoleh</w:t>
      </w:r>
      <w:r w:rsidRPr="000D39B2">
        <w:rPr>
          <w:rFonts w:ascii="Candara" w:eastAsiaTheme="minorEastAsia" w:hAnsi="Candara"/>
          <w:color w:val="FF0000"/>
          <w:sz w:val="22"/>
          <w:szCs w:val="22"/>
        </w:rPr>
        <w:t xml:space="preserve">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w:t>
      </w:r>
      <w:r w:rsidRPr="000D39B2">
        <w:rPr>
          <w:rFonts w:ascii="Candara" w:hAnsi="Candara"/>
          <w:bCs/>
          <w:color w:val="000000"/>
          <w:sz w:val="22"/>
          <w:szCs w:val="22"/>
        </w:rPr>
        <w:t>11.07050</w:t>
      </w:r>
      <w:r w:rsidRPr="000D39B2">
        <w:rPr>
          <w:rFonts w:ascii="Candara" w:eastAsiaTheme="minorEastAsia" w:hAnsi="Candara"/>
          <w:sz w:val="22"/>
          <w:szCs w:val="22"/>
        </w:rPr>
        <w:t xml:space="preserve">. Berdasarkan hasil analisis data tersebut dinyatakan bahwa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&lt;</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yaitu </w:t>
      </w:r>
      <w:r w:rsidRPr="000D39B2">
        <w:rPr>
          <w:rFonts w:ascii="Candara" w:hAnsi="Candara"/>
          <w:bCs/>
          <w:sz w:val="22"/>
          <w:szCs w:val="22"/>
        </w:rPr>
        <w:t>10,090473</w:t>
      </w:r>
      <w:r w:rsidRPr="000D39B2">
        <w:rPr>
          <w:rFonts w:ascii="Candara" w:eastAsiaTheme="minorEastAsia" w:hAnsi="Candara"/>
          <w:sz w:val="22"/>
          <w:szCs w:val="22"/>
        </w:rPr>
        <w:t>&lt;</w:t>
      </w:r>
      <w:r w:rsidRPr="000D39B2">
        <w:rPr>
          <w:rFonts w:ascii="Candara" w:hAnsi="Candara"/>
          <w:bCs/>
          <w:color w:val="000000"/>
          <w:sz w:val="22"/>
          <w:szCs w:val="22"/>
        </w:rPr>
        <w:t xml:space="preserve">11.07050 </w:t>
      </w:r>
      <w:r w:rsidRPr="000D39B2">
        <w:rPr>
          <w:rFonts w:ascii="Candara" w:eastAsiaTheme="minorEastAsia" w:hAnsi="Candara"/>
          <w:sz w:val="22"/>
          <w:szCs w:val="22"/>
        </w:rPr>
        <w:t xml:space="preserve">maka dapat </w:t>
      </w:r>
      <w:r w:rsidRPr="000D39B2">
        <w:rPr>
          <w:rFonts w:ascii="Candara" w:eastAsiaTheme="minorEastAsia" w:hAnsi="Candara"/>
          <w:sz w:val="22"/>
          <w:szCs w:val="22"/>
        </w:rPr>
        <w:lastRenderedPageBreak/>
        <w:t>disimpulkan data pada kelas eksperimen (</w:t>
      </w:r>
      <w:r w:rsidRPr="000D39B2">
        <w:rPr>
          <w:rFonts w:ascii="Candara" w:eastAsiaTheme="minorEastAsia" w:hAnsi="Candara"/>
          <w:i/>
          <w:sz w:val="22"/>
          <w:szCs w:val="22"/>
        </w:rPr>
        <w:t>posttest</w:t>
      </w:r>
      <w:r w:rsidRPr="000D39B2">
        <w:rPr>
          <w:rFonts w:ascii="Candara" w:eastAsiaTheme="minorEastAsia" w:hAnsi="Candara"/>
          <w:sz w:val="22"/>
          <w:szCs w:val="22"/>
        </w:rPr>
        <w:t xml:space="preserve">) terdistribusi normal </w:t>
      </w:r>
      <w:r w:rsidRPr="000D39B2">
        <w:rPr>
          <w:rFonts w:ascii="Candara" w:hAnsi="Candara"/>
          <w:bCs/>
          <w:color w:val="000000"/>
          <w:sz w:val="22"/>
          <w:szCs w:val="22"/>
        </w:rPr>
        <w:t>dengan jumlah sampel peserta didik 26 orang.</w:t>
      </w:r>
    </w:p>
    <w:p w:rsidR="000D39B2" w:rsidRPr="000D39B2" w:rsidRDefault="000D39B2" w:rsidP="000D39B2">
      <w:pPr>
        <w:spacing w:line="240" w:lineRule="auto"/>
        <w:ind w:firstLine="720"/>
        <w:rPr>
          <w:rFonts w:ascii="Candara" w:hAnsi="Candara"/>
          <w:bCs/>
          <w:color w:val="000000"/>
          <w:sz w:val="22"/>
          <w:szCs w:val="22"/>
        </w:rPr>
      </w:pPr>
      <w:r w:rsidRPr="000D39B2">
        <w:rPr>
          <w:rFonts w:ascii="Candara" w:eastAsiaTheme="minorEastAsia" w:hAnsi="Candara"/>
          <w:sz w:val="22"/>
          <w:szCs w:val="22"/>
        </w:rPr>
        <w:t xml:space="preserve">Hasil perhitungan tabel diperoleh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 xml:space="preserve">sebesar </w:t>
      </w:r>
      <w:r w:rsidRPr="000D39B2">
        <w:rPr>
          <w:rFonts w:ascii="Candara" w:hAnsi="Candara"/>
          <w:bCs/>
          <w:sz w:val="22"/>
          <w:szCs w:val="22"/>
        </w:rPr>
        <w:t xml:space="preserve">1,373406 </w:t>
      </w:r>
      <w:r w:rsidRPr="000D39B2">
        <w:rPr>
          <w:rFonts w:ascii="Candara" w:eastAsiaTheme="minorEastAsia" w:hAnsi="Candara"/>
          <w:sz w:val="22"/>
          <w:szCs w:val="22"/>
        </w:rPr>
        <w:t xml:space="preserve">sedangkan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pada taraf signifikan α = 0,05 dan derajat kebebasan (dk) = n-1 diperoleh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w:t>
      </w:r>
      <w:r w:rsidRPr="000D39B2">
        <w:rPr>
          <w:rFonts w:ascii="Candara" w:hAnsi="Candara"/>
          <w:bCs/>
          <w:color w:val="000000"/>
          <w:sz w:val="22"/>
          <w:szCs w:val="22"/>
        </w:rPr>
        <w:t>11.07050</w:t>
      </w:r>
      <w:r w:rsidRPr="000D39B2">
        <w:rPr>
          <w:rFonts w:ascii="Candara" w:eastAsiaTheme="minorEastAsia" w:hAnsi="Candara"/>
          <w:sz w:val="22"/>
          <w:szCs w:val="22"/>
        </w:rPr>
        <w:t xml:space="preserve">.Berdasarkan hasil analisis data tersebut dinyatakan bahwa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&lt;</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yaitu </w:t>
      </w:r>
      <w:r w:rsidRPr="000D39B2">
        <w:rPr>
          <w:rFonts w:ascii="Candara" w:hAnsi="Candara"/>
          <w:bCs/>
          <w:sz w:val="22"/>
          <w:szCs w:val="22"/>
        </w:rPr>
        <w:t>1,373406</w:t>
      </w:r>
      <w:r w:rsidRPr="000D39B2">
        <w:rPr>
          <w:rFonts w:ascii="Candara" w:eastAsiaTheme="minorEastAsia" w:hAnsi="Candara"/>
          <w:sz w:val="22"/>
          <w:szCs w:val="22"/>
        </w:rPr>
        <w:t>&lt;</w:t>
      </w:r>
      <w:r w:rsidRPr="000D39B2">
        <w:rPr>
          <w:rFonts w:ascii="Candara" w:hAnsi="Candara"/>
          <w:bCs/>
          <w:color w:val="000000"/>
          <w:sz w:val="22"/>
          <w:szCs w:val="22"/>
        </w:rPr>
        <w:t xml:space="preserve">11.07050 </w:t>
      </w:r>
      <w:r w:rsidRPr="000D39B2">
        <w:rPr>
          <w:rFonts w:ascii="Candara" w:eastAsiaTheme="minorEastAsia" w:hAnsi="Candara"/>
          <w:sz w:val="22"/>
          <w:szCs w:val="22"/>
        </w:rPr>
        <w:t xml:space="preserve">maka dapat disimpulkan data pada kelas kontrol (pretest) terdistribusi normal. Hasil perhitungan tabel diperoleh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 xml:space="preserve">sebesar </w:t>
      </w:r>
      <w:r w:rsidRPr="000D39B2">
        <w:rPr>
          <w:rFonts w:ascii="Candara" w:hAnsi="Candara"/>
          <w:bCs/>
          <w:sz w:val="22"/>
          <w:szCs w:val="22"/>
        </w:rPr>
        <w:t xml:space="preserve">5,91006 </w:t>
      </w:r>
      <w:r w:rsidRPr="000D39B2">
        <w:rPr>
          <w:rFonts w:ascii="Candara" w:eastAsiaTheme="minorEastAsia" w:hAnsi="Candara"/>
          <w:sz w:val="22"/>
          <w:szCs w:val="22"/>
        </w:rPr>
        <w:t xml:space="preserve">sedangkan nilai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pada taraf signifikan α = 0,05 dan derajat kebebasan (dk) = n-1 diperoleh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 </w:t>
      </w:r>
      <w:r w:rsidRPr="000D39B2">
        <w:rPr>
          <w:rFonts w:ascii="Candara" w:hAnsi="Candara"/>
          <w:bCs/>
          <w:sz w:val="22"/>
          <w:szCs w:val="22"/>
        </w:rPr>
        <w:t>11.07050</w:t>
      </w:r>
      <w:r w:rsidRPr="000D39B2">
        <w:rPr>
          <w:rFonts w:ascii="Candara" w:eastAsiaTheme="minorEastAsia" w:hAnsi="Candara"/>
          <w:sz w:val="22"/>
          <w:szCs w:val="22"/>
        </w:rPr>
        <w:t xml:space="preserve">. Berdasarkan hasil analisis data tersebut dinyatakan bahwa </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hitung </w:t>
      </w:r>
      <w:r w:rsidRPr="000D39B2">
        <w:rPr>
          <w:rFonts w:ascii="Candara" w:eastAsiaTheme="minorEastAsia" w:hAnsi="Candara"/>
          <w:sz w:val="22"/>
          <w:szCs w:val="22"/>
        </w:rPr>
        <w:t>&lt;</w:t>
      </w:r>
      <m:oMath>
        <m:sSup>
          <m:sSupPr>
            <m:ctrlPr>
              <w:rPr>
                <w:rFonts w:ascii="Cambria Math" w:eastAsiaTheme="minorEastAsia" w:hAnsi="Candara"/>
                <w:i/>
                <w:sz w:val="22"/>
                <w:szCs w:val="22"/>
              </w:rPr>
            </m:ctrlPr>
          </m:sSupPr>
          <m:e>
            <m:r>
              <w:rPr>
                <w:rFonts w:ascii="Cambria Math" w:eastAsiaTheme="minorEastAsia" w:hAnsi="Cambria Math"/>
                <w:sz w:val="22"/>
                <w:szCs w:val="22"/>
              </w:rPr>
              <m:t>X</m:t>
            </m:r>
          </m:e>
          <m:sup>
            <m:r>
              <w:rPr>
                <w:rFonts w:ascii="Cambria Math" w:eastAsiaTheme="minorEastAsia" w:hAnsi="Candara"/>
                <w:sz w:val="22"/>
                <w:szCs w:val="22"/>
              </w:rPr>
              <m:t>2</m:t>
            </m:r>
          </m:sup>
        </m:sSup>
      </m:oMath>
      <w:r w:rsidRPr="000D39B2">
        <w:rPr>
          <w:rFonts w:ascii="Candara" w:eastAsiaTheme="minorEastAsia" w:hAnsi="Candara"/>
          <w:sz w:val="22"/>
          <w:szCs w:val="22"/>
          <w:vertAlign w:val="subscript"/>
        </w:rPr>
        <w:t xml:space="preserve">tabel </w:t>
      </w:r>
      <w:r w:rsidRPr="000D39B2">
        <w:rPr>
          <w:rFonts w:ascii="Candara" w:eastAsiaTheme="minorEastAsia" w:hAnsi="Candara"/>
          <w:sz w:val="22"/>
          <w:szCs w:val="22"/>
        </w:rPr>
        <w:t xml:space="preserve">yaitu </w:t>
      </w:r>
      <w:r w:rsidRPr="000D39B2">
        <w:rPr>
          <w:rFonts w:ascii="Candara" w:hAnsi="Candara"/>
          <w:bCs/>
          <w:sz w:val="22"/>
          <w:szCs w:val="22"/>
        </w:rPr>
        <w:t>5,91006</w:t>
      </w:r>
      <w:r w:rsidRPr="000D39B2">
        <w:rPr>
          <w:rFonts w:ascii="Candara" w:eastAsiaTheme="minorEastAsia" w:hAnsi="Candara"/>
          <w:sz w:val="22"/>
          <w:szCs w:val="22"/>
        </w:rPr>
        <w:t>&lt;</w:t>
      </w:r>
      <w:r w:rsidRPr="000D39B2">
        <w:rPr>
          <w:rFonts w:ascii="Candara" w:hAnsi="Candara"/>
          <w:bCs/>
          <w:sz w:val="22"/>
          <w:szCs w:val="22"/>
        </w:rPr>
        <w:t xml:space="preserve">11.07050 </w:t>
      </w:r>
      <w:r w:rsidRPr="000D39B2">
        <w:rPr>
          <w:rFonts w:ascii="Candara" w:eastAsiaTheme="minorEastAsia" w:hAnsi="Candara"/>
          <w:sz w:val="22"/>
          <w:szCs w:val="22"/>
        </w:rPr>
        <w:t>maka dapat disimpulkan data pada kelas kontrol (</w:t>
      </w:r>
      <w:r w:rsidRPr="000D39B2">
        <w:rPr>
          <w:rFonts w:ascii="Candara" w:eastAsiaTheme="minorEastAsia" w:hAnsi="Candara"/>
          <w:i/>
          <w:sz w:val="22"/>
          <w:szCs w:val="22"/>
        </w:rPr>
        <w:t>posttest</w:t>
      </w:r>
      <w:r w:rsidRPr="000D39B2">
        <w:rPr>
          <w:rFonts w:ascii="Candara" w:eastAsiaTheme="minorEastAsia" w:hAnsi="Candara"/>
          <w:sz w:val="22"/>
          <w:szCs w:val="22"/>
        </w:rPr>
        <w:t xml:space="preserve">) terdistribusi normal </w:t>
      </w:r>
      <w:r w:rsidRPr="000D39B2">
        <w:rPr>
          <w:rFonts w:ascii="Candara" w:hAnsi="Candara"/>
          <w:bCs/>
          <w:color w:val="000000"/>
          <w:sz w:val="22"/>
          <w:szCs w:val="22"/>
        </w:rPr>
        <w:t xml:space="preserve">dengan jumlah sampel peserta didik 25 orang. </w:t>
      </w:r>
    </w:p>
    <w:p w:rsidR="000D39B2" w:rsidRPr="00F855F5" w:rsidRDefault="00F855F5" w:rsidP="00F855F5">
      <w:pPr>
        <w:spacing w:line="240" w:lineRule="auto"/>
        <w:ind w:left="426"/>
        <w:rPr>
          <w:rFonts w:ascii="Candara" w:hAnsi="Candara"/>
          <w:b/>
          <w:sz w:val="22"/>
          <w:szCs w:val="22"/>
        </w:rPr>
      </w:pPr>
      <w:r w:rsidRPr="00F855F5">
        <w:rPr>
          <w:rFonts w:ascii="Candara" w:hAnsi="Candara"/>
          <w:b/>
          <w:sz w:val="22"/>
          <w:szCs w:val="22"/>
        </w:rPr>
        <w:t xml:space="preserve">Tabel </w:t>
      </w:r>
      <w:r w:rsidR="000D39B2" w:rsidRPr="00F855F5">
        <w:rPr>
          <w:rFonts w:ascii="Candara" w:hAnsi="Candara"/>
          <w:b/>
          <w:sz w:val="22"/>
          <w:szCs w:val="22"/>
        </w:rPr>
        <w:t>3 Pengujian normalitas data</w:t>
      </w:r>
    </w:p>
    <w:tbl>
      <w:tblPr>
        <w:tblStyle w:val="TableGrid4"/>
        <w:tblW w:w="0" w:type="auto"/>
        <w:jc w:val="center"/>
        <w:tblInd w:w="-2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55"/>
        <w:gridCol w:w="1907"/>
        <w:gridCol w:w="1907"/>
        <w:gridCol w:w="1955"/>
      </w:tblGrid>
      <w:tr w:rsidR="000D39B2" w:rsidRPr="001D27B0" w:rsidTr="00F855F5">
        <w:trPr>
          <w:trHeight w:val="277"/>
          <w:jc w:val="center"/>
        </w:trPr>
        <w:tc>
          <w:tcPr>
            <w:tcW w:w="2355" w:type="dxa"/>
            <w:tcBorders>
              <w:bottom w:val="nil"/>
            </w:tcBorders>
            <w:shd w:val="clear" w:color="auto" w:fill="D9D9D9"/>
          </w:tcPr>
          <w:p w:rsidR="000D39B2" w:rsidRPr="001D27B0" w:rsidRDefault="000D39B2" w:rsidP="00F855F5">
            <w:pPr>
              <w:spacing w:line="240" w:lineRule="auto"/>
              <w:contextualSpacing/>
              <w:jc w:val="center"/>
              <w:rPr>
                <w:rFonts w:ascii="Candara" w:hAnsi="Candara"/>
              </w:rPr>
            </w:pPr>
            <w:r w:rsidRPr="001D27B0">
              <w:rPr>
                <w:rFonts w:ascii="Candara" w:hAnsi="Candara"/>
              </w:rPr>
              <w:t>Data</w:t>
            </w:r>
          </w:p>
        </w:tc>
        <w:tc>
          <w:tcPr>
            <w:tcW w:w="1907" w:type="dxa"/>
            <w:shd w:val="clear" w:color="auto" w:fill="D9D9D9"/>
          </w:tcPr>
          <w:p w:rsidR="000D39B2" w:rsidRPr="001D27B0" w:rsidRDefault="000D39B2" w:rsidP="00F855F5">
            <w:pPr>
              <w:spacing w:line="240" w:lineRule="auto"/>
              <w:contextualSpacing/>
              <w:jc w:val="center"/>
              <w:rPr>
                <w:rFonts w:ascii="Candara" w:hAnsi="Candara"/>
              </w:rPr>
            </w:pPr>
            <w:r w:rsidRPr="001D27B0">
              <w:rPr>
                <w:rFonts w:ascii="Candara" w:hAnsi="Candara"/>
              </w:rPr>
              <w:t>Eksperimen</w:t>
            </w:r>
          </w:p>
        </w:tc>
        <w:tc>
          <w:tcPr>
            <w:tcW w:w="1907" w:type="dxa"/>
            <w:tcBorders>
              <w:bottom w:val="nil"/>
            </w:tcBorders>
            <w:shd w:val="clear" w:color="auto" w:fill="D9D9D9"/>
          </w:tcPr>
          <w:p w:rsidR="000D39B2" w:rsidRPr="001D27B0" w:rsidRDefault="000D39B2" w:rsidP="00F855F5">
            <w:pPr>
              <w:spacing w:line="240" w:lineRule="auto"/>
              <w:contextualSpacing/>
              <w:jc w:val="center"/>
              <w:rPr>
                <w:rFonts w:ascii="Candara" w:hAnsi="Candara"/>
              </w:rPr>
            </w:pPr>
            <w:r w:rsidRPr="001D27B0">
              <w:rPr>
                <w:rFonts w:ascii="Candara" w:hAnsi="Candara"/>
              </w:rPr>
              <w:t>Kontrol</w:t>
            </w:r>
          </w:p>
        </w:tc>
        <w:tc>
          <w:tcPr>
            <w:tcW w:w="1955" w:type="dxa"/>
            <w:tcBorders>
              <w:bottom w:val="nil"/>
            </w:tcBorders>
            <w:shd w:val="clear" w:color="auto" w:fill="D9D9D9"/>
          </w:tcPr>
          <w:p w:rsidR="000D39B2" w:rsidRPr="001D27B0" w:rsidRDefault="000D39B2" w:rsidP="00F855F5">
            <w:pPr>
              <w:spacing w:line="240" w:lineRule="auto"/>
              <w:contextualSpacing/>
              <w:jc w:val="center"/>
              <w:rPr>
                <w:rFonts w:ascii="Candara" w:hAnsi="Candara"/>
              </w:rPr>
            </w:pPr>
            <w:r w:rsidRPr="001D27B0">
              <w:rPr>
                <w:rFonts w:ascii="Candara" w:hAnsi="Candara"/>
              </w:rPr>
              <w:t>Keputusan</w:t>
            </w:r>
          </w:p>
        </w:tc>
      </w:tr>
      <w:tr w:rsidR="000D39B2" w:rsidRPr="001D27B0" w:rsidTr="00260EB8">
        <w:trPr>
          <w:trHeight w:val="34"/>
          <w:jc w:val="center"/>
        </w:trPr>
        <w:tc>
          <w:tcPr>
            <w:tcW w:w="2355" w:type="dxa"/>
            <w:tcBorders>
              <w:top w:val="single" w:sz="4" w:space="0" w:color="auto"/>
              <w:bottom w:val="nil"/>
            </w:tcBorders>
          </w:tcPr>
          <w:p w:rsidR="000D39B2" w:rsidRPr="001D27B0" w:rsidRDefault="000D39B2" w:rsidP="00633D8E">
            <w:pPr>
              <w:spacing w:line="240" w:lineRule="auto"/>
              <w:rPr>
                <w:rFonts w:ascii="Candara" w:hAnsi="Candara"/>
              </w:rPr>
            </w:pPr>
            <w:r w:rsidRPr="001D27B0">
              <w:rPr>
                <w:rFonts w:ascii="Candara" w:hAnsi="Candara"/>
              </w:rPr>
              <w:t xml:space="preserve">n    </w:t>
            </w:r>
          </w:p>
        </w:tc>
        <w:tc>
          <w:tcPr>
            <w:tcW w:w="1907" w:type="dxa"/>
            <w:tcBorders>
              <w:top w:val="single" w:sz="4" w:space="0" w:color="auto"/>
              <w:bottom w:val="nil"/>
            </w:tcBorders>
          </w:tcPr>
          <w:p w:rsidR="000D39B2" w:rsidRPr="001D27B0" w:rsidRDefault="000D39B2" w:rsidP="00633D8E">
            <w:pPr>
              <w:spacing w:line="240" w:lineRule="auto"/>
              <w:jc w:val="center"/>
              <w:rPr>
                <w:rFonts w:ascii="Candara" w:hAnsi="Candara"/>
              </w:rPr>
            </w:pPr>
            <w:r w:rsidRPr="001D27B0">
              <w:rPr>
                <w:rFonts w:ascii="Candara" w:hAnsi="Candara"/>
              </w:rPr>
              <w:t>26</w:t>
            </w:r>
          </w:p>
        </w:tc>
        <w:tc>
          <w:tcPr>
            <w:tcW w:w="1907" w:type="dxa"/>
            <w:tcBorders>
              <w:top w:val="single" w:sz="4" w:space="0" w:color="auto"/>
              <w:bottom w:val="nil"/>
            </w:tcBorders>
          </w:tcPr>
          <w:p w:rsidR="000D39B2" w:rsidRPr="001D27B0" w:rsidRDefault="000D39B2" w:rsidP="00633D8E">
            <w:pPr>
              <w:spacing w:line="240" w:lineRule="auto"/>
              <w:jc w:val="center"/>
              <w:rPr>
                <w:rFonts w:ascii="Candara" w:hAnsi="Candara"/>
              </w:rPr>
            </w:pPr>
            <w:r w:rsidRPr="001D27B0">
              <w:rPr>
                <w:rFonts w:ascii="Candara" w:hAnsi="Candara"/>
              </w:rPr>
              <w:t>25</w:t>
            </w:r>
          </w:p>
        </w:tc>
        <w:tc>
          <w:tcPr>
            <w:tcW w:w="1955" w:type="dxa"/>
            <w:tcBorders>
              <w:top w:val="single" w:sz="4" w:space="0" w:color="auto"/>
              <w:bottom w:val="nil"/>
            </w:tcBorders>
          </w:tcPr>
          <w:p w:rsidR="000D39B2" w:rsidRPr="001D27B0" w:rsidRDefault="000D39B2" w:rsidP="00633D8E">
            <w:pPr>
              <w:spacing w:line="240" w:lineRule="auto"/>
              <w:rPr>
                <w:rFonts w:ascii="Candara" w:hAnsi="Candara"/>
              </w:rPr>
            </w:pPr>
            <w:r w:rsidRPr="001D27B0">
              <w:rPr>
                <w:rFonts w:ascii="Candara" w:hAnsi="Candara"/>
              </w:rPr>
              <w:t>Data berdistibusi normal</w:t>
            </w:r>
          </w:p>
        </w:tc>
      </w:tr>
      <w:tr w:rsidR="000D39B2" w:rsidRPr="001D27B0" w:rsidTr="00260EB8">
        <w:trPr>
          <w:trHeight w:val="34"/>
          <w:jc w:val="center"/>
        </w:trPr>
        <w:tc>
          <w:tcPr>
            <w:tcW w:w="2355" w:type="dxa"/>
            <w:tcBorders>
              <w:top w:val="nil"/>
              <w:bottom w:val="nil"/>
            </w:tcBorders>
          </w:tcPr>
          <w:p w:rsidR="000D39B2" w:rsidRPr="001D27B0" w:rsidRDefault="000D39B2" w:rsidP="00633D8E">
            <w:pPr>
              <w:spacing w:line="240" w:lineRule="auto"/>
              <w:rPr>
                <w:rFonts w:ascii="Candara" w:hAnsi="Candara"/>
              </w:rPr>
            </w:pPr>
            <w:r w:rsidRPr="001D27B0">
              <w:rPr>
                <w:rFonts w:ascii="Candara" w:hAnsi="Candara"/>
                <w:i/>
              </w:rPr>
              <w:t>x</w:t>
            </w:r>
            <w:r w:rsidRPr="001D27B0">
              <w:rPr>
                <w:rFonts w:ascii="Candara" w:hAnsi="Candara"/>
                <w:vertAlign w:val="superscript"/>
              </w:rPr>
              <w:t xml:space="preserve">2 </w:t>
            </w:r>
            <w:r w:rsidRPr="001D27B0">
              <w:rPr>
                <w:rFonts w:ascii="Candara" w:hAnsi="Candara"/>
              </w:rPr>
              <w:t xml:space="preserve">hitung pretest                     </w:t>
            </w:r>
          </w:p>
        </w:tc>
        <w:tc>
          <w:tcPr>
            <w:tcW w:w="1907" w:type="dxa"/>
            <w:tcBorders>
              <w:top w:val="nil"/>
              <w:bottom w:val="nil"/>
            </w:tcBorders>
          </w:tcPr>
          <w:p w:rsidR="000D39B2" w:rsidRPr="001D27B0" w:rsidRDefault="000D39B2" w:rsidP="00633D8E">
            <w:pPr>
              <w:spacing w:line="240" w:lineRule="auto"/>
              <w:jc w:val="center"/>
              <w:rPr>
                <w:rFonts w:ascii="Candara" w:hAnsi="Candara"/>
              </w:rPr>
            </w:pPr>
            <w:r w:rsidRPr="001D27B0">
              <w:rPr>
                <w:rFonts w:ascii="Candara" w:hAnsi="Candara"/>
                <w:bCs/>
              </w:rPr>
              <w:t>9,0393932</w:t>
            </w:r>
          </w:p>
        </w:tc>
        <w:tc>
          <w:tcPr>
            <w:tcW w:w="1907" w:type="dxa"/>
            <w:tcBorders>
              <w:top w:val="nil"/>
              <w:bottom w:val="nil"/>
            </w:tcBorders>
          </w:tcPr>
          <w:p w:rsidR="000D39B2" w:rsidRPr="001D27B0" w:rsidRDefault="000D39B2" w:rsidP="00633D8E">
            <w:pPr>
              <w:spacing w:line="240" w:lineRule="auto"/>
              <w:ind w:left="567"/>
              <w:rPr>
                <w:rFonts w:ascii="Candara" w:hAnsi="Candara"/>
              </w:rPr>
            </w:pPr>
            <w:r w:rsidRPr="001D27B0">
              <w:rPr>
                <w:rFonts w:ascii="Candara" w:hAnsi="Candara"/>
                <w:bCs/>
              </w:rPr>
              <w:t>1,373406</w:t>
            </w:r>
          </w:p>
          <w:p w:rsidR="000D39B2" w:rsidRPr="001D27B0" w:rsidRDefault="000D39B2" w:rsidP="00633D8E">
            <w:pPr>
              <w:spacing w:line="240" w:lineRule="auto"/>
              <w:jc w:val="center"/>
              <w:rPr>
                <w:rFonts w:ascii="Candara" w:hAnsi="Candara"/>
              </w:rPr>
            </w:pPr>
          </w:p>
        </w:tc>
        <w:tc>
          <w:tcPr>
            <w:tcW w:w="1955" w:type="dxa"/>
            <w:tcBorders>
              <w:top w:val="nil"/>
              <w:bottom w:val="nil"/>
            </w:tcBorders>
          </w:tcPr>
          <w:p w:rsidR="000D39B2" w:rsidRPr="001D27B0" w:rsidRDefault="000D39B2" w:rsidP="00633D8E">
            <w:pPr>
              <w:spacing w:line="240" w:lineRule="auto"/>
              <w:rPr>
                <w:rFonts w:ascii="Candara" w:hAnsi="Candara"/>
              </w:rPr>
            </w:pPr>
            <w:r w:rsidRPr="001D27B0">
              <w:rPr>
                <w:rFonts w:ascii="Candara" w:hAnsi="Candara"/>
              </w:rPr>
              <w:t>Data berdistibusi normal</w:t>
            </w:r>
          </w:p>
        </w:tc>
      </w:tr>
      <w:tr w:rsidR="000D39B2" w:rsidRPr="001D27B0" w:rsidTr="00260EB8">
        <w:trPr>
          <w:trHeight w:val="34"/>
          <w:jc w:val="center"/>
        </w:trPr>
        <w:tc>
          <w:tcPr>
            <w:tcW w:w="2355" w:type="dxa"/>
            <w:tcBorders>
              <w:top w:val="nil"/>
              <w:bottom w:val="nil"/>
            </w:tcBorders>
          </w:tcPr>
          <w:p w:rsidR="000D39B2" w:rsidRPr="001D27B0" w:rsidRDefault="000D39B2" w:rsidP="00633D8E">
            <w:pPr>
              <w:spacing w:line="240" w:lineRule="auto"/>
              <w:rPr>
                <w:rFonts w:ascii="Candara" w:hAnsi="Candara"/>
                <w:i/>
              </w:rPr>
            </w:pPr>
            <w:r w:rsidRPr="001D27B0">
              <w:rPr>
                <w:rFonts w:ascii="Candara" w:hAnsi="Candara"/>
                <w:i/>
              </w:rPr>
              <w:t>x</w:t>
            </w:r>
            <w:r w:rsidRPr="001D27B0">
              <w:rPr>
                <w:rFonts w:ascii="Candara" w:hAnsi="Candara"/>
                <w:vertAlign w:val="superscript"/>
              </w:rPr>
              <w:t xml:space="preserve">2 </w:t>
            </w:r>
            <w:r w:rsidRPr="001D27B0">
              <w:rPr>
                <w:rFonts w:ascii="Candara" w:hAnsi="Candara"/>
              </w:rPr>
              <w:t xml:space="preserve">hitung postet                       </w:t>
            </w:r>
          </w:p>
        </w:tc>
        <w:tc>
          <w:tcPr>
            <w:tcW w:w="1907" w:type="dxa"/>
            <w:tcBorders>
              <w:top w:val="nil"/>
              <w:bottom w:val="nil"/>
            </w:tcBorders>
          </w:tcPr>
          <w:p w:rsidR="000D39B2" w:rsidRPr="001D27B0" w:rsidRDefault="000D39B2" w:rsidP="00633D8E">
            <w:pPr>
              <w:spacing w:line="240" w:lineRule="auto"/>
              <w:jc w:val="center"/>
              <w:rPr>
                <w:rFonts w:ascii="Candara" w:hAnsi="Candara"/>
              </w:rPr>
            </w:pPr>
            <w:r w:rsidRPr="001D27B0">
              <w:rPr>
                <w:rFonts w:ascii="Candara" w:hAnsi="Candara"/>
                <w:color w:val="000000"/>
              </w:rPr>
              <w:t>10,090473</w:t>
            </w:r>
          </w:p>
        </w:tc>
        <w:tc>
          <w:tcPr>
            <w:tcW w:w="1907" w:type="dxa"/>
            <w:tcBorders>
              <w:top w:val="nil"/>
              <w:bottom w:val="nil"/>
            </w:tcBorders>
          </w:tcPr>
          <w:p w:rsidR="000D39B2" w:rsidRPr="001D27B0" w:rsidRDefault="000D39B2" w:rsidP="00633D8E">
            <w:pPr>
              <w:pStyle w:val="ListParagraph"/>
              <w:spacing w:line="240" w:lineRule="auto"/>
              <w:ind w:left="0"/>
              <w:jc w:val="center"/>
              <w:rPr>
                <w:rFonts w:ascii="Candara" w:hAnsi="Candara"/>
              </w:rPr>
            </w:pPr>
            <w:r w:rsidRPr="001D27B0">
              <w:rPr>
                <w:rFonts w:ascii="Candara" w:hAnsi="Candara"/>
                <w:bCs/>
              </w:rPr>
              <w:t>5,91006</w:t>
            </w:r>
          </w:p>
          <w:p w:rsidR="000D39B2" w:rsidRPr="001D27B0" w:rsidRDefault="000D39B2" w:rsidP="00633D8E">
            <w:pPr>
              <w:spacing w:line="240" w:lineRule="auto"/>
              <w:jc w:val="center"/>
              <w:rPr>
                <w:rFonts w:ascii="Candara" w:hAnsi="Candara"/>
              </w:rPr>
            </w:pPr>
          </w:p>
        </w:tc>
        <w:tc>
          <w:tcPr>
            <w:tcW w:w="1955" w:type="dxa"/>
            <w:tcBorders>
              <w:top w:val="nil"/>
              <w:bottom w:val="nil"/>
            </w:tcBorders>
          </w:tcPr>
          <w:p w:rsidR="000D39B2" w:rsidRPr="001D27B0" w:rsidRDefault="000D39B2" w:rsidP="00633D8E">
            <w:pPr>
              <w:spacing w:line="240" w:lineRule="auto"/>
              <w:rPr>
                <w:rFonts w:ascii="Candara" w:hAnsi="Candara"/>
              </w:rPr>
            </w:pPr>
            <w:r w:rsidRPr="001D27B0">
              <w:rPr>
                <w:rFonts w:ascii="Candara" w:hAnsi="Candara"/>
              </w:rPr>
              <w:t>Data berdistibusi normal</w:t>
            </w:r>
          </w:p>
        </w:tc>
      </w:tr>
      <w:tr w:rsidR="000D39B2" w:rsidRPr="001D27B0" w:rsidTr="00260EB8">
        <w:trPr>
          <w:trHeight w:val="34"/>
          <w:jc w:val="center"/>
        </w:trPr>
        <w:tc>
          <w:tcPr>
            <w:tcW w:w="2355" w:type="dxa"/>
            <w:tcBorders>
              <w:top w:val="nil"/>
            </w:tcBorders>
          </w:tcPr>
          <w:p w:rsidR="000D39B2" w:rsidRPr="001D27B0" w:rsidRDefault="000D39B2" w:rsidP="00633D8E">
            <w:pPr>
              <w:spacing w:line="240" w:lineRule="auto"/>
              <w:rPr>
                <w:rFonts w:ascii="Candara" w:hAnsi="Candara"/>
                <w:i/>
              </w:rPr>
            </w:pPr>
            <w:r w:rsidRPr="001D27B0">
              <w:rPr>
                <w:rFonts w:ascii="Candara" w:hAnsi="Candara"/>
                <w:i/>
              </w:rPr>
              <w:t>x</w:t>
            </w:r>
            <w:r w:rsidRPr="001D27B0">
              <w:rPr>
                <w:rFonts w:ascii="Candara" w:hAnsi="Candara"/>
                <w:vertAlign w:val="superscript"/>
              </w:rPr>
              <w:t>2</w:t>
            </w:r>
            <w:r w:rsidRPr="001D27B0">
              <w:rPr>
                <w:rFonts w:ascii="Candara" w:hAnsi="Candara"/>
              </w:rPr>
              <w:t xml:space="preserve"> tabel                           </w:t>
            </w:r>
          </w:p>
        </w:tc>
        <w:tc>
          <w:tcPr>
            <w:tcW w:w="1907" w:type="dxa"/>
            <w:tcBorders>
              <w:top w:val="nil"/>
            </w:tcBorders>
          </w:tcPr>
          <w:p w:rsidR="000D39B2" w:rsidRPr="001D27B0" w:rsidRDefault="000D39B2" w:rsidP="00633D8E">
            <w:pPr>
              <w:spacing w:line="240" w:lineRule="auto"/>
              <w:jc w:val="center"/>
              <w:rPr>
                <w:rFonts w:ascii="Candara" w:hAnsi="Candara"/>
              </w:rPr>
            </w:pPr>
            <w:r w:rsidRPr="001D27B0">
              <w:rPr>
                <w:rFonts w:ascii="Candara" w:hAnsi="Candara"/>
                <w:bCs/>
              </w:rPr>
              <w:t>11.07050</w:t>
            </w:r>
          </w:p>
        </w:tc>
        <w:tc>
          <w:tcPr>
            <w:tcW w:w="1907" w:type="dxa"/>
            <w:tcBorders>
              <w:top w:val="nil"/>
            </w:tcBorders>
          </w:tcPr>
          <w:p w:rsidR="000D39B2" w:rsidRPr="001D27B0" w:rsidRDefault="000D39B2" w:rsidP="00633D8E">
            <w:pPr>
              <w:pStyle w:val="ListParagraph"/>
              <w:tabs>
                <w:tab w:val="left" w:pos="2983"/>
                <w:tab w:val="center" w:pos="3861"/>
              </w:tabs>
              <w:spacing w:line="240" w:lineRule="auto"/>
              <w:ind w:left="0"/>
              <w:jc w:val="center"/>
              <w:rPr>
                <w:rFonts w:ascii="Candara" w:hAnsi="Candara"/>
              </w:rPr>
            </w:pPr>
            <w:r w:rsidRPr="001D27B0">
              <w:rPr>
                <w:rFonts w:ascii="Candara" w:hAnsi="Candara"/>
              </w:rPr>
              <w:t>11.07050</w:t>
            </w:r>
          </w:p>
          <w:p w:rsidR="000D39B2" w:rsidRPr="001D27B0" w:rsidRDefault="000D39B2" w:rsidP="00633D8E">
            <w:pPr>
              <w:spacing w:line="240" w:lineRule="auto"/>
              <w:jc w:val="center"/>
              <w:rPr>
                <w:rFonts w:ascii="Candara" w:hAnsi="Candara"/>
              </w:rPr>
            </w:pPr>
          </w:p>
        </w:tc>
        <w:tc>
          <w:tcPr>
            <w:tcW w:w="1955" w:type="dxa"/>
            <w:tcBorders>
              <w:top w:val="nil"/>
            </w:tcBorders>
          </w:tcPr>
          <w:p w:rsidR="000D39B2" w:rsidRPr="001D27B0" w:rsidRDefault="000D39B2" w:rsidP="00633D8E">
            <w:pPr>
              <w:spacing w:line="240" w:lineRule="auto"/>
              <w:rPr>
                <w:rFonts w:ascii="Candara" w:hAnsi="Candara"/>
              </w:rPr>
            </w:pPr>
            <w:r w:rsidRPr="001D27B0">
              <w:rPr>
                <w:rFonts w:ascii="Candara" w:hAnsi="Candara"/>
              </w:rPr>
              <w:t>Data berdistibusi normal</w:t>
            </w:r>
          </w:p>
        </w:tc>
      </w:tr>
    </w:tbl>
    <w:p w:rsidR="00FA1407" w:rsidRPr="001D27B0" w:rsidRDefault="00FA1407" w:rsidP="001D27B0">
      <w:pPr>
        <w:autoSpaceDE w:val="0"/>
        <w:autoSpaceDN w:val="0"/>
        <w:adjustRightInd w:val="0"/>
        <w:spacing w:line="240" w:lineRule="auto"/>
        <w:rPr>
          <w:rFonts w:ascii="Candara" w:eastAsiaTheme="minorEastAsia" w:hAnsi="Candara"/>
          <w:sz w:val="22"/>
          <w:szCs w:val="22"/>
        </w:rPr>
      </w:pPr>
    </w:p>
    <w:p w:rsidR="000D39B2" w:rsidRPr="000D39B2" w:rsidRDefault="000D39B2" w:rsidP="007C6BA9">
      <w:pPr>
        <w:numPr>
          <w:ilvl w:val="2"/>
          <w:numId w:val="3"/>
        </w:numPr>
        <w:spacing w:line="240" w:lineRule="auto"/>
        <w:ind w:left="284" w:hanging="284"/>
        <w:contextualSpacing/>
        <w:rPr>
          <w:rFonts w:ascii="Candara" w:hAnsi="Candara"/>
          <w:sz w:val="22"/>
          <w:szCs w:val="22"/>
        </w:rPr>
      </w:pPr>
      <w:r w:rsidRPr="000D39B2">
        <w:rPr>
          <w:rFonts w:ascii="Candara" w:hAnsi="Candara"/>
          <w:sz w:val="22"/>
          <w:szCs w:val="22"/>
        </w:rPr>
        <w:t>Uji homogenitas</w:t>
      </w:r>
    </w:p>
    <w:p w:rsidR="000D39B2" w:rsidRPr="000D39B2" w:rsidRDefault="000D39B2" w:rsidP="000D39B2">
      <w:pPr>
        <w:spacing w:line="240" w:lineRule="auto"/>
        <w:ind w:firstLine="709"/>
        <w:rPr>
          <w:rFonts w:ascii="Candara" w:hAnsi="Candara"/>
          <w:sz w:val="22"/>
          <w:szCs w:val="22"/>
        </w:rPr>
      </w:pPr>
      <w:r w:rsidRPr="000D39B2">
        <w:rPr>
          <w:rFonts w:ascii="Candara" w:hAnsi="Candara"/>
          <w:sz w:val="22"/>
          <w:szCs w:val="22"/>
        </w:rPr>
        <w:t>Setelah kedua sampel dinyatakan terdistribusi normal, maka dilakukan uji homogenitas menggunakan data N-</w:t>
      </w:r>
      <w:r w:rsidRPr="000D39B2">
        <w:rPr>
          <w:rFonts w:ascii="Candara" w:hAnsi="Candara"/>
          <w:i/>
          <w:sz w:val="22"/>
          <w:szCs w:val="22"/>
        </w:rPr>
        <w:t>gain</w:t>
      </w:r>
      <w:r w:rsidRPr="000D39B2">
        <w:rPr>
          <w:rFonts w:ascii="Candara" w:hAnsi="Candara"/>
          <w:sz w:val="22"/>
          <w:szCs w:val="22"/>
        </w:rPr>
        <w:t xml:space="preserve">. Tujuan dari dilakukannya uji homogenitas untuk mengetahui apakah data dalam penelitian ini memiliki varians yang sama (homogen) atau tidak (heterogen). Berdasarkan hasil analisis pengujian homogenitas varians dengan menggunakan uji-F. </w:t>
      </w:r>
    </w:p>
    <w:p w:rsidR="000D39B2" w:rsidRPr="000D39B2" w:rsidRDefault="000D39B2" w:rsidP="000D39B2">
      <w:pPr>
        <w:spacing w:line="240" w:lineRule="auto"/>
        <w:ind w:firstLine="709"/>
        <w:rPr>
          <w:rFonts w:ascii="Candara" w:hAnsi="Candara"/>
          <w:sz w:val="22"/>
          <w:szCs w:val="22"/>
        </w:rPr>
      </w:pPr>
      <w:r w:rsidRPr="000D39B2">
        <w:rPr>
          <w:rFonts w:ascii="Candara" w:hAnsi="Candara"/>
          <w:sz w:val="22"/>
          <w:szCs w:val="22"/>
        </w:rPr>
        <w:t xml:space="preserve">Pengujian homogenitas dilakukan dengan menguji data </w:t>
      </w:r>
      <w:r w:rsidRPr="000D39B2">
        <w:rPr>
          <w:rFonts w:ascii="Candara" w:hAnsi="Candara"/>
          <w:i/>
          <w:sz w:val="22"/>
          <w:szCs w:val="22"/>
        </w:rPr>
        <w:t xml:space="preserve">posttest </w:t>
      </w:r>
      <w:r w:rsidRPr="000D39B2">
        <w:rPr>
          <w:rFonts w:ascii="Candara" w:hAnsi="Candara"/>
          <w:sz w:val="22"/>
          <w:szCs w:val="22"/>
        </w:rPr>
        <w:t>pada kelas eksperimen dan kelas kontrol.  Berdasarkan hasil perhitungan untuk data dari kelas eksperimen dan kontrol diperoleh hasil perhitungan diperoleh nilai F</w:t>
      </w:r>
      <w:r w:rsidRPr="000D39B2">
        <w:rPr>
          <w:rFonts w:ascii="Candara" w:hAnsi="Candara"/>
          <w:sz w:val="22"/>
          <w:szCs w:val="22"/>
          <w:vertAlign w:val="subscript"/>
        </w:rPr>
        <w:t>hitung</w:t>
      </w:r>
      <w:r w:rsidRPr="000D39B2">
        <w:rPr>
          <w:rFonts w:ascii="Candara" w:hAnsi="Candara"/>
          <w:sz w:val="22"/>
          <w:szCs w:val="22"/>
        </w:rPr>
        <w:t xml:space="preserve"> sebesar 0,235874166 sedangkan nilai F</w:t>
      </w:r>
      <w:r w:rsidRPr="000D39B2">
        <w:rPr>
          <w:rFonts w:ascii="Candara" w:hAnsi="Candara"/>
          <w:sz w:val="22"/>
          <w:szCs w:val="22"/>
          <w:vertAlign w:val="subscript"/>
        </w:rPr>
        <w:t>tabel</w:t>
      </w:r>
      <w:r w:rsidRPr="000D39B2">
        <w:rPr>
          <w:rFonts w:ascii="Candara" w:hAnsi="Candara"/>
          <w:sz w:val="22"/>
          <w:szCs w:val="22"/>
        </w:rPr>
        <w:t xml:space="preserve"> pada taraf signifikan α = 0,05 dan derajat kebebasan (dk)= n-1 diperoleh F</w:t>
      </w:r>
      <w:r w:rsidRPr="000D39B2">
        <w:rPr>
          <w:rFonts w:ascii="Candara" w:hAnsi="Candara"/>
          <w:sz w:val="22"/>
          <w:szCs w:val="22"/>
          <w:vertAlign w:val="subscript"/>
        </w:rPr>
        <w:t>tabel</w:t>
      </w:r>
      <w:r w:rsidRPr="000D39B2">
        <w:rPr>
          <w:rFonts w:ascii="Candara" w:hAnsi="Candara"/>
          <w:sz w:val="22"/>
          <w:szCs w:val="22"/>
        </w:rPr>
        <w:t xml:space="preserve"> = 1.9749594 dengan </w:t>
      </w:r>
      <w:r w:rsidRPr="000D39B2">
        <w:rPr>
          <w:rFonts w:ascii="Candara" w:hAnsi="Candara"/>
          <w:bCs/>
          <w:color w:val="000000"/>
          <w:sz w:val="22"/>
          <w:szCs w:val="22"/>
        </w:rPr>
        <w:t>jumlah sampel peserta didik 26 orang untuk kelas eksperimen dan jumlah sampel peserta didik 25 orang untuk kelas eksperimen .</w:t>
      </w:r>
      <w:r w:rsidRPr="000D39B2">
        <w:rPr>
          <w:rFonts w:ascii="Candara" w:hAnsi="Candara"/>
          <w:sz w:val="22"/>
          <w:szCs w:val="22"/>
        </w:rPr>
        <w:t>Berdasarkan hasil analisis data tersebut dinyatakan bahwa F</w:t>
      </w:r>
      <w:r w:rsidRPr="000D39B2">
        <w:rPr>
          <w:rFonts w:ascii="Candara" w:hAnsi="Candara"/>
          <w:sz w:val="22"/>
          <w:szCs w:val="22"/>
          <w:vertAlign w:val="subscript"/>
        </w:rPr>
        <w:t>hitung</w:t>
      </w:r>
      <w:r w:rsidRPr="000D39B2">
        <w:rPr>
          <w:rFonts w:ascii="Candara" w:hAnsi="Candara"/>
          <w:sz w:val="22"/>
          <w:szCs w:val="22"/>
        </w:rPr>
        <w:t xml:space="preserve"> &lt;F</w:t>
      </w:r>
      <w:r w:rsidRPr="000D39B2">
        <w:rPr>
          <w:rFonts w:ascii="Candara" w:hAnsi="Candara"/>
          <w:sz w:val="22"/>
          <w:szCs w:val="22"/>
          <w:vertAlign w:val="subscript"/>
        </w:rPr>
        <w:t xml:space="preserve">tabel </w:t>
      </w:r>
      <w:r w:rsidRPr="000D39B2">
        <w:rPr>
          <w:rFonts w:ascii="Candara" w:hAnsi="Candara"/>
          <w:sz w:val="22"/>
          <w:szCs w:val="22"/>
        </w:rPr>
        <w:t xml:space="preserve">yaitu 0,235874166 &lt;1.9749594, maka dapat disimpulkan data bersifat homogen. </w:t>
      </w:r>
    </w:p>
    <w:p w:rsidR="001D27B0" w:rsidRPr="000D39B2" w:rsidRDefault="000D39B2" w:rsidP="00BD5A3E">
      <w:pPr>
        <w:spacing w:line="240" w:lineRule="auto"/>
        <w:ind w:firstLine="709"/>
        <w:rPr>
          <w:rFonts w:ascii="Candara" w:eastAsiaTheme="minorEastAsia" w:hAnsi="Candara"/>
          <w:color w:val="000000"/>
          <w:sz w:val="22"/>
          <w:szCs w:val="22"/>
        </w:rPr>
      </w:pPr>
      <w:r w:rsidRPr="000D39B2">
        <w:rPr>
          <w:rFonts w:ascii="Candara" w:hAnsi="Candara"/>
          <w:sz w:val="22"/>
          <w:szCs w:val="22"/>
        </w:rPr>
        <w:t xml:space="preserve">Pengujian homogenitas data </w:t>
      </w:r>
      <w:r w:rsidRPr="000D39B2">
        <w:rPr>
          <w:rFonts w:ascii="Candara" w:hAnsi="Candara"/>
          <w:i/>
          <w:sz w:val="22"/>
          <w:szCs w:val="22"/>
        </w:rPr>
        <w:t>pretest</w:t>
      </w:r>
      <w:r w:rsidRPr="000D39B2">
        <w:rPr>
          <w:rFonts w:ascii="Candara" w:hAnsi="Candara"/>
          <w:sz w:val="22"/>
          <w:szCs w:val="22"/>
        </w:rPr>
        <w:t xml:space="preserve"> pada kelas eksperimen dan kelas kontrol diperoleh </w:t>
      </w:r>
      <w:r w:rsidRPr="000D39B2">
        <w:rPr>
          <w:rFonts w:ascii="Candara" w:eastAsiaTheme="minorEastAsia" w:hAnsi="Candara"/>
          <w:color w:val="000000"/>
          <w:sz w:val="22"/>
          <w:szCs w:val="22"/>
        </w:rPr>
        <w:t>hasil perhitungan diperoleh nilai F</w:t>
      </w:r>
      <w:r w:rsidRPr="000D39B2">
        <w:rPr>
          <w:rFonts w:ascii="Candara" w:eastAsiaTheme="minorEastAsia" w:hAnsi="Candara"/>
          <w:color w:val="000000"/>
          <w:sz w:val="22"/>
          <w:szCs w:val="22"/>
          <w:vertAlign w:val="subscript"/>
        </w:rPr>
        <w:t>hitung</w:t>
      </w:r>
      <w:r w:rsidRPr="000D39B2">
        <w:rPr>
          <w:rFonts w:ascii="Candara" w:eastAsiaTheme="minorEastAsia" w:hAnsi="Candara"/>
          <w:color w:val="000000"/>
          <w:sz w:val="22"/>
          <w:szCs w:val="22"/>
        </w:rPr>
        <w:t xml:space="preserve"> sebesar </w:t>
      </w:r>
      <w:r w:rsidRPr="000D39B2">
        <w:rPr>
          <w:rFonts w:ascii="Candara" w:hAnsi="Candara"/>
          <w:color w:val="000000"/>
          <w:sz w:val="22"/>
          <w:szCs w:val="22"/>
          <w:lang w:eastAsia="id-ID"/>
        </w:rPr>
        <w:t xml:space="preserve">1,11926467 </w:t>
      </w:r>
      <w:r w:rsidRPr="000D39B2">
        <w:rPr>
          <w:rFonts w:ascii="Candara" w:eastAsiaTheme="minorEastAsia" w:hAnsi="Candara"/>
          <w:color w:val="000000"/>
          <w:sz w:val="22"/>
          <w:szCs w:val="22"/>
        </w:rPr>
        <w:t>sedangkan nilai F</w:t>
      </w:r>
      <w:r w:rsidRPr="000D39B2">
        <w:rPr>
          <w:rFonts w:ascii="Candara" w:eastAsiaTheme="minorEastAsia" w:hAnsi="Candara"/>
          <w:color w:val="000000"/>
          <w:sz w:val="22"/>
          <w:szCs w:val="22"/>
          <w:vertAlign w:val="subscript"/>
        </w:rPr>
        <w:t>tabel</w:t>
      </w:r>
      <w:r w:rsidRPr="000D39B2">
        <w:rPr>
          <w:rFonts w:ascii="Candara" w:eastAsiaTheme="minorEastAsia" w:hAnsi="Candara"/>
          <w:color w:val="000000"/>
          <w:sz w:val="22"/>
          <w:szCs w:val="22"/>
        </w:rPr>
        <w:t xml:space="preserve"> pada taraf signifikan α = 0,05 dan derajat kebebasan (dk)= n-1 diperoleh F</w:t>
      </w:r>
      <w:r w:rsidRPr="000D39B2">
        <w:rPr>
          <w:rFonts w:ascii="Candara" w:eastAsiaTheme="minorEastAsia" w:hAnsi="Candara"/>
          <w:color w:val="000000"/>
          <w:sz w:val="22"/>
          <w:szCs w:val="22"/>
          <w:vertAlign w:val="subscript"/>
        </w:rPr>
        <w:t>tabel</w:t>
      </w:r>
      <w:r w:rsidRPr="000D39B2">
        <w:rPr>
          <w:rFonts w:ascii="Candara" w:eastAsiaTheme="minorEastAsia" w:hAnsi="Candara"/>
          <w:color w:val="000000"/>
          <w:sz w:val="22"/>
          <w:szCs w:val="22"/>
        </w:rPr>
        <w:t xml:space="preserve"> = 1.9749594. Berdasarkan hasil analisis data tersebut dinyatakan bahwa F</w:t>
      </w:r>
      <w:r w:rsidRPr="000D39B2">
        <w:rPr>
          <w:rFonts w:ascii="Candara" w:eastAsiaTheme="minorEastAsia" w:hAnsi="Candara"/>
          <w:color w:val="000000"/>
          <w:sz w:val="22"/>
          <w:szCs w:val="22"/>
          <w:vertAlign w:val="subscript"/>
        </w:rPr>
        <w:t>hitung</w:t>
      </w:r>
      <w:r w:rsidRPr="000D39B2">
        <w:rPr>
          <w:rFonts w:ascii="Candara" w:eastAsiaTheme="minorEastAsia" w:hAnsi="Candara"/>
          <w:color w:val="000000"/>
          <w:sz w:val="22"/>
          <w:szCs w:val="22"/>
        </w:rPr>
        <w:t xml:space="preserve"> &lt;F</w:t>
      </w:r>
      <w:r w:rsidRPr="000D39B2">
        <w:rPr>
          <w:rFonts w:ascii="Candara" w:eastAsiaTheme="minorEastAsia" w:hAnsi="Candara"/>
          <w:color w:val="000000"/>
          <w:sz w:val="22"/>
          <w:szCs w:val="22"/>
          <w:vertAlign w:val="subscript"/>
        </w:rPr>
        <w:t>tabel</w:t>
      </w:r>
      <w:r w:rsidRPr="000D39B2">
        <w:rPr>
          <w:rFonts w:ascii="Candara" w:eastAsiaTheme="minorEastAsia" w:hAnsi="Candara"/>
          <w:color w:val="000000"/>
          <w:sz w:val="22"/>
          <w:szCs w:val="22"/>
        </w:rPr>
        <w:t xml:space="preserve"> yaitu 1,11926467&lt;1.9749594, maka dapat disimpulkan data bersifat homogen.</w:t>
      </w:r>
    </w:p>
    <w:p w:rsidR="000D39B2" w:rsidRPr="000D39B2" w:rsidRDefault="000D39B2" w:rsidP="000D39B2">
      <w:pPr>
        <w:spacing w:line="240" w:lineRule="auto"/>
        <w:ind w:firstLine="709"/>
        <w:rPr>
          <w:rFonts w:ascii="Candara" w:eastAsiaTheme="minorEastAsia" w:hAnsi="Candara"/>
          <w:color w:val="000000"/>
          <w:sz w:val="22"/>
          <w:szCs w:val="22"/>
        </w:rPr>
      </w:pPr>
    </w:p>
    <w:p w:rsidR="000D39B2" w:rsidRPr="000D39B2" w:rsidRDefault="000D39B2" w:rsidP="007C6BA9">
      <w:pPr>
        <w:numPr>
          <w:ilvl w:val="1"/>
          <w:numId w:val="3"/>
        </w:numPr>
        <w:spacing w:line="240" w:lineRule="auto"/>
        <w:ind w:left="284" w:hanging="284"/>
        <w:contextualSpacing/>
        <w:rPr>
          <w:rFonts w:ascii="Candara" w:hAnsi="Candara"/>
          <w:b/>
          <w:sz w:val="22"/>
          <w:szCs w:val="22"/>
        </w:rPr>
      </w:pPr>
      <w:r w:rsidRPr="000D39B2">
        <w:rPr>
          <w:rFonts w:ascii="Candara" w:hAnsi="Candara"/>
          <w:b/>
          <w:sz w:val="22"/>
          <w:szCs w:val="22"/>
        </w:rPr>
        <w:t>Uji hipotesis</w:t>
      </w:r>
    </w:p>
    <w:p w:rsidR="000D39B2" w:rsidRPr="000D39B2" w:rsidRDefault="000D39B2" w:rsidP="000D39B2">
      <w:pPr>
        <w:pStyle w:val="ListParagraph"/>
        <w:spacing w:line="240" w:lineRule="auto"/>
        <w:ind w:left="0" w:firstLine="720"/>
        <w:rPr>
          <w:rFonts w:ascii="Candara" w:hAnsi="Candara"/>
          <w:sz w:val="22"/>
          <w:szCs w:val="22"/>
        </w:rPr>
      </w:pPr>
      <w:r w:rsidRPr="000D39B2">
        <w:rPr>
          <w:rFonts w:ascii="Candara" w:eastAsiaTheme="minorEastAsia" w:hAnsi="Candara"/>
          <w:color w:val="000000" w:themeColor="text1"/>
          <w:sz w:val="22"/>
          <w:szCs w:val="22"/>
        </w:rPr>
        <w:t>Berdasarkan uji prasyarat analisis, menunjukkan bahwa data dalam penelitian ini terdistribusi normal dan homogen sehingga pengujian hipotesis dapat dilaksanakan. Pengujian hipotesis dilakukan</w:t>
      </w:r>
      <w:r w:rsidRPr="000D39B2">
        <w:rPr>
          <w:rFonts w:ascii="Candara" w:hAnsi="Candara"/>
          <w:sz w:val="22"/>
          <w:szCs w:val="22"/>
        </w:rPr>
        <w:t xml:space="preserve"> untuk mengetahui jawaban hipotesis yang diajukan. Pengujian hipotesis uji-t dan bentuk pengujian 1 pihak. Hasil perhitungan dari t</w:t>
      </w:r>
      <w:r w:rsidRPr="000D39B2">
        <w:rPr>
          <w:rFonts w:ascii="Candara" w:hAnsi="Candara"/>
          <w:sz w:val="22"/>
          <w:szCs w:val="22"/>
          <w:vertAlign w:val="subscript"/>
        </w:rPr>
        <w:t xml:space="preserve">hitung </w:t>
      </w:r>
      <w:r w:rsidRPr="000D39B2">
        <w:rPr>
          <w:rFonts w:ascii="Candara" w:hAnsi="Candara"/>
          <w:sz w:val="22"/>
          <w:szCs w:val="22"/>
        </w:rPr>
        <w:t>selanjutnya akan dibandingkan dengan nilai t</w:t>
      </w:r>
      <w:r w:rsidRPr="000D39B2">
        <w:rPr>
          <w:rFonts w:ascii="Candara" w:hAnsi="Candara"/>
          <w:sz w:val="22"/>
          <w:szCs w:val="22"/>
          <w:vertAlign w:val="subscript"/>
        </w:rPr>
        <w:t xml:space="preserve">tabel </w:t>
      </w:r>
      <w:r w:rsidRPr="000D39B2">
        <w:rPr>
          <w:rFonts w:ascii="Candara" w:hAnsi="Candara"/>
          <w:sz w:val="22"/>
          <w:szCs w:val="22"/>
        </w:rPr>
        <w:t>dengan derajat kebebasan (dk) = n</w:t>
      </w:r>
      <w:r w:rsidRPr="000D39B2">
        <w:rPr>
          <w:rFonts w:ascii="Candara" w:hAnsi="Candara"/>
          <w:sz w:val="22"/>
          <w:szCs w:val="22"/>
          <w:vertAlign w:val="subscript"/>
        </w:rPr>
        <w:t>1</w:t>
      </w:r>
      <w:r w:rsidRPr="000D39B2">
        <w:rPr>
          <w:rFonts w:ascii="Candara" w:hAnsi="Candara"/>
          <w:sz w:val="22"/>
          <w:szCs w:val="22"/>
        </w:rPr>
        <w:t>+ n</w:t>
      </w:r>
      <w:r w:rsidRPr="000D39B2">
        <w:rPr>
          <w:rFonts w:ascii="Candara" w:hAnsi="Candara"/>
          <w:sz w:val="22"/>
          <w:szCs w:val="22"/>
          <w:vertAlign w:val="subscript"/>
        </w:rPr>
        <w:t>2</w:t>
      </w:r>
      <w:r w:rsidRPr="000D39B2">
        <w:rPr>
          <w:rFonts w:ascii="Candara" w:hAnsi="Candara"/>
          <w:sz w:val="22"/>
          <w:szCs w:val="22"/>
        </w:rPr>
        <w:t xml:space="preserve">-2 dan taraf signifikan 0,05. </w:t>
      </w:r>
    </w:p>
    <w:p w:rsidR="000D39B2" w:rsidRPr="000D39B2" w:rsidRDefault="000D39B2" w:rsidP="000D39B2">
      <w:pPr>
        <w:pStyle w:val="Default"/>
        <w:ind w:firstLine="720"/>
        <w:jc w:val="both"/>
        <w:rPr>
          <w:rFonts w:ascii="Candara" w:hAnsi="Candara"/>
          <w:i/>
          <w:color w:val="000000" w:themeColor="text1"/>
          <w:sz w:val="22"/>
          <w:szCs w:val="22"/>
          <w:lang w:val="id-ID"/>
        </w:rPr>
      </w:pPr>
      <w:r w:rsidRPr="000D39B2">
        <w:rPr>
          <w:rFonts w:ascii="Candara" w:hAnsi="Candara"/>
          <w:sz w:val="22"/>
          <w:szCs w:val="22"/>
        </w:rPr>
        <w:t xml:space="preserve">Berdasarkan pengujian hipotesis dengan menggunakan uji-t.hasil analisis </w:t>
      </w:r>
      <w:r w:rsidRPr="000D39B2">
        <w:rPr>
          <w:rFonts w:ascii="Candara" w:eastAsiaTheme="minorEastAsia" w:hAnsi="Candara"/>
          <w:color w:val="000000" w:themeColor="text1"/>
          <w:sz w:val="22"/>
          <w:szCs w:val="22"/>
        </w:rPr>
        <w:t>t</w:t>
      </w:r>
      <w:r w:rsidRPr="000D39B2">
        <w:rPr>
          <w:rFonts w:ascii="Candara" w:eastAsiaTheme="minorEastAsia" w:hAnsi="Candara"/>
          <w:color w:val="000000" w:themeColor="text1"/>
          <w:sz w:val="22"/>
          <w:szCs w:val="22"/>
          <w:vertAlign w:val="subscript"/>
        </w:rPr>
        <w:t>hitung</w:t>
      </w:r>
      <w:r w:rsidRPr="000D39B2">
        <w:rPr>
          <w:rFonts w:ascii="Candara" w:eastAsiaTheme="minorEastAsia" w:hAnsi="Candara"/>
          <w:color w:val="000000" w:themeColor="text1"/>
          <w:sz w:val="22"/>
          <w:szCs w:val="22"/>
        </w:rPr>
        <w:t xml:space="preserve">= </w:t>
      </w:r>
      <m:oMath>
        <m:r>
          <w:rPr>
            <w:rFonts w:ascii="Cambria Math" w:eastAsiaTheme="minorEastAsia" w:hAnsi="Candara"/>
            <w:color w:val="000000" w:themeColor="text1"/>
            <w:sz w:val="22"/>
            <w:szCs w:val="22"/>
          </w:rPr>
          <m:t>18,41</m:t>
        </m:r>
      </m:oMath>
      <w:r w:rsidRPr="000D39B2">
        <w:rPr>
          <w:rFonts w:ascii="Candara" w:eastAsiaTheme="minorEastAsia" w:hAnsi="Candara"/>
          <w:color w:val="000000" w:themeColor="text1"/>
          <w:sz w:val="22"/>
          <w:szCs w:val="22"/>
        </w:rPr>
        <w:sym w:font="Symbol" w:char="F03E"/>
      </w:r>
      <w:r w:rsidRPr="000D39B2">
        <w:rPr>
          <w:rFonts w:ascii="Candara" w:eastAsiaTheme="minorEastAsia" w:hAnsi="Candara"/>
          <w:color w:val="000000" w:themeColor="text1"/>
          <w:sz w:val="22"/>
          <w:szCs w:val="22"/>
        </w:rPr>
        <w:t xml:space="preserve"> t</w:t>
      </w:r>
      <w:r w:rsidRPr="000D39B2">
        <w:rPr>
          <w:rFonts w:ascii="Candara" w:eastAsiaTheme="minorEastAsia" w:hAnsi="Candara"/>
          <w:color w:val="000000" w:themeColor="text1"/>
          <w:sz w:val="22"/>
          <w:szCs w:val="22"/>
          <w:vertAlign w:val="subscript"/>
        </w:rPr>
        <w:t xml:space="preserve">tabel </w:t>
      </w:r>
      <w:r w:rsidRPr="000D39B2">
        <w:rPr>
          <w:rFonts w:ascii="Candara" w:eastAsiaTheme="minorEastAsia" w:hAnsi="Candara"/>
          <w:color w:val="000000" w:themeColor="text1"/>
          <w:sz w:val="22"/>
          <w:szCs w:val="22"/>
        </w:rPr>
        <w:t xml:space="preserve">= </w:t>
      </w:r>
      <w:r w:rsidRPr="000D39B2">
        <w:rPr>
          <w:rFonts w:ascii="Candara" w:eastAsiaTheme="minorEastAsia" w:hAnsi="Candara"/>
          <w:sz w:val="22"/>
          <w:szCs w:val="22"/>
        </w:rPr>
        <w:t>1,67</w:t>
      </w:r>
      <w:r w:rsidRPr="000D39B2">
        <w:rPr>
          <w:rFonts w:ascii="Candara" w:eastAsiaTheme="minorEastAsia" w:hAnsi="Candara"/>
          <w:sz w:val="22"/>
          <w:szCs w:val="22"/>
          <w:lang w:val="id-ID"/>
        </w:rPr>
        <w:t xml:space="preserve"> </w:t>
      </w:r>
      <w:r w:rsidRPr="000D39B2">
        <w:rPr>
          <w:rFonts w:ascii="Candara" w:eastAsiaTheme="minorEastAsia" w:hAnsi="Candara"/>
          <w:color w:val="000000" w:themeColor="text1"/>
          <w:sz w:val="22"/>
          <w:szCs w:val="22"/>
        </w:rPr>
        <w:t xml:space="preserve">.  Hal ini berarti </w:t>
      </w:r>
      <m:oMath>
        <m:sSub>
          <m:sSubPr>
            <m:ctrlPr>
              <w:rPr>
                <w:rFonts w:ascii="Cambria Math" w:eastAsiaTheme="minorEastAsia" w:hAnsi="Candara"/>
                <w:i/>
                <w:color w:val="000000" w:themeColor="text1"/>
                <w:sz w:val="22"/>
                <w:szCs w:val="22"/>
              </w:rPr>
            </m:ctrlPr>
          </m:sSubPr>
          <m:e>
            <m:r>
              <w:rPr>
                <w:rFonts w:ascii="Cambria Math" w:eastAsiaTheme="minorEastAsia" w:hAnsi="Cambria Math"/>
                <w:color w:val="000000" w:themeColor="text1"/>
                <w:sz w:val="22"/>
                <w:szCs w:val="22"/>
              </w:rPr>
              <m:t>H</m:t>
            </m:r>
          </m:e>
          <m:sub>
            <m:r>
              <w:rPr>
                <w:rFonts w:eastAsiaTheme="minorEastAsia" w:hAnsi="Candara"/>
                <w:color w:val="000000" w:themeColor="text1"/>
                <w:sz w:val="22"/>
                <w:szCs w:val="22"/>
              </w:rPr>
              <m:t>0</m:t>
            </m:r>
          </m:sub>
        </m:sSub>
      </m:oMath>
      <w:r w:rsidRPr="000D39B2">
        <w:rPr>
          <w:rFonts w:ascii="Candara" w:eastAsiaTheme="minorEastAsia" w:hAnsi="Candara"/>
          <w:color w:val="000000" w:themeColor="text1"/>
          <w:sz w:val="22"/>
          <w:szCs w:val="22"/>
        </w:rPr>
        <w:t xml:space="preserve"> ditolak dan </w:t>
      </w:r>
      <m:oMath>
        <m:sSub>
          <m:sSubPr>
            <m:ctrlPr>
              <w:rPr>
                <w:rFonts w:ascii="Cambria Math" w:eastAsiaTheme="minorEastAsia" w:hAnsi="Candara"/>
                <w:i/>
                <w:color w:val="000000" w:themeColor="text1"/>
                <w:sz w:val="22"/>
                <w:szCs w:val="22"/>
              </w:rPr>
            </m:ctrlPr>
          </m:sSubPr>
          <m:e>
            <m:r>
              <w:rPr>
                <w:rFonts w:ascii="Cambria Math" w:eastAsiaTheme="minorEastAsia" w:hAnsi="Cambria Math"/>
                <w:color w:val="000000" w:themeColor="text1"/>
                <w:sz w:val="22"/>
                <w:szCs w:val="22"/>
              </w:rPr>
              <m:t>H</m:t>
            </m:r>
          </m:e>
          <m:sub>
            <m:r>
              <w:rPr>
                <w:rFonts w:ascii="Cambria Math" w:eastAsiaTheme="minorEastAsia" w:hAnsi="Candara"/>
                <w:color w:val="000000" w:themeColor="text1"/>
                <w:sz w:val="22"/>
                <w:szCs w:val="22"/>
              </w:rPr>
              <m:t>1</m:t>
            </m:r>
          </m:sub>
        </m:sSub>
      </m:oMath>
      <w:r w:rsidRPr="000D39B2">
        <w:rPr>
          <w:rFonts w:ascii="Candara" w:eastAsiaTheme="minorEastAsia" w:hAnsi="Candara"/>
          <w:color w:val="000000" w:themeColor="text1"/>
          <w:sz w:val="22"/>
          <w:szCs w:val="22"/>
        </w:rPr>
        <w:t xml:space="preserve"> diterima. Sehingga dapat disimpulkan bahwa Terdapat pengaruh </w:t>
      </w:r>
      <w:r w:rsidRPr="000D39B2">
        <w:rPr>
          <w:rFonts w:ascii="Candara" w:eastAsiaTheme="minorEastAsia" w:hAnsi="Candara"/>
          <w:color w:val="000000" w:themeColor="text1"/>
          <w:sz w:val="22"/>
          <w:szCs w:val="22"/>
          <w:lang w:val="id-ID"/>
        </w:rPr>
        <w:t xml:space="preserve"> m</w:t>
      </w:r>
      <w:r w:rsidRPr="000D39B2">
        <w:rPr>
          <w:rFonts w:ascii="Candara" w:eastAsiaTheme="minorEastAsia" w:hAnsi="Candara"/>
          <w:color w:val="000000" w:themeColor="text1"/>
          <w:sz w:val="22"/>
          <w:szCs w:val="22"/>
        </w:rPr>
        <w:t xml:space="preserve">odel pembelajaran inkuiri terbimbing terhadap keterampilan berpikir kritis </w:t>
      </w:r>
      <w:r w:rsidRPr="000D39B2">
        <w:rPr>
          <w:rFonts w:ascii="Candara" w:eastAsiaTheme="minorEastAsia" w:hAnsi="Candara"/>
          <w:color w:val="000000" w:themeColor="text1"/>
          <w:sz w:val="22"/>
          <w:szCs w:val="22"/>
        </w:rPr>
        <w:lastRenderedPageBreak/>
        <w:t>jika dibandingkan dengan model pembelajaran konvensional pada peserta didik kelas VII  SMP Negeri 2  Duampanua</w:t>
      </w:r>
      <w:r w:rsidRPr="000D39B2">
        <w:rPr>
          <w:rFonts w:ascii="Candara" w:hAnsi="Candara"/>
          <w:i/>
          <w:color w:val="000000" w:themeColor="text1"/>
          <w:sz w:val="22"/>
          <w:szCs w:val="22"/>
        </w:rPr>
        <w:t>.</w:t>
      </w:r>
    </w:p>
    <w:p w:rsidR="008F5C08" w:rsidRDefault="008F5C08" w:rsidP="007029F8">
      <w:pPr>
        <w:spacing w:line="240" w:lineRule="auto"/>
        <w:ind w:firstLine="567"/>
        <w:rPr>
          <w:rFonts w:ascii="Candara" w:hAnsi="Candara"/>
          <w:sz w:val="22"/>
          <w:lang w:val="en-US"/>
        </w:rPr>
      </w:pPr>
    </w:p>
    <w:p w:rsidR="00AB6288" w:rsidRPr="00C50D24" w:rsidRDefault="00AB6288" w:rsidP="007029F8">
      <w:pPr>
        <w:autoSpaceDE w:val="0"/>
        <w:autoSpaceDN w:val="0"/>
        <w:adjustRightInd w:val="0"/>
        <w:spacing w:line="240" w:lineRule="auto"/>
        <w:ind w:firstLine="567"/>
        <w:rPr>
          <w:rFonts w:ascii="Candara" w:hAnsi="Candara"/>
          <w:sz w:val="22"/>
          <w:szCs w:val="22"/>
          <w:u w:val="single"/>
          <w:lang w:val="sv-SE"/>
        </w:rPr>
      </w:pPr>
    </w:p>
    <w:p w:rsidR="00C62023" w:rsidRPr="000D39B2" w:rsidRDefault="00794E2D" w:rsidP="007C6BA9">
      <w:pPr>
        <w:pStyle w:val="ListParagraph"/>
        <w:numPr>
          <w:ilvl w:val="0"/>
          <w:numId w:val="2"/>
        </w:numPr>
        <w:spacing w:line="240" w:lineRule="auto"/>
        <w:ind w:left="284" w:hanging="284"/>
        <w:rPr>
          <w:rFonts w:ascii="Candara" w:hAnsi="Candara"/>
          <w:b/>
          <w:sz w:val="22"/>
          <w:szCs w:val="22"/>
          <w:lang w:val="en-US"/>
        </w:rPr>
      </w:pPr>
      <w:r w:rsidRPr="000D39B2">
        <w:rPr>
          <w:rFonts w:ascii="Candara" w:hAnsi="Candara"/>
          <w:b/>
          <w:sz w:val="22"/>
          <w:szCs w:val="22"/>
        </w:rPr>
        <w:t>Pembahasan</w:t>
      </w:r>
    </w:p>
    <w:p w:rsidR="000D39B2" w:rsidRPr="000D39B2" w:rsidRDefault="000D39B2" w:rsidP="000D39B2">
      <w:pPr>
        <w:spacing w:line="240" w:lineRule="auto"/>
        <w:ind w:firstLine="709"/>
        <w:contextualSpacing/>
        <w:rPr>
          <w:rFonts w:ascii="Candara" w:hAnsi="Candara"/>
          <w:color w:val="FF0000"/>
          <w:sz w:val="22"/>
          <w:szCs w:val="22"/>
        </w:rPr>
      </w:pPr>
      <w:r w:rsidRPr="000D39B2">
        <w:rPr>
          <w:rFonts w:ascii="Candara" w:hAnsi="Candara"/>
          <w:sz w:val="22"/>
          <w:szCs w:val="22"/>
        </w:rPr>
        <w:t xml:space="preserve">Penelitian yang telah dilakukan dimaksudkan untuk mengetahui peningkatan keterampilan berpikir kritis  peserta didik yang dibelajarkan dengan menggunakan </w:t>
      </w:r>
      <w:r w:rsidRPr="000D39B2">
        <w:rPr>
          <w:rFonts w:ascii="Candara" w:eastAsiaTheme="minorEastAsia" w:hAnsi="Candara"/>
          <w:sz w:val="22"/>
          <w:szCs w:val="22"/>
        </w:rPr>
        <w:t xml:space="preserve">model inkuiri terbimbing </w:t>
      </w:r>
      <w:r w:rsidRPr="000D39B2">
        <w:rPr>
          <w:rFonts w:ascii="Candara" w:hAnsi="Candara"/>
          <w:sz w:val="22"/>
          <w:szCs w:val="22"/>
        </w:rPr>
        <w:t>dan yang dibelajarkan dengan menggunakan model pembelajaran konvesional pada SMP Negeri 2 Duampanua.</w:t>
      </w:r>
      <w:r w:rsidRPr="000D39B2">
        <w:rPr>
          <w:rFonts w:ascii="Candara" w:hAnsi="Candara"/>
          <w:color w:val="FF0000"/>
          <w:sz w:val="22"/>
          <w:szCs w:val="22"/>
        </w:rPr>
        <w:t xml:space="preserve"> </w:t>
      </w:r>
    </w:p>
    <w:p w:rsidR="000D39B2" w:rsidRPr="000D39B2" w:rsidRDefault="000D39B2" w:rsidP="000D39B2">
      <w:pPr>
        <w:spacing w:line="240" w:lineRule="auto"/>
        <w:ind w:firstLine="709"/>
        <w:contextualSpacing/>
        <w:rPr>
          <w:rFonts w:ascii="Candara" w:hAnsi="Candara"/>
          <w:sz w:val="22"/>
          <w:szCs w:val="22"/>
        </w:rPr>
      </w:pPr>
      <w:r w:rsidRPr="000D39B2">
        <w:rPr>
          <w:rFonts w:ascii="Candara" w:hAnsi="Candara"/>
          <w:sz w:val="22"/>
          <w:szCs w:val="22"/>
        </w:rPr>
        <w:t xml:space="preserve">Hasil analisis N-gain ditemukan bahwa keterampilan berpikir kritis  peserta didik pada kelas eksperimen diperoleh kategori sedang dan pada kelas kontrol diperoleh skor rata-rata termasuk kategori sedang. Dengan menggunakan model </w:t>
      </w:r>
      <w:r w:rsidRPr="000D39B2">
        <w:rPr>
          <w:rFonts w:ascii="Candara" w:eastAsiaTheme="minorEastAsia" w:hAnsi="Candara"/>
          <w:sz w:val="22"/>
          <w:szCs w:val="22"/>
        </w:rPr>
        <w:t xml:space="preserve">inkuiri terbimbing </w:t>
      </w:r>
      <w:r w:rsidRPr="000D39B2">
        <w:rPr>
          <w:rFonts w:ascii="Candara" w:hAnsi="Candara"/>
          <w:sz w:val="22"/>
          <w:szCs w:val="22"/>
        </w:rPr>
        <w:t xml:space="preserve">membuat peserta didik bekerja dalam tim dan semua peserta didik harus menguasai pelajaran tersebut, sehingga peserta didik dituntut aktif. Apabila peserta didik menguasai pelajaran, maka keterampilan berpikir kritis  juga akan meningkat. Kelas eksperimen yang diajar menggunakan </w:t>
      </w:r>
      <w:r w:rsidRPr="000D39B2">
        <w:rPr>
          <w:rFonts w:ascii="Candara" w:eastAsiaTheme="minorEastAsia" w:hAnsi="Candara"/>
          <w:sz w:val="22"/>
          <w:szCs w:val="22"/>
        </w:rPr>
        <w:t xml:space="preserve">inkuiri terbimbing </w:t>
      </w:r>
      <w:r w:rsidRPr="000D39B2">
        <w:rPr>
          <w:rFonts w:ascii="Candara" w:hAnsi="Candara"/>
          <w:sz w:val="22"/>
          <w:szCs w:val="22"/>
        </w:rPr>
        <w:t xml:space="preserve">lebih tinggi keterampilan berpikir kritis  dibandingkan kelas kontrol yang tidak diajar menggunakan model pembelajaran </w:t>
      </w:r>
      <w:r w:rsidRPr="000D39B2">
        <w:rPr>
          <w:rFonts w:ascii="Candara" w:eastAsiaTheme="minorEastAsia" w:hAnsi="Candara"/>
          <w:sz w:val="22"/>
          <w:szCs w:val="22"/>
        </w:rPr>
        <w:t>inkuiri terbimbing</w:t>
      </w:r>
      <w:r w:rsidRPr="000D39B2">
        <w:rPr>
          <w:rFonts w:ascii="Candara" w:hAnsi="Candara"/>
          <w:sz w:val="22"/>
          <w:szCs w:val="22"/>
        </w:rPr>
        <w:t>.</w:t>
      </w:r>
      <w:r w:rsidRPr="000D39B2">
        <w:rPr>
          <w:rFonts w:ascii="Candara" w:hAnsi="Candara"/>
          <w:color w:val="FF0000"/>
          <w:sz w:val="22"/>
          <w:szCs w:val="22"/>
        </w:rPr>
        <w:t xml:space="preserve"> </w:t>
      </w:r>
      <w:r w:rsidRPr="000D39B2">
        <w:rPr>
          <w:rFonts w:ascii="Candara" w:hAnsi="Candara"/>
          <w:sz w:val="22"/>
          <w:szCs w:val="22"/>
        </w:rPr>
        <w:t xml:space="preserve">Menurut </w:t>
      </w:r>
      <w:sdt>
        <w:sdtPr>
          <w:rPr>
            <w:rFonts w:ascii="Candara" w:eastAsiaTheme="minorEastAsia" w:hAnsi="Candara"/>
            <w:sz w:val="22"/>
            <w:szCs w:val="22"/>
          </w:rPr>
          <w:id w:val="-523680825"/>
          <w:citation/>
        </w:sdtPr>
        <w:sdtContent>
          <w:r w:rsidR="003C0737" w:rsidRPr="000D39B2">
            <w:rPr>
              <w:rFonts w:ascii="Candara" w:eastAsiaTheme="minorEastAsia" w:hAnsi="Candara"/>
              <w:sz w:val="22"/>
              <w:szCs w:val="22"/>
            </w:rPr>
            <w:fldChar w:fldCharType="begin"/>
          </w:r>
          <w:r w:rsidRPr="000D39B2">
            <w:rPr>
              <w:rFonts w:ascii="Candara" w:eastAsiaTheme="minorEastAsia" w:hAnsi="Candara"/>
              <w:sz w:val="22"/>
              <w:szCs w:val="22"/>
            </w:rPr>
            <w:instrText xml:space="preserve"> CITATION Sut14 \l 1057 </w:instrText>
          </w:r>
          <w:r w:rsidR="003C0737" w:rsidRPr="000D39B2">
            <w:rPr>
              <w:rFonts w:ascii="Candara" w:eastAsiaTheme="minorEastAsia" w:hAnsi="Candara"/>
              <w:sz w:val="22"/>
              <w:szCs w:val="22"/>
            </w:rPr>
            <w:fldChar w:fldCharType="separate"/>
          </w:r>
          <w:r w:rsidRPr="000D39B2">
            <w:rPr>
              <w:rFonts w:ascii="Candara" w:eastAsiaTheme="minorEastAsia" w:hAnsi="Candara"/>
              <w:noProof/>
              <w:sz w:val="22"/>
              <w:szCs w:val="22"/>
            </w:rPr>
            <w:t xml:space="preserve"> (Sutama, 2014)</w:t>
          </w:r>
          <w:r w:rsidR="003C0737" w:rsidRPr="000D39B2">
            <w:rPr>
              <w:rFonts w:ascii="Candara" w:eastAsiaTheme="minorEastAsia" w:hAnsi="Candara"/>
              <w:sz w:val="22"/>
              <w:szCs w:val="22"/>
            </w:rPr>
            <w:fldChar w:fldCharType="end"/>
          </w:r>
        </w:sdtContent>
      </w:sdt>
      <w:r w:rsidRPr="000D39B2">
        <w:rPr>
          <w:rFonts w:ascii="Candara" w:eastAsiaTheme="minorEastAsia" w:hAnsi="Candara"/>
          <w:sz w:val="22"/>
          <w:szCs w:val="22"/>
        </w:rPr>
        <w:t>,</w:t>
      </w:r>
      <w:r w:rsidRPr="000D39B2">
        <w:rPr>
          <w:rFonts w:ascii="Candara" w:hAnsi="Candara"/>
          <w:sz w:val="22"/>
          <w:szCs w:val="22"/>
        </w:rPr>
        <w:t xml:space="preserve"> Pembelajaran</w:t>
      </w:r>
      <w:r w:rsidRPr="000D39B2">
        <w:rPr>
          <w:rFonts w:ascii="Candara" w:eastAsiaTheme="minorEastAsia" w:hAnsi="Candara"/>
          <w:sz w:val="22"/>
          <w:szCs w:val="22"/>
        </w:rPr>
        <w:t xml:space="preserve"> inkuiri terbimbing </w:t>
      </w:r>
      <w:r w:rsidRPr="000D39B2">
        <w:rPr>
          <w:rFonts w:ascii="Candara" w:hAnsi="Candara"/>
          <w:sz w:val="22"/>
          <w:szCs w:val="22"/>
        </w:rPr>
        <w:t xml:space="preserve">lebih efektif dalam meningkatkan keterampilan berpikir kritis dan kinerja ilmiah. Model pembelajaran inkuiri merupakan salah satu model pembelajaran yang tidak hanya memberdayakan sains sebagai produk tetapi juga mampu memberdayakan sains sebagai proses terutama demi peningkatan kemampuan berpikir kritis serta kinerja ilmiah. Model pembelajaran inkuiri adalah suatu rangkaian kegiatan yang melibatkan kegiatan belajar secara maksimal seluruh kemampuan peserta didik  untuk mencari dan menyelidiki secara sistematis, kritis, logis, analitis, sehingga mereka dapat merumuskan sendiri penemuannya dengan penuh percaya diri. Hal ini disebabkan karena kerjasama antar peserta didik terjalin dengan lancar, pendidik maupun peserta didik sudah bisa menjalankan fungsi dan perannya dalam metode pembelajaran </w:t>
      </w:r>
      <w:r w:rsidRPr="000D39B2">
        <w:rPr>
          <w:rFonts w:ascii="Candara" w:eastAsiaTheme="minorEastAsia" w:hAnsi="Candara"/>
          <w:sz w:val="22"/>
          <w:szCs w:val="22"/>
        </w:rPr>
        <w:t>inkuiri.</w:t>
      </w:r>
    </w:p>
    <w:p w:rsidR="000D39B2" w:rsidRPr="000D39B2" w:rsidRDefault="000D39B2" w:rsidP="000D39B2">
      <w:pPr>
        <w:spacing w:line="240" w:lineRule="auto"/>
        <w:ind w:firstLine="709"/>
        <w:contextualSpacing/>
        <w:rPr>
          <w:rFonts w:ascii="Candara" w:hAnsi="Candara"/>
          <w:sz w:val="22"/>
          <w:szCs w:val="22"/>
        </w:rPr>
      </w:pPr>
      <w:r w:rsidRPr="000D39B2">
        <w:rPr>
          <w:rFonts w:ascii="Candara" w:hAnsi="Candara"/>
          <w:sz w:val="22"/>
          <w:szCs w:val="22"/>
        </w:rPr>
        <w:t>Menurut</w:t>
      </w:r>
      <w:sdt>
        <w:sdtPr>
          <w:rPr>
            <w:rFonts w:ascii="Candara" w:hAnsi="Candara"/>
            <w:sz w:val="22"/>
            <w:szCs w:val="22"/>
          </w:rPr>
          <w:id w:val="-523680814"/>
          <w:citation/>
        </w:sdtPr>
        <w:sdtContent>
          <w:r w:rsidR="003C0737" w:rsidRPr="000D39B2">
            <w:rPr>
              <w:rFonts w:ascii="Candara" w:hAnsi="Candara"/>
              <w:sz w:val="22"/>
              <w:szCs w:val="22"/>
            </w:rPr>
            <w:fldChar w:fldCharType="begin"/>
          </w:r>
          <w:r w:rsidRPr="000D39B2">
            <w:rPr>
              <w:rFonts w:ascii="Candara" w:hAnsi="Candara"/>
              <w:sz w:val="22"/>
              <w:szCs w:val="22"/>
            </w:rPr>
            <w:instrText xml:space="preserve"> CITATION Mul15 \l 1057 </w:instrText>
          </w:r>
          <w:r w:rsidR="003C0737" w:rsidRPr="000D39B2">
            <w:rPr>
              <w:rFonts w:ascii="Candara" w:hAnsi="Candara"/>
              <w:sz w:val="22"/>
              <w:szCs w:val="22"/>
            </w:rPr>
            <w:fldChar w:fldCharType="separate"/>
          </w:r>
          <w:r w:rsidRPr="000D39B2">
            <w:rPr>
              <w:rFonts w:ascii="Candara" w:hAnsi="Candara"/>
              <w:noProof/>
              <w:sz w:val="22"/>
              <w:szCs w:val="22"/>
            </w:rPr>
            <w:t xml:space="preserve"> (Mulyani, Wayan, &amp; Nyoman, 2015)</w:t>
          </w:r>
          <w:r w:rsidR="003C0737" w:rsidRPr="000D39B2">
            <w:rPr>
              <w:rFonts w:ascii="Candara" w:hAnsi="Candara"/>
              <w:sz w:val="22"/>
              <w:szCs w:val="22"/>
            </w:rPr>
            <w:fldChar w:fldCharType="end"/>
          </w:r>
        </w:sdtContent>
      </w:sdt>
      <w:r w:rsidRPr="000D39B2">
        <w:rPr>
          <w:rFonts w:ascii="Candara" w:hAnsi="Candara"/>
          <w:sz w:val="22"/>
          <w:szCs w:val="22"/>
        </w:rPr>
        <w:t xml:space="preserve"> model pembelajaran inkuiri terbimbing melibatkan siswa untuk berpikir secara aktif dan menemukan pengertian yang ingin diketahuinya. Dalam model pembelajaran ini siswa dilibatkan dalam proses penemuan melalui pengumpulan data dan tes hipotesis. Pengetahuan dan keterampilan yang diperoleh siswa bukan dari hasil mengingat fakta-fakta, tetapi hasil dari penemuan sendiri. Keterlibatan siswa secara maksimal dalam proses kegiatan belajar adalah kegiatan mental intelektual dan sosial emosional, sehingga kegiatan dapat terarah secara logis dan sistematis.</w:t>
      </w:r>
    </w:p>
    <w:p w:rsidR="000D39B2" w:rsidRPr="000D39B2" w:rsidRDefault="000D39B2" w:rsidP="000D39B2">
      <w:pPr>
        <w:spacing w:line="240" w:lineRule="auto"/>
        <w:ind w:firstLine="720"/>
        <w:rPr>
          <w:rFonts w:ascii="Candara" w:hAnsi="Candara"/>
          <w:bCs/>
          <w:sz w:val="22"/>
          <w:szCs w:val="22"/>
        </w:rPr>
      </w:pPr>
      <w:r w:rsidRPr="000D39B2">
        <w:rPr>
          <w:rFonts w:ascii="Candara" w:hAnsi="Candara"/>
          <w:sz w:val="22"/>
          <w:szCs w:val="22"/>
        </w:rPr>
        <w:t xml:space="preserve">Pada kelas eksperimen peserta didik terlibat aktif dalam proses pembelajaran, terutama dalam mengerjakan LKPD peserta didik telihat tertarik mengerjakannya. Selama proses berlangsung peserta didik memahami sendiri konsep materi pelajaran pada LKPD. LKPD dalam model pembelajaran </w:t>
      </w:r>
      <w:r w:rsidRPr="000D39B2">
        <w:rPr>
          <w:rFonts w:ascii="Candara" w:hAnsi="Candara"/>
          <w:bCs/>
          <w:sz w:val="22"/>
          <w:szCs w:val="22"/>
        </w:rPr>
        <w:t>inkuiri terbimbing (</w:t>
      </w:r>
      <w:r w:rsidRPr="000D39B2">
        <w:rPr>
          <w:rFonts w:ascii="Candara" w:hAnsi="Candara"/>
          <w:bCs/>
          <w:i/>
          <w:sz w:val="22"/>
          <w:szCs w:val="22"/>
        </w:rPr>
        <w:t>guided inquiry</w:t>
      </w:r>
      <w:r w:rsidRPr="000D39B2">
        <w:rPr>
          <w:rFonts w:ascii="Candara" w:hAnsi="Candara"/>
          <w:bCs/>
          <w:sz w:val="22"/>
          <w:szCs w:val="22"/>
        </w:rPr>
        <w:t xml:space="preserve">) dikelas mampu menarik perhatian peserta didik. Selain itu LKPD yang berisikan wacana tersebut dapat memberikan informasi kepada peserta didik dalam kegiatan belajar sehingga dengan mudah memahami. </w:t>
      </w:r>
    </w:p>
    <w:p w:rsidR="000D39B2" w:rsidRPr="000D39B2" w:rsidRDefault="000D39B2" w:rsidP="000D39B2">
      <w:pPr>
        <w:autoSpaceDE w:val="0"/>
        <w:autoSpaceDN w:val="0"/>
        <w:adjustRightInd w:val="0"/>
        <w:spacing w:line="240" w:lineRule="auto"/>
        <w:ind w:firstLine="426"/>
        <w:rPr>
          <w:rFonts w:ascii="Candara" w:eastAsiaTheme="minorHAnsi" w:hAnsi="Candara"/>
          <w:sz w:val="22"/>
          <w:szCs w:val="22"/>
        </w:rPr>
      </w:pPr>
      <w:r w:rsidRPr="000D39B2">
        <w:rPr>
          <w:rFonts w:ascii="Candara" w:hAnsi="Candara"/>
          <w:sz w:val="22"/>
          <w:szCs w:val="22"/>
        </w:rPr>
        <w:t xml:space="preserve">Pada kelas eksperimen peserta didik terlibat aktif dalam proses pembelajaran, terutama dalam melakukan eksperimen peserta didik mencari tahu sendiri tetapi tetap dibimbing dalam mengerjakannya.Pada kelas eksperimen juga peserta didik lebih mudah memahami pembelajaran dan lebih kritis dalam melakukan eksperimen dimana peserta didik memahami akar permasalahan sehingga keterampilan berpikir kritis peserta didik lebih tinggi. </w:t>
      </w:r>
      <w:r w:rsidRPr="000D39B2">
        <w:rPr>
          <w:rFonts w:ascii="Candara" w:hAnsi="Candara"/>
          <w:bCs/>
          <w:sz w:val="22"/>
          <w:szCs w:val="22"/>
        </w:rPr>
        <w:t xml:space="preserve">Sama dengan proses pembelajaran pada kelas kontrol, peserta didik juga diberikan perlakuan dalam mengerjakan eksperimen akan tetapi hanya pendidik yang menjadi sumber pembelajaran. Dimana pendidik hanya berperan sebagai pengarah dalam membangun potensi peserta didik sedangkan peserta didik sebagai pusat pembelajaran. </w:t>
      </w:r>
      <w:r w:rsidRPr="000D39B2">
        <w:rPr>
          <w:rFonts w:ascii="Candara" w:hAnsi="Candara"/>
          <w:sz w:val="22"/>
          <w:szCs w:val="22"/>
        </w:rPr>
        <w:t xml:space="preserve">Hasil penelitian yang diperoleh didukung oleh penelitian yang dilakukan </w:t>
      </w:r>
      <w:sdt>
        <w:sdtPr>
          <w:rPr>
            <w:rFonts w:ascii="Candara" w:hAnsi="Candara"/>
            <w:sz w:val="22"/>
            <w:szCs w:val="22"/>
          </w:rPr>
          <w:id w:val="248566941"/>
          <w:citation/>
        </w:sdtPr>
        <w:sdtContent>
          <w:r w:rsidR="003C0737" w:rsidRPr="000D39B2">
            <w:rPr>
              <w:rFonts w:ascii="Candara" w:hAnsi="Candara"/>
              <w:sz w:val="22"/>
              <w:szCs w:val="22"/>
            </w:rPr>
            <w:fldChar w:fldCharType="begin"/>
          </w:r>
          <w:r w:rsidRPr="000D39B2">
            <w:rPr>
              <w:rFonts w:ascii="Candara" w:hAnsi="Candara"/>
              <w:sz w:val="22"/>
              <w:szCs w:val="22"/>
            </w:rPr>
            <w:instrText xml:space="preserve"> CITATION Sut14 \l 1057 </w:instrText>
          </w:r>
          <w:r w:rsidR="003C0737" w:rsidRPr="000D39B2">
            <w:rPr>
              <w:rFonts w:ascii="Candara" w:hAnsi="Candara"/>
              <w:sz w:val="22"/>
              <w:szCs w:val="22"/>
            </w:rPr>
            <w:fldChar w:fldCharType="separate"/>
          </w:r>
          <w:r w:rsidRPr="000D39B2">
            <w:rPr>
              <w:rFonts w:ascii="Candara" w:hAnsi="Candara"/>
              <w:noProof/>
              <w:sz w:val="22"/>
              <w:szCs w:val="22"/>
            </w:rPr>
            <w:t>(Sutama, 2014)</w:t>
          </w:r>
          <w:r w:rsidR="003C0737" w:rsidRPr="000D39B2">
            <w:rPr>
              <w:rFonts w:ascii="Candara" w:hAnsi="Candara"/>
              <w:sz w:val="22"/>
              <w:szCs w:val="22"/>
            </w:rPr>
            <w:fldChar w:fldCharType="end"/>
          </w:r>
        </w:sdtContent>
      </w:sdt>
      <w:r w:rsidRPr="000D39B2">
        <w:rPr>
          <w:rFonts w:ascii="Candara" w:hAnsi="Candara"/>
          <w:sz w:val="22"/>
          <w:szCs w:val="22"/>
        </w:rPr>
        <w:t xml:space="preserve"> yang menyatakan </w:t>
      </w:r>
      <w:r w:rsidRPr="000D39B2">
        <w:rPr>
          <w:rFonts w:ascii="Candara" w:eastAsiaTheme="minorHAnsi" w:hAnsi="Candara"/>
          <w:sz w:val="22"/>
          <w:szCs w:val="22"/>
        </w:rPr>
        <w:t xml:space="preserve">menggunakan strategi pembelajaran inkuiri dengan  materi pembelajaran biologi yang bersifat autentik dan realistik untuk meningkatkan kemampuan </w:t>
      </w:r>
      <w:r w:rsidRPr="000D39B2">
        <w:rPr>
          <w:rFonts w:ascii="Candara" w:eastAsiaTheme="minorHAnsi" w:hAnsi="Candara"/>
          <w:sz w:val="22"/>
          <w:szCs w:val="22"/>
        </w:rPr>
        <w:lastRenderedPageBreak/>
        <w:t>berpikir kritis dan kinerja ilmiah siswa. Strategi pembelajaran inkuiri sudah terbukti dapat meningkatkan kinerja ilmiah dan menumbuh kembangkan kemampuan berpikir kritis siswa sehingga baik untuk diterapkan dalam pembelajaran.</w:t>
      </w:r>
    </w:p>
    <w:p w:rsidR="000D39B2" w:rsidRPr="000D39B2" w:rsidRDefault="000D39B2" w:rsidP="000D39B2">
      <w:pPr>
        <w:spacing w:line="240" w:lineRule="auto"/>
        <w:ind w:firstLine="426"/>
        <w:rPr>
          <w:rFonts w:ascii="Candara" w:hAnsi="Candara"/>
          <w:sz w:val="22"/>
          <w:szCs w:val="22"/>
        </w:rPr>
      </w:pPr>
      <w:r w:rsidRPr="000D39B2">
        <w:rPr>
          <w:rFonts w:ascii="Candara" w:hAnsi="Candara"/>
          <w:sz w:val="22"/>
          <w:szCs w:val="22"/>
        </w:rPr>
        <w:t>Memperkuat bukti bahwa model pembelajaran Inkuiri Terbimbing</w:t>
      </w:r>
      <w:r w:rsidRPr="000D39B2">
        <w:rPr>
          <w:rFonts w:ascii="Candara" w:hAnsi="Candara"/>
          <w:i/>
          <w:sz w:val="22"/>
          <w:szCs w:val="22"/>
        </w:rPr>
        <w:t xml:space="preserve"> </w:t>
      </w:r>
      <w:r w:rsidRPr="000D39B2">
        <w:rPr>
          <w:rFonts w:ascii="Candara" w:hAnsi="Candara"/>
          <w:sz w:val="22"/>
          <w:szCs w:val="22"/>
        </w:rPr>
        <w:t>lebih berpengaruh terhadap keterampilan berpikir kritis jika dibandingkan dengan pembelajaran konvensional. Maka dilakukan uji statistik inferensial yang berupa uji hipotesis. Uji hipotesis ini dilakukan</w:t>
      </w:r>
      <w:r w:rsidRPr="000D39B2">
        <w:rPr>
          <w:rFonts w:ascii="Candara" w:hAnsi="Candara"/>
          <w:i/>
          <w:sz w:val="22"/>
          <w:szCs w:val="22"/>
        </w:rPr>
        <w:t xml:space="preserve"> </w:t>
      </w:r>
      <w:r w:rsidRPr="000D39B2">
        <w:rPr>
          <w:rFonts w:ascii="Candara" w:hAnsi="Candara"/>
          <w:sz w:val="22"/>
          <w:szCs w:val="22"/>
        </w:rPr>
        <w:t xml:space="preserve"> untuk mengetahui kebenaran hipotesis yang telah diajukkan. pengujian hipotesis dapat dilakukan dengan menggunakan uji-t. Hasil analisis inferensial dengan menggunakan uji-t. Hasil analisis data diperoleh bahwa nilai t</w:t>
      </w:r>
      <w:r w:rsidRPr="000D39B2">
        <w:rPr>
          <w:rFonts w:ascii="Candara" w:hAnsi="Candara"/>
          <w:sz w:val="22"/>
          <w:szCs w:val="22"/>
          <w:vertAlign w:val="subscript"/>
        </w:rPr>
        <w:t>hitung</w:t>
      </w:r>
      <w:r w:rsidRPr="000D39B2">
        <w:rPr>
          <w:rFonts w:ascii="Candara" w:hAnsi="Candara"/>
          <w:sz w:val="22"/>
          <w:szCs w:val="22"/>
        </w:rPr>
        <w:t xml:space="preserve"> lebih besar dari t</w:t>
      </w:r>
      <w:r w:rsidRPr="000D39B2">
        <w:rPr>
          <w:rFonts w:ascii="Candara" w:hAnsi="Candara"/>
          <w:sz w:val="22"/>
          <w:szCs w:val="22"/>
          <w:vertAlign w:val="subscript"/>
        </w:rPr>
        <w:t xml:space="preserve">tabel </w:t>
      </w:r>
      <w:r w:rsidRPr="000D39B2">
        <w:rPr>
          <w:rFonts w:ascii="Candara" w:hAnsi="Candara"/>
          <w:sz w:val="22"/>
          <w:szCs w:val="22"/>
        </w:rPr>
        <w:t>yang artinya hipotesis H</w:t>
      </w:r>
      <w:r w:rsidRPr="000D39B2">
        <w:rPr>
          <w:rFonts w:ascii="Candara" w:hAnsi="Candara"/>
          <w:sz w:val="22"/>
          <w:szCs w:val="22"/>
          <w:vertAlign w:val="subscript"/>
        </w:rPr>
        <w:t xml:space="preserve">o </w:t>
      </w:r>
      <w:r w:rsidRPr="000D39B2">
        <w:rPr>
          <w:rFonts w:ascii="Candara" w:hAnsi="Candara"/>
          <w:sz w:val="22"/>
          <w:szCs w:val="22"/>
        </w:rPr>
        <w:t>ditolak dan hipotesis H</w:t>
      </w:r>
      <w:r w:rsidRPr="000D39B2">
        <w:rPr>
          <w:rFonts w:ascii="Candara" w:hAnsi="Candara"/>
          <w:sz w:val="22"/>
          <w:szCs w:val="22"/>
          <w:vertAlign w:val="subscript"/>
        </w:rPr>
        <w:t>1</w:t>
      </w:r>
      <w:r w:rsidRPr="000D39B2">
        <w:rPr>
          <w:rFonts w:ascii="Candara" w:hAnsi="Candara"/>
          <w:sz w:val="22"/>
          <w:szCs w:val="22"/>
        </w:rPr>
        <w:t xml:space="preserve"> diterima. Oleh karena itu, dapat disimpulkan bahwa keterampilan berpikir kritis yang dibelajarkan dengan model inkuiri terbimbing lebih tinggi dari pada keterampilan berpikir kritis yang dibelajarkan mengunakan model pembelajaran konvensional. </w:t>
      </w:r>
    </w:p>
    <w:p w:rsidR="00FA1407" w:rsidRPr="000D39B2" w:rsidRDefault="00FA1407" w:rsidP="000D39B2">
      <w:pPr>
        <w:tabs>
          <w:tab w:val="left" w:pos="0"/>
        </w:tabs>
        <w:autoSpaceDE w:val="0"/>
        <w:autoSpaceDN w:val="0"/>
        <w:adjustRightInd w:val="0"/>
        <w:spacing w:line="240" w:lineRule="auto"/>
        <w:ind w:firstLine="567"/>
        <w:rPr>
          <w:rFonts w:ascii="Candara" w:hAnsi="Candara"/>
          <w:sz w:val="22"/>
          <w:szCs w:val="22"/>
          <w:lang w:val="en-US"/>
        </w:rPr>
      </w:pPr>
    </w:p>
    <w:p w:rsidR="00C62023" w:rsidRPr="00C62023" w:rsidRDefault="00C62023" w:rsidP="00794E2D">
      <w:pPr>
        <w:spacing w:line="240" w:lineRule="auto"/>
        <w:ind w:right="16"/>
        <w:rPr>
          <w:rFonts w:ascii="Candara" w:hAnsi="Candara"/>
          <w:sz w:val="22"/>
          <w:szCs w:val="22"/>
          <w:lang w:val="en-US"/>
        </w:rPr>
      </w:pPr>
    </w:p>
    <w:p w:rsidR="00794E2D" w:rsidRPr="00C50D24" w:rsidRDefault="00514E1D" w:rsidP="00C62023">
      <w:pPr>
        <w:spacing w:line="360" w:lineRule="auto"/>
        <w:rPr>
          <w:rFonts w:ascii="Candara" w:hAnsi="Candara"/>
          <w:b/>
          <w:sz w:val="22"/>
          <w:szCs w:val="22"/>
          <w:lang w:val="en-US"/>
        </w:rPr>
      </w:pPr>
      <w:r w:rsidRPr="00C50D24">
        <w:rPr>
          <w:rFonts w:ascii="Candara" w:hAnsi="Candara"/>
          <w:b/>
          <w:sz w:val="22"/>
          <w:szCs w:val="22"/>
          <w:lang w:val="en-US"/>
        </w:rPr>
        <w:t>KESIMPULAN</w:t>
      </w:r>
    </w:p>
    <w:p w:rsidR="00794E2D" w:rsidRPr="00C50D24" w:rsidRDefault="00FA1407" w:rsidP="007B74AD">
      <w:pPr>
        <w:spacing w:line="240" w:lineRule="auto"/>
        <w:ind w:firstLine="284"/>
        <w:rPr>
          <w:rFonts w:ascii="Candara" w:hAnsi="Candara"/>
          <w:sz w:val="22"/>
          <w:szCs w:val="22"/>
        </w:rPr>
      </w:pPr>
      <w:r w:rsidRPr="00FA1407">
        <w:rPr>
          <w:rFonts w:ascii="Candara" w:hAnsi="Candara"/>
          <w:sz w:val="22"/>
          <w:szCs w:val="22"/>
          <w:lang w:val="en-US"/>
        </w:rPr>
        <w:t>Berdasarkan hasil penelitian maka dapat disimpulkan bahwa</w:t>
      </w:r>
      <w:r w:rsidR="00794E2D" w:rsidRPr="00C50D24">
        <w:rPr>
          <w:rFonts w:ascii="Candara" w:hAnsi="Candara"/>
          <w:sz w:val="22"/>
          <w:szCs w:val="22"/>
        </w:rPr>
        <w:t>:</w:t>
      </w:r>
    </w:p>
    <w:p w:rsidR="001D27B0" w:rsidRPr="001D27B0" w:rsidRDefault="001D27B0" w:rsidP="007B74AD">
      <w:pPr>
        <w:pStyle w:val="ListParagraph"/>
        <w:tabs>
          <w:tab w:val="left" w:pos="284"/>
        </w:tabs>
        <w:spacing w:line="240" w:lineRule="auto"/>
        <w:ind w:left="284" w:hanging="284"/>
        <w:rPr>
          <w:rFonts w:ascii="Candara" w:hAnsi="Candara"/>
          <w:sz w:val="22"/>
          <w:szCs w:val="22"/>
        </w:rPr>
      </w:pPr>
      <w:r w:rsidRPr="001D27B0">
        <w:rPr>
          <w:rFonts w:ascii="Candara" w:hAnsi="Candara"/>
          <w:sz w:val="22"/>
          <w:szCs w:val="22"/>
        </w:rPr>
        <w:t>1.</w:t>
      </w:r>
      <w:r w:rsidRPr="001D27B0">
        <w:rPr>
          <w:rFonts w:ascii="Candara" w:hAnsi="Candara"/>
          <w:sz w:val="22"/>
          <w:szCs w:val="22"/>
        </w:rPr>
        <w:tab/>
        <w:t>Keterampilan berpikir kritis peserta didik kelas VII SMP Negeri 2 Duampanua yang diajar mengunakan model pembelajaran inkuiri terbimbing tergolong kategori sedang.</w:t>
      </w:r>
    </w:p>
    <w:p w:rsidR="001D27B0" w:rsidRPr="001D27B0" w:rsidRDefault="001D27B0" w:rsidP="007B74AD">
      <w:pPr>
        <w:pStyle w:val="ListParagraph"/>
        <w:tabs>
          <w:tab w:val="left" w:pos="284"/>
        </w:tabs>
        <w:spacing w:line="240" w:lineRule="auto"/>
        <w:ind w:left="284" w:hanging="284"/>
        <w:rPr>
          <w:rFonts w:ascii="Candara" w:hAnsi="Candara"/>
          <w:sz w:val="22"/>
          <w:szCs w:val="22"/>
        </w:rPr>
      </w:pPr>
      <w:r w:rsidRPr="001D27B0">
        <w:rPr>
          <w:rFonts w:ascii="Candara" w:hAnsi="Candara"/>
          <w:sz w:val="22"/>
          <w:szCs w:val="22"/>
        </w:rPr>
        <w:t>2.</w:t>
      </w:r>
      <w:r w:rsidRPr="001D27B0">
        <w:rPr>
          <w:rFonts w:ascii="Candara" w:hAnsi="Candara"/>
          <w:sz w:val="22"/>
          <w:szCs w:val="22"/>
        </w:rPr>
        <w:tab/>
        <w:t>Keterampilan berpikir kritis peserta didik kelas VII SMP Negeri 2 Duampanua  yang diajar mengunakan model pembelajaran konvensional tergolong kategori sedang.</w:t>
      </w:r>
    </w:p>
    <w:p w:rsidR="001D27B0" w:rsidRPr="001D27B0" w:rsidRDefault="001D27B0" w:rsidP="007B74AD">
      <w:pPr>
        <w:pStyle w:val="ListParagraph"/>
        <w:tabs>
          <w:tab w:val="left" w:pos="284"/>
        </w:tabs>
        <w:spacing w:line="240" w:lineRule="auto"/>
        <w:ind w:left="284" w:hanging="284"/>
        <w:rPr>
          <w:rFonts w:ascii="Candara" w:hAnsi="Candara"/>
          <w:sz w:val="22"/>
          <w:szCs w:val="22"/>
        </w:rPr>
      </w:pPr>
      <w:r w:rsidRPr="001D27B0">
        <w:rPr>
          <w:rFonts w:ascii="Candara" w:hAnsi="Candara"/>
          <w:sz w:val="22"/>
          <w:szCs w:val="22"/>
        </w:rPr>
        <w:t>3.</w:t>
      </w:r>
      <w:r w:rsidRPr="001D27B0">
        <w:rPr>
          <w:rFonts w:ascii="Candara" w:hAnsi="Candara"/>
          <w:sz w:val="22"/>
          <w:szCs w:val="22"/>
        </w:rPr>
        <w:tab/>
        <w:t>Keterampilan berpikir kritis peserta didik yang dibelajarkan dengan model pembelajaran inkuiri terbimbing lebih tinggi dari pada keterampilan berpikir kritis peserta didik yang dibelajarkan dengan model pembelajaran konvensional.</w:t>
      </w:r>
    </w:p>
    <w:p w:rsidR="00633D8E" w:rsidRDefault="00633D8E" w:rsidP="00C62023">
      <w:pPr>
        <w:pStyle w:val="Style"/>
        <w:spacing w:line="360" w:lineRule="auto"/>
        <w:rPr>
          <w:rFonts w:ascii="Candara" w:hAnsi="Candara"/>
          <w:b/>
          <w:bCs/>
          <w:sz w:val="22"/>
          <w:szCs w:val="22"/>
          <w:lang w:val="id-ID"/>
        </w:rPr>
      </w:pPr>
    </w:p>
    <w:sdt>
      <w:sdtPr>
        <w:rPr>
          <w:rFonts w:ascii="Calibri" w:eastAsia="Calibri" w:hAnsi="Calibri"/>
          <w:b/>
          <w:bCs/>
          <w:sz w:val="22"/>
          <w:szCs w:val="22"/>
          <w:lang w:val="id-ID"/>
        </w:rPr>
        <w:id w:val="1597045"/>
        <w:docPartObj>
          <w:docPartGallery w:val="Bibliographies"/>
          <w:docPartUnique/>
        </w:docPartObj>
      </w:sdtPr>
      <w:sdtEndPr>
        <w:rPr>
          <w:rFonts w:ascii="Times New Roman" w:eastAsia="Times New Roman" w:hAnsi="Times New Roman"/>
          <w:b w:val="0"/>
          <w:bCs w:val="0"/>
          <w:sz w:val="24"/>
          <w:szCs w:val="24"/>
        </w:rPr>
      </w:sdtEndPr>
      <w:sdtContent>
        <w:p w:rsidR="00633D8E" w:rsidRPr="00BD5A3E" w:rsidRDefault="00633D8E" w:rsidP="00633D8E">
          <w:pPr>
            <w:pStyle w:val="Style"/>
            <w:spacing w:line="360" w:lineRule="auto"/>
            <w:rPr>
              <w:rFonts w:ascii="Candara" w:hAnsi="Candara"/>
              <w:bCs/>
              <w:sz w:val="22"/>
              <w:szCs w:val="22"/>
            </w:rPr>
          </w:pPr>
          <w:r w:rsidRPr="007B74AD">
            <w:rPr>
              <w:rFonts w:ascii="Candara" w:hAnsi="Candara"/>
              <w:b/>
              <w:bCs/>
              <w:sz w:val="22"/>
              <w:szCs w:val="22"/>
            </w:rPr>
            <w:t>DAFTAR PUSTAKA</w:t>
          </w:r>
          <w:r w:rsidR="003C0737" w:rsidRPr="003C0737">
            <w:rPr>
              <w:rFonts w:asciiTheme="majorHAnsi" w:hAnsiTheme="majorHAnsi"/>
              <w:noProof/>
              <w:szCs w:val="28"/>
              <w:lang w:val="id-ID" w:eastAsia="id-ID"/>
            </w:rPr>
            <w:pict>
              <v:rect id="Rectangle 47" o:spid="_x0000_s1032" style="position:absolute;margin-left:382.35pt;margin-top:-75.9pt;width:22.5pt;height:20.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" stroked="f"/>
            </w:pict>
          </w:r>
        </w:p>
        <w:sdt>
          <w:sdtPr>
            <w:rPr>
              <w:rFonts w:ascii="Calibri" w:eastAsia="Calibri" w:hAnsi="Calibri"/>
              <w:sz w:val="22"/>
              <w:szCs w:val="22"/>
            </w:rPr>
            <w:id w:val="111145805"/>
            <w:bibliography/>
          </w:sdtPr>
          <w:sdtEndPr>
            <w:rPr>
              <w:rFonts w:ascii="Times New Roman" w:eastAsia="Times New Roman" w:hAnsi="Times New Roman"/>
              <w:sz w:val="24"/>
              <w:szCs w:val="24"/>
            </w:rPr>
          </w:sdtEndPr>
          <w:sdtContent>
            <w:p w:rsidR="00633D8E" w:rsidRDefault="003C0737" w:rsidP="007B74AD">
              <w:pPr>
                <w:pStyle w:val="BodyTextIndent"/>
                <w:spacing w:line="276" w:lineRule="auto"/>
                <w:ind w:left="709" w:hanging="709"/>
                <w:rPr>
                  <w:rFonts w:ascii="Candara" w:hAnsi="Candara"/>
                  <w:noProof/>
                  <w:sz w:val="22"/>
                  <w:szCs w:val="22"/>
                </w:rPr>
              </w:pPr>
              <w:r w:rsidRPr="00BD5A3E">
                <w:rPr>
                  <w:rFonts w:ascii="Candara" w:hAnsi="Candara"/>
                  <w:sz w:val="22"/>
                  <w:szCs w:val="22"/>
                </w:rPr>
                <w:fldChar w:fldCharType="begin"/>
              </w:r>
              <w:r w:rsidR="00633D8E" w:rsidRPr="00BD5A3E">
                <w:rPr>
                  <w:rFonts w:ascii="Candara" w:hAnsi="Candara"/>
                  <w:sz w:val="22"/>
                  <w:szCs w:val="22"/>
                </w:rPr>
                <w:instrText xml:space="preserve"> BIBLIOGRAPHY </w:instrText>
              </w:r>
              <w:r w:rsidRPr="00BD5A3E">
                <w:rPr>
                  <w:rFonts w:ascii="Candara" w:hAnsi="Candara"/>
                  <w:sz w:val="22"/>
                  <w:szCs w:val="22"/>
                </w:rPr>
                <w:fldChar w:fldCharType="separate"/>
              </w:r>
              <w:r w:rsidR="00633D8E" w:rsidRPr="00BD5A3E">
                <w:rPr>
                  <w:rFonts w:ascii="Candara" w:hAnsi="Candara"/>
                  <w:noProof/>
                  <w:sz w:val="22"/>
                  <w:szCs w:val="22"/>
                </w:rPr>
                <w:t xml:space="preserve">Dewi, N. I., Nyoman, D. I., &amp; Wayan, S. (2013). Pengaruh Model Pembelajaran Inkuiri Terbimbing Terhadap Sikap Ilmiah Dan Hasil Belajar Ipa . </w:t>
              </w:r>
              <w:r w:rsidR="00633D8E" w:rsidRPr="00BD5A3E">
                <w:rPr>
                  <w:rFonts w:ascii="Candara" w:hAnsi="Candara"/>
                  <w:i/>
                  <w:iCs/>
                  <w:noProof/>
                  <w:sz w:val="22"/>
                  <w:szCs w:val="22"/>
                </w:rPr>
                <w:t>E-Journal Program Pasca Sarjana Universitas Pendidikan Ganesa Jurusan Pendidikan Dasar</w:t>
              </w:r>
              <w:r w:rsidR="00633D8E" w:rsidRPr="00BD5A3E">
                <w:rPr>
                  <w:rFonts w:ascii="Candara" w:hAnsi="Candara"/>
                  <w:noProof/>
                  <w:sz w:val="22"/>
                  <w:szCs w:val="22"/>
                </w:rPr>
                <w:t xml:space="preserve"> .</w:t>
              </w:r>
            </w:p>
            <w:p w:rsidR="00BD5A3E" w:rsidRPr="00BD5A3E" w:rsidRDefault="00BD5A3E" w:rsidP="00BD5A3E">
              <w:pPr>
                <w:tabs>
                  <w:tab w:val="left" w:pos="720"/>
                </w:tabs>
                <w:spacing w:line="240" w:lineRule="auto"/>
                <w:ind w:left="720" w:hanging="720"/>
                <w:rPr>
                  <w:rFonts w:ascii="Candara" w:hAnsi="Candara"/>
                  <w:noProof/>
                  <w:sz w:val="22"/>
                  <w:szCs w:val="22"/>
                </w:rPr>
              </w:pPr>
            </w:p>
            <w:p w:rsidR="00633D8E" w:rsidRPr="00BD5A3E" w:rsidRDefault="00633D8E" w:rsidP="00633D8E">
              <w:pPr>
                <w:pStyle w:val="Bibliography"/>
                <w:ind w:left="630" w:hanging="630"/>
                <w:jc w:val="both"/>
                <w:rPr>
                  <w:rFonts w:ascii="Candara" w:hAnsi="Candara"/>
                  <w:noProof/>
                </w:rPr>
              </w:pPr>
              <w:r w:rsidRPr="00BD5A3E">
                <w:rPr>
                  <w:rFonts w:ascii="Candara" w:hAnsi="Candara"/>
                  <w:noProof/>
                </w:rPr>
                <w:t xml:space="preserve">Mulyani, N. K., Wayan, K., &amp; Nyoman, S. (2015). Komparasi Peningkatan Keterampilan Berpikir Kritis Dan Kinerja Ilmiah Peserta didik Yang Dibelajarkan Dengan Model Projec Based Learning Dan Inkuiri Terbimbing . </w:t>
              </w:r>
              <w:r w:rsidRPr="00BD5A3E">
                <w:rPr>
                  <w:rFonts w:ascii="Candara" w:hAnsi="Candara"/>
                  <w:i/>
                  <w:iCs/>
                  <w:noProof/>
                </w:rPr>
                <w:t>E-Jjournal Pasca Sarjana Universitas Pendidikan Ganesa</w:t>
              </w:r>
              <w:r w:rsidRPr="00BD5A3E">
                <w:rPr>
                  <w:rFonts w:ascii="Candara" w:hAnsi="Candara"/>
                  <w:noProof/>
                </w:rPr>
                <w:t>.</w:t>
              </w:r>
            </w:p>
            <w:p w:rsidR="00633D8E" w:rsidRPr="00BD5A3E" w:rsidRDefault="00633D8E" w:rsidP="00633D8E">
              <w:pPr>
                <w:pStyle w:val="Bibliography"/>
                <w:ind w:left="630" w:hanging="630"/>
                <w:jc w:val="both"/>
                <w:rPr>
                  <w:rFonts w:ascii="Candara" w:hAnsi="Candara"/>
                  <w:noProof/>
                </w:rPr>
              </w:pPr>
              <w:r w:rsidRPr="00BD5A3E">
                <w:rPr>
                  <w:rFonts w:ascii="Candara" w:hAnsi="Candara"/>
                  <w:noProof/>
                </w:rPr>
                <w:t xml:space="preserve">Neka. (2015). Pengaruh Model Pembelajaran Inkuiri Terbimbing Berbasis Lingkungan Terhadap Keterampilan Berpikir Kritis Dan Penguasaan Konsep Ipa Kelas V Sd Gugus Viii Kecamatan Abang. </w:t>
              </w:r>
              <w:r w:rsidRPr="00BD5A3E">
                <w:rPr>
                  <w:rFonts w:ascii="Candara" w:hAnsi="Candara"/>
                  <w:i/>
                  <w:iCs/>
                  <w:noProof/>
                </w:rPr>
                <w:t>E-journal Pasjasarjana Univeristas Ganesha</w:t>
              </w:r>
              <w:r w:rsidRPr="00BD5A3E">
                <w:rPr>
                  <w:rFonts w:ascii="Candara" w:hAnsi="Candara"/>
                  <w:noProof/>
                </w:rPr>
                <w:t>.</w:t>
              </w:r>
            </w:p>
            <w:p w:rsidR="00633D8E" w:rsidRPr="00BD5A3E" w:rsidRDefault="00633D8E" w:rsidP="00633D8E">
              <w:pPr>
                <w:ind w:left="630" w:hanging="630"/>
                <w:rPr>
                  <w:rFonts w:ascii="Candara" w:hAnsi="Candara"/>
                  <w:color w:val="000000" w:themeColor="text1"/>
                  <w:sz w:val="22"/>
                  <w:szCs w:val="22"/>
                </w:rPr>
              </w:pPr>
              <w:r w:rsidRPr="00BD5A3E">
                <w:rPr>
                  <w:rFonts w:ascii="Candara" w:hAnsi="Candara"/>
                  <w:color w:val="000000" w:themeColor="text1"/>
                  <w:sz w:val="22"/>
                  <w:szCs w:val="22"/>
                </w:rPr>
                <w:t>Permendikbud, No.68.2013.</w:t>
              </w:r>
              <w:r w:rsidRPr="00BD5A3E">
                <w:rPr>
                  <w:rFonts w:ascii="Candara" w:hAnsi="Candara"/>
                  <w:i/>
                  <w:color w:val="000000" w:themeColor="text1"/>
                  <w:sz w:val="22"/>
                  <w:szCs w:val="22"/>
                </w:rPr>
                <w:t xml:space="preserve"> Kerangka Dasar Dan Struktur Kurikulum Sekolah Menengah Pertama/Madrasah Tsanawiyah</w:t>
              </w:r>
              <w:r w:rsidRPr="00BD5A3E">
                <w:rPr>
                  <w:rFonts w:ascii="Candara" w:hAnsi="Candara"/>
                  <w:color w:val="000000" w:themeColor="text1"/>
                  <w:sz w:val="22"/>
                  <w:szCs w:val="22"/>
                </w:rPr>
                <w:t>. Jakarta: Menteri Pendidikan.</w:t>
              </w:r>
            </w:p>
            <w:p w:rsidR="00633D8E" w:rsidRPr="00BD5A3E" w:rsidRDefault="00633D8E" w:rsidP="00633D8E">
              <w:pPr>
                <w:pStyle w:val="Bibliography"/>
                <w:ind w:left="630" w:hanging="630"/>
                <w:jc w:val="both"/>
                <w:rPr>
                  <w:rFonts w:ascii="Candara" w:hAnsi="Candara"/>
                  <w:noProof/>
                </w:rPr>
              </w:pPr>
              <w:r w:rsidRPr="00BD5A3E">
                <w:rPr>
                  <w:rFonts w:ascii="Candara" w:hAnsi="Candara"/>
                  <w:noProof/>
                </w:rPr>
                <w:t xml:space="preserve">Rahmah, A., Lesmanawati, I. R., &amp; Wahidin. (2015). Penerapan Model Pembelajaran Inkuri Terbimbing Untuk Meningkatkan Keterampilan Berpikir Kritis Peserta didik Pada Pokok Bahasan Ekosistem Kelas X Di Sma Negeri 1 Krangkeng. </w:t>
              </w:r>
              <w:r w:rsidRPr="00BD5A3E">
                <w:rPr>
                  <w:rFonts w:ascii="Candara" w:hAnsi="Candara"/>
                  <w:i/>
                  <w:iCs/>
                  <w:noProof/>
                </w:rPr>
                <w:t>Journal Scientie Educatiaon</w:t>
              </w:r>
              <w:r w:rsidRPr="00BD5A3E">
                <w:rPr>
                  <w:rFonts w:ascii="Candara" w:hAnsi="Candara"/>
                  <w:noProof/>
                </w:rPr>
                <w:t>.</w:t>
              </w:r>
            </w:p>
            <w:p w:rsidR="00633D8E" w:rsidRPr="00BD5A3E" w:rsidRDefault="00633D8E" w:rsidP="00633D8E">
              <w:pPr>
                <w:pStyle w:val="Bibliography"/>
                <w:ind w:left="630" w:hanging="630"/>
                <w:jc w:val="both"/>
                <w:rPr>
                  <w:rFonts w:ascii="Candara" w:hAnsi="Candara"/>
                  <w:noProof/>
                </w:rPr>
              </w:pPr>
              <w:r w:rsidRPr="00BD5A3E">
                <w:rPr>
                  <w:rFonts w:ascii="Candara" w:hAnsi="Candara"/>
                  <w:noProof/>
                </w:rPr>
                <w:lastRenderedPageBreak/>
                <w:t xml:space="preserve">Simbolon, D. H. (2015). Penagruh Model Pembelajaran Inkuiri Terbimbing Berbasis Eksperimen Riil Dan Laboratorium Virtual Terhadap Hasil Belajar Fisika Peserta didik . </w:t>
              </w:r>
              <w:r w:rsidRPr="00BD5A3E">
                <w:rPr>
                  <w:rFonts w:ascii="Candara" w:hAnsi="Candara"/>
                  <w:i/>
                  <w:iCs/>
                  <w:noProof/>
                </w:rPr>
                <w:t xml:space="preserve">Jurnal Pendidikan dan Kebudayaan </w:t>
              </w:r>
              <w:r w:rsidRPr="00BD5A3E">
                <w:rPr>
                  <w:rFonts w:ascii="Candara" w:hAnsi="Candara"/>
                  <w:noProof/>
                </w:rPr>
                <w:t>.</w:t>
              </w:r>
            </w:p>
            <w:p w:rsidR="00633D8E" w:rsidRPr="00BD5A3E" w:rsidRDefault="00633D8E" w:rsidP="00633D8E">
              <w:pPr>
                <w:pStyle w:val="Bibliography"/>
                <w:ind w:left="630" w:hanging="630"/>
                <w:jc w:val="both"/>
                <w:rPr>
                  <w:rFonts w:ascii="Candara" w:hAnsi="Candara"/>
                  <w:noProof/>
                </w:rPr>
              </w:pPr>
              <w:r w:rsidRPr="00BD5A3E">
                <w:rPr>
                  <w:rFonts w:ascii="Candara" w:hAnsi="Candara"/>
                  <w:noProof/>
                </w:rPr>
                <w:t xml:space="preserve">Sugiyono. (2016). </w:t>
              </w:r>
              <w:r w:rsidRPr="00BD5A3E">
                <w:rPr>
                  <w:rFonts w:ascii="Candara" w:hAnsi="Candara"/>
                  <w:i/>
                  <w:iCs/>
                  <w:noProof/>
                </w:rPr>
                <w:t>Metode Penetian Kuantitatif, Kualitatif, Dan R&amp; D.</w:t>
              </w:r>
              <w:r w:rsidRPr="00BD5A3E">
                <w:rPr>
                  <w:rFonts w:ascii="Candara" w:hAnsi="Candara"/>
                  <w:noProof/>
                </w:rPr>
                <w:t xml:space="preserve"> Bandung: Alfabeta.</w:t>
              </w:r>
            </w:p>
            <w:p w:rsidR="00633D8E" w:rsidRDefault="00633D8E" w:rsidP="00633D8E">
              <w:pPr>
                <w:pStyle w:val="Bibliography"/>
                <w:ind w:left="630" w:hanging="630"/>
                <w:jc w:val="both"/>
                <w:rPr>
                  <w:rFonts w:ascii="Candara" w:hAnsi="Candara"/>
                  <w:noProof/>
                  <w:lang w:val="id-ID"/>
                </w:rPr>
              </w:pPr>
              <w:r w:rsidRPr="00BD5A3E">
                <w:rPr>
                  <w:rFonts w:ascii="Candara" w:hAnsi="Candara"/>
                  <w:noProof/>
                </w:rPr>
                <w:t xml:space="preserve">Sutama, N. (2014). Pengaruh Model Pembelajaran Inkuiri Terhadap Keterampilan Berpikir Kritis dan Kinerja Ilmiah Pada Pelajaran Biologi Kelas Ix Ipa Sma Negeri 2 Amlapura. </w:t>
              </w:r>
              <w:r w:rsidRPr="00BD5A3E">
                <w:rPr>
                  <w:rFonts w:ascii="Candara" w:hAnsi="Candara"/>
                  <w:i/>
                  <w:iCs/>
                  <w:noProof/>
                </w:rPr>
                <w:t xml:space="preserve">Jurnal Program Pasca Sarjana Universitas Pendidikan Ganesa </w:t>
              </w:r>
              <w:r w:rsidRPr="00BD5A3E">
                <w:rPr>
                  <w:rFonts w:ascii="Candara" w:hAnsi="Candara"/>
                  <w:noProof/>
                </w:rPr>
                <w:t>.</w:t>
              </w:r>
            </w:p>
            <w:p w:rsidR="00BD5A3E" w:rsidRPr="00721387" w:rsidRDefault="00BD5A3E" w:rsidP="00BD5A3E">
              <w:pPr>
                <w:pStyle w:val="Bibliography"/>
                <w:ind w:left="630" w:hanging="630"/>
                <w:jc w:val="both"/>
                <w:rPr>
                  <w:rFonts w:ascii="Candara" w:hAnsi="Candara"/>
                  <w:noProof/>
                </w:rPr>
              </w:pPr>
              <w:r w:rsidRPr="00721387">
                <w:rPr>
                  <w:rFonts w:ascii="Candara" w:hAnsi="Candara"/>
                  <w:noProof/>
                </w:rPr>
                <w:t xml:space="preserve">Tawil, M., &amp; Liliasari. (2013). </w:t>
              </w:r>
              <w:r w:rsidRPr="00721387">
                <w:rPr>
                  <w:rFonts w:ascii="Candara" w:hAnsi="Candara"/>
                  <w:i/>
                  <w:iCs/>
                  <w:noProof/>
                </w:rPr>
                <w:t>Berpikir Kompleks Dan Implementasinya Dalam Pembelajaran Ipa.</w:t>
              </w:r>
              <w:r w:rsidRPr="00721387">
                <w:rPr>
                  <w:rFonts w:ascii="Candara" w:hAnsi="Candara"/>
                  <w:noProof/>
                </w:rPr>
                <w:t xml:space="preserve"> Makassar: Badan Penerbit UNM.</w:t>
              </w:r>
            </w:p>
            <w:p w:rsidR="00633D8E" w:rsidRPr="00C54518" w:rsidRDefault="003C0737" w:rsidP="00633D8E">
              <w:r w:rsidRPr="00BD5A3E">
                <w:rPr>
                  <w:rFonts w:ascii="Candara" w:hAnsi="Candara"/>
                  <w:sz w:val="22"/>
                  <w:szCs w:val="22"/>
                </w:rPr>
                <w:fldChar w:fldCharType="end"/>
              </w:r>
            </w:p>
          </w:sdtContent>
        </w:sdt>
      </w:sdtContent>
    </w:sdt>
    <w:p w:rsidR="00CA53AA" w:rsidRPr="00F47DCC" w:rsidRDefault="00CA53AA" w:rsidP="00CA53AA">
      <w:pPr>
        <w:spacing w:line="240" w:lineRule="auto"/>
        <w:ind w:left="709" w:hanging="709"/>
        <w:rPr>
          <w:rFonts w:ascii="Candara" w:hAnsi="Candara"/>
          <w:color w:val="000000" w:themeColor="text1"/>
          <w:sz w:val="22"/>
          <w:szCs w:val="22"/>
          <w:lang w:val="en-US"/>
        </w:rPr>
      </w:pPr>
    </w:p>
    <w:p w:rsidR="00CA53AA" w:rsidRDefault="00CA53AA" w:rsidP="00794E2D">
      <w:pPr>
        <w:spacing w:line="240" w:lineRule="auto"/>
        <w:ind w:left="709" w:hanging="709"/>
        <w:rPr>
          <w:rFonts w:ascii="Candara" w:hAnsi="Candara"/>
          <w:sz w:val="22"/>
          <w:szCs w:val="22"/>
        </w:rPr>
      </w:pPr>
    </w:p>
    <w:p w:rsidR="006B5240" w:rsidRDefault="006B5240" w:rsidP="00075ADC">
      <w:pPr>
        <w:spacing w:line="240" w:lineRule="auto"/>
        <w:rPr>
          <w:rFonts w:ascii="Candara" w:hAnsi="Candara"/>
          <w:bCs/>
          <w:sz w:val="22"/>
          <w:szCs w:val="22"/>
          <w:lang w:val="en-US"/>
        </w:rPr>
      </w:pPr>
    </w:p>
    <w:p w:rsidR="006B5240" w:rsidRDefault="006B5240">
      <w:pPr>
        <w:spacing w:after="200" w:line="276" w:lineRule="auto"/>
        <w:jc w:val="left"/>
        <w:rPr>
          <w:rFonts w:ascii="Candara" w:hAnsi="Candara"/>
          <w:bCs/>
          <w:sz w:val="22"/>
          <w:szCs w:val="22"/>
          <w:lang w:val="en-US"/>
        </w:rPr>
      </w:pPr>
      <w:r>
        <w:rPr>
          <w:rFonts w:ascii="Candara" w:hAnsi="Candara"/>
          <w:bCs/>
          <w:sz w:val="22"/>
          <w:szCs w:val="22"/>
          <w:lang w:val="en-US"/>
        </w:rPr>
        <w:br w:type="page"/>
      </w:r>
    </w:p>
    <w:p w:rsidR="004C12B8" w:rsidRPr="00A32B0A" w:rsidRDefault="003C0737" w:rsidP="00075ADC">
      <w:pPr>
        <w:spacing w:line="240" w:lineRule="auto"/>
        <w:rPr>
          <w:rFonts w:ascii="Candara" w:hAnsi="Candara"/>
          <w:bCs/>
          <w:sz w:val="22"/>
          <w:szCs w:val="22"/>
          <w:lang w:val="en-US"/>
        </w:rPr>
      </w:pPr>
      <w:r w:rsidRPr="003C0737">
        <w:rPr>
          <w:rFonts w:ascii="Candara" w:hAnsi="Candara"/>
          <w:bCs/>
          <w:noProof/>
          <w:sz w:val="22"/>
          <w:szCs w:val="22"/>
          <w:lang w:val="en-US"/>
        </w:rPr>
        <w:lastRenderedPageBreak/>
        <w:pict>
          <v:shape id="Text Box 15" o:spid="_x0000_s1029" type="#_x0000_t202" style="position:absolute;left:0;text-align:left;margin-left:2451.2pt;margin-top:32.65pt;width:450.4pt;height:197.25pt;z-index:25166848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">
            <v:textbox>
              <w:txbxContent>
                <w:p w:rsidR="003D6E1F" w:rsidRPr="00A32B0A" w:rsidRDefault="00CA53AA" w:rsidP="003D6E1F">
                  <w:pPr>
                    <w:pStyle w:val="ListParagraph"/>
                    <w:spacing w:line="276" w:lineRule="auto"/>
                    <w:ind w:left="0"/>
                    <w:rPr>
                      <w:rFonts w:ascii="Candara" w:hAnsi="Candara"/>
                      <w:b/>
                      <w:sz w:val="22"/>
                      <w:szCs w:val="22"/>
                      <w:lang w:val="en-US"/>
                    </w:rPr>
                  </w:pPr>
                  <w:r>
                    <w:rPr>
                      <w:rFonts w:ascii="Candara" w:hAnsi="Candara"/>
                      <w:b/>
                      <w:sz w:val="22"/>
                      <w:szCs w:val="22"/>
                      <w:lang w:val="en-US"/>
                    </w:rPr>
                    <w:t>Nama Penulis 1</w:t>
                  </w:r>
                  <w:r w:rsidR="00E22735">
                    <w:rPr>
                      <w:rFonts w:ascii="Candara" w:hAnsi="Candara"/>
                      <w:b/>
                      <w:sz w:val="22"/>
                      <w:szCs w:val="22"/>
                      <w:lang w:val="en-US"/>
                    </w:rPr>
                    <w:t xml:space="preserve"> Tanpa Gelar Akademik</w:t>
                  </w:r>
                </w:p>
                <w:p w:rsidR="004E53F2" w:rsidRPr="006B5240" w:rsidRDefault="00CA53AA" w:rsidP="004E53F2">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rsidR="003D6E1F" w:rsidRPr="006B5240" w:rsidRDefault="003D6E1F" w:rsidP="003D6E1F">
                  <w:pPr>
                    <w:spacing w:line="360" w:lineRule="auto"/>
                    <w:rPr>
                      <w:rFonts w:ascii="Candara" w:hAnsi="Candara"/>
                      <w:color w:val="000000" w:themeColor="text1"/>
                      <w:sz w:val="22"/>
                      <w:szCs w:val="22"/>
                      <w:lang w:val="en-US"/>
                    </w:rPr>
                  </w:pPr>
                </w:p>
                <w:p w:rsidR="003D6E1F" w:rsidRPr="006B5240" w:rsidRDefault="00CA53AA" w:rsidP="003D6E1F">
                  <w:pPr>
                    <w:spacing w:line="276"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2</w:t>
                  </w:r>
                  <w:r w:rsidR="00E22735" w:rsidRPr="006B5240">
                    <w:rPr>
                      <w:rFonts w:ascii="Candara" w:hAnsi="Candara"/>
                      <w:b/>
                      <w:color w:val="000000" w:themeColor="text1"/>
                      <w:sz w:val="22"/>
                      <w:szCs w:val="22"/>
                      <w:lang w:val="en-US"/>
                    </w:rPr>
                    <w:t>Tanpa Gelar Akademik</w:t>
                  </w:r>
                </w:p>
                <w:p w:rsidR="00CA53AA"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p w:rsidR="003D6E1F" w:rsidRPr="006B5240" w:rsidRDefault="003D6E1F" w:rsidP="000D0681">
                  <w:pPr>
                    <w:spacing w:line="240" w:lineRule="auto"/>
                    <w:rPr>
                      <w:rFonts w:ascii="Candara" w:hAnsi="Candara"/>
                      <w:bCs/>
                      <w:color w:val="000000" w:themeColor="text1"/>
                      <w:sz w:val="22"/>
                      <w:szCs w:val="22"/>
                      <w:lang w:val="en-US"/>
                    </w:rPr>
                  </w:pPr>
                </w:p>
                <w:p w:rsidR="003D6E1F" w:rsidRPr="006B5240" w:rsidRDefault="00CA53AA" w:rsidP="000D0681">
                  <w:pPr>
                    <w:spacing w:line="240" w:lineRule="auto"/>
                    <w:rPr>
                      <w:rFonts w:ascii="Candara" w:hAnsi="Candara"/>
                      <w:b/>
                      <w:bCs/>
                      <w:color w:val="000000" w:themeColor="text1"/>
                      <w:sz w:val="22"/>
                      <w:szCs w:val="22"/>
                      <w:lang w:val="en-US"/>
                    </w:rPr>
                  </w:pPr>
                  <w:r w:rsidRPr="006B5240">
                    <w:rPr>
                      <w:rFonts w:ascii="Candara" w:hAnsi="Candara"/>
                      <w:b/>
                      <w:bCs/>
                      <w:color w:val="000000" w:themeColor="text1"/>
                      <w:sz w:val="22"/>
                      <w:szCs w:val="22"/>
                      <w:lang w:val="en-US"/>
                    </w:rPr>
                    <w:t>Nama Penulis 3</w:t>
                  </w:r>
                  <w:r w:rsidR="00E22735" w:rsidRPr="006B5240">
                    <w:rPr>
                      <w:rFonts w:ascii="Candara" w:hAnsi="Candara"/>
                      <w:b/>
                      <w:color w:val="000000" w:themeColor="text1"/>
                      <w:sz w:val="22"/>
                      <w:szCs w:val="22"/>
                      <w:lang w:val="en-US"/>
                    </w:rPr>
                    <w:t>Tanpa Gelar Akademik</w:t>
                  </w:r>
                </w:p>
                <w:p w:rsidR="000D0681" w:rsidRPr="006B5240" w:rsidRDefault="00CA53AA" w:rsidP="00CA53AA">
                  <w:pPr>
                    <w:spacing w:line="240" w:lineRule="auto"/>
                    <w:rPr>
                      <w:rFonts w:ascii="Candara" w:hAnsi="Candara"/>
                      <w:i/>
                      <w:color w:val="000000" w:themeColor="text1"/>
                      <w:sz w:val="20"/>
                      <w:szCs w:val="20"/>
                      <w:lang w:val="en-US"/>
                    </w:rPr>
                  </w:pPr>
                  <w:r w:rsidRPr="006B5240">
                    <w:rPr>
                      <w:rFonts w:ascii="Candara" w:hAnsi="Candara"/>
                      <w:color w:val="000000" w:themeColor="text1"/>
                      <w:sz w:val="22"/>
                      <w:szCs w:val="22"/>
                      <w:lang w:val="en-US"/>
                    </w:rPr>
                    <w:t>Identitas penulis termasuk pekerjaan, institusi/afiliasi, alamat email, dan bidang penelitian yang ditekuni jika ada</w:t>
                  </w:r>
                </w:p>
              </w:txbxContent>
            </v:textbox>
            <w10:wrap anchorx="margin"/>
          </v:shape>
        </w:pict>
      </w:r>
      <w:r w:rsidR="004C12B8" w:rsidRPr="00A32B0A">
        <w:rPr>
          <w:rFonts w:ascii="Candara" w:hAnsi="Candara"/>
          <w:bCs/>
          <w:sz w:val="22"/>
          <w:szCs w:val="22"/>
          <w:lang w:val="en-US"/>
        </w:rPr>
        <w:t xml:space="preserve">Received </w:t>
      </w:r>
      <w:r w:rsidR="00BD5A3E">
        <w:rPr>
          <w:rFonts w:ascii="Candara" w:hAnsi="Candara"/>
          <w:bCs/>
          <w:sz w:val="22"/>
          <w:szCs w:val="22"/>
        </w:rPr>
        <w:t xml:space="preserve">09 juli </w:t>
      </w:r>
      <w:r w:rsidR="0085299C">
        <w:rPr>
          <w:rFonts w:ascii="Candara" w:hAnsi="Candara"/>
          <w:bCs/>
          <w:sz w:val="22"/>
          <w:szCs w:val="22"/>
          <w:lang w:val="en-US"/>
        </w:rPr>
        <w:t>2020</w:t>
      </w:r>
      <w:r w:rsidR="0085299C">
        <w:rPr>
          <w:rFonts w:ascii="Candara" w:hAnsi="Candara"/>
          <w:bCs/>
          <w:sz w:val="22"/>
          <w:szCs w:val="22"/>
          <w:lang w:val="en-US"/>
        </w:rPr>
        <w:tab/>
      </w:r>
      <w:r w:rsidR="0085299C">
        <w:rPr>
          <w:rFonts w:ascii="Candara" w:hAnsi="Candara"/>
          <w:bCs/>
          <w:sz w:val="22"/>
          <w:szCs w:val="22"/>
          <w:lang w:val="en-US"/>
        </w:rPr>
        <w:tab/>
      </w:r>
      <w:r w:rsidR="0085299C">
        <w:rPr>
          <w:rFonts w:ascii="Candara" w:hAnsi="Candara"/>
          <w:bCs/>
          <w:sz w:val="22"/>
          <w:szCs w:val="22"/>
          <w:lang w:val="en-US"/>
        </w:rPr>
        <w:tab/>
      </w:r>
      <w:r w:rsidR="0085299C">
        <w:rPr>
          <w:rFonts w:ascii="Candara" w:hAnsi="Candara"/>
          <w:bCs/>
          <w:sz w:val="22"/>
          <w:szCs w:val="22"/>
          <w:lang w:val="en-US"/>
        </w:rPr>
        <w:tab/>
      </w:r>
      <w:r w:rsidR="0085299C">
        <w:rPr>
          <w:rFonts w:ascii="Candara" w:hAnsi="Candara"/>
          <w:bCs/>
          <w:sz w:val="22"/>
          <w:szCs w:val="22"/>
          <w:lang w:val="en-US"/>
        </w:rPr>
        <w:tab/>
      </w:r>
      <w:r w:rsidR="0085299C">
        <w:rPr>
          <w:rFonts w:ascii="Candara" w:hAnsi="Candara"/>
          <w:bCs/>
          <w:sz w:val="22"/>
          <w:szCs w:val="22"/>
          <w:lang w:val="en-US"/>
        </w:rPr>
        <w:tab/>
      </w:r>
      <w:r w:rsidR="004C12B8" w:rsidRPr="00A32B0A">
        <w:rPr>
          <w:rFonts w:ascii="Candara" w:hAnsi="Candara"/>
          <w:bCs/>
          <w:sz w:val="22"/>
          <w:szCs w:val="22"/>
          <w:lang w:val="en-US"/>
        </w:rPr>
        <w:t>Accepted</w:t>
      </w:r>
      <w:r w:rsidR="0014372A">
        <w:rPr>
          <w:rFonts w:ascii="Candara" w:hAnsi="Candara"/>
          <w:bCs/>
          <w:sz w:val="22"/>
          <w:szCs w:val="22"/>
          <w:lang w:val="en-US"/>
        </w:rPr>
        <w:t xml:space="preserve">, </w:t>
      </w:r>
      <w:r w:rsidR="00BD5A3E">
        <w:rPr>
          <w:rFonts w:ascii="Candara" w:hAnsi="Candara"/>
          <w:bCs/>
          <w:sz w:val="22"/>
          <w:szCs w:val="22"/>
        </w:rPr>
        <w:t xml:space="preserve">09 </w:t>
      </w:r>
      <w:r w:rsidR="001D27B0">
        <w:rPr>
          <w:rFonts w:ascii="Candara" w:hAnsi="Candara"/>
          <w:bCs/>
          <w:sz w:val="22"/>
          <w:szCs w:val="22"/>
          <w:lang w:val="en-US"/>
        </w:rPr>
        <w:t>J</w:t>
      </w:r>
      <w:r w:rsidR="001D27B0">
        <w:rPr>
          <w:rFonts w:ascii="Candara" w:hAnsi="Candara"/>
          <w:bCs/>
          <w:sz w:val="22"/>
          <w:szCs w:val="22"/>
        </w:rPr>
        <w:t xml:space="preserve">uli </w:t>
      </w:r>
      <w:r w:rsidR="0085299C">
        <w:rPr>
          <w:rFonts w:ascii="Candara" w:hAnsi="Candara"/>
          <w:bCs/>
          <w:sz w:val="22"/>
          <w:szCs w:val="22"/>
          <w:lang w:val="en-US"/>
        </w:rPr>
        <w:t>2020</w:t>
      </w:r>
    </w:p>
    <w:sectPr w:rsidR="004C12B8" w:rsidRPr="00A32B0A" w:rsidSect="007B7C76">
      <w:headerReference w:type="default" r:id="rId9"/>
      <w:footerReference w:type="default" r:id="rId10"/>
      <w:type w:val="continuous"/>
      <w:pgSz w:w="11909" w:h="16834" w:code="9"/>
      <w:pgMar w:top="1985" w:right="1418" w:bottom="1418" w:left="1418"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EF" w:rsidRDefault="00AD06EF" w:rsidP="004B0C5A">
      <w:pPr>
        <w:spacing w:line="240" w:lineRule="auto"/>
      </w:pPr>
      <w:r>
        <w:separator/>
      </w:r>
    </w:p>
  </w:endnote>
  <w:endnote w:type="continuationSeparator" w:id="1">
    <w:p w:rsidR="00AD06EF" w:rsidRDefault="00AD06EF" w:rsidP="004B0C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812137704"/>
      <w:docPartObj>
        <w:docPartGallery w:val="Page Numbers (Bottom of Page)"/>
        <w:docPartUnique/>
      </w:docPartObj>
    </w:sdtPr>
    <w:sdtContent>
      <w:p w:rsidR="00972963" w:rsidRDefault="003C0737" w:rsidP="000826DD">
        <w:pPr>
          <w:pStyle w:val="Footer"/>
          <w:jc w:val="center"/>
          <w:rPr>
            <w:b/>
            <w:lang w:val="en-US"/>
          </w:rPr>
        </w:pPr>
        <w:r w:rsidRPr="003C0737">
          <w:rPr>
            <w:rFonts w:ascii="Batang" w:eastAsia="Batang" w:hAnsi="Batang"/>
            <w:b/>
            <w:noProof/>
            <w:lang w:val="en-US"/>
          </w:rPr>
          <w:pict>
            <v:shapetype id="_x0000_t32" coordsize="21600,21600" o:spt="32" o:oned="t" path="m,l21600,21600e" filled="f">
              <v:path arrowok="t" fillok="f" o:connecttype="none"/>
              <o:lock v:ext="edit" shapetype="t"/>
            </v:shapetype>
            <v:shape id="AutoShape 9" o:spid="_x0000_s4099" type="#_x0000_t32" style="position:absolute;left:0;text-align:left;margin-left:1.6pt;margin-top:-9.9pt;width:451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w:r>
        <w:r w:rsidRPr="003C0737">
          <w:rPr>
            <w:rFonts w:ascii="Batang" w:eastAsia="Batang" w:hAnsi="Batang"/>
            <w:b/>
            <w:noProof/>
            <w:lang w:val="en-US"/>
          </w:rPr>
          <w:pict>
            <v:shape id="AutoShape 8" o:spid="_x0000_s4098" type="#_x0000_t32" style="position:absolute;left:0;text-align:left;margin-left:1pt;margin-top:-7.45pt;width:451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w:r>
        <w:r w:rsidR="00A35D17" w:rsidRPr="00C4647B">
          <w:rPr>
            <w:rFonts w:ascii="Batang" w:eastAsia="Batang" w:hAnsi="Batang"/>
            <w:b/>
            <w:noProof/>
            <w:lang w:eastAsia="id-ID"/>
          </w:rPr>
          <w:drawing>
            <wp:anchor distT="0" distB="0" distL="114300" distR="114300" simplePos="0" relativeHeight="251661312" behindDoc="0" locked="0" layoutInCell="1" allowOverlap="1">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73" cy="362309"/>
                      </a:xfrm>
                      <a:prstGeom prst="rect">
                        <a:avLst/>
                      </a:prstGeom>
                      <a:noFill/>
                      <a:ln>
                        <a:noFill/>
                      </a:ln>
                    </pic:spPr>
                  </pic:pic>
                </a:graphicData>
              </a:graphic>
            </wp:anchor>
          </w:drawing>
        </w:r>
        <w:r w:rsidRPr="003C0737">
          <w:rPr>
            <w:rFonts w:ascii="Batang" w:eastAsia="Batang" w:hAnsi="Batang"/>
            <w:b/>
            <w:noProof/>
            <w:lang w:val="en-US"/>
          </w:rPr>
          <w:pict>
            <v:rect id="Rectangle 2" o:spid="_x0000_s4097" style="position:absolute;left:0;text-align:left;margin-left:-38.7pt;margin-top:31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rsidR="00CE2AE1" w:rsidRPr="00A35D17" w:rsidRDefault="003C0737" w:rsidP="00F608D0">
                    <w:pPr>
                      <w:jc w:val="center"/>
                      <w:rPr>
                        <w:color w:val="000000" w:themeColor="text1"/>
                        <w:sz w:val="22"/>
                        <w:szCs w:val="22"/>
                      </w:rPr>
                    </w:pPr>
                    <w:r w:rsidRPr="00A35D17">
                      <w:rPr>
                        <w:color w:val="000000" w:themeColor="text1"/>
                        <w:sz w:val="22"/>
                        <w:szCs w:val="22"/>
                      </w:rPr>
                      <w:fldChar w:fldCharType="begin"/>
                    </w:r>
                    <w:r w:rsidR="00CE2AE1"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721387">
                      <w:rPr>
                        <w:noProof/>
                        <w:color w:val="000000" w:themeColor="text1"/>
                        <w:sz w:val="22"/>
                        <w:szCs w:val="22"/>
                      </w:rPr>
                      <w:t>1</w:t>
                    </w:r>
                    <w:r w:rsidRPr="00A35D17">
                      <w:rPr>
                        <w:noProof/>
                        <w:color w:val="000000" w:themeColor="text1"/>
                        <w:sz w:val="22"/>
                        <w:szCs w:val="22"/>
                      </w:rPr>
                      <w:fldChar w:fldCharType="end"/>
                    </w:r>
                  </w:p>
                </w:txbxContent>
              </v:textbox>
              <w10:wrap anchorx="margin" anchory="margin"/>
            </v:rect>
          </w:pict>
        </w:r>
        <w:r w:rsidR="00972963" w:rsidRPr="00C4647B">
          <w:rPr>
            <w:rFonts w:ascii="Batang" w:eastAsia="Batang" w:hAnsi="Batang"/>
            <w:b/>
            <w:sz w:val="22"/>
            <w:szCs w:val="22"/>
            <w:lang w:val="en-US"/>
          </w:rPr>
          <w:t>JURNAL IPA TERPADU</w:t>
        </w:r>
      </w:p>
      <w:p w:rsidR="00C41836" w:rsidRPr="003D5153" w:rsidRDefault="003C0737" w:rsidP="00972963">
        <w:pPr>
          <w:pStyle w:val="Footer"/>
          <w:jc w:val="right"/>
          <w:rPr>
            <w:b/>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EF" w:rsidRDefault="00AD06EF" w:rsidP="004B0C5A">
      <w:pPr>
        <w:spacing w:line="240" w:lineRule="auto"/>
      </w:pPr>
      <w:r>
        <w:separator/>
      </w:r>
    </w:p>
  </w:footnote>
  <w:footnote w:type="continuationSeparator" w:id="1">
    <w:p w:rsidR="00AD06EF" w:rsidRDefault="00AD06EF" w:rsidP="004B0C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74" w:rsidRDefault="00EF3B74" w:rsidP="00EF3B74">
    <w:pPr>
      <w:pStyle w:val="ListParagraph"/>
      <w:spacing w:line="276" w:lineRule="auto"/>
      <w:jc w:val="right"/>
      <w:rPr>
        <w:rFonts w:ascii="Candara" w:hAnsi="Candara"/>
        <w:b/>
        <w:sz w:val="20"/>
        <w:szCs w:val="20"/>
        <w:lang w:val="en-US"/>
      </w:rPr>
    </w:pPr>
  </w:p>
  <w:p w:rsidR="00EF3B74" w:rsidRPr="00B0141B" w:rsidRDefault="00BA1E0F" w:rsidP="00FB05CC">
    <w:pPr>
      <w:pStyle w:val="ListParagraph"/>
      <w:spacing w:line="276" w:lineRule="auto"/>
      <w:jc w:val="right"/>
      <w:rPr>
        <w:rFonts w:ascii="Candara" w:eastAsia="Batang" w:hAnsi="Candara"/>
        <w:bCs/>
        <w:sz w:val="20"/>
        <w:szCs w:val="20"/>
        <w:lang w:val="en-US"/>
      </w:rPr>
    </w:pPr>
    <w:r>
      <w:rPr>
        <w:rFonts w:ascii="Candara" w:eastAsia="Batang" w:hAnsi="Candara"/>
        <w:sz w:val="20"/>
        <w:szCs w:val="20"/>
      </w:rPr>
      <w:t>Andi Arwan</w:t>
    </w:r>
    <w:r w:rsidR="00EA6FEC">
      <w:rPr>
        <w:rFonts w:ascii="Candara" w:eastAsia="Batang" w:hAnsi="Candara"/>
        <w:sz w:val="20"/>
        <w:szCs w:val="20"/>
        <w:lang w:val="en-US"/>
      </w:rPr>
      <w:t xml:space="preserve"> 1</w:t>
    </w:r>
    <w:r w:rsidR="00EF3B74" w:rsidRPr="00B0141B">
      <w:rPr>
        <w:rFonts w:ascii="Candara" w:eastAsia="Batang" w:hAnsi="Candara"/>
        <w:sz w:val="20"/>
        <w:szCs w:val="20"/>
        <w:lang w:val="en-US"/>
      </w:rPr>
      <w:t xml:space="preserve">, </w:t>
    </w:r>
    <w:r>
      <w:rPr>
        <w:rFonts w:ascii="Candara" w:eastAsia="Batang" w:hAnsi="Candara"/>
        <w:sz w:val="20"/>
        <w:szCs w:val="20"/>
      </w:rPr>
      <w:t>Muh Tawil</w:t>
    </w:r>
    <w:r w:rsidR="00396756">
      <w:rPr>
        <w:rFonts w:ascii="Candara" w:eastAsia="Batang" w:hAnsi="Candara"/>
        <w:sz w:val="20"/>
        <w:szCs w:val="20"/>
        <w:lang w:val="en-US"/>
      </w:rPr>
      <w:t xml:space="preserve"> </w:t>
    </w:r>
    <w:r w:rsidR="00EA6FEC">
      <w:rPr>
        <w:rFonts w:ascii="Candara" w:eastAsia="Batang" w:hAnsi="Candara"/>
        <w:sz w:val="20"/>
        <w:szCs w:val="20"/>
        <w:lang w:val="en-US"/>
      </w:rPr>
      <w:t>2</w:t>
    </w:r>
    <w:r w:rsidR="00EF3B74" w:rsidRPr="00B0141B">
      <w:rPr>
        <w:rFonts w:ascii="Candara" w:eastAsia="Batang" w:hAnsi="Candara"/>
        <w:sz w:val="20"/>
        <w:szCs w:val="20"/>
        <w:lang w:val="en-US"/>
      </w:rPr>
      <w:t xml:space="preserve">, </w:t>
    </w:r>
    <w:r>
      <w:rPr>
        <w:rFonts w:ascii="Candara" w:eastAsia="Batang" w:hAnsi="Candara"/>
        <w:sz w:val="20"/>
        <w:szCs w:val="20"/>
        <w:lang w:val="en-US"/>
      </w:rPr>
      <w:t xml:space="preserve">Ramlawati </w:t>
    </w:r>
    <w:r w:rsidR="00396756">
      <w:rPr>
        <w:rFonts w:ascii="Candara" w:eastAsia="Batang" w:hAnsi="Candara"/>
        <w:bCs/>
        <w:sz w:val="20"/>
        <w:szCs w:val="20"/>
        <w:lang w:val="en-US"/>
      </w:rPr>
      <w:t xml:space="preserve"> </w:t>
    </w:r>
    <w:r w:rsidR="00EA6FEC">
      <w:rPr>
        <w:rFonts w:ascii="Candara" w:eastAsia="Batang" w:hAnsi="Candara"/>
        <w:bCs/>
        <w:sz w:val="20"/>
        <w:szCs w:val="20"/>
        <w:lang w:val="en-US"/>
      </w:rPr>
      <w:t>3</w:t>
    </w:r>
    <w:r w:rsidR="00EF3B74" w:rsidRPr="00B0141B">
      <w:rPr>
        <w:rFonts w:ascii="Candara" w:eastAsia="Batang" w:hAnsi="Candara"/>
        <w:bCs/>
        <w:sz w:val="20"/>
        <w:szCs w:val="20"/>
        <w:lang w:val="en-US"/>
      </w:rPr>
      <w:t xml:space="preserve"> / JIT Vol 1</w:t>
    </w:r>
    <w:r w:rsidR="00B0141B">
      <w:rPr>
        <w:rFonts w:ascii="Candara" w:eastAsia="Batang" w:hAnsi="Candara"/>
        <w:bCs/>
        <w:sz w:val="20"/>
        <w:szCs w:val="20"/>
        <w:lang w:val="en-US"/>
      </w:rPr>
      <w:t>.</w:t>
    </w:r>
    <w:r w:rsidR="00EF3B74" w:rsidRPr="00B0141B">
      <w:rPr>
        <w:rFonts w:ascii="Candara" w:eastAsia="Batang" w:hAnsi="Candara"/>
        <w:bCs/>
        <w:sz w:val="20"/>
        <w:szCs w:val="20"/>
        <w:lang w:val="en-US"/>
      </w:rPr>
      <w:t xml:space="preserve"> No 1</w:t>
    </w:r>
    <w:r w:rsidR="00B0141B">
      <w:rPr>
        <w:rFonts w:ascii="Candara" w:eastAsia="Batang" w:hAnsi="Candara"/>
        <w:bCs/>
        <w:sz w:val="20"/>
        <w:szCs w:val="20"/>
        <w:lang w:val="en-US"/>
      </w:rPr>
      <w:t>.</w:t>
    </w:r>
    <w:r w:rsidR="00EF3B74" w:rsidRPr="00B0141B">
      <w:rPr>
        <w:rFonts w:ascii="Candara" w:eastAsia="Batang" w:hAnsi="Candara"/>
        <w:bCs/>
        <w:sz w:val="20"/>
        <w:szCs w:val="20"/>
        <w:lang w:val="en-US"/>
      </w:rPr>
      <w:t xml:space="preserve"> 20</w:t>
    </w:r>
    <w:r w:rsidR="00396756">
      <w:rPr>
        <w:rFonts w:ascii="Candara" w:eastAsia="Batang" w:hAnsi="Candara"/>
        <w:bCs/>
        <w:sz w:val="20"/>
        <w:szCs w:val="20"/>
        <w:lang w:val="en-US"/>
      </w:rPr>
      <w:t>20</w:t>
    </w:r>
  </w:p>
  <w:p w:rsidR="00FB05CC" w:rsidRPr="00FB05CC" w:rsidRDefault="003C0737" w:rsidP="00FB05CC">
    <w:pPr>
      <w:pStyle w:val="ListParagraph"/>
      <w:spacing w:line="276" w:lineRule="auto"/>
      <w:jc w:val="right"/>
      <w:rPr>
        <w:rFonts w:ascii="Batang" w:eastAsia="Batang" w:hAnsi="Batang"/>
        <w:sz w:val="20"/>
        <w:szCs w:val="20"/>
        <w:lang w:val="en-US"/>
      </w:rPr>
    </w:pPr>
    <w:r w:rsidRPr="003C0737">
      <w:rPr>
        <w:rFonts w:ascii="Candara" w:eastAsia="Batang" w:hAnsi="Candara"/>
        <w:noProof/>
        <w:sz w:val="20"/>
        <w:szCs w:val="20"/>
        <w:lang w:val="en-US"/>
      </w:rPr>
      <w:pict>
        <v:shapetype id="_x0000_t32" coordsize="21600,21600" o:spt="32" o:oned="t" path="m,l21600,21600e" filled="f">
          <v:path arrowok="t" fillok="f" o:connecttype="none"/>
          <o:lock v:ext="edit" shapetype="t"/>
        </v:shapetype>
        <v:shape id="AutoShape 3" o:spid="_x0000_s4100" type="#_x0000_t32" style="position:absolute;left:0;text-align:left;margin-left:1pt;margin-top:.6pt;width:451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w:r>
    <w:r w:rsidR="00FB05CC" w:rsidRPr="00B0141B">
      <w:rPr>
        <w:rFonts w:ascii="Candara" w:eastAsia="Batang" w:hAnsi="Candara"/>
        <w:bCs/>
        <w:sz w:val="20"/>
        <w:szCs w:val="20"/>
        <w:lang w:val="en-US"/>
      </w:rPr>
      <w:t>ISSN</w:t>
    </w:r>
    <w:r w:rsidR="00C67A96">
      <w:rPr>
        <w:rFonts w:ascii="Candara" w:eastAsia="Batang" w:hAnsi="Candara"/>
        <w:bCs/>
        <w:sz w:val="20"/>
        <w:szCs w:val="20"/>
        <w:lang w:val="en-US"/>
      </w:rPr>
      <w:t xml:space="preserve"> 2597-8977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78B"/>
    <w:multiLevelType w:val="hybridMultilevel"/>
    <w:tmpl w:val="1BCE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977AA4"/>
    <w:multiLevelType w:val="hybridMultilevel"/>
    <w:tmpl w:val="E9FE368C"/>
    <w:lvl w:ilvl="0" w:tplc="0409000F">
      <w:start w:val="1"/>
      <w:numFmt w:val="decimal"/>
      <w:lvlText w:val="%1."/>
      <w:lvlJc w:val="left"/>
      <w:pPr>
        <w:ind w:left="720" w:hanging="360"/>
      </w:pPr>
      <w:rPr>
        <w:rFonts w:hint="default"/>
      </w:rPr>
    </w:lvl>
    <w:lvl w:ilvl="1" w:tplc="FB8025DE">
      <w:start w:val="1"/>
      <w:numFmt w:val="lowerLetter"/>
      <w:lvlText w:val="%2."/>
      <w:lvlJc w:val="left"/>
      <w:pPr>
        <w:ind w:left="1440" w:hanging="360"/>
      </w:pPr>
      <w:rPr>
        <w:rFonts w:hint="default"/>
        <w:b/>
      </w:rPr>
    </w:lvl>
    <w:lvl w:ilvl="2" w:tplc="C6B2485A">
      <w:start w:val="1"/>
      <w:numFmt w:val="decimal"/>
      <w:lvlText w:val="%3)"/>
      <w:lvlJc w:val="left"/>
      <w:pPr>
        <w:ind w:left="2340" w:hanging="360"/>
      </w:pPr>
      <w:rPr>
        <w:rFonts w:hint="default"/>
      </w:rPr>
    </w:lvl>
    <w:lvl w:ilvl="3" w:tplc="2558208A">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46D73"/>
    <w:multiLevelType w:val="hybridMultilevel"/>
    <w:tmpl w:val="CC103A40"/>
    <w:lvl w:ilvl="0" w:tplc="3D44AA4A">
      <w:start w:val="1"/>
      <w:numFmt w:val="decimal"/>
      <w:lvlText w:val="%1."/>
      <w:lvlJc w:val="left"/>
      <w:pPr>
        <w:ind w:left="928" w:hanging="360"/>
      </w:pPr>
      <w:rPr>
        <w:rFonts w:ascii="Candara" w:eastAsia="Times New Roman" w:hAnsi="Candara" w:cs="Times New Roman" w:hint="default"/>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o:shapelayout v:ext="edit">
      <o:idmap v:ext="edit" data="4"/>
      <o:rules v:ext="edit">
        <o:r id="V:Rule4" type="connector" idref="#AutoShape 3"/>
        <o:r id="V:Rule5" type="connector" idref="#AutoShape 8"/>
        <o:r id="V:Rule6" type="connector" idref="#AutoShape 9"/>
      </o:rules>
    </o:shapelayout>
  </w:hdrShapeDefaults>
  <w:footnotePr>
    <w:footnote w:id="0"/>
    <w:footnote w:id="1"/>
  </w:footnotePr>
  <w:endnotePr>
    <w:endnote w:id="0"/>
    <w:endnote w:id="1"/>
  </w:endnotePr>
  <w:compat/>
  <w:rsids>
    <w:rsidRoot w:val="00847343"/>
    <w:rsid w:val="00003E56"/>
    <w:rsid w:val="000070F5"/>
    <w:rsid w:val="00014AFD"/>
    <w:rsid w:val="00023F28"/>
    <w:rsid w:val="00031A0B"/>
    <w:rsid w:val="00037E9C"/>
    <w:rsid w:val="0004162C"/>
    <w:rsid w:val="00056E46"/>
    <w:rsid w:val="0006097A"/>
    <w:rsid w:val="0006427A"/>
    <w:rsid w:val="00065C3C"/>
    <w:rsid w:val="00065DB4"/>
    <w:rsid w:val="000660EA"/>
    <w:rsid w:val="00075ADC"/>
    <w:rsid w:val="000803AF"/>
    <w:rsid w:val="0008092C"/>
    <w:rsid w:val="000826DD"/>
    <w:rsid w:val="00083975"/>
    <w:rsid w:val="00090F33"/>
    <w:rsid w:val="0009267D"/>
    <w:rsid w:val="000951C8"/>
    <w:rsid w:val="000A2BD6"/>
    <w:rsid w:val="000A4DB8"/>
    <w:rsid w:val="000B1855"/>
    <w:rsid w:val="000B6458"/>
    <w:rsid w:val="000B6879"/>
    <w:rsid w:val="000C2310"/>
    <w:rsid w:val="000D0681"/>
    <w:rsid w:val="000D39B2"/>
    <w:rsid w:val="000D63D0"/>
    <w:rsid w:val="000D6B03"/>
    <w:rsid w:val="000E2374"/>
    <w:rsid w:val="000E2E57"/>
    <w:rsid w:val="000E2EAC"/>
    <w:rsid w:val="00110ACF"/>
    <w:rsid w:val="00111F08"/>
    <w:rsid w:val="0014372A"/>
    <w:rsid w:val="00145C21"/>
    <w:rsid w:val="001506E1"/>
    <w:rsid w:val="001527B7"/>
    <w:rsid w:val="00152BC0"/>
    <w:rsid w:val="001812EB"/>
    <w:rsid w:val="0018236E"/>
    <w:rsid w:val="001823BF"/>
    <w:rsid w:val="00183D5B"/>
    <w:rsid w:val="001854B5"/>
    <w:rsid w:val="00191B34"/>
    <w:rsid w:val="001974AC"/>
    <w:rsid w:val="001A1DA6"/>
    <w:rsid w:val="001B2CD2"/>
    <w:rsid w:val="001B419A"/>
    <w:rsid w:val="001B5854"/>
    <w:rsid w:val="001B6DC0"/>
    <w:rsid w:val="001C57E8"/>
    <w:rsid w:val="001D27B0"/>
    <w:rsid w:val="001D2AFE"/>
    <w:rsid w:val="001D3753"/>
    <w:rsid w:val="001D7CFD"/>
    <w:rsid w:val="001F43E6"/>
    <w:rsid w:val="001F5A2F"/>
    <w:rsid w:val="002001CF"/>
    <w:rsid w:val="00201EA9"/>
    <w:rsid w:val="00203CBD"/>
    <w:rsid w:val="00223ABC"/>
    <w:rsid w:val="00247323"/>
    <w:rsid w:val="00251EAC"/>
    <w:rsid w:val="002546B2"/>
    <w:rsid w:val="00267432"/>
    <w:rsid w:val="002737A4"/>
    <w:rsid w:val="00280DCA"/>
    <w:rsid w:val="0028241C"/>
    <w:rsid w:val="00296DDB"/>
    <w:rsid w:val="002B07AF"/>
    <w:rsid w:val="002B2169"/>
    <w:rsid w:val="002B55DE"/>
    <w:rsid w:val="002C70D2"/>
    <w:rsid w:val="002D1076"/>
    <w:rsid w:val="002D277D"/>
    <w:rsid w:val="002D68ED"/>
    <w:rsid w:val="002D6EEB"/>
    <w:rsid w:val="002D79B0"/>
    <w:rsid w:val="002E145B"/>
    <w:rsid w:val="002E3366"/>
    <w:rsid w:val="002E67C8"/>
    <w:rsid w:val="002F3190"/>
    <w:rsid w:val="0031637B"/>
    <w:rsid w:val="00322020"/>
    <w:rsid w:val="0032770E"/>
    <w:rsid w:val="00327FB9"/>
    <w:rsid w:val="00333C81"/>
    <w:rsid w:val="00336C00"/>
    <w:rsid w:val="003455F6"/>
    <w:rsid w:val="00353C99"/>
    <w:rsid w:val="00360ABD"/>
    <w:rsid w:val="003663E0"/>
    <w:rsid w:val="0037016F"/>
    <w:rsid w:val="0037261C"/>
    <w:rsid w:val="00393C40"/>
    <w:rsid w:val="003956D9"/>
    <w:rsid w:val="00396756"/>
    <w:rsid w:val="003A5C1C"/>
    <w:rsid w:val="003A6449"/>
    <w:rsid w:val="003B152F"/>
    <w:rsid w:val="003B17F6"/>
    <w:rsid w:val="003C0737"/>
    <w:rsid w:val="003C7135"/>
    <w:rsid w:val="003C7503"/>
    <w:rsid w:val="003D5153"/>
    <w:rsid w:val="003D670D"/>
    <w:rsid w:val="003D6E1F"/>
    <w:rsid w:val="003E2A31"/>
    <w:rsid w:val="003E7124"/>
    <w:rsid w:val="00402AE1"/>
    <w:rsid w:val="00406B9D"/>
    <w:rsid w:val="00407137"/>
    <w:rsid w:val="0042247F"/>
    <w:rsid w:val="00430E08"/>
    <w:rsid w:val="0043364F"/>
    <w:rsid w:val="00437DB5"/>
    <w:rsid w:val="00440626"/>
    <w:rsid w:val="00440E44"/>
    <w:rsid w:val="00441820"/>
    <w:rsid w:val="00451AB5"/>
    <w:rsid w:val="00464EE4"/>
    <w:rsid w:val="004679D0"/>
    <w:rsid w:val="00483345"/>
    <w:rsid w:val="00490689"/>
    <w:rsid w:val="00494073"/>
    <w:rsid w:val="004977AD"/>
    <w:rsid w:val="004A1B42"/>
    <w:rsid w:val="004B0C5A"/>
    <w:rsid w:val="004B3681"/>
    <w:rsid w:val="004B4937"/>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0F9F"/>
    <w:rsid w:val="00505724"/>
    <w:rsid w:val="0050709F"/>
    <w:rsid w:val="00507EC6"/>
    <w:rsid w:val="005106D2"/>
    <w:rsid w:val="00510F5E"/>
    <w:rsid w:val="005148CC"/>
    <w:rsid w:val="00514AD5"/>
    <w:rsid w:val="00514E1D"/>
    <w:rsid w:val="00522DB2"/>
    <w:rsid w:val="005266B1"/>
    <w:rsid w:val="005308B1"/>
    <w:rsid w:val="00532D1A"/>
    <w:rsid w:val="0054147F"/>
    <w:rsid w:val="00544079"/>
    <w:rsid w:val="0056139F"/>
    <w:rsid w:val="00561852"/>
    <w:rsid w:val="005677F5"/>
    <w:rsid w:val="0057622A"/>
    <w:rsid w:val="00576D46"/>
    <w:rsid w:val="00581437"/>
    <w:rsid w:val="00581AFE"/>
    <w:rsid w:val="00583D7E"/>
    <w:rsid w:val="005B27AC"/>
    <w:rsid w:val="005B321A"/>
    <w:rsid w:val="005B3FFC"/>
    <w:rsid w:val="005B6ADA"/>
    <w:rsid w:val="005C2F26"/>
    <w:rsid w:val="005C3767"/>
    <w:rsid w:val="005E4B28"/>
    <w:rsid w:val="005E4C3E"/>
    <w:rsid w:val="005F7654"/>
    <w:rsid w:val="00605B84"/>
    <w:rsid w:val="00607F6C"/>
    <w:rsid w:val="00614C36"/>
    <w:rsid w:val="006250D8"/>
    <w:rsid w:val="00631B3E"/>
    <w:rsid w:val="00633D8E"/>
    <w:rsid w:val="00637D0B"/>
    <w:rsid w:val="006434DE"/>
    <w:rsid w:val="006502BE"/>
    <w:rsid w:val="00657B8E"/>
    <w:rsid w:val="006660A8"/>
    <w:rsid w:val="00670ECC"/>
    <w:rsid w:val="006A3481"/>
    <w:rsid w:val="006B3068"/>
    <w:rsid w:val="006B5240"/>
    <w:rsid w:val="006C0C1B"/>
    <w:rsid w:val="006C58B9"/>
    <w:rsid w:val="006C7BE6"/>
    <w:rsid w:val="006D4603"/>
    <w:rsid w:val="006D7AB8"/>
    <w:rsid w:val="006E1D70"/>
    <w:rsid w:val="006E1DA9"/>
    <w:rsid w:val="006F0049"/>
    <w:rsid w:val="006F7019"/>
    <w:rsid w:val="00702367"/>
    <w:rsid w:val="007029EA"/>
    <w:rsid w:val="007029F8"/>
    <w:rsid w:val="007129EA"/>
    <w:rsid w:val="00721387"/>
    <w:rsid w:val="00724823"/>
    <w:rsid w:val="007276E7"/>
    <w:rsid w:val="00743B6A"/>
    <w:rsid w:val="007501E1"/>
    <w:rsid w:val="00751D28"/>
    <w:rsid w:val="007577AE"/>
    <w:rsid w:val="0076147E"/>
    <w:rsid w:val="00763463"/>
    <w:rsid w:val="00764BE8"/>
    <w:rsid w:val="007669A2"/>
    <w:rsid w:val="007732FE"/>
    <w:rsid w:val="0077430C"/>
    <w:rsid w:val="007801DC"/>
    <w:rsid w:val="007823CB"/>
    <w:rsid w:val="007877AD"/>
    <w:rsid w:val="00794E2D"/>
    <w:rsid w:val="007A259E"/>
    <w:rsid w:val="007A2AD2"/>
    <w:rsid w:val="007A4532"/>
    <w:rsid w:val="007A53F1"/>
    <w:rsid w:val="007A6A15"/>
    <w:rsid w:val="007B74AD"/>
    <w:rsid w:val="007B7C76"/>
    <w:rsid w:val="007C6BA9"/>
    <w:rsid w:val="007D43A9"/>
    <w:rsid w:val="007D5722"/>
    <w:rsid w:val="007F49E4"/>
    <w:rsid w:val="007F6338"/>
    <w:rsid w:val="007F6592"/>
    <w:rsid w:val="007F6DC6"/>
    <w:rsid w:val="008020DF"/>
    <w:rsid w:val="008025A4"/>
    <w:rsid w:val="00803564"/>
    <w:rsid w:val="0080439B"/>
    <w:rsid w:val="00805F30"/>
    <w:rsid w:val="00807625"/>
    <w:rsid w:val="00812EA9"/>
    <w:rsid w:val="00821FEA"/>
    <w:rsid w:val="00824594"/>
    <w:rsid w:val="00825E2A"/>
    <w:rsid w:val="00827A66"/>
    <w:rsid w:val="00832A37"/>
    <w:rsid w:val="008342A7"/>
    <w:rsid w:val="00837383"/>
    <w:rsid w:val="00840AEF"/>
    <w:rsid w:val="0084194F"/>
    <w:rsid w:val="0084656C"/>
    <w:rsid w:val="00847343"/>
    <w:rsid w:val="0085243A"/>
    <w:rsid w:val="0085299C"/>
    <w:rsid w:val="008557EB"/>
    <w:rsid w:val="00860281"/>
    <w:rsid w:val="008620F7"/>
    <w:rsid w:val="0086265A"/>
    <w:rsid w:val="00864FA0"/>
    <w:rsid w:val="00865861"/>
    <w:rsid w:val="00876B8C"/>
    <w:rsid w:val="00896F34"/>
    <w:rsid w:val="008A55F6"/>
    <w:rsid w:val="008B024F"/>
    <w:rsid w:val="008C1691"/>
    <w:rsid w:val="008C189C"/>
    <w:rsid w:val="008C205E"/>
    <w:rsid w:val="008C2B62"/>
    <w:rsid w:val="008C3688"/>
    <w:rsid w:val="008C38B1"/>
    <w:rsid w:val="008C6FEB"/>
    <w:rsid w:val="008D2628"/>
    <w:rsid w:val="008D2951"/>
    <w:rsid w:val="008D3593"/>
    <w:rsid w:val="008D6B4C"/>
    <w:rsid w:val="008E775B"/>
    <w:rsid w:val="008F0EF9"/>
    <w:rsid w:val="008F5C08"/>
    <w:rsid w:val="00900D4D"/>
    <w:rsid w:val="00906273"/>
    <w:rsid w:val="00913667"/>
    <w:rsid w:val="00916003"/>
    <w:rsid w:val="009213CF"/>
    <w:rsid w:val="009258B0"/>
    <w:rsid w:val="009302D8"/>
    <w:rsid w:val="00933ABF"/>
    <w:rsid w:val="00937834"/>
    <w:rsid w:val="009452D4"/>
    <w:rsid w:val="009471E1"/>
    <w:rsid w:val="00947A68"/>
    <w:rsid w:val="009538EB"/>
    <w:rsid w:val="00955F09"/>
    <w:rsid w:val="009579D8"/>
    <w:rsid w:val="00970235"/>
    <w:rsid w:val="00972963"/>
    <w:rsid w:val="009850F2"/>
    <w:rsid w:val="00992427"/>
    <w:rsid w:val="00993DB2"/>
    <w:rsid w:val="00997B39"/>
    <w:rsid w:val="009A4725"/>
    <w:rsid w:val="009B0D7A"/>
    <w:rsid w:val="009F3ED5"/>
    <w:rsid w:val="009F6BE8"/>
    <w:rsid w:val="009F6F2A"/>
    <w:rsid w:val="00A00D54"/>
    <w:rsid w:val="00A07D3E"/>
    <w:rsid w:val="00A222D9"/>
    <w:rsid w:val="00A266DB"/>
    <w:rsid w:val="00A27668"/>
    <w:rsid w:val="00A27D73"/>
    <w:rsid w:val="00A32B0A"/>
    <w:rsid w:val="00A33A5C"/>
    <w:rsid w:val="00A35D17"/>
    <w:rsid w:val="00A36A2C"/>
    <w:rsid w:val="00A41906"/>
    <w:rsid w:val="00A42E0F"/>
    <w:rsid w:val="00A54363"/>
    <w:rsid w:val="00A54BEF"/>
    <w:rsid w:val="00A557C8"/>
    <w:rsid w:val="00A6513E"/>
    <w:rsid w:val="00A671EB"/>
    <w:rsid w:val="00A67ADB"/>
    <w:rsid w:val="00A73008"/>
    <w:rsid w:val="00A73987"/>
    <w:rsid w:val="00A774C6"/>
    <w:rsid w:val="00A81EA1"/>
    <w:rsid w:val="00A90633"/>
    <w:rsid w:val="00A9074E"/>
    <w:rsid w:val="00A91684"/>
    <w:rsid w:val="00A92F2D"/>
    <w:rsid w:val="00A93343"/>
    <w:rsid w:val="00A972B6"/>
    <w:rsid w:val="00AA0DEC"/>
    <w:rsid w:val="00AA3EFB"/>
    <w:rsid w:val="00AB1E5E"/>
    <w:rsid w:val="00AB343C"/>
    <w:rsid w:val="00AB43AB"/>
    <w:rsid w:val="00AB6288"/>
    <w:rsid w:val="00AB7514"/>
    <w:rsid w:val="00AC520A"/>
    <w:rsid w:val="00AC788B"/>
    <w:rsid w:val="00AD06EF"/>
    <w:rsid w:val="00AD0ED2"/>
    <w:rsid w:val="00AD1E68"/>
    <w:rsid w:val="00AE2395"/>
    <w:rsid w:val="00AE635B"/>
    <w:rsid w:val="00AE6684"/>
    <w:rsid w:val="00AF553D"/>
    <w:rsid w:val="00B01278"/>
    <w:rsid w:val="00B0141B"/>
    <w:rsid w:val="00B03ED0"/>
    <w:rsid w:val="00B17BC3"/>
    <w:rsid w:val="00B22A23"/>
    <w:rsid w:val="00B25DE7"/>
    <w:rsid w:val="00B42CDB"/>
    <w:rsid w:val="00B526A4"/>
    <w:rsid w:val="00B52B8D"/>
    <w:rsid w:val="00B55C3D"/>
    <w:rsid w:val="00B63228"/>
    <w:rsid w:val="00B75A68"/>
    <w:rsid w:val="00B77C7F"/>
    <w:rsid w:val="00B9759A"/>
    <w:rsid w:val="00BA1E0F"/>
    <w:rsid w:val="00BA259C"/>
    <w:rsid w:val="00BA2E52"/>
    <w:rsid w:val="00BB018C"/>
    <w:rsid w:val="00BB2C5D"/>
    <w:rsid w:val="00BB2F9E"/>
    <w:rsid w:val="00BB59BB"/>
    <w:rsid w:val="00BB64DC"/>
    <w:rsid w:val="00BB784E"/>
    <w:rsid w:val="00BC183B"/>
    <w:rsid w:val="00BC57D4"/>
    <w:rsid w:val="00BC6039"/>
    <w:rsid w:val="00BC7463"/>
    <w:rsid w:val="00BD1C82"/>
    <w:rsid w:val="00BD40BD"/>
    <w:rsid w:val="00BD452F"/>
    <w:rsid w:val="00BD58C9"/>
    <w:rsid w:val="00BD5A3E"/>
    <w:rsid w:val="00BE20C9"/>
    <w:rsid w:val="00BE5BC2"/>
    <w:rsid w:val="00C012D9"/>
    <w:rsid w:val="00C06E3B"/>
    <w:rsid w:val="00C11162"/>
    <w:rsid w:val="00C17938"/>
    <w:rsid w:val="00C30772"/>
    <w:rsid w:val="00C41836"/>
    <w:rsid w:val="00C4376A"/>
    <w:rsid w:val="00C4647B"/>
    <w:rsid w:val="00C50D24"/>
    <w:rsid w:val="00C53F3B"/>
    <w:rsid w:val="00C55034"/>
    <w:rsid w:val="00C55166"/>
    <w:rsid w:val="00C62023"/>
    <w:rsid w:val="00C64C26"/>
    <w:rsid w:val="00C6715F"/>
    <w:rsid w:val="00C67A96"/>
    <w:rsid w:val="00C76A1C"/>
    <w:rsid w:val="00C77DED"/>
    <w:rsid w:val="00C82B07"/>
    <w:rsid w:val="00C82EA6"/>
    <w:rsid w:val="00C932D7"/>
    <w:rsid w:val="00C9359B"/>
    <w:rsid w:val="00CA000A"/>
    <w:rsid w:val="00CA28AA"/>
    <w:rsid w:val="00CA4854"/>
    <w:rsid w:val="00CA53AA"/>
    <w:rsid w:val="00CB1DD7"/>
    <w:rsid w:val="00CB22DE"/>
    <w:rsid w:val="00CC7B81"/>
    <w:rsid w:val="00CD1373"/>
    <w:rsid w:val="00CE2AE1"/>
    <w:rsid w:val="00CE7623"/>
    <w:rsid w:val="00CF0D34"/>
    <w:rsid w:val="00CF32CE"/>
    <w:rsid w:val="00CF48FA"/>
    <w:rsid w:val="00CF74A2"/>
    <w:rsid w:val="00CF7526"/>
    <w:rsid w:val="00D057E7"/>
    <w:rsid w:val="00D21DDA"/>
    <w:rsid w:val="00D31FF4"/>
    <w:rsid w:val="00D35417"/>
    <w:rsid w:val="00D37C55"/>
    <w:rsid w:val="00D408BA"/>
    <w:rsid w:val="00D430F5"/>
    <w:rsid w:val="00D436B9"/>
    <w:rsid w:val="00D44E06"/>
    <w:rsid w:val="00D50609"/>
    <w:rsid w:val="00D549AA"/>
    <w:rsid w:val="00D5530C"/>
    <w:rsid w:val="00D60DC8"/>
    <w:rsid w:val="00D60E5A"/>
    <w:rsid w:val="00D62231"/>
    <w:rsid w:val="00D64249"/>
    <w:rsid w:val="00D677DB"/>
    <w:rsid w:val="00D809AF"/>
    <w:rsid w:val="00D8614C"/>
    <w:rsid w:val="00D92D23"/>
    <w:rsid w:val="00DA3452"/>
    <w:rsid w:val="00DA369B"/>
    <w:rsid w:val="00DA4A6E"/>
    <w:rsid w:val="00DC5FF3"/>
    <w:rsid w:val="00DE28D0"/>
    <w:rsid w:val="00DE6FC1"/>
    <w:rsid w:val="00DF6A03"/>
    <w:rsid w:val="00E02FDD"/>
    <w:rsid w:val="00E068C3"/>
    <w:rsid w:val="00E217E3"/>
    <w:rsid w:val="00E22735"/>
    <w:rsid w:val="00E23115"/>
    <w:rsid w:val="00E23833"/>
    <w:rsid w:val="00E26973"/>
    <w:rsid w:val="00E40B2D"/>
    <w:rsid w:val="00E42E57"/>
    <w:rsid w:val="00E503FE"/>
    <w:rsid w:val="00E5325D"/>
    <w:rsid w:val="00E5433B"/>
    <w:rsid w:val="00E762F0"/>
    <w:rsid w:val="00E90A20"/>
    <w:rsid w:val="00E949F0"/>
    <w:rsid w:val="00EA6FEC"/>
    <w:rsid w:val="00EB190A"/>
    <w:rsid w:val="00EB5280"/>
    <w:rsid w:val="00EC19B0"/>
    <w:rsid w:val="00ED2192"/>
    <w:rsid w:val="00EE6592"/>
    <w:rsid w:val="00EE6AED"/>
    <w:rsid w:val="00EF2961"/>
    <w:rsid w:val="00EF3B74"/>
    <w:rsid w:val="00EF4C59"/>
    <w:rsid w:val="00F03D5E"/>
    <w:rsid w:val="00F12788"/>
    <w:rsid w:val="00F23567"/>
    <w:rsid w:val="00F23A91"/>
    <w:rsid w:val="00F26378"/>
    <w:rsid w:val="00F3337E"/>
    <w:rsid w:val="00F42375"/>
    <w:rsid w:val="00F47DCC"/>
    <w:rsid w:val="00F5229A"/>
    <w:rsid w:val="00F608D0"/>
    <w:rsid w:val="00F620AF"/>
    <w:rsid w:val="00F719DE"/>
    <w:rsid w:val="00F72AA7"/>
    <w:rsid w:val="00F733DC"/>
    <w:rsid w:val="00F81EE5"/>
    <w:rsid w:val="00F855F5"/>
    <w:rsid w:val="00F86AD9"/>
    <w:rsid w:val="00F87719"/>
    <w:rsid w:val="00FA1407"/>
    <w:rsid w:val="00FA1DFA"/>
    <w:rsid w:val="00FA3C30"/>
    <w:rsid w:val="00FA483C"/>
    <w:rsid w:val="00FB05CC"/>
    <w:rsid w:val="00FB6CAB"/>
    <w:rsid w:val="00FB702B"/>
    <w:rsid w:val="00FD3E3E"/>
    <w:rsid w:val="00FE1B9D"/>
    <w:rsid w:val="00FE2E1E"/>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33D8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kepala 1,Colorful List - Accent 11,Heading 11,Medium Grid 1 - Accent 21,HEADING 1,Heading 111,Heading 12,KEPALA 3"/>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kepala 1 Char,Colorful List - Accent 11 Char,Heading 11 Char,Medium Grid 1 - Accent 21 Char,HEADING 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customStyle="1" w:styleId="Default">
    <w:name w:val="Default"/>
    <w:rsid w:val="00296DD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next w:val="TableGrid"/>
    <w:uiPriority w:val="59"/>
    <w:rsid w:val="005057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3D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33D8E"/>
    <w:pPr>
      <w:spacing w:after="200" w:line="276" w:lineRule="auto"/>
      <w:jc w:val="left"/>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Yag92</b:Tag>
    <b:SourceType>Book</b:SourceType>
    <b:Guid>{58B4DB17-CC76-43E6-A283-E3AE624FFF60}</b:Guid>
    <b:Title>The Status of Science- Tecnology- Society Reform Effort around the World</b:Title>
    <b:Year>1992</b:Year>
    <b:City>North Washington</b:City>
    <b:Publisher>ICASE</b:Publisher>
    <b:Author>
      <b:Author>
        <b:NameList>
          <b:Person>
            <b:Last>Yager</b:Last>
            <b:First>Robert</b:First>
            <b:Middle>E.</b:Middle>
          </b:Person>
        </b:NameList>
      </b:Author>
    </b:Author>
    <b:RefOrder>4</b:RefOrder>
  </b:Source>
  <b:Source>
    <b:Tag>Per132</b:Tag>
    <b:SourceType>Book</b:SourceType>
    <b:Guid>{BD4D50A5-1963-4821-B509-9AEBD0E56C6E}</b:Guid>
    <b:Author>
      <b:Author>
        <b:NameList>
          <b:Person>
            <b:Last>Permendikbud</b:Last>
            <b:First>No</b:First>
            <b:Middle>68</b:Middle>
          </b:Person>
        </b:NameList>
      </b:Author>
    </b:Author>
    <b:Title>Kerangka Dasar Struktur Kurikulum Sekolah Menengah Pertama/Tsanawiyah</b:Title>
    <b:Year>2013</b:Year>
    <b:City>Jakarta</b:City>
    <b:Publisher>Menteri Pendidikan</b:Publisher>
    <b:RefOrder>1</b:RefOrder>
  </b:Source>
  <b:Source>
    <b:Tag>Dew131</b:Tag>
    <b:SourceType>JournalArticle</b:SourceType>
    <b:Guid>{9AD367F3-DC0C-4D91-9E93-7C55AC14A16E}</b:Guid>
    <b:Author>
      <b:Author>
        <b:NameList>
          <b:Person>
            <b:Last>Dewi</b:Last>
            <b:First>N</b:First>
            <b:Middle>I</b:Middle>
          </b:Person>
          <b:Person>
            <b:Last>Nyoman</b:Last>
            <b:First>D</b:First>
            <b:Middle>I</b:Middle>
          </b:Person>
          <b:Person>
            <b:Last>Wayan</b:Last>
            <b:First>S</b:First>
          </b:Person>
        </b:NameList>
      </b:Author>
    </b:Author>
    <b:Title>Pengaruh Model Pembelajaran Inkuiri Terbimbing Terhadap Sikap Ilmiah Dan Hasil Belajar Ipa </b:Title>
    <b:JournalName>E-Journal Program Pasca Sarjana Universitas Pendidikan Ganesa Jurusan Pendidikan Dasar</b:JournalName>
    <b:Year>2013</b:Year>
    <b:RefOrder>2</b:RefOrder>
  </b:Source>
  <b:Source>
    <b:Tag>Sut14</b:Tag>
    <b:SourceType>JournalArticle</b:SourceType>
    <b:Guid>{3B7BA57E-AA7F-4A08-AE2E-70E7BFB7ACF5}</b:Guid>
    <b:Author>
      <b:Author>
        <b:NameList>
          <b:Person>
            <b:Last>Sutama</b:Last>
            <b:First>N</b:First>
          </b:Person>
        </b:NameList>
      </b:Author>
    </b:Author>
    <b:Title>Pengaruh Model Pembelajaran Inkuiri Terhadap Keterampilan Berpikir Kritis dan Kinerja Ilmiah Pada Pelajaran Biologi Kelas Ix Ipa Sma Negeri 2 Amlapura</b:Title>
    <b:JournalName>Jurnal Program Pasca Sarjana Universitas Pendidikan Ganesa </b:JournalName>
    <b:Year>2014</b:Year>
    <b:RefOrder>3</b:RefOrder>
  </b:Source>
  <b:Source>
    <b:Tag>Mul15</b:Tag>
    <b:SourceType>JournalArticle</b:SourceType>
    <b:Guid>{0F8C9957-6C2B-423C-BA15-85F7B2EF9778}</b:Guid>
    <b:Author>
      <b:Author>
        <b:NameList>
          <b:Person>
            <b:Last>Mulyani</b:Last>
            <b:First>Ni</b:First>
            <b:Middle>Kadek Sri</b:Middle>
          </b:Person>
          <b:Person>
            <b:Last>Wayan</b:Last>
            <b:First>Karyasa</b:First>
          </b:Person>
          <b:Person>
            <b:Last>Nyoman</b:Last>
            <b:First>Suardana</b:First>
          </b:Person>
        </b:NameList>
      </b:Author>
    </b:Author>
    <b:Title>Komparasi Peningkatan Keterampilan Berpikir Kritis Dan Kinerja Ilmiah Siswa Yang Dibelajarkan Dengan Model Projec Based Learning Dan Inkuiri Terbimbing </b:Title>
    <b:JournalName>E-Jjournal Pasca Sarjana Universitas Pendidikan Ganesa</b:JournalName>
    <b:Year>2015</b:Year>
    <b:RefOrder>4</b:RefOrder>
  </b:Source>
  <b:Source>
    <b:Tag>Rah15</b:Tag>
    <b:SourceType>JournalArticle</b:SourceType>
    <b:Guid>{FCCC2397-74CE-444D-90DE-095E01A0C59F}</b:Guid>
    <b:Author>
      <b:Author>
        <b:NameList>
          <b:Person>
            <b:Last>Rahmah</b:Last>
            <b:First>Ainatur</b:First>
          </b:Person>
          <b:Person>
            <b:Last>Lesmanawati</b:Last>
            <b:First>Ina</b:First>
            <b:Middle>Rosdiana</b:Middle>
          </b:Person>
          <b:Person>
            <b:Last>Wahidin</b:Last>
          </b:Person>
        </b:NameList>
      </b:Author>
    </b:Author>
    <b:Title>Penerapan Model Pembelajaran Inkuri Terbimbing Untuk Meningkatkan Keterampilan Berpikir Kritis Siswa Pada Pokok Bahasan Ekosistem Kelas X Di Sma Negeri 1 Krangkeng</b:Title>
    <b:JournalName>Journal Scientie Educatiaon</b:JournalName>
    <b:Year>2015</b:Year>
    <b:RefOrder>5</b:RefOrder>
  </b:Source>
  <b:Source>
    <b:Tag>Wis14</b:Tag>
    <b:SourceType>Book</b:SourceType>
    <b:Guid>{C0C5F57A-FD50-40BC-A3A7-DF05FE83E48B}</b:Guid>
    <b:Author>
      <b:Author>
        <b:NameList>
          <b:Person>
            <b:Last>Wisudawati</b:Last>
            <b:First>Asih</b:First>
          </b:Person>
          <b:Person>
            <b:Last>Eka</b:Last>
          </b:Person>
        </b:NameList>
      </b:Author>
    </b:Author>
    <b:Title>Metodologi Pembelajaran Ipa </b:Title>
    <b:Year>2014</b:Year>
    <b:City>Jakarta</b:City>
    <b:Publisher>Bumi Aksara</b:Publisher>
    <b:RefOrder>6</b:RefOrder>
  </b:Source>
  <b:Source>
    <b:Tag>Ham01</b:Tag>
    <b:SourceType>Book</b:SourceType>
    <b:Guid>{45B7D1AD-C392-46DF-B805-3740F11179D9}</b:Guid>
    <b:Author>
      <b:Author>
        <b:NameList>
          <b:Person>
            <b:Last>Hamalik</b:Last>
            <b:First>Oemar</b:First>
          </b:Person>
        </b:NameList>
      </b:Author>
    </b:Author>
    <b:Title>Proses Belajar Mengajar</b:Title>
    <b:Year>2001</b:Year>
    <b:City>Jakarta</b:City>
    <b:Publisher>Bumi Aksara</b:Publisher>
    <b:RefOrder>7</b:RefOrder>
  </b:Source>
  <b:Source>
    <b:Tag>Nur16</b:Tag>
    <b:SourceType>Book</b:SourceType>
    <b:Guid>{6BCA2A46-D32A-4071-80F1-895D6A20E160}</b:Guid>
    <b:Author>
      <b:Author>
        <b:NameList>
          <b:Person>
            <b:Last>Nurdin</b:Last>
            <b:First>Syafruddin</b:First>
          </b:Person>
          <b:Person>
            <b:Last>Adriantono</b:Last>
          </b:Person>
        </b:NameList>
      </b:Author>
    </b:Author>
    <b:Title>Kurikulum Dan Pembelajaran</b:Title>
    <b:Year>2016</b:Year>
    <b:City>Jakarta</b:City>
    <b:Publisher>PT Raja Grafindo Persada</b:Publisher>
    <b:RefOrder>8</b:RefOrder>
  </b:Source>
  <b:Source>
    <b:Tag>Sad14</b:Tag>
    <b:SourceType>Book</b:SourceType>
    <b:Guid>{3E75E078-8946-48BB-A3FF-AFC8EE7ECEB3}</b:Guid>
    <b:Author>
      <b:Author>
        <b:NameList>
          <b:Person>
            <b:Last>Sadia</b:Last>
            <b:First>Wayan</b:First>
          </b:Person>
        </b:NameList>
      </b:Author>
    </b:Author>
    <b:Title>Model-Model Pembelajaran Sains Kontruktivistik</b:Title>
    <b:Year>2014</b:Year>
    <b:City>Yogyakarta</b:City>
    <b:Publisher>Graha Ilmu</b:Publisher>
    <b:RefOrder>9</b:RefOrder>
  </b:Source>
  <b:Source>
    <b:Tag>Nek15</b:Tag>
    <b:SourceType>JournalArticle</b:SourceType>
    <b:Guid>{28C0BAA2-21D0-42D0-AF64-B61DD3F5BC5B}</b:Guid>
    <b:Author>
      <b:Author>
        <b:NameList>
          <b:Person>
            <b:Last>Neka</b:Last>
          </b:Person>
        </b:NameList>
      </b:Author>
    </b:Author>
    <b:Title>Pengaruh Model Pembelajaran Inkuiri Terbimbing Berbasis Lingkungan Terhadap Keterampilan Berpikir Kritis Dan Penguasaan Konsep Ipa Kelas V Sd Gugus Viii Kecamatan Abang</b:Title>
    <b:Year>2015</b:Year>
    <b:JournalName>E-journal Pasjasarjana Univeristas Ganesha</b:JournalName>
    <b:RefOrder>10</b:RefOrder>
  </b:Source>
  <b:Source>
    <b:Tag>Tri091</b:Tag>
    <b:SourceType>Book</b:SourceType>
    <b:Guid>{D02AE1E1-F878-4E5A-905D-3112CFDDE6CD}</b:Guid>
    <b:Author>
      <b:Author>
        <b:NameList>
          <b:Person>
            <b:Last>Trianto</b:Last>
          </b:Person>
        </b:NameList>
      </b:Author>
    </b:Author>
    <b:Title>Mendesain Pembelajaran Inovatif- Progresif </b:Title>
    <b:Year>2009</b:Year>
    <b:City>Surabaya</b:City>
    <b:Publisher>Kencana Prenada Media Grup</b:Publisher>
    <b:RefOrder>11</b:RefOrder>
  </b:Source>
  <b:Source>
    <b:Tag>Sim15</b:Tag>
    <b:SourceType>JournalArticle</b:SourceType>
    <b:Guid>{21C057A1-709C-4755-9DE3-A21A7A3DC67F}</b:Guid>
    <b:Author>
      <b:Author>
        <b:NameList>
          <b:Person>
            <b:Last>Simbolon</b:Last>
            <b:First>Dedi</b:First>
            <b:Middle>Holden</b:Middle>
          </b:Person>
        </b:NameList>
      </b:Author>
    </b:Author>
    <b:Title>Penagruh Model Pembelajaran Inkuiri Terbimbing Berbasis Eksperimen Riil Dan Laboratorium Virtual Terhadap Hasil Belajar Fisika Siswa </b:Title>
    <b:Year>2015</b:Year>
    <b:JournalName>Jurnal Pendidikan dan Kebudayaan </b:JournalName>
    <b:RefOrder>12</b:RefOrder>
  </b:Source>
  <b:Source>
    <b:Tag>Sag101</b:Tag>
    <b:SourceType>Book</b:SourceType>
    <b:Guid>{AB446C8E-6984-4D6E-85F9-3610CCD392FC}</b:Guid>
    <b:Author>
      <b:Author>
        <b:NameList>
          <b:Person>
            <b:Last>Sagana</b:Last>
            <b:First>S</b:First>
          </b:Person>
        </b:NameList>
      </b:Author>
    </b:Author>
    <b:Title>Konsep dan Makna Pembelajaran</b:Title>
    <b:Year>2010</b:Year>
    <b:City>Bandung</b:City>
    <b:Publisher>Alfabeta</b:Publisher>
    <b:RefOrder>29</b:RefOrder>
  </b:Source>
  <b:Source>
    <b:Tag>Tri111</b:Tag>
    <b:SourceType>Book</b:SourceType>
    <b:Guid>{00D910ED-594A-4472-9A0A-2FB367AA2C90}</b:Guid>
    <b:Author>
      <b:Author>
        <b:Corporate>Trianto</b:Corporate>
      </b:Author>
    </b:Author>
    <b:Title>odel Pembelajaran Terpadu Konsep, Strategi Dan Implementasinya Dalam Kurikulum Tingkat Satuan Pendidikan (KTSP)</b:Title>
    <b:Year>2011</b:Year>
    <b:City>Jakarta</b:City>
    <b:Publisher>Prestasi Pustaka</b:Publisher>
    <b:RefOrder>30</b:RefOrder>
  </b:Source>
  <b:Source>
    <b:Tag>Taw131</b:Tag>
    <b:SourceType>Book</b:SourceType>
    <b:Guid>{55CF9AC5-25C9-4D47-9BF8-0624C97FDAB2}</b:Guid>
    <b:Author>
      <b:Author>
        <b:NameList>
          <b:Person>
            <b:Last>Tawil</b:Last>
            <b:First>M</b:First>
          </b:Person>
          <b:Person>
            <b:Last>Liliasari</b:Last>
          </b:Person>
        </b:NameList>
      </b:Author>
    </b:Author>
    <b:Title>Berpikir Kompleks Dan Implementasinya Dalam Pembelajaran Ipa</b:Title>
    <b:Year>2013</b:Year>
    <b:City>Makassar</b:City>
    <b:Publisher>Badan Penerbit UNM</b:Publisher>
    <b:RefOrder>21</b:RefOrder>
  </b:Source>
  <b:Source>
    <b:Tag>Fis01</b:Tag>
    <b:SourceType>Book</b:SourceType>
    <b:Guid>{0FEA1F3C-D63A-46FB-AAD6-3F9BD967D88F}</b:Guid>
    <b:Author>
      <b:Author>
        <b:NameList>
          <b:Person>
            <b:Last>Fisher</b:Last>
            <b:First>A</b:First>
          </b:Person>
        </b:NameList>
      </b:Author>
    </b:Author>
    <b:Title>Critical Thinking An Introduction</b:Title>
    <b:Year>2001</b:Year>
    <b:City>UK</b:City>
    <b:Publisher>Cambridge University Press</b:Publisher>
    <b:RefOrder>22</b:RefOrder>
  </b:Source>
  <b:Source>
    <b:Tag>Joh07</b:Tag>
    <b:SourceType>Book</b:SourceType>
    <b:Guid>{1A508816-1B83-4854-AA0E-7B482F890B50}</b:Guid>
    <b:Author>
      <b:Author>
        <b:NameList>
          <b:Person>
            <b:Last>Johson</b:Last>
            <b:First>Elaine</b:First>
          </b:Person>
        </b:NameList>
      </b:Author>
    </b:Author>
    <b:Title>Contextual Teaching And Learning; Menjadikan Kegiatan Belajar Mengajar Mengasyikan Dan Bermakna</b:Title>
    <b:Year>2007</b:Year>
    <b:City>Bandung </b:City>
    <b:Publisher>Mizan Learning Center</b:Publisher>
    <b:RefOrder>23</b:RefOrder>
  </b:Source>
  <b:Source>
    <b:Tag>Nur151</b:Tag>
    <b:SourceType>Book</b:SourceType>
    <b:Guid>{B591F157-D400-4460-A3BA-3CEEFDFBEC09}</b:Guid>
    <b:Author>
      <b:Author>
        <b:NameList>
          <b:Person>
            <b:Last>Nurlela</b:Last>
            <b:First>L</b:First>
          </b:Person>
          <b:Person>
            <b:Last>Euis</b:Last>
            <b:First>I</b:First>
          </b:Person>
        </b:NameList>
      </b:Author>
    </b:Author>
    <b:Title>Strategi Berpikir Kreatif</b:Title>
    <b:Year>2015</b:Year>
    <b:City>Yogyakarta</b:City>
    <b:Publisher>Ombak</b:Publisher>
    <b:RefOrder>24</b:RefOrder>
  </b:Source>
  <b:Source>
    <b:Tag>Sug161</b:Tag>
    <b:SourceType>Book</b:SourceType>
    <b:Guid>{3436F944-CB55-4C45-839C-5D66F9B0AC82}</b:Guid>
    <b:Author>
      <b:Author>
        <b:NameList>
          <b:Person>
            <b:Last>Sugiyono</b:Last>
          </b:Person>
        </b:NameList>
      </b:Author>
    </b:Author>
    <b:Title>Metode Penetian Kuantitatif, Kualitatif, Dan R&amp; D</b:Title>
    <b:Year>2016</b:Year>
    <b:City>Bandung</b:City>
    <b:Publisher>Alfabeta</b:Publisher>
    <b:RefOrder>25</b:RefOrder>
  </b:Source>
  <b:Source>
    <b:Tag>Hak99</b:Tag>
    <b:SourceType>Book</b:SourceType>
    <b:Guid>{652B89E4-4465-48FD-A759-0B74BA925A52}</b:Guid>
    <b:Author>
      <b:Author>
        <b:NameList>
          <b:Person>
            <b:Last>Hake</b:Last>
            <b:First>R</b:First>
            <b:Middle>R</b:Middle>
          </b:Person>
        </b:NameList>
      </b:Author>
    </b:Author>
    <b:Title>Analyzing Change/Gain Scores</b:Title>
    <b:Year>1999</b:Year>
    <b:City>Makassar</b:City>
    <b:RefOrder>26</b:RefOrder>
  </b:Source>
  <b:Source>
    <b:Tag>Tir15</b:Tag>
    <b:SourceType>Book</b:SourceType>
    <b:Guid>{68BE01FC-C6D9-4EFD-9EE4-8DA50F6402A5}</b:Guid>
    <b:Author>
      <b:Author>
        <b:NameList>
          <b:Person>
            <b:Last>Tiro</b:Last>
            <b:First>Muhammad</b:First>
            <b:Middle>Arif</b:Middle>
          </b:Person>
        </b:NameList>
      </b:Author>
    </b:Author>
    <b:Title>Dasar-Dasar Sttistika Edisi Ketiga</b:Title>
    <b:Year>2015</b:Year>
    <b:City>Makassar</b:City>
    <b:Publisher>Andira Publisher</b:Publisher>
    <b:RefOrder>28</b:RefOrder>
  </b:Source>
  <b:Source>
    <b:Tag>Sud05</b:Tag>
    <b:SourceType>Book</b:SourceType>
    <b:Guid>{D417E6BE-7C9D-40F5-AFE7-5F7A4116E631}</b:Guid>
    <b:Author>
      <b:Author>
        <b:NameList>
          <b:Person>
            <b:Last>Sudjana</b:Last>
          </b:Person>
        </b:NameList>
      </b:Author>
    </b:Author>
    <b:Title>Metode Statistika</b:Title>
    <b:Year>2005</b:Year>
    <b:City>Bandung</b:City>
    <b:Publisher>PT Tarsito</b:Publisher>
    <b:RefOrder>27</b:RefOrder>
  </b:Source>
  <b:Source>
    <b:Tag>Per</b:Tag>
    <b:SourceType>Book</b:SourceType>
    <b:Guid>{41F883E3-E4F3-456E-B1C1-1FABD712169F}</b:Guid>
    <b:Author>
      <b:Author>
        <b:NameList>
          <b:Person>
            <b:Last>no.70</b:Last>
            <b:First>Permendikbud</b:First>
          </b:Person>
        </b:NameList>
      </b:Author>
    </b:Author>
    <b:RefOrder>31</b:RefOrder>
  </b:Source>
  <b:Source>
    <b:Tag>Per131</b:Tag>
    <b:SourceType>Book</b:SourceType>
    <b:Guid>{44450578-780C-4DD9-B246-C2B600D9BF77}</b:Guid>
    <b:Author>
      <b:Author>
        <b:NameList>
          <b:Person>
            <b:Last>No.70</b:Last>
            <b:First>Permendikbud</b:First>
          </b:Person>
        </b:NameList>
      </b:Author>
    </b:Author>
    <b:Year>2013</b:Year>
    <b:RefOrder>32</b:RefOrder>
  </b:Source>
  <b:Source>
    <b:Tag>Ana15</b:Tag>
    <b:SourceType>Book</b:SourceType>
    <b:Guid>{94A9BA7A-21AA-455B-B66F-54A8B2A4221B}</b:Guid>
    <b:Author>
      <b:Author>
        <b:NameList>
          <b:Person>
            <b:Last>Anam</b:Last>
            <b:First>Khoirul</b:First>
          </b:Person>
        </b:NameList>
      </b:Author>
    </b:Author>
    <b:Title>Pembelajaran Berbasis Inkuiri Metode dan Aplikasi</b:Title>
    <b:Year>2015</b:Year>
    <b:City>Yogyakarta </b:City>
    <b:Publisher>Pustaka Pelajar</b:Publisher>
    <b:RefOrder>33</b:RefOrder>
  </b:Source>
  <b:Source>
    <b:Tag>Mar14</b:Tag>
    <b:SourceType>JournalArticle</b:SourceType>
    <b:Guid>{51CE87FE-811B-4DA8-8192-CEDDE0A719C5}</b:Guid>
    <b:Author>
      <b:Author>
        <b:NameList>
          <b:Person>
            <b:Last>Marheni</b:Last>
            <b:First>Ni</b:First>
            <b:Middle>Putu</b:Middle>
          </b:Person>
          <b:Person>
            <b:Last>Mudermawan</b:Last>
            <b:First>I</b:First>
            <b:Middle>Wayan</b:Middle>
          </b:Person>
          <b:Person>
            <b:Last>Tika</b:Last>
            <b:First>I</b:First>
            <b:Middle>Nyoman</b:Middle>
          </b:Person>
        </b:NameList>
      </b:Author>
    </b:Author>
    <b:Title>Study Komparasi Model Pembelajaran Inkuiri Terbimbing dan Model Pembelajaran Inkuiri Bebas Terhadap Hasil Belajar Dan Keterampilan Proses Sains Siswa Pada Pembelajaran Sains SMP</b:Title>
    <b:Year>2014</b:Year>
    <b:JournalName>E-Journal Pasca Sarjana Universitas Pendidikan Ganesa</b:JournalName>
    <b:RefOrder>34</b:RefOrder>
  </b:Source>
  <b:Source>
    <b:Tag>Abr86</b:Tag>
    <b:SourceType>JournalArticle</b:SourceType>
    <b:Guid>{596D58F4-6067-48FE-9FAD-6DEBDB6C1F40}</b:Guid>
    <b:Author>
      <b:Author>
        <b:NameList>
          <b:Person>
            <b:Last>Abraham</b:Last>
            <b:First>Renher</b:First>
          </b:Person>
        </b:NameList>
      </b:Author>
    </b:Author>
    <b:Title>The Sequence of learning cycle activities In high School Chemistry</b:Title>
    <b:Year>1986</b:Year>
    <b:JournalName>Journal of Research in Science teaching</b:JournalName>
    <b:RefOrder>14</b:RefOrder>
  </b:Source>
  <b:Source>
    <b:Tag>Nas05</b:Tag>
    <b:SourceType>Book</b:SourceType>
    <b:Guid>{9FF603FA-72C4-4782-8230-CF52EB781875}</b:Guid>
    <b:Author>
      <b:Author>
        <b:NameList>
          <b:Person>
            <b:Last>Nasution</b:Last>
            <b:First>s</b:First>
          </b:Person>
        </b:NameList>
      </b:Author>
    </b:Author>
    <b:Title>Berbagai Pendekatan dalam Proses Belajar Mengajar</b:Title>
    <b:Year>2005</b:Year>
    <b:City>Jakarta</b:City>
    <b:Publisher>Bina Aksara</b:Publisher>
    <b:RefOrder>13</b:RefOrder>
  </b:Source>
  <b:Source>
    <b:Tag>Kad04</b:Tag>
    <b:SourceType>JournalArticle</b:SourceType>
    <b:Guid>{AEDD544C-4123-408B-B73C-687D36C9D243}</b:Guid>
    <b:Author>
      <b:Author>
        <b:NameList>
          <b:Person>
            <b:Last>Kadir</b:Last>
          </b:Person>
        </b:NameList>
      </b:Author>
    </b:Author>
    <b:Title>Metakognisi Terhadap Tugas Matematika dan Hasil Belajar Matematika</b:Title>
    <b:Year>2004</b:Year>
    <b:City>Jakarta</b:City>
    <b:JournalName>Disertasi Pascasarjana Universitas Negeri Jakarta </b:JournalName>
    <b:RefOrder>15</b:RefOrder>
  </b:Source>
  <b:Source>
    <b:Tag>win99</b:Tag>
    <b:SourceType>Book</b:SourceType>
    <b:Guid>{84AC9E2F-A709-4932-97BA-45D139BCF94D}</b:Guid>
    <b:Author>
      <b:Author>
        <b:NameList>
          <b:Person>
            <b:Last>winkel</b:Last>
            <b:First>W.S</b:First>
          </b:Person>
        </b:NameList>
      </b:Author>
    </b:Author>
    <b:Title>Psikologi Pengajaran</b:Title>
    <b:Year>1999</b:Year>
    <b:City>Jakarta</b:City>
    <b:Publisher>PT Grasindo</b:Publisher>
    <b:RefOrder>18</b:RefOrder>
  </b:Source>
  <b:Source>
    <b:Tag>Kar00</b:Tag>
    <b:SourceType>Book</b:SourceType>
    <b:Guid>{146936B7-7991-4D56-8548-D2CE4968EE4E}</b:Guid>
    <b:Author>
      <b:Author>
        <b:NameList>
          <b:Person>
            <b:Last>Kardi</b:Last>
            <b:First>s,</b:First>
            <b:Middle>Nur,M</b:Middle>
          </b:Person>
        </b:NameList>
      </b:Author>
    </b:Author>
    <b:Title>Pengajaran Langsung</b:Title>
    <b:Year>2000</b:Year>
    <b:City>Surabaya</b:City>
    <b:Publisher>UNESA University Press</b:Publisher>
    <b:RefOrder>17</b:RefOrder>
  </b:Source>
  <b:Source>
    <b:Tag>Nur00</b:Tag>
    <b:SourceType>Book</b:SourceType>
    <b:Guid>{8AED088E-5FDA-47CB-86C6-BB0357583FFC}</b:Guid>
    <b:Author>
      <b:Author>
        <b:NameList>
          <b:Person>
            <b:Last>Nur</b:Last>
            <b:First>M,</b:First>
            <b:Middle>Wikandri,P</b:Middle>
          </b:Person>
        </b:NameList>
      </b:Author>
    </b:Author>
    <b:Title>Pengajaran Berpusat Pada Siswa dan Pendekatan Kontruktivis dalam Pengajaran </b:Title>
    <b:Year>2000</b:Year>
    <b:City>Surabaya</b:City>
    <b:Publisher>Pusat Studi MIPA Universitas Negeri Surabaya</b:Publisher>
    <b:RefOrder>20</b:RefOrder>
  </b:Source>
  <b:Source>
    <b:Tag>Sth94</b:Tag>
    <b:SourceType>Book</b:SourceType>
    <b:Guid>{46F40E93-759D-4786-ABC9-AE5BB972D561}</b:Guid>
    <b:Author>
      <b:Author>
        <b:NameList>
          <b:Person>
            <b:Last>Sthal</b:Last>
            <b:First>R.J</b:First>
          </b:Person>
        </b:NameList>
      </b:Author>
    </b:Author>
    <b:Title>Cooperative Learning social Studies </b:Title>
    <b:Year>1994</b:Year>
    <b:City>New york</b:City>
    <b:Publisher>Addison wesley</b:Publisher>
    <b:RefOrder>16</b:RefOrder>
  </b:Source>
  <b:Source>
    <b:Tag>Rus91</b:Tag>
    <b:SourceType>Book</b:SourceType>
    <b:Guid>{6F6B4222-4219-4935-95CD-2890969E0C86}</b:Guid>
    <b:Author>
      <b:Author>
        <b:NameList>
          <b:Person>
            <b:Last>Ruseffendi</b:Last>
            <b:First>E.T.</b:First>
          </b:Person>
        </b:NameList>
      </b:Author>
    </b:Author>
    <b:Title>Pengantar kepada Membantu Guru Mengembangkan Kompetensinya Dalam Pengajaran Matematika untuk Meningkatkan CBSA </b:Title>
    <b:Year>1991</b:Year>
    <b:City>Bandung</b:City>
    <b:Publisher>Tarsito</b:Publisher>
    <b:RefOrder>19</b:RefOrder>
  </b:Source>
  <b:Source>
    <b:Tag>Sef16</b:Tag>
    <b:SourceType>JournalArticle</b:SourceType>
    <b:Guid>{22548DCD-26BA-4C66-8EFE-573FECB7207D}</b:Guid>
    <b:Title>Peningkatan Keaktifan dan Kemampuan Menulis Teks Anekdot dengan Menggunakan Model Pembelajaran Make A Match pada Siswa Kelas X SMK</b:Title>
    <b:Year>2016</b:Year>
    <b:Author>
      <b:Author>
        <b:NameList>
          <b:Person>
            <b:Last>Wardani</b:Last>
            <b:First>Sefri</b:First>
            <b:Middle>Rahma</b:Middle>
          </b:Person>
          <b:Person>
            <b:Last>Faudy</b:Last>
            <b:First>Amir</b:First>
          </b:Person>
          <b:Person>
            <b:Last>Andayani</b:Last>
            <b:First>dan</b:First>
          </b:Person>
        </b:NameList>
      </b:Author>
    </b:Author>
    <b:JournalName>Jurnal Penelitian Bahasa, Sastra Indonesia dan Pengajarannya</b:JournalName>
    <b:Pages>171</b:Pages>
    <b:RefOrder>35</b:RefOrder>
  </b:Source>
  <b:Source>
    <b:Tag>Erl14</b:Tag>
    <b:SourceType>JournalArticle</b:SourceType>
    <b:Guid>{B9BD60EA-85A3-4B44-8763-CE2BFEC5C693}</b:Guid>
    <b:Author>
      <b:Author>
        <b:NameList>
          <b:Person>
            <b:Last>Fitriani</b:Last>
            <b:First>Erlina</b:First>
          </b:Person>
          <b:Person>
            <b:Last>Hadi</b:Last>
            <b:First>Syamsu</b:First>
          </b:Person>
        </b:NameList>
      </b:Author>
    </b:Author>
    <b:Title>Keefektifan Metode Pembelajaran Make A Match Terhadap Hasil Belajar Kompetensi Dasar Permintaan dan Penawaran Uang pada Siswa Kelas X SMA Negeri 16 Semarang</b:Title>
    <b:JournalName>Economic Education ANalysis Journal</b:JournalName>
    <b:Year>2014</b:Year>
    <b:Pages>66</b:Pages>
    <b:RefOrder>36</b:RefOrder>
  </b:Source>
  <b:Source>
    <b:Tag>Agu14</b:Tag>
    <b:SourceType>Book</b:SourceType>
    <b:Guid>{FDF0B84A-43A8-4BCB-886E-E256C5558D34}</b:Guid>
    <b:LCID>0</b:LCID>
    <b:Author>
      <b:Author>
        <b:NameList>
          <b:Person>
            <b:Last>Agung</b:Last>
            <b:First>Gusti</b:First>
            <b:Middle>Ngurah I</b:Middle>
          </b:Person>
        </b:NameList>
      </b:Author>
    </b:Author>
    <b:Title>Manajemen Penyajian Analisis Data Sederhana</b:Title>
    <b:Year>2014</b:Year>
    <b:City>Jakarta</b:City>
    <b:Publisher>PT RajaGrafindo Persada</b:Publisher>
    <b:RefOrder>37</b:RefOrder>
  </b:Source>
</b:Sources>
</file>

<file path=customXml/itemProps1.xml><?xml version="1.0" encoding="utf-8"?>
<ds:datastoreItem xmlns:ds="http://schemas.openxmlformats.org/officeDocument/2006/customXml" ds:itemID="{EF505AAA-FE23-4D05-A538-14CE29F9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hdmi</cp:lastModifiedBy>
  <cp:revision>16</cp:revision>
  <cp:lastPrinted>2018-02-24T01:22:00Z</cp:lastPrinted>
  <dcterms:created xsi:type="dcterms:W3CDTF">2020-01-14T12:36:00Z</dcterms:created>
  <dcterms:modified xsi:type="dcterms:W3CDTF">2020-07-09T13:57:00Z</dcterms:modified>
</cp:coreProperties>
</file>