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4A" w:rsidRDefault="00263783" w:rsidP="00D94D5C">
      <w:pPr>
        <w:spacing w:after="0" w:line="240" w:lineRule="auto"/>
        <w:jc w:val="center"/>
        <w:rPr>
          <w:rFonts w:ascii="Times New Roman" w:hAnsi="Times New Roman" w:cs="Times New Roman"/>
          <w:b/>
          <w:sz w:val="24"/>
          <w:szCs w:val="24"/>
        </w:rPr>
      </w:pPr>
      <w:r w:rsidRPr="00805C86">
        <w:rPr>
          <w:rFonts w:ascii="Times New Roman" w:hAnsi="Times New Roman" w:cs="Times New Roman"/>
          <w:b/>
          <w:sz w:val="24"/>
          <w:szCs w:val="24"/>
        </w:rPr>
        <w:t xml:space="preserve">Pengaruh Model Pembelajaran Kooperatif Tipe </w:t>
      </w:r>
      <w:r w:rsidRPr="00F012C1">
        <w:rPr>
          <w:rFonts w:ascii="Times New Roman" w:hAnsi="Times New Roman" w:cs="Times New Roman"/>
          <w:b/>
          <w:i/>
          <w:sz w:val="24"/>
          <w:szCs w:val="24"/>
        </w:rPr>
        <w:t>Think Pair Share</w:t>
      </w:r>
      <w:r w:rsidRPr="00805C86">
        <w:rPr>
          <w:rFonts w:ascii="Times New Roman" w:hAnsi="Times New Roman" w:cs="Times New Roman"/>
          <w:b/>
          <w:sz w:val="24"/>
          <w:szCs w:val="24"/>
        </w:rPr>
        <w:t xml:space="preserve"> (TPS) </w:t>
      </w:r>
      <w:r w:rsidRPr="008A6AAC">
        <w:rPr>
          <w:rFonts w:ascii="Times New Roman" w:hAnsi="Times New Roman" w:cs="Times New Roman"/>
          <w:b/>
          <w:sz w:val="24"/>
          <w:szCs w:val="24"/>
        </w:rPr>
        <w:t>Yang Terintegrasi Praktikum</w:t>
      </w:r>
      <w:r>
        <w:rPr>
          <w:rFonts w:ascii="Times New Roman" w:hAnsi="Times New Roman" w:cs="Times New Roman"/>
          <w:sz w:val="24"/>
          <w:szCs w:val="24"/>
        </w:rPr>
        <w:t xml:space="preserve"> </w:t>
      </w:r>
      <w:r w:rsidRPr="00805C86">
        <w:rPr>
          <w:rFonts w:ascii="Times New Roman" w:hAnsi="Times New Roman" w:cs="Times New Roman"/>
          <w:b/>
          <w:sz w:val="24"/>
          <w:szCs w:val="24"/>
        </w:rPr>
        <w:t>terhadap Hasil Belajar Peserta Didik</w:t>
      </w:r>
      <w:r>
        <w:rPr>
          <w:rFonts w:ascii="Times New Roman" w:hAnsi="Times New Roman" w:cs="Times New Roman"/>
          <w:b/>
          <w:sz w:val="24"/>
          <w:szCs w:val="24"/>
        </w:rPr>
        <w:t xml:space="preserve"> Kelas VIII SMP Negeri 2 Balanipa</w:t>
      </w:r>
    </w:p>
    <w:p w:rsidR="00263783" w:rsidRPr="00FB0DE8" w:rsidRDefault="00263783" w:rsidP="00D94D5C">
      <w:pPr>
        <w:spacing w:after="0" w:line="240" w:lineRule="auto"/>
        <w:jc w:val="center"/>
        <w:rPr>
          <w:rFonts w:ascii="Times New Roman" w:hAnsi="Times New Roman" w:cs="Times New Roman"/>
          <w:b/>
          <w:sz w:val="32"/>
        </w:rPr>
      </w:pPr>
      <w:r>
        <w:rPr>
          <w:rFonts w:ascii="Times New Roman" w:hAnsi="Times New Roman" w:cs="Times New Roman"/>
          <w:b/>
          <w:bCs/>
          <w:sz w:val="24"/>
          <w:szCs w:val="24"/>
        </w:rPr>
        <w:t>(Studi Pada Materi Pokok Struktur dan Fungsi Tumbuhan)</w:t>
      </w:r>
    </w:p>
    <w:p w:rsidR="00997D4A" w:rsidRPr="00FB0DE8" w:rsidRDefault="00997D4A" w:rsidP="00997D4A">
      <w:pPr>
        <w:spacing w:after="0" w:line="240" w:lineRule="auto"/>
        <w:jc w:val="center"/>
        <w:rPr>
          <w:rFonts w:ascii="Times New Roman" w:hAnsi="Times New Roman" w:cs="Times New Roman"/>
          <w:b/>
          <w:sz w:val="28"/>
        </w:rPr>
      </w:pPr>
    </w:p>
    <w:p w:rsidR="003371A3" w:rsidRPr="003371A3" w:rsidRDefault="003371A3" w:rsidP="003371A3">
      <w:pPr>
        <w:spacing w:after="0"/>
        <w:jc w:val="center"/>
        <w:rPr>
          <w:rFonts w:ascii="Times New Roman" w:hAnsi="Times New Roman" w:cs="Times New Roman"/>
          <w:b/>
          <w:sz w:val="28"/>
          <w:vertAlign w:val="superscript"/>
        </w:rPr>
      </w:pPr>
      <w:r w:rsidRPr="003371A3">
        <w:rPr>
          <w:rFonts w:ascii="Times New Roman" w:hAnsi="Times New Roman"/>
          <w:b/>
          <w:sz w:val="24"/>
          <w:szCs w:val="24"/>
          <w:vertAlign w:val="superscript"/>
        </w:rPr>
        <w:t>1</w:t>
      </w:r>
      <w:r w:rsidRPr="003371A3">
        <w:rPr>
          <w:rFonts w:ascii="Times New Roman" w:hAnsi="Times New Roman" w:cs="Times New Roman"/>
          <w:b/>
          <w:sz w:val="24"/>
          <w:szCs w:val="24"/>
        </w:rPr>
        <w:t xml:space="preserve">Sidiq Almien Syahwi, </w:t>
      </w:r>
      <w:r w:rsidRPr="003371A3">
        <w:rPr>
          <w:rFonts w:ascii="Times New Roman" w:hAnsi="Times New Roman"/>
          <w:b/>
          <w:sz w:val="24"/>
          <w:szCs w:val="24"/>
          <w:vertAlign w:val="superscript"/>
          <w:lang w:val="id-ID"/>
        </w:rPr>
        <w:t>2</w:t>
      </w:r>
      <w:r w:rsidR="00AF6AEC">
        <w:rPr>
          <w:rFonts w:ascii="Times New Roman" w:hAnsi="Times New Roman" w:cs="Times New Roman"/>
          <w:b/>
          <w:sz w:val="24"/>
          <w:szCs w:val="24"/>
        </w:rPr>
        <w:t>Nurh</w:t>
      </w:r>
      <w:r w:rsidRPr="003371A3">
        <w:rPr>
          <w:rFonts w:ascii="Times New Roman" w:hAnsi="Times New Roman" w:cs="Times New Roman"/>
          <w:b/>
          <w:sz w:val="24"/>
          <w:szCs w:val="24"/>
        </w:rPr>
        <w:t xml:space="preserve">ayani H. Muhiddin, </w:t>
      </w:r>
      <w:r w:rsidRPr="003371A3">
        <w:rPr>
          <w:rFonts w:ascii="Times New Roman" w:hAnsi="Times New Roman"/>
          <w:b/>
          <w:sz w:val="24"/>
          <w:szCs w:val="24"/>
          <w:vertAlign w:val="superscript"/>
          <w:lang w:val="id-ID"/>
        </w:rPr>
        <w:t>3</w:t>
      </w:r>
      <w:r w:rsidRPr="003371A3">
        <w:rPr>
          <w:rFonts w:ascii="Times New Roman" w:hAnsi="Times New Roman" w:cs="Times New Roman"/>
          <w:b/>
          <w:sz w:val="24"/>
          <w:szCs w:val="24"/>
        </w:rPr>
        <w:t>Ramlawati</w:t>
      </w:r>
    </w:p>
    <w:p w:rsidR="00997D4A" w:rsidRPr="00FB0DE8" w:rsidRDefault="005916BB" w:rsidP="00997D4A">
      <w:pPr>
        <w:spacing w:after="0"/>
        <w:jc w:val="center"/>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sz w:val="24"/>
          <w:szCs w:val="24"/>
        </w:rPr>
        <w:t>Mahasiswa Prodi Pendidikan IPA</w:t>
      </w:r>
      <w:proofErr w:type="gramStart"/>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Prodi</w:t>
      </w:r>
      <w:proofErr w:type="gramEnd"/>
      <w:r>
        <w:rPr>
          <w:rFonts w:ascii="Times New Roman" w:hAnsi="Times New Roman"/>
          <w:sz w:val="24"/>
          <w:szCs w:val="24"/>
        </w:rPr>
        <w:t xml:space="preserve"> Pendidikan IPA, </w:t>
      </w:r>
      <w:r>
        <w:rPr>
          <w:rFonts w:ascii="Times New Roman" w:hAnsi="Times New Roman"/>
          <w:sz w:val="24"/>
          <w:szCs w:val="24"/>
          <w:vertAlign w:val="superscript"/>
        </w:rPr>
        <w:t>3</w:t>
      </w:r>
      <w:r>
        <w:rPr>
          <w:rFonts w:ascii="Times New Roman" w:hAnsi="Times New Roman"/>
          <w:sz w:val="24"/>
          <w:szCs w:val="24"/>
        </w:rPr>
        <w:t>Prodi Pendidikan IPA</w:t>
      </w:r>
    </w:p>
    <w:p w:rsidR="00997D4A" w:rsidRPr="00FB0DE8" w:rsidRDefault="00997D4A" w:rsidP="00997D4A">
      <w:pPr>
        <w:spacing w:after="0"/>
        <w:jc w:val="center"/>
        <w:rPr>
          <w:rFonts w:ascii="Times New Roman" w:hAnsi="Times New Roman" w:cs="Times New Roman"/>
          <w:sz w:val="24"/>
          <w:szCs w:val="24"/>
        </w:rPr>
      </w:pPr>
      <w:r w:rsidRPr="00FB0DE8">
        <w:rPr>
          <w:rFonts w:ascii="Times New Roman" w:hAnsi="Times New Roman" w:cs="Times New Roman"/>
          <w:sz w:val="24"/>
          <w:szCs w:val="24"/>
        </w:rPr>
        <w:t xml:space="preserve">Fakultas Matematika dan Ilmu Pengetahuan </w:t>
      </w:r>
      <w:proofErr w:type="gramStart"/>
      <w:r w:rsidRPr="00FB0DE8">
        <w:rPr>
          <w:rFonts w:ascii="Times New Roman" w:hAnsi="Times New Roman" w:cs="Times New Roman"/>
          <w:sz w:val="24"/>
          <w:szCs w:val="24"/>
        </w:rPr>
        <w:t>Alam  Universitas</w:t>
      </w:r>
      <w:proofErr w:type="gramEnd"/>
      <w:r w:rsidRPr="00FB0DE8">
        <w:rPr>
          <w:rFonts w:ascii="Times New Roman" w:hAnsi="Times New Roman" w:cs="Times New Roman"/>
          <w:sz w:val="24"/>
          <w:szCs w:val="24"/>
        </w:rPr>
        <w:t xml:space="preserve"> Negeri Makassar</w:t>
      </w:r>
    </w:p>
    <w:p w:rsidR="00997D4A" w:rsidRPr="009C0372" w:rsidRDefault="0037146F" w:rsidP="00D94D5C">
      <w:pPr>
        <w:spacing w:after="0"/>
        <w:jc w:val="center"/>
        <w:rPr>
          <w:rFonts w:ascii="Times New Roman" w:hAnsi="Times New Roman" w:cs="Times New Roman"/>
          <w:sz w:val="24"/>
          <w:szCs w:val="24"/>
        </w:rPr>
      </w:pPr>
      <w:hyperlink r:id="rId8" w:history="1">
        <w:r w:rsidR="003371A3" w:rsidRPr="004F6DC6">
          <w:rPr>
            <w:rStyle w:val="Hyperlink"/>
            <w:rFonts w:ascii="Times New Roman" w:hAnsi="Times New Roman" w:cs="Times New Roman"/>
            <w:sz w:val="24"/>
            <w:szCs w:val="24"/>
          </w:rPr>
          <w:t>sidiq426@gmail.com</w:t>
        </w:r>
      </w:hyperlink>
    </w:p>
    <w:p w:rsidR="00997D4A" w:rsidRPr="00FB0DE8" w:rsidRDefault="0037146F" w:rsidP="00997D4A">
      <w:pPr>
        <w:spacing w:after="0"/>
        <w:jc w:val="center"/>
        <w:rPr>
          <w:rFonts w:ascii="Times New Roman" w:hAnsi="Times New Roman" w:cs="Times New Roman"/>
          <w:sz w:val="24"/>
          <w:szCs w:val="24"/>
        </w:rPr>
      </w:pPr>
      <w:hyperlink r:id="rId9" w:history="1"/>
      <w:hyperlink r:id="rId10" w:history="1"/>
    </w:p>
    <w:p w:rsidR="00997D4A" w:rsidRPr="00FB0DE8" w:rsidRDefault="00997D4A" w:rsidP="00997D4A">
      <w:pPr>
        <w:spacing w:after="0" w:line="240" w:lineRule="auto"/>
        <w:jc w:val="center"/>
        <w:rPr>
          <w:rFonts w:ascii="Times New Roman" w:hAnsi="Times New Roman" w:cs="Times New Roman"/>
          <w:b/>
          <w:szCs w:val="24"/>
        </w:rPr>
      </w:pPr>
      <w:r w:rsidRPr="00FB0DE8">
        <w:rPr>
          <w:rFonts w:ascii="Times New Roman" w:hAnsi="Times New Roman" w:cs="Times New Roman"/>
          <w:b/>
          <w:szCs w:val="24"/>
        </w:rPr>
        <w:t>ABSTRAK</w:t>
      </w:r>
    </w:p>
    <w:p w:rsidR="006E3A54" w:rsidRPr="00F42FBC" w:rsidRDefault="00F42FBC" w:rsidP="006E3A54">
      <w:pPr>
        <w:spacing w:line="240" w:lineRule="auto"/>
        <w:jc w:val="both"/>
        <w:rPr>
          <w:rFonts w:ascii="Times New Roman" w:hAnsi="Times New Roman" w:cs="Times New Roman"/>
          <w:color w:val="FF0000"/>
        </w:rPr>
      </w:pPr>
      <w:r w:rsidRPr="00F42FBC">
        <w:rPr>
          <w:rFonts w:ascii="Times New Roman" w:eastAsia="Times New Roman" w:hAnsi="Times New Roman" w:cs="Times New Roman"/>
        </w:rPr>
        <w:t>P</w:t>
      </w:r>
      <w:r w:rsidR="00BA0862">
        <w:rPr>
          <w:rFonts w:ascii="Times New Roman" w:eastAsia="Times New Roman" w:hAnsi="Times New Roman" w:cs="Times New Roman"/>
        </w:rPr>
        <w:t xml:space="preserve">enelitian ini bertujuan untuk </w:t>
      </w:r>
      <w:r w:rsidRPr="00F42FBC">
        <w:rPr>
          <w:rFonts w:ascii="Times New Roman" w:hAnsi="Times New Roman" w:cs="Times New Roman"/>
        </w:rPr>
        <w:t xml:space="preserve">mengetahui tingkat hasil belajar IPA peserta didik kelas VIII SMP Negeri 2 Balanipa yang dibelajarkan dengan model pembelajaran kooperatif tipe </w:t>
      </w:r>
      <w:r w:rsidRPr="00F42FBC">
        <w:rPr>
          <w:rFonts w:ascii="Times New Roman" w:hAnsi="Times New Roman" w:cs="Times New Roman"/>
          <w:i/>
        </w:rPr>
        <w:t>think pair share</w:t>
      </w:r>
      <w:r w:rsidRPr="00F42FBC">
        <w:rPr>
          <w:rFonts w:ascii="Times New Roman" w:hAnsi="Times New Roman" w:cs="Times New Roman"/>
        </w:rPr>
        <w:t xml:space="preserve"> (TPS) dan konvensional pada materi pok</w:t>
      </w:r>
      <w:r w:rsidR="00BA0862">
        <w:rPr>
          <w:rFonts w:ascii="Times New Roman" w:hAnsi="Times New Roman" w:cs="Times New Roman"/>
        </w:rPr>
        <w:t xml:space="preserve">ok struktur dan fungsi tumbuhan dan </w:t>
      </w:r>
      <w:r w:rsidRPr="00F42FBC">
        <w:rPr>
          <w:rFonts w:ascii="Times New Roman" w:hAnsi="Times New Roman" w:cs="Times New Roman"/>
        </w:rPr>
        <w:t xml:space="preserve">ada tidaknya pengaruh model pembelajaran kooperatif tipe </w:t>
      </w:r>
      <w:r w:rsidRPr="00F42FBC">
        <w:rPr>
          <w:rFonts w:ascii="Times New Roman" w:hAnsi="Times New Roman" w:cs="Times New Roman"/>
          <w:i/>
        </w:rPr>
        <w:t>think pair share</w:t>
      </w:r>
      <w:r w:rsidRPr="00F42FBC">
        <w:rPr>
          <w:rFonts w:ascii="Times New Roman" w:hAnsi="Times New Roman" w:cs="Times New Roman"/>
        </w:rPr>
        <w:t xml:space="preserve"> (TPS) terhadap hasil belajar IPA peserta didik kelas VIII SMP Negeri 2 Balanipa pada materi pokok struktur dan fungsi tumbuhan</w:t>
      </w:r>
      <w:r w:rsidRPr="00F42FBC">
        <w:rPr>
          <w:rFonts w:ascii="Times New Roman" w:eastAsia="Times New Roman" w:hAnsi="Times New Roman" w:cs="Times New Roman"/>
        </w:rPr>
        <w:t xml:space="preserve">. </w:t>
      </w:r>
      <w:proofErr w:type="gramStart"/>
      <w:r w:rsidRPr="00F42FBC">
        <w:rPr>
          <w:rFonts w:ascii="Times New Roman" w:eastAsia="Times New Roman" w:hAnsi="Times New Roman" w:cs="Times New Roman"/>
        </w:rPr>
        <w:t>Penelitian ini merupakan penelitian eksperimen semu (</w:t>
      </w:r>
      <w:r w:rsidRPr="00F42FBC">
        <w:rPr>
          <w:rFonts w:ascii="Times New Roman" w:eastAsia="Times New Roman" w:hAnsi="Times New Roman" w:cs="Times New Roman"/>
          <w:i/>
        </w:rPr>
        <w:t>Quasi-Eksperiment)</w:t>
      </w:r>
      <w:r w:rsidRPr="00F42FBC">
        <w:rPr>
          <w:rFonts w:ascii="Times New Roman" w:eastAsia="Times New Roman" w:hAnsi="Times New Roman" w:cs="Times New Roman"/>
        </w:rPr>
        <w:t xml:space="preserve"> dengan desain penelitian </w:t>
      </w:r>
      <w:r w:rsidRPr="00F42FBC">
        <w:rPr>
          <w:rFonts w:ascii="Times New Roman" w:eastAsia="Times New Roman" w:hAnsi="Times New Roman" w:cs="Times New Roman"/>
          <w:i/>
        </w:rPr>
        <w:t>Nonequivalent Control Group Design</w:t>
      </w:r>
      <w:r w:rsidRPr="00F42FBC">
        <w:rPr>
          <w:rFonts w:ascii="Times New Roman" w:eastAsia="Times New Roman" w:hAnsi="Times New Roman" w:cs="Times New Roman"/>
        </w:rPr>
        <w:t>.</w:t>
      </w:r>
      <w:proofErr w:type="gramEnd"/>
      <w:r w:rsidRPr="00F42FBC">
        <w:rPr>
          <w:rFonts w:ascii="Times New Roman" w:eastAsia="Times New Roman" w:hAnsi="Times New Roman" w:cs="Times New Roman"/>
        </w:rPr>
        <w:t xml:space="preserve"> </w:t>
      </w:r>
      <w:proofErr w:type="gramStart"/>
      <w:r w:rsidRPr="00F42FBC">
        <w:rPr>
          <w:rFonts w:ascii="Times New Roman" w:eastAsia="Times New Roman" w:hAnsi="Times New Roman" w:cs="Times New Roman"/>
        </w:rPr>
        <w:t>Populasi penelitian ini adalah seluruh peserta didik kelas VIII SMP Negeri 2 Balanipa sekaligus sebagai sampel.</w:t>
      </w:r>
      <w:proofErr w:type="gramEnd"/>
      <w:r w:rsidRPr="00F42FBC">
        <w:rPr>
          <w:rFonts w:ascii="Times New Roman" w:eastAsia="Times New Roman" w:hAnsi="Times New Roman" w:cs="Times New Roman"/>
        </w:rPr>
        <w:t xml:space="preserve"> Instrument penelitian </w:t>
      </w:r>
      <w:r w:rsidRPr="00F42FBC">
        <w:rPr>
          <w:rFonts w:ascii="Times New Roman" w:hAnsi="Times New Roman" w:cs="Times New Roman"/>
        </w:rPr>
        <w:t xml:space="preserve">hasil </w:t>
      </w:r>
      <w:proofErr w:type="gramStart"/>
      <w:r w:rsidRPr="00F42FBC">
        <w:rPr>
          <w:rFonts w:ascii="Times New Roman" w:hAnsi="Times New Roman" w:cs="Times New Roman"/>
        </w:rPr>
        <w:t>belajar  berupa</w:t>
      </w:r>
      <w:proofErr w:type="gramEnd"/>
      <w:r w:rsidRPr="00F42FBC">
        <w:rPr>
          <w:rFonts w:ascii="Times New Roman" w:hAnsi="Times New Roman" w:cs="Times New Roman"/>
        </w:rPr>
        <w:t xml:space="preserve"> tes hasil belajar berbentuk pilihan ganda yang berjumlah 25 item soal yang telah divalidasi ahli. </w:t>
      </w:r>
      <w:proofErr w:type="gramStart"/>
      <w:r w:rsidRPr="00F42FBC">
        <w:rPr>
          <w:rFonts w:ascii="Times New Roman" w:hAnsi="Times New Roman" w:cs="Times New Roman"/>
        </w:rPr>
        <w:t xml:space="preserve">Teknik pengumpulan data dalam penelitian ini adalah pemberian </w:t>
      </w:r>
      <w:r w:rsidRPr="00F42FBC">
        <w:rPr>
          <w:rFonts w:ascii="Times New Roman" w:hAnsi="Times New Roman" w:cs="Times New Roman"/>
          <w:i/>
        </w:rPr>
        <w:t xml:space="preserve">pretest </w:t>
      </w:r>
      <w:r w:rsidRPr="00F42FBC">
        <w:rPr>
          <w:rFonts w:ascii="Times New Roman" w:hAnsi="Times New Roman" w:cs="Times New Roman"/>
        </w:rPr>
        <w:t xml:space="preserve">dan </w:t>
      </w:r>
      <w:r w:rsidRPr="00F42FBC">
        <w:rPr>
          <w:rFonts w:ascii="Times New Roman" w:hAnsi="Times New Roman" w:cs="Times New Roman"/>
          <w:i/>
        </w:rPr>
        <w:t>posttest</w:t>
      </w:r>
      <w:r w:rsidRPr="00F42FBC">
        <w:rPr>
          <w:rFonts w:ascii="Times New Roman" w:hAnsi="Times New Roman" w:cs="Times New Roman"/>
        </w:rPr>
        <w:t>.</w:t>
      </w:r>
      <w:proofErr w:type="gramEnd"/>
      <w:r w:rsidRPr="00F42FBC">
        <w:rPr>
          <w:rFonts w:ascii="Times New Roman" w:hAnsi="Times New Roman" w:cs="Times New Roman"/>
        </w:rPr>
        <w:t xml:space="preserve"> </w:t>
      </w:r>
      <w:proofErr w:type="gramStart"/>
      <w:r w:rsidRPr="00F42FBC">
        <w:rPr>
          <w:rFonts w:ascii="Times New Roman" w:hAnsi="Times New Roman" w:cs="Times New Roman"/>
        </w:rPr>
        <w:t>Data dianalisis dengan statistik deskriptif.</w:t>
      </w:r>
      <w:proofErr w:type="gramEnd"/>
      <w:r w:rsidRPr="00F42FBC">
        <w:rPr>
          <w:rFonts w:ascii="Times New Roman" w:hAnsi="Times New Roman" w:cs="Times New Roman"/>
        </w:rPr>
        <w:t xml:space="preserve"> Hasil analisis deskriptif disimpulkan bahwa</w:t>
      </w:r>
      <w:r w:rsidR="00BA0862">
        <w:rPr>
          <w:rFonts w:ascii="Times New Roman" w:hAnsi="Times New Roman" w:cs="Times New Roman"/>
        </w:rPr>
        <w:t xml:space="preserve"> </w:t>
      </w:r>
      <w:r w:rsidR="00BA0862">
        <w:rPr>
          <w:rFonts w:ascii="Times New Roman" w:hAnsi="Times New Roman"/>
          <w:color w:val="000000"/>
        </w:rPr>
        <w:t>h</w:t>
      </w:r>
      <w:r w:rsidRPr="00F42FBC">
        <w:rPr>
          <w:rFonts w:ascii="Times New Roman" w:hAnsi="Times New Roman"/>
          <w:color w:val="000000"/>
        </w:rPr>
        <w:t xml:space="preserve">asil belajar peserta didik kelas VIII SMP Negeri 2 Balanipa materi pokok struktur dan fungsi tumbuhan yang dibelajarkan dengan model pembelajaran </w:t>
      </w:r>
      <w:r w:rsidRPr="00F42FBC">
        <w:rPr>
          <w:rFonts w:ascii="Times New Roman" w:hAnsi="Times New Roman"/>
          <w:i/>
          <w:color w:val="000000"/>
        </w:rPr>
        <w:t xml:space="preserve">Think Pair Share </w:t>
      </w:r>
      <w:r w:rsidRPr="00F42FBC">
        <w:rPr>
          <w:rFonts w:ascii="Times New Roman" w:hAnsi="Times New Roman"/>
          <w:color w:val="000000"/>
        </w:rPr>
        <w:t>(TPS) pada berada pada kategori tinggi dengan rata-rata skor 17.58 dan yang dibelajarkan dengan model pembelajaran langsung berada pada kategori sedang dengan rata-rata skor 15.44</w:t>
      </w:r>
      <w:r w:rsidR="00BA0862">
        <w:rPr>
          <w:rFonts w:ascii="Times New Roman" w:hAnsi="Times New Roman" w:cs="Times New Roman"/>
        </w:rPr>
        <w:t xml:space="preserve"> dan t</w:t>
      </w:r>
      <w:r w:rsidRPr="00F42FBC">
        <w:rPr>
          <w:rFonts w:ascii="Times New Roman" w:hAnsi="Times New Roman" w:cs="Times New Roman"/>
        </w:rPr>
        <w:t xml:space="preserve">erdapat pengaruh model pembelajaran kooperatif tipe </w:t>
      </w:r>
      <w:r w:rsidRPr="00F42FBC">
        <w:rPr>
          <w:rFonts w:ascii="Times New Roman" w:hAnsi="Times New Roman" w:cs="Times New Roman"/>
          <w:i/>
        </w:rPr>
        <w:t>think pair share</w:t>
      </w:r>
      <w:r w:rsidRPr="00F42FBC">
        <w:rPr>
          <w:rFonts w:ascii="Times New Roman" w:hAnsi="Times New Roman" w:cs="Times New Roman"/>
        </w:rPr>
        <w:t xml:space="preserve"> (TPS) terhadap hasil belajar IPA peserta didik kelas VIII SMP Negeri 2 Balanipa pada materi pokok struktur dan fungsi tumbuhan.</w:t>
      </w:r>
    </w:p>
    <w:p w:rsidR="00821D38" w:rsidRDefault="00821D38" w:rsidP="00D94D5C">
      <w:pPr>
        <w:pStyle w:val="BodyText"/>
        <w:ind w:left="1350" w:hanging="1350"/>
        <w:jc w:val="both"/>
        <w:rPr>
          <w:bCs/>
          <w:sz w:val="24"/>
          <w:szCs w:val="24"/>
        </w:rPr>
      </w:pPr>
    </w:p>
    <w:p w:rsidR="00CF28B0" w:rsidRPr="00F42FBC" w:rsidRDefault="00F42FBC" w:rsidP="00D94D5C">
      <w:pPr>
        <w:pStyle w:val="BodyText"/>
        <w:ind w:left="1350" w:hanging="1350"/>
        <w:jc w:val="both"/>
        <w:rPr>
          <w:b w:val="0"/>
          <w:i/>
          <w:sz w:val="22"/>
          <w:szCs w:val="22"/>
        </w:rPr>
      </w:pPr>
      <w:r w:rsidRPr="00F42FBC">
        <w:rPr>
          <w:sz w:val="22"/>
          <w:szCs w:val="22"/>
        </w:rPr>
        <w:t xml:space="preserve">Kata kunci: </w:t>
      </w:r>
      <w:r w:rsidRPr="00F42FBC">
        <w:rPr>
          <w:b w:val="0"/>
          <w:i/>
          <w:sz w:val="22"/>
          <w:szCs w:val="22"/>
        </w:rPr>
        <w:t>Think Pair Share,</w:t>
      </w:r>
      <w:r w:rsidRPr="00F42FBC">
        <w:rPr>
          <w:b w:val="0"/>
          <w:sz w:val="22"/>
          <w:szCs w:val="22"/>
        </w:rPr>
        <w:t xml:space="preserve"> hasil belajar</w:t>
      </w:r>
    </w:p>
    <w:p w:rsidR="00821D38" w:rsidRDefault="00821D38">
      <w:pPr>
        <w:rPr>
          <w:rFonts w:ascii="Times New Roman" w:hAnsi="Times New Roman" w:cs="Times New Roman"/>
          <w:b/>
          <w:szCs w:val="24"/>
        </w:rPr>
      </w:pPr>
      <w:r>
        <w:rPr>
          <w:rFonts w:ascii="Times New Roman" w:hAnsi="Times New Roman" w:cs="Times New Roman"/>
          <w:b/>
          <w:szCs w:val="24"/>
        </w:rPr>
        <w:br w:type="page"/>
      </w:r>
    </w:p>
    <w:p w:rsidR="00263783" w:rsidRDefault="00263783" w:rsidP="00821D38">
      <w:pPr>
        <w:spacing w:after="0" w:line="240" w:lineRule="auto"/>
        <w:jc w:val="center"/>
        <w:rPr>
          <w:rFonts w:ascii="Times New Roman" w:hAnsi="Times New Roman" w:cs="Times New Roman"/>
          <w:b/>
          <w:sz w:val="24"/>
          <w:szCs w:val="24"/>
        </w:rPr>
      </w:pPr>
      <w:proofErr w:type="gramStart"/>
      <w:r w:rsidRPr="00263783">
        <w:rPr>
          <w:rFonts w:ascii="Times New Roman" w:hAnsi="Times New Roman" w:cs="Times New Roman"/>
          <w:b/>
          <w:sz w:val="24"/>
          <w:szCs w:val="24"/>
        </w:rPr>
        <w:lastRenderedPageBreak/>
        <w:t>The  Influence</w:t>
      </w:r>
      <w:proofErr w:type="gramEnd"/>
      <w:r w:rsidRPr="00263783">
        <w:rPr>
          <w:rFonts w:ascii="Times New Roman" w:hAnsi="Times New Roman" w:cs="Times New Roman"/>
          <w:b/>
          <w:sz w:val="24"/>
          <w:szCs w:val="24"/>
        </w:rPr>
        <w:t xml:space="preserve"> of Cooperative Learning Model Type Think Pair Share (TPS) an Integrated Practicum towards Learning Outcomes VIII of Junior High School 2 Balanipa </w:t>
      </w:r>
    </w:p>
    <w:p w:rsidR="00821D38" w:rsidRPr="00263783" w:rsidRDefault="00263783" w:rsidP="00821D38">
      <w:pPr>
        <w:spacing w:after="0" w:line="240" w:lineRule="auto"/>
        <w:jc w:val="center"/>
        <w:rPr>
          <w:rFonts w:ascii="Times New Roman" w:hAnsi="Times New Roman" w:cs="Times New Roman"/>
          <w:b/>
          <w:iCs/>
          <w:sz w:val="32"/>
          <w:szCs w:val="28"/>
        </w:rPr>
      </w:pPr>
      <w:r w:rsidRPr="00263783">
        <w:rPr>
          <w:rFonts w:ascii="Times New Roman" w:hAnsi="Times New Roman" w:cs="Times New Roman"/>
          <w:b/>
          <w:sz w:val="24"/>
          <w:szCs w:val="24"/>
        </w:rPr>
        <w:t xml:space="preserve">(The Study </w:t>
      </w:r>
      <w:proofErr w:type="gramStart"/>
      <w:r w:rsidRPr="00263783">
        <w:rPr>
          <w:rFonts w:ascii="Times New Roman" w:hAnsi="Times New Roman" w:cs="Times New Roman"/>
          <w:b/>
          <w:sz w:val="24"/>
          <w:szCs w:val="24"/>
        </w:rPr>
        <w:t>Focuses  On</w:t>
      </w:r>
      <w:proofErr w:type="gramEnd"/>
      <w:r w:rsidRPr="00263783">
        <w:rPr>
          <w:rFonts w:ascii="Times New Roman" w:hAnsi="Times New Roman" w:cs="Times New Roman"/>
          <w:b/>
          <w:sz w:val="24"/>
          <w:szCs w:val="24"/>
        </w:rPr>
        <w:t xml:space="preserve"> The main material of </w:t>
      </w:r>
      <w:r w:rsidRPr="00263783">
        <w:rPr>
          <w:rFonts w:ascii="Times New Roman" w:eastAsia="Times New Roman" w:hAnsi="Times New Roman" w:cs="Times New Roman"/>
          <w:b/>
          <w:sz w:val="24"/>
          <w:szCs w:val="24"/>
        </w:rPr>
        <w:t>Struktur dan Fungsi Tumbuhan</w:t>
      </w:r>
      <w:r w:rsidRPr="00263783">
        <w:rPr>
          <w:rFonts w:ascii="Times New Roman" w:hAnsi="Times New Roman" w:cs="Times New Roman"/>
          <w:b/>
          <w:sz w:val="24"/>
          <w:szCs w:val="24"/>
        </w:rPr>
        <w:t>).</w:t>
      </w:r>
    </w:p>
    <w:p w:rsidR="00AA3BFD" w:rsidRPr="00AA3BFD" w:rsidRDefault="00AA3BFD" w:rsidP="00821D38">
      <w:pPr>
        <w:spacing w:after="0" w:line="240" w:lineRule="auto"/>
        <w:jc w:val="center"/>
        <w:rPr>
          <w:rFonts w:ascii="Times New Roman" w:hAnsi="Times New Roman" w:cs="Times New Roman"/>
          <w:b/>
          <w:sz w:val="32"/>
        </w:rPr>
      </w:pPr>
    </w:p>
    <w:p w:rsidR="00821D38" w:rsidRPr="003371A3" w:rsidRDefault="00821D38" w:rsidP="00821D38">
      <w:pPr>
        <w:spacing w:after="0"/>
        <w:jc w:val="center"/>
        <w:rPr>
          <w:rFonts w:ascii="Times New Roman" w:hAnsi="Times New Roman" w:cs="Times New Roman"/>
          <w:b/>
          <w:sz w:val="28"/>
          <w:vertAlign w:val="superscript"/>
        </w:rPr>
      </w:pPr>
      <w:r w:rsidRPr="003371A3">
        <w:rPr>
          <w:rFonts w:ascii="Times New Roman" w:hAnsi="Times New Roman"/>
          <w:b/>
          <w:sz w:val="24"/>
          <w:szCs w:val="24"/>
          <w:vertAlign w:val="superscript"/>
        </w:rPr>
        <w:t>1</w:t>
      </w:r>
      <w:r w:rsidR="003371A3" w:rsidRPr="003371A3">
        <w:rPr>
          <w:rFonts w:ascii="Times New Roman" w:hAnsi="Times New Roman" w:cs="Times New Roman"/>
          <w:b/>
          <w:sz w:val="24"/>
          <w:szCs w:val="24"/>
        </w:rPr>
        <w:t>Sidiq Almien Syahwi</w:t>
      </w:r>
      <w:r w:rsidRPr="003371A3">
        <w:rPr>
          <w:rFonts w:ascii="Times New Roman" w:hAnsi="Times New Roman" w:cs="Times New Roman"/>
          <w:b/>
          <w:sz w:val="24"/>
          <w:szCs w:val="24"/>
        </w:rPr>
        <w:t xml:space="preserve">, </w:t>
      </w:r>
      <w:r w:rsidRPr="003371A3">
        <w:rPr>
          <w:rFonts w:ascii="Times New Roman" w:hAnsi="Times New Roman"/>
          <w:b/>
          <w:sz w:val="24"/>
          <w:szCs w:val="24"/>
          <w:vertAlign w:val="superscript"/>
          <w:lang w:val="id-ID"/>
        </w:rPr>
        <w:t>2</w:t>
      </w:r>
      <w:r w:rsidR="005D2A71">
        <w:rPr>
          <w:rFonts w:ascii="Times New Roman" w:hAnsi="Times New Roman" w:cs="Times New Roman"/>
          <w:b/>
          <w:sz w:val="24"/>
          <w:szCs w:val="24"/>
        </w:rPr>
        <w:t>Nurh</w:t>
      </w:r>
      <w:r w:rsidR="006E3A54" w:rsidRPr="003371A3">
        <w:rPr>
          <w:rFonts w:ascii="Times New Roman" w:hAnsi="Times New Roman" w:cs="Times New Roman"/>
          <w:b/>
          <w:sz w:val="24"/>
          <w:szCs w:val="24"/>
        </w:rPr>
        <w:t>ayani H. Muhiddin</w:t>
      </w:r>
      <w:r w:rsidRPr="003371A3">
        <w:rPr>
          <w:rFonts w:ascii="Times New Roman" w:hAnsi="Times New Roman" w:cs="Times New Roman"/>
          <w:b/>
          <w:sz w:val="24"/>
          <w:szCs w:val="24"/>
        </w:rPr>
        <w:t xml:space="preserve">, </w:t>
      </w:r>
      <w:r w:rsidRPr="003371A3">
        <w:rPr>
          <w:rFonts w:ascii="Times New Roman" w:hAnsi="Times New Roman"/>
          <w:b/>
          <w:sz w:val="24"/>
          <w:szCs w:val="24"/>
          <w:vertAlign w:val="superscript"/>
          <w:lang w:val="id-ID"/>
        </w:rPr>
        <w:t>3</w:t>
      </w:r>
      <w:r w:rsidR="003371A3" w:rsidRPr="003371A3">
        <w:rPr>
          <w:rFonts w:ascii="Times New Roman" w:hAnsi="Times New Roman" w:cs="Times New Roman"/>
          <w:b/>
          <w:sz w:val="24"/>
          <w:szCs w:val="24"/>
        </w:rPr>
        <w:t>Ramlawati</w:t>
      </w:r>
    </w:p>
    <w:p w:rsidR="00821D38" w:rsidRPr="00FB0DE8" w:rsidRDefault="00821D38" w:rsidP="00821D38">
      <w:pPr>
        <w:spacing w:after="0"/>
        <w:jc w:val="center"/>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Student </w:t>
      </w:r>
      <w:r w:rsidRPr="00163886">
        <w:rPr>
          <w:rFonts w:ascii="Times New Roman" w:hAnsi="Times New Roman" w:cs="Times New Roman"/>
          <w:iCs/>
          <w:sz w:val="24"/>
          <w:szCs w:val="24"/>
        </w:rPr>
        <w:t>Scientist Program Study</w:t>
      </w:r>
      <w:proofErr w:type="gramStart"/>
      <w:r>
        <w:rPr>
          <w:rFonts w:ascii="Times New Roman" w:hAnsi="Times New Roman"/>
          <w:sz w:val="24"/>
          <w:szCs w:val="24"/>
        </w:rPr>
        <w:t>,</w:t>
      </w:r>
      <w:r>
        <w:rPr>
          <w:rFonts w:ascii="Times New Roman" w:hAnsi="Times New Roman"/>
          <w:sz w:val="24"/>
          <w:szCs w:val="24"/>
          <w:vertAlign w:val="superscript"/>
        </w:rPr>
        <w:t>2</w:t>
      </w:r>
      <w:proofErr w:type="gramEnd"/>
      <w:r w:rsidRPr="00163886">
        <w:rPr>
          <w:rFonts w:ascii="Times New Roman" w:hAnsi="Times New Roman" w:cs="Times New Roman"/>
          <w:iCs/>
          <w:sz w:val="24"/>
          <w:szCs w:val="24"/>
        </w:rPr>
        <w:t xml:space="preserve"> Scientist Program Study</w:t>
      </w:r>
      <w:r>
        <w:rPr>
          <w:rFonts w:ascii="Times New Roman" w:hAnsi="Times New Roman"/>
          <w:sz w:val="24"/>
          <w:szCs w:val="24"/>
        </w:rPr>
        <w:t xml:space="preserve">, </w:t>
      </w:r>
      <w:r>
        <w:rPr>
          <w:rFonts w:ascii="Times New Roman" w:hAnsi="Times New Roman"/>
          <w:sz w:val="24"/>
          <w:szCs w:val="24"/>
          <w:vertAlign w:val="superscript"/>
        </w:rPr>
        <w:t>3</w:t>
      </w:r>
      <w:r>
        <w:rPr>
          <w:rFonts w:ascii="Times New Roman" w:hAnsi="Times New Roman"/>
          <w:sz w:val="24"/>
          <w:szCs w:val="24"/>
        </w:rPr>
        <w:t>Scientist Program Study</w:t>
      </w:r>
    </w:p>
    <w:p w:rsidR="00821D38" w:rsidRPr="00163886" w:rsidRDefault="00821D38" w:rsidP="00821D38">
      <w:pPr>
        <w:spacing w:after="0"/>
        <w:jc w:val="center"/>
      </w:pPr>
      <w:r w:rsidRPr="00163886">
        <w:rPr>
          <w:rFonts w:ascii="Times New Roman" w:hAnsi="Times New Roman" w:cs="Times New Roman"/>
          <w:iCs/>
          <w:sz w:val="24"/>
          <w:szCs w:val="24"/>
        </w:rPr>
        <w:t xml:space="preserve">Mathematics and Scientis Faculty University </w:t>
      </w:r>
      <w:proofErr w:type="gramStart"/>
      <w:r w:rsidRPr="00163886">
        <w:rPr>
          <w:rFonts w:ascii="Times New Roman" w:hAnsi="Times New Roman" w:cs="Times New Roman"/>
          <w:iCs/>
          <w:sz w:val="24"/>
          <w:szCs w:val="24"/>
        </w:rPr>
        <w:t>Of</w:t>
      </w:r>
      <w:proofErr w:type="gramEnd"/>
      <w:r w:rsidRPr="00163886">
        <w:rPr>
          <w:rFonts w:ascii="Times New Roman" w:hAnsi="Times New Roman" w:cs="Times New Roman"/>
          <w:iCs/>
          <w:sz w:val="24"/>
          <w:szCs w:val="24"/>
        </w:rPr>
        <w:t xml:space="preserve"> Makassar</w:t>
      </w:r>
      <w:r w:rsidRPr="00163886">
        <w:t xml:space="preserve"> </w:t>
      </w:r>
    </w:p>
    <w:p w:rsidR="003371A3" w:rsidRPr="009C0372" w:rsidRDefault="0037146F" w:rsidP="003371A3">
      <w:pPr>
        <w:spacing w:after="0"/>
        <w:jc w:val="center"/>
        <w:rPr>
          <w:rFonts w:ascii="Times New Roman" w:hAnsi="Times New Roman" w:cs="Times New Roman"/>
          <w:sz w:val="24"/>
          <w:szCs w:val="24"/>
        </w:rPr>
      </w:pPr>
      <w:hyperlink r:id="rId11" w:history="1">
        <w:r w:rsidR="003371A3">
          <w:rPr>
            <w:rStyle w:val="Hyperlink"/>
            <w:rFonts w:ascii="Times New Roman" w:hAnsi="Times New Roman" w:cs="Times New Roman"/>
            <w:sz w:val="24"/>
            <w:szCs w:val="24"/>
          </w:rPr>
          <w:t>sidiq426@gmail.com</w:t>
        </w:r>
      </w:hyperlink>
    </w:p>
    <w:p w:rsidR="00821D38" w:rsidRDefault="00821D38" w:rsidP="001A3749">
      <w:pPr>
        <w:spacing w:after="0" w:line="240" w:lineRule="auto"/>
        <w:rPr>
          <w:rFonts w:ascii="Times New Roman" w:hAnsi="Times New Roman" w:cs="Times New Roman"/>
          <w:b/>
          <w:szCs w:val="24"/>
        </w:rPr>
      </w:pPr>
    </w:p>
    <w:p w:rsidR="00997D4A" w:rsidRPr="00A31FA9" w:rsidRDefault="00997D4A" w:rsidP="00997D4A">
      <w:pPr>
        <w:spacing w:after="0" w:line="240" w:lineRule="auto"/>
        <w:jc w:val="center"/>
        <w:rPr>
          <w:rFonts w:ascii="Times New Roman" w:hAnsi="Times New Roman" w:cs="Times New Roman"/>
          <w:b/>
          <w:szCs w:val="24"/>
        </w:rPr>
      </w:pPr>
      <w:r w:rsidRPr="00A31FA9">
        <w:rPr>
          <w:rFonts w:ascii="Times New Roman" w:hAnsi="Times New Roman" w:cs="Times New Roman"/>
          <w:b/>
          <w:szCs w:val="24"/>
        </w:rPr>
        <w:t>ABSTRACT</w:t>
      </w:r>
    </w:p>
    <w:p w:rsidR="00F42FBC" w:rsidRPr="00F42FBC" w:rsidRDefault="00D21EBB" w:rsidP="00F42FBC">
      <w:pPr>
        <w:pStyle w:val="HTMLPreformatted"/>
        <w:shd w:val="clear" w:color="auto" w:fill="FFFFFF"/>
        <w:jc w:val="both"/>
        <w:rPr>
          <w:rFonts w:ascii="Times New Roman" w:hAnsi="Times New Roman" w:cs="Times New Roman"/>
          <w:sz w:val="22"/>
          <w:szCs w:val="22"/>
        </w:rPr>
      </w:pPr>
      <w:r>
        <w:rPr>
          <w:rFonts w:ascii="Times New Roman" w:hAnsi="Times New Roman" w:cs="Times New Roman"/>
          <w:sz w:val="22"/>
          <w:szCs w:val="22"/>
        </w:rPr>
        <w:t xml:space="preserve">This study aims to </w:t>
      </w:r>
      <w:r w:rsidR="00F42FBC" w:rsidRPr="00F42FBC">
        <w:rPr>
          <w:rFonts w:ascii="Times New Roman" w:hAnsi="Times New Roman" w:cs="Times New Roman"/>
          <w:sz w:val="22"/>
          <w:szCs w:val="22"/>
        </w:rPr>
        <w:t xml:space="preserve">know the heigh level of learning outcomes of students of class VIII junior high school 2 Balanipa which is taught by using </w:t>
      </w:r>
      <w:r w:rsidR="00F42FBC" w:rsidRPr="00F42FBC">
        <w:rPr>
          <w:rFonts w:ascii="Times New Roman" w:hAnsi="Times New Roman" w:cs="Times New Roman"/>
          <w:color w:val="212121"/>
          <w:sz w:val="22"/>
          <w:szCs w:val="22"/>
        </w:rPr>
        <w:t xml:space="preserve">cooperative learning model type Think Pair Share and convensional </w:t>
      </w:r>
      <w:r w:rsidR="00F42FBC" w:rsidRPr="00F42FBC">
        <w:rPr>
          <w:rFonts w:ascii="Times New Roman" w:hAnsi="Times New Roman" w:cs="Times New Roman"/>
          <w:sz w:val="22"/>
          <w:szCs w:val="22"/>
        </w:rPr>
        <w:t>on the subject matter of th</w:t>
      </w:r>
      <w:r>
        <w:rPr>
          <w:rFonts w:ascii="Times New Roman" w:hAnsi="Times New Roman" w:cs="Times New Roman"/>
          <w:sz w:val="22"/>
          <w:szCs w:val="22"/>
        </w:rPr>
        <w:t xml:space="preserve">e struktur dan fungsi tumbuhan and </w:t>
      </w:r>
      <w:r w:rsidR="00F42FBC" w:rsidRPr="00F42FBC">
        <w:rPr>
          <w:rFonts w:ascii="Times New Roman" w:hAnsi="Times New Roman" w:cs="Times New Roman"/>
          <w:sz w:val="22"/>
          <w:szCs w:val="22"/>
        </w:rPr>
        <w:t xml:space="preserve">the presence or absence of increase </w:t>
      </w:r>
      <w:r w:rsidR="00F42FBC" w:rsidRPr="00F42FBC">
        <w:rPr>
          <w:rFonts w:ascii="Times New Roman" w:hAnsi="Times New Roman" w:cs="Times New Roman"/>
          <w:color w:val="212121"/>
          <w:sz w:val="22"/>
          <w:szCs w:val="22"/>
        </w:rPr>
        <w:t>cooperative learning model type Think Pair Share</w:t>
      </w:r>
      <w:r w:rsidR="00F42FBC" w:rsidRPr="00F42FBC">
        <w:rPr>
          <w:rFonts w:ascii="Times New Roman" w:hAnsi="Times New Roman" w:cs="Times New Roman"/>
          <w:sz w:val="22"/>
          <w:szCs w:val="22"/>
        </w:rPr>
        <w:t xml:space="preserve"> of learning outcomes of students of class VIII junior high school 2 on the subject matter of the struktur dan fungsi tumbuhan. This research is a quasi-experimental research (Quasi-Experiment) with noquivalent control group design research design. The population of this research is all students of class VIII junior high school 2 Balanipa also as sa</w:t>
      </w:r>
      <w:r w:rsidR="00F42FBC" w:rsidRPr="00F42FBC">
        <w:rPr>
          <w:rFonts w:ascii="Times New Roman" w:hAnsi="Times New Roman" w:cs="Times New Roman"/>
          <w:color w:val="212121"/>
          <w:sz w:val="22"/>
          <w:szCs w:val="22"/>
        </w:rPr>
        <w:t>mple</w:t>
      </w:r>
      <w:r w:rsidR="00F42FBC" w:rsidRPr="00F42FBC">
        <w:rPr>
          <w:rFonts w:ascii="Times New Roman" w:hAnsi="Times New Roman" w:cs="Times New Roman"/>
          <w:sz w:val="22"/>
          <w:szCs w:val="22"/>
        </w:rPr>
        <w:t xml:space="preserve">. The </w:t>
      </w:r>
      <w:r w:rsidR="00F42FBC" w:rsidRPr="00F42FBC">
        <w:rPr>
          <w:rStyle w:val="notranslate"/>
          <w:rFonts w:ascii="Times New Roman" w:hAnsi="Times New Roman" w:cs="Times New Roman"/>
          <w:color w:val="000000"/>
          <w:sz w:val="22"/>
          <w:szCs w:val="22"/>
        </w:rPr>
        <w:t xml:space="preserve">instruments used were learning outcomes 25 items of multiple </w:t>
      </w:r>
      <w:proofErr w:type="gramStart"/>
      <w:r w:rsidR="00F42FBC" w:rsidRPr="00F42FBC">
        <w:rPr>
          <w:rStyle w:val="notranslate"/>
          <w:rFonts w:ascii="Times New Roman" w:hAnsi="Times New Roman" w:cs="Times New Roman"/>
          <w:color w:val="000000"/>
          <w:sz w:val="22"/>
          <w:szCs w:val="22"/>
        </w:rPr>
        <w:t>choice</w:t>
      </w:r>
      <w:proofErr w:type="gramEnd"/>
      <w:r w:rsidR="00F42FBC" w:rsidRPr="00F42FBC">
        <w:rPr>
          <w:rStyle w:val="notranslate"/>
          <w:rFonts w:ascii="Times New Roman" w:hAnsi="Times New Roman" w:cs="Times New Roman"/>
          <w:color w:val="000000"/>
          <w:sz w:val="22"/>
          <w:szCs w:val="22"/>
        </w:rPr>
        <w:t xml:space="preserve"> had validated experts. Data collection </w:t>
      </w:r>
      <w:proofErr w:type="gramStart"/>
      <w:r w:rsidR="00F42FBC" w:rsidRPr="00F42FBC">
        <w:rPr>
          <w:rStyle w:val="notranslate"/>
          <w:rFonts w:ascii="Times New Roman" w:hAnsi="Times New Roman" w:cs="Times New Roman"/>
          <w:color w:val="000000"/>
          <w:sz w:val="22"/>
          <w:szCs w:val="22"/>
        </w:rPr>
        <w:t>technique were</w:t>
      </w:r>
      <w:proofErr w:type="gramEnd"/>
      <w:r w:rsidR="00F42FBC" w:rsidRPr="00F42FBC">
        <w:rPr>
          <w:rStyle w:val="notranslate"/>
          <w:rFonts w:ascii="Times New Roman" w:hAnsi="Times New Roman" w:cs="Times New Roman"/>
          <w:color w:val="000000"/>
          <w:sz w:val="22"/>
          <w:szCs w:val="22"/>
        </w:rPr>
        <w:t xml:space="preserve"> given pretest and posttest Data analysis was performed using descriptive analysis. </w:t>
      </w:r>
      <w:r w:rsidR="00F42FBC" w:rsidRPr="00F42FBC">
        <w:rPr>
          <w:rFonts w:ascii="Times New Roman" w:hAnsi="Times New Roman" w:cs="Times New Roman"/>
          <w:color w:val="000000"/>
          <w:sz w:val="22"/>
          <w:szCs w:val="22"/>
        </w:rPr>
        <w:t>The results of descriptive analysis, can be concluded that</w:t>
      </w:r>
      <w:r>
        <w:rPr>
          <w:rFonts w:ascii="Times New Roman" w:hAnsi="Times New Roman" w:cs="Times New Roman"/>
          <w:color w:val="000000"/>
          <w:sz w:val="22"/>
          <w:szCs w:val="22"/>
        </w:rPr>
        <w:t xml:space="preserve"> </w:t>
      </w:r>
      <w:r w:rsidR="00F42FBC" w:rsidRPr="00F42FBC">
        <w:rPr>
          <w:rFonts w:ascii="Times New Roman" w:hAnsi="Times New Roman" w:cs="Times New Roman"/>
          <w:sz w:val="22"/>
          <w:szCs w:val="22"/>
        </w:rPr>
        <w:t xml:space="preserve">learning outcomes of students of class VIII junior high school 2 Balanipa on the subject matter of the struktur dan fungsi tumbuhan which is taught by using </w:t>
      </w:r>
      <w:r w:rsidR="00F42FBC" w:rsidRPr="00F42FBC">
        <w:rPr>
          <w:rFonts w:ascii="Times New Roman" w:hAnsi="Times New Roman" w:cs="Times New Roman"/>
          <w:color w:val="212121"/>
          <w:sz w:val="22"/>
          <w:szCs w:val="22"/>
        </w:rPr>
        <w:t xml:space="preserve">cooperative learning model type Think Pair Share </w:t>
      </w:r>
      <w:r w:rsidR="00F42FBC" w:rsidRPr="00F42FBC">
        <w:rPr>
          <w:rFonts w:ascii="Times New Roman" w:hAnsi="Times New Roman" w:cs="Times New Roman"/>
          <w:sz w:val="22"/>
          <w:szCs w:val="22"/>
        </w:rPr>
        <w:t xml:space="preserve">is on high category with an average score 17.58 and which is taught by using </w:t>
      </w:r>
      <w:r w:rsidR="00F42FBC" w:rsidRPr="00F42FBC">
        <w:rPr>
          <w:rFonts w:ascii="Times New Roman" w:hAnsi="Times New Roman" w:cs="Times New Roman"/>
          <w:color w:val="212121"/>
          <w:sz w:val="22"/>
          <w:szCs w:val="22"/>
        </w:rPr>
        <w:t xml:space="preserve">direct learning </w:t>
      </w:r>
      <w:r w:rsidR="00F42FBC" w:rsidRPr="00F42FBC">
        <w:rPr>
          <w:rFonts w:ascii="Times New Roman" w:hAnsi="Times New Roman" w:cs="Times New Roman"/>
          <w:sz w:val="22"/>
          <w:szCs w:val="22"/>
        </w:rPr>
        <w:t>is on medium category w</w:t>
      </w:r>
      <w:r>
        <w:rPr>
          <w:rFonts w:ascii="Times New Roman" w:hAnsi="Times New Roman" w:cs="Times New Roman"/>
          <w:sz w:val="22"/>
          <w:szCs w:val="22"/>
        </w:rPr>
        <w:t xml:space="preserve">ith an average score 15.44 and </w:t>
      </w:r>
      <w:r w:rsidR="00F42FBC" w:rsidRPr="00F42FBC">
        <w:rPr>
          <w:rFonts w:ascii="Times New Roman" w:hAnsi="Times New Roman" w:cs="Times New Roman"/>
          <w:sz w:val="22"/>
          <w:szCs w:val="22"/>
        </w:rPr>
        <w:t xml:space="preserve">there was an increase </w:t>
      </w:r>
      <w:r w:rsidR="00F42FBC" w:rsidRPr="00F42FBC">
        <w:rPr>
          <w:rFonts w:ascii="Times New Roman" w:hAnsi="Times New Roman" w:cs="Times New Roman"/>
          <w:color w:val="212121"/>
          <w:sz w:val="22"/>
          <w:szCs w:val="22"/>
        </w:rPr>
        <w:t>cooperative learning model type Think Pair Share</w:t>
      </w:r>
      <w:r w:rsidR="00F42FBC" w:rsidRPr="00F42FBC">
        <w:rPr>
          <w:rFonts w:ascii="Times New Roman" w:hAnsi="Times New Roman" w:cs="Times New Roman"/>
          <w:sz w:val="22"/>
          <w:szCs w:val="22"/>
        </w:rPr>
        <w:t xml:space="preserve"> of learning outcomes of students of class VIII junior high school 2 on the subject matter of the struktur dan fungsi tumbuhan.</w:t>
      </w:r>
    </w:p>
    <w:p w:rsidR="00F42FBC" w:rsidRPr="00F42FBC" w:rsidRDefault="00F42FBC" w:rsidP="00F42FBC">
      <w:pPr>
        <w:tabs>
          <w:tab w:val="left" w:pos="987"/>
        </w:tabs>
        <w:rPr>
          <w:rFonts w:ascii="Times New Roman" w:hAnsi="Times New Roman" w:cs="Times New Roman"/>
          <w:b/>
        </w:rPr>
      </w:pPr>
    </w:p>
    <w:p w:rsidR="00821D38" w:rsidRDefault="00F42FBC" w:rsidP="00F42FBC">
      <w:pPr>
        <w:tabs>
          <w:tab w:val="left" w:pos="987"/>
        </w:tabs>
        <w:rPr>
          <w:rFonts w:ascii="Times New Roman" w:hAnsi="Times New Roman" w:cs="Times New Roman"/>
        </w:rPr>
      </w:pPr>
      <w:r w:rsidRPr="00F42FBC">
        <w:rPr>
          <w:rFonts w:ascii="Times New Roman" w:hAnsi="Times New Roman" w:cs="Times New Roman"/>
          <w:b/>
        </w:rPr>
        <w:t xml:space="preserve">Keywords:  </w:t>
      </w:r>
      <w:r w:rsidRPr="00F42FBC">
        <w:rPr>
          <w:rFonts w:ascii="Times New Roman" w:hAnsi="Times New Roman" w:cs="Times New Roman"/>
        </w:rPr>
        <w:t>think pair share, learning outcomes</w:t>
      </w:r>
    </w:p>
    <w:p w:rsidR="00D53F4B" w:rsidRDefault="00D53F4B" w:rsidP="00F42FBC">
      <w:pPr>
        <w:tabs>
          <w:tab w:val="left" w:pos="987"/>
        </w:tabs>
        <w:rPr>
          <w:rFonts w:ascii="Times New Roman" w:hAnsi="Times New Roman" w:cs="Times New Roman"/>
        </w:rPr>
      </w:pPr>
    </w:p>
    <w:p w:rsidR="00D53F4B" w:rsidRDefault="00D53F4B" w:rsidP="00F42FBC">
      <w:pPr>
        <w:tabs>
          <w:tab w:val="left" w:pos="987"/>
        </w:tabs>
        <w:rPr>
          <w:rFonts w:ascii="Times New Roman" w:hAnsi="Times New Roman" w:cs="Times New Roman"/>
        </w:rPr>
      </w:pPr>
    </w:p>
    <w:p w:rsidR="00D53F4B" w:rsidRDefault="00D53F4B" w:rsidP="00F42FBC">
      <w:pPr>
        <w:tabs>
          <w:tab w:val="left" w:pos="987"/>
        </w:tabs>
        <w:rPr>
          <w:rFonts w:ascii="Times New Roman" w:hAnsi="Times New Roman" w:cs="Times New Roman"/>
        </w:rPr>
      </w:pPr>
    </w:p>
    <w:p w:rsidR="00D53F4B" w:rsidRDefault="00D53F4B" w:rsidP="00F42FBC">
      <w:pPr>
        <w:tabs>
          <w:tab w:val="left" w:pos="987"/>
        </w:tabs>
        <w:rPr>
          <w:rFonts w:ascii="Times New Roman" w:hAnsi="Times New Roman" w:cs="Times New Roman"/>
        </w:rPr>
      </w:pPr>
    </w:p>
    <w:p w:rsidR="00D53F4B" w:rsidRDefault="00D53F4B" w:rsidP="00F42FBC">
      <w:pPr>
        <w:tabs>
          <w:tab w:val="left" w:pos="987"/>
        </w:tabs>
        <w:rPr>
          <w:rFonts w:ascii="Times New Roman" w:hAnsi="Times New Roman" w:cs="Times New Roman"/>
        </w:rPr>
      </w:pPr>
    </w:p>
    <w:p w:rsidR="00D53F4B" w:rsidRDefault="00D53F4B" w:rsidP="00F42FBC">
      <w:pPr>
        <w:tabs>
          <w:tab w:val="left" w:pos="987"/>
        </w:tabs>
        <w:rPr>
          <w:rFonts w:ascii="Times New Roman" w:hAnsi="Times New Roman" w:cs="Times New Roman"/>
        </w:rPr>
      </w:pPr>
    </w:p>
    <w:p w:rsidR="00D53F4B" w:rsidRDefault="00D53F4B" w:rsidP="00F42FBC">
      <w:pPr>
        <w:tabs>
          <w:tab w:val="left" w:pos="987"/>
        </w:tabs>
        <w:rPr>
          <w:rFonts w:ascii="Times New Roman" w:hAnsi="Times New Roman" w:cs="Times New Roman"/>
        </w:rPr>
      </w:pPr>
    </w:p>
    <w:p w:rsidR="00D53F4B" w:rsidRPr="00821D38" w:rsidRDefault="00D53F4B" w:rsidP="00F42FBC">
      <w:pPr>
        <w:tabs>
          <w:tab w:val="left" w:pos="987"/>
        </w:tabs>
        <w:rPr>
          <w:rFonts w:asciiTheme="majorBidi" w:eastAsiaTheme="majorEastAsia" w:hAnsiTheme="majorBidi" w:cstheme="majorBidi"/>
          <w:b/>
          <w:bCs/>
          <w:i/>
          <w:sz w:val="24"/>
          <w:szCs w:val="24"/>
          <w:lang w:eastAsia="ja-JP"/>
        </w:rPr>
        <w:sectPr w:rsidR="00D53F4B" w:rsidRPr="00821D38" w:rsidSect="00357DAF">
          <w:headerReference w:type="default" r:id="rId12"/>
          <w:footerReference w:type="default" r:id="rId13"/>
          <w:pgSz w:w="11906" w:h="16838" w:code="9"/>
          <w:pgMar w:top="2268" w:right="1701" w:bottom="1701" w:left="2268" w:header="708" w:footer="708" w:gutter="0"/>
          <w:cols w:space="708"/>
          <w:rtlGutter/>
          <w:docGrid w:linePitch="360"/>
        </w:sectPr>
      </w:pPr>
    </w:p>
    <w:p w:rsidR="00997D4A" w:rsidRPr="00CB3436" w:rsidRDefault="00997D4A" w:rsidP="00CB3436">
      <w:pPr>
        <w:spacing w:after="0"/>
        <w:jc w:val="both"/>
        <w:rPr>
          <w:rFonts w:ascii="Times New Roman" w:eastAsia="Times New Roman" w:hAnsi="Times New Roman" w:cs="Times New Roman"/>
          <w:b/>
          <w:lang w:eastAsia="id-ID"/>
        </w:rPr>
      </w:pPr>
      <w:r w:rsidRPr="00CB3436">
        <w:rPr>
          <w:rFonts w:ascii="Times New Roman" w:eastAsia="Times New Roman" w:hAnsi="Times New Roman" w:cs="Times New Roman"/>
          <w:b/>
          <w:lang w:eastAsia="id-ID"/>
        </w:rPr>
        <w:lastRenderedPageBreak/>
        <w:t>PENDAHULUAN</w:t>
      </w:r>
    </w:p>
    <w:p w:rsidR="00213BFE" w:rsidRDefault="00430E2A" w:rsidP="00223912">
      <w:pPr>
        <w:spacing w:after="0" w:line="240" w:lineRule="auto"/>
        <w:ind w:firstLine="720"/>
        <w:jc w:val="both"/>
        <w:rPr>
          <w:rFonts w:ascii="Times New Roman" w:hAnsi="Times New Roman" w:cs="Times New Roman"/>
        </w:rPr>
      </w:pPr>
      <w:r w:rsidRPr="002130BA">
        <w:rPr>
          <w:rFonts w:ascii="Times New Roman" w:hAnsi="Times New Roman" w:cs="Times New Roman"/>
        </w:rPr>
        <w:t xml:space="preserve">Pendidikan adalah proses interaksi guru dengan </w:t>
      </w:r>
      <w:r w:rsidRPr="002130BA">
        <w:rPr>
          <w:rFonts w:ascii="Times New Roman" w:hAnsi="Times New Roman" w:cs="Times New Roman"/>
          <w:color w:val="000000"/>
        </w:rPr>
        <w:t>peserta didik</w:t>
      </w:r>
      <w:r w:rsidRPr="002130BA">
        <w:rPr>
          <w:rFonts w:ascii="Times New Roman" w:hAnsi="Times New Roman" w:cs="Times New Roman"/>
        </w:rPr>
        <w:t xml:space="preserve"> yang bertujuan meningkatkan perkembangan mental sehingga mandiri dan utuh. Hal ini membuat </w:t>
      </w:r>
      <w:r w:rsidRPr="002130BA">
        <w:rPr>
          <w:rFonts w:ascii="Times New Roman" w:hAnsi="Times New Roman" w:cs="Times New Roman"/>
          <w:color w:val="000000"/>
        </w:rPr>
        <w:t xml:space="preserve">peserta </w:t>
      </w:r>
      <w:proofErr w:type="gramStart"/>
      <w:r w:rsidRPr="002130BA">
        <w:rPr>
          <w:rFonts w:ascii="Times New Roman" w:hAnsi="Times New Roman" w:cs="Times New Roman"/>
          <w:color w:val="000000"/>
        </w:rPr>
        <w:t xml:space="preserve">didik </w:t>
      </w:r>
      <w:r w:rsidRPr="002130BA">
        <w:rPr>
          <w:rFonts w:ascii="Times New Roman" w:hAnsi="Times New Roman" w:cs="Times New Roman"/>
        </w:rPr>
        <w:t xml:space="preserve"> mempunyai</w:t>
      </w:r>
      <w:proofErr w:type="gramEnd"/>
      <w:r w:rsidRPr="002130BA">
        <w:rPr>
          <w:rFonts w:ascii="Times New Roman" w:hAnsi="Times New Roman" w:cs="Times New Roman"/>
        </w:rPr>
        <w:t xml:space="preserve"> peran belajar serta guru sebagai fasilitator, motivator, dan sekaligus evaluator dalam kegiatan belajar mengajar.</w:t>
      </w:r>
    </w:p>
    <w:p w:rsidR="001B7E99" w:rsidRDefault="00430E2A" w:rsidP="001B7E99">
      <w:pPr>
        <w:spacing w:after="0" w:line="240" w:lineRule="auto"/>
        <w:ind w:firstLine="720"/>
        <w:jc w:val="both"/>
        <w:rPr>
          <w:rFonts w:ascii="Times New Roman" w:hAnsi="Times New Roman" w:cs="Times New Roman"/>
        </w:rPr>
      </w:pPr>
      <w:proofErr w:type="gramStart"/>
      <w:r w:rsidRPr="002130BA">
        <w:rPr>
          <w:rFonts w:ascii="Times New Roman" w:hAnsi="Times New Roman" w:cs="Times New Roman"/>
        </w:rPr>
        <w:t>Dalam rangka pencapaian tujuan pendidikan di Indonesia telah dilakukan berbagai upaya oleh pemerintah dengan melakukan pembaharuan pendidikan.</w:t>
      </w:r>
      <w:proofErr w:type="gramEnd"/>
      <w:r w:rsidRPr="002130BA">
        <w:rPr>
          <w:rFonts w:ascii="Times New Roman" w:hAnsi="Times New Roman" w:cs="Times New Roman"/>
        </w:rPr>
        <w:t xml:space="preserve"> Tercapainya tujuan tersebut berkaitan dengan proses pembelajaran yang berlangsung di sekolah dengan melibatkan pendidik dan peserta didik. Ilmu pengetahuan alam (IPA) berhubungan dengan </w:t>
      </w:r>
      <w:proofErr w:type="gramStart"/>
      <w:r w:rsidRPr="002130BA">
        <w:rPr>
          <w:rFonts w:ascii="Times New Roman" w:hAnsi="Times New Roman" w:cs="Times New Roman"/>
        </w:rPr>
        <w:t>cara</w:t>
      </w:r>
      <w:proofErr w:type="gramEnd"/>
      <w:r w:rsidRPr="002130BA">
        <w:rPr>
          <w:rFonts w:ascii="Times New Roman" w:hAnsi="Times New Roman" w:cs="Times New Roman"/>
        </w:rPr>
        <w:t xml:space="preserve"> mencari tahu tentang alam secara sistematis, sehingga IPA bukan hanya penguasaan kumpulan pengetahuan yang berupa fakta-fakta, konsep-konsep, atau prinsip-prinsip saja tetapi juga merupakan suatu proses penemuan.</w:t>
      </w:r>
    </w:p>
    <w:p w:rsidR="000D5753" w:rsidRPr="002130BA" w:rsidRDefault="000D5753" w:rsidP="000D5753">
      <w:pPr>
        <w:spacing w:after="0" w:line="240" w:lineRule="auto"/>
        <w:ind w:firstLine="720"/>
        <w:jc w:val="both"/>
        <w:rPr>
          <w:rFonts w:ascii="Times New Roman" w:hAnsi="Times New Roman" w:cs="Times New Roman"/>
        </w:rPr>
      </w:pPr>
      <w:r w:rsidRPr="002130BA">
        <w:rPr>
          <w:rFonts w:ascii="Times New Roman" w:hAnsi="Times New Roman" w:cs="Times New Roman"/>
          <w:color w:val="000000" w:themeColor="text1"/>
        </w:rPr>
        <w:t xml:space="preserve">Berdasarkan observasi yang telah dilakukan di SMP Negeri 2 Balanipa bahwa proses pembelajaran masih berpusat pada pendidik. Peserta didik hanya berpusat pada informasi yang diberikan serta menghafal materi yang didengar dan kurang memahami materi yang diajarkan sehingga keterlibatan peserta didik dalam proses pembalajaran masih kurang. </w:t>
      </w:r>
      <w:proofErr w:type="gramStart"/>
      <w:r w:rsidRPr="002130BA">
        <w:rPr>
          <w:rFonts w:ascii="Times New Roman" w:hAnsi="Times New Roman" w:cs="Times New Roman"/>
        </w:rPr>
        <w:t>Peserta didik cenderung menghafal daripada memahami materi yang diajarkan.</w:t>
      </w:r>
      <w:proofErr w:type="gramEnd"/>
      <w:r w:rsidRPr="002130BA">
        <w:rPr>
          <w:rFonts w:ascii="Times New Roman" w:hAnsi="Times New Roman" w:cs="Times New Roman"/>
        </w:rPr>
        <w:t xml:space="preserve"> </w:t>
      </w:r>
      <w:proofErr w:type="gramStart"/>
      <w:r w:rsidRPr="002130BA">
        <w:rPr>
          <w:rFonts w:ascii="Times New Roman" w:hAnsi="Times New Roman" w:cs="Times New Roman"/>
        </w:rPr>
        <w:t>Selain itu, proses belajar mengajar jarang melakukan praktikum.</w:t>
      </w:r>
      <w:proofErr w:type="gramEnd"/>
    </w:p>
    <w:p w:rsidR="000D5753" w:rsidRPr="002130BA" w:rsidRDefault="000D5753" w:rsidP="000D5753">
      <w:pPr>
        <w:spacing w:after="0" w:line="240" w:lineRule="auto"/>
        <w:ind w:firstLine="720"/>
        <w:jc w:val="both"/>
        <w:rPr>
          <w:rFonts w:ascii="Times New Roman" w:hAnsi="Times New Roman" w:cs="Times New Roman"/>
        </w:rPr>
      </w:pPr>
      <w:proofErr w:type="gramStart"/>
      <w:r w:rsidRPr="002130BA">
        <w:rPr>
          <w:rFonts w:ascii="Times New Roman" w:hAnsi="Times New Roman" w:cs="Times New Roman"/>
        </w:rPr>
        <w:t>Pencapaian hasil belajar IPA belum sesuai dengan yang diharapkan dan belum bisa mencapai kompetensi dasar sebelumnya, sehingga perlu diterapkannya model pembelajaran yang dapat meningkatkan jumlah peserta didik yang tuntas dalam pembelajaran struktur dan fungsi jaringan pada tumbuhan</w:t>
      </w:r>
      <w:r w:rsidRPr="002130BA">
        <w:rPr>
          <w:rFonts w:ascii="Times New Roman" w:hAnsi="Times New Roman" w:cs="Times New Roman"/>
          <w:color w:val="FF0000"/>
        </w:rPr>
        <w:t>.</w:t>
      </w:r>
      <w:proofErr w:type="gramEnd"/>
    </w:p>
    <w:p w:rsidR="000D5753" w:rsidRPr="002130BA" w:rsidRDefault="000D5753" w:rsidP="000D5753">
      <w:pPr>
        <w:spacing w:after="0" w:line="240" w:lineRule="auto"/>
        <w:ind w:firstLine="720"/>
        <w:jc w:val="both"/>
        <w:rPr>
          <w:rFonts w:ascii="Times New Roman" w:hAnsi="Times New Roman" w:cs="Times New Roman"/>
        </w:rPr>
      </w:pPr>
      <w:proofErr w:type="gramStart"/>
      <w:r w:rsidRPr="002130BA">
        <w:rPr>
          <w:rFonts w:ascii="Times New Roman" w:hAnsi="Times New Roman" w:cs="Times New Roman"/>
        </w:rPr>
        <w:t>Salah satu upaya menyikapi masalah tersebut, maka dibutuhkan model pembelajaran yang tepat un</w:t>
      </w:r>
      <w:r>
        <w:rPr>
          <w:rFonts w:ascii="Times New Roman" w:hAnsi="Times New Roman" w:cs="Times New Roman"/>
        </w:rPr>
        <w:t>tuk meningkatkan hasil belajar.</w:t>
      </w:r>
      <w:proofErr w:type="gramEnd"/>
      <w:r>
        <w:rPr>
          <w:rFonts w:ascii="Times New Roman" w:hAnsi="Times New Roman" w:cs="Times New Roman"/>
        </w:rPr>
        <w:t xml:space="preserve"> </w:t>
      </w:r>
      <w:r w:rsidRPr="002130BA">
        <w:rPr>
          <w:rFonts w:ascii="Times New Roman" w:hAnsi="Times New Roman" w:cs="Times New Roman"/>
        </w:rPr>
        <w:t>Pembelajaran kooperatif (</w:t>
      </w:r>
      <w:r w:rsidRPr="002130BA">
        <w:rPr>
          <w:rFonts w:ascii="Times New Roman" w:hAnsi="Times New Roman" w:cs="Times New Roman"/>
          <w:i/>
        </w:rPr>
        <w:t>cooperative learning)</w:t>
      </w:r>
      <w:r w:rsidRPr="002130BA">
        <w:rPr>
          <w:rFonts w:ascii="Times New Roman" w:hAnsi="Times New Roman" w:cs="Times New Roman"/>
        </w:rPr>
        <w:t xml:space="preserve"> merupakan bentuk pembelajaran dengan </w:t>
      </w:r>
      <w:proofErr w:type="gramStart"/>
      <w:r w:rsidRPr="002130BA">
        <w:rPr>
          <w:rFonts w:ascii="Times New Roman" w:hAnsi="Times New Roman" w:cs="Times New Roman"/>
        </w:rPr>
        <w:t>cara</w:t>
      </w:r>
      <w:proofErr w:type="gramEnd"/>
      <w:r w:rsidRPr="002130BA">
        <w:rPr>
          <w:rFonts w:ascii="Times New Roman" w:hAnsi="Times New Roman" w:cs="Times New Roman"/>
        </w:rPr>
        <w:t xml:space="preserve"> peserta didik belajar dan bekerja dalam kelompok-kelompok kecil secara kolaboratif yang bersifat </w:t>
      </w:r>
      <w:r w:rsidRPr="002130BA">
        <w:rPr>
          <w:rFonts w:ascii="Times New Roman" w:hAnsi="Times New Roman" w:cs="Times New Roman"/>
          <w:i/>
        </w:rPr>
        <w:t xml:space="preserve">heterogen </w:t>
      </w:r>
      <w:r w:rsidRPr="002130BA">
        <w:rPr>
          <w:rFonts w:ascii="Times New Roman" w:hAnsi="Times New Roman" w:cs="Times New Roman"/>
        </w:rPr>
        <w:t>(Rusman, 2016).</w:t>
      </w:r>
    </w:p>
    <w:p w:rsidR="000D5753" w:rsidRDefault="000D5753" w:rsidP="000D5753">
      <w:pPr>
        <w:spacing w:after="0" w:line="240" w:lineRule="auto"/>
        <w:ind w:firstLine="720"/>
        <w:jc w:val="both"/>
        <w:rPr>
          <w:rFonts w:ascii="Times New Roman" w:hAnsi="Times New Roman" w:cs="Times New Roman"/>
        </w:rPr>
      </w:pPr>
      <w:proofErr w:type="gramStart"/>
      <w:r w:rsidRPr="002130BA">
        <w:rPr>
          <w:rFonts w:ascii="Times New Roman" w:hAnsi="Times New Roman" w:cs="Times New Roman"/>
        </w:rPr>
        <w:t xml:space="preserve">Kooperatif tipe </w:t>
      </w:r>
      <w:r w:rsidRPr="002130BA">
        <w:rPr>
          <w:rFonts w:ascii="Times New Roman" w:hAnsi="Times New Roman" w:cs="Times New Roman"/>
          <w:i/>
        </w:rPr>
        <w:t xml:space="preserve">Think Pair Share </w:t>
      </w:r>
      <w:r w:rsidRPr="002130BA">
        <w:rPr>
          <w:rFonts w:ascii="Times New Roman" w:hAnsi="Times New Roman" w:cs="Times New Roman"/>
        </w:rPr>
        <w:t>(TPS) merupakan model pembelajaran yang paling cocok digunakan.</w:t>
      </w:r>
      <w:proofErr w:type="gramEnd"/>
      <w:r w:rsidRPr="002130BA">
        <w:rPr>
          <w:rFonts w:ascii="Times New Roman" w:hAnsi="Times New Roman" w:cs="Times New Roman"/>
        </w:rPr>
        <w:t xml:space="preserve"> </w:t>
      </w:r>
      <w:r w:rsidRPr="002130BA">
        <w:rPr>
          <w:rFonts w:ascii="Times New Roman" w:hAnsi="Times New Roman" w:cs="Times New Roman"/>
          <w:i/>
          <w:iCs/>
        </w:rPr>
        <w:t xml:space="preserve">Think Pair Share </w:t>
      </w:r>
      <w:r w:rsidRPr="002130BA">
        <w:rPr>
          <w:rFonts w:ascii="Times New Roman" w:hAnsi="Times New Roman" w:cs="Times New Roman"/>
        </w:rPr>
        <w:t>(TPS) adalah pembelajaran yang dimulai</w:t>
      </w:r>
      <w:r w:rsidRPr="002130BA">
        <w:rPr>
          <w:rFonts w:ascii="Times New Roman" w:hAnsi="Times New Roman" w:cs="Times New Roman"/>
          <w:i/>
          <w:iCs/>
        </w:rPr>
        <w:t xml:space="preserve"> </w:t>
      </w:r>
      <w:r w:rsidRPr="002130BA">
        <w:rPr>
          <w:rFonts w:ascii="Times New Roman" w:hAnsi="Times New Roman" w:cs="Times New Roman"/>
        </w:rPr>
        <w:lastRenderedPageBreak/>
        <w:t>dengan peserta didik memikirkan pertanyaan</w:t>
      </w:r>
      <w:r w:rsidRPr="002130BA">
        <w:rPr>
          <w:rFonts w:ascii="Times New Roman" w:hAnsi="Times New Roman" w:cs="Times New Roman"/>
          <w:i/>
          <w:iCs/>
        </w:rPr>
        <w:t xml:space="preserve"> </w:t>
      </w:r>
      <w:r w:rsidRPr="002130BA">
        <w:rPr>
          <w:rFonts w:ascii="Times New Roman" w:hAnsi="Times New Roman" w:cs="Times New Roman"/>
        </w:rPr>
        <w:t>yang diajukan guru secara individual</w:t>
      </w:r>
      <w:r w:rsidRPr="002130BA">
        <w:rPr>
          <w:rFonts w:ascii="Times New Roman" w:hAnsi="Times New Roman" w:cs="Times New Roman"/>
          <w:i/>
          <w:iCs/>
        </w:rPr>
        <w:t xml:space="preserve"> </w:t>
      </w:r>
      <w:r w:rsidRPr="002130BA">
        <w:rPr>
          <w:rFonts w:ascii="Times New Roman" w:hAnsi="Times New Roman" w:cs="Times New Roman"/>
        </w:rPr>
        <w:t>terlebih dahulu kemudian peserta didik</w:t>
      </w:r>
      <w:r w:rsidRPr="002130BA">
        <w:rPr>
          <w:rFonts w:ascii="Times New Roman" w:hAnsi="Times New Roman" w:cs="Times New Roman"/>
          <w:i/>
          <w:iCs/>
        </w:rPr>
        <w:t xml:space="preserve"> </w:t>
      </w:r>
      <w:r w:rsidRPr="002130BA">
        <w:rPr>
          <w:rFonts w:ascii="Times New Roman" w:hAnsi="Times New Roman" w:cs="Times New Roman"/>
        </w:rPr>
        <w:t>bepasang-pasangan untuk berdiskusi,</w:t>
      </w:r>
      <w:r w:rsidRPr="002130BA">
        <w:rPr>
          <w:rFonts w:ascii="Times New Roman" w:hAnsi="Times New Roman" w:cs="Times New Roman"/>
          <w:i/>
          <w:iCs/>
        </w:rPr>
        <w:t xml:space="preserve"> </w:t>
      </w:r>
      <w:r w:rsidRPr="002130BA">
        <w:rPr>
          <w:rFonts w:ascii="Times New Roman" w:hAnsi="Times New Roman" w:cs="Times New Roman"/>
        </w:rPr>
        <w:t>setelah itu tiap pasangan</w:t>
      </w:r>
      <w:r w:rsidRPr="002130BA">
        <w:rPr>
          <w:rFonts w:ascii="Times New Roman" w:hAnsi="Times New Roman" w:cs="Times New Roman"/>
          <w:i/>
          <w:iCs/>
        </w:rPr>
        <w:t xml:space="preserve"> </w:t>
      </w:r>
      <w:r w:rsidRPr="002130BA">
        <w:rPr>
          <w:rFonts w:ascii="Times New Roman" w:hAnsi="Times New Roman" w:cs="Times New Roman"/>
        </w:rPr>
        <w:t xml:space="preserve">mempersentasikan hasil diskusinya. Dengan penggunaan model ini siswa tidak hanya aktif secara individual mereka, tetapi mereka </w:t>
      </w:r>
      <w:proofErr w:type="gramStart"/>
      <w:r w:rsidRPr="002130BA">
        <w:rPr>
          <w:rFonts w:ascii="Times New Roman" w:hAnsi="Times New Roman" w:cs="Times New Roman"/>
        </w:rPr>
        <w:t>akan</w:t>
      </w:r>
      <w:proofErr w:type="gramEnd"/>
      <w:r w:rsidRPr="002130BA">
        <w:rPr>
          <w:rFonts w:ascii="Times New Roman" w:hAnsi="Times New Roman" w:cs="Times New Roman"/>
        </w:rPr>
        <w:t xml:space="preserve"> aktif dalam kelompok. </w:t>
      </w:r>
      <w:proofErr w:type="gramStart"/>
      <w:r w:rsidRPr="002130BA">
        <w:rPr>
          <w:rFonts w:ascii="Times New Roman" w:hAnsi="Times New Roman" w:cs="Times New Roman"/>
        </w:rPr>
        <w:t>Sehingga sikap apatis terhadap teman tidak ada lagi.</w:t>
      </w:r>
      <w:proofErr w:type="gramEnd"/>
    </w:p>
    <w:p w:rsidR="001D3C6A" w:rsidRDefault="001D3C6A" w:rsidP="001D3C6A">
      <w:pPr>
        <w:spacing w:after="0" w:line="240" w:lineRule="auto"/>
        <w:ind w:firstLine="720"/>
        <w:jc w:val="both"/>
        <w:rPr>
          <w:rFonts w:ascii="Times New Roman" w:hAnsi="Times New Roman" w:cs="Times New Roman"/>
        </w:rPr>
      </w:pPr>
      <w:proofErr w:type="gramStart"/>
      <w:r w:rsidRPr="001B7E99">
        <w:rPr>
          <w:rFonts w:ascii="Times New Roman" w:eastAsia="Times New Roman" w:hAnsi="Times New Roman" w:cs="Times New Roman"/>
        </w:rPr>
        <w:t>Model pembelajaran kooperatif TPS adalah model pembelajaran yang efektif untuk meningkatkan aktivitas untuk lebih banyak waktu untuk mempelajari (Wardana, 2017).</w:t>
      </w:r>
      <w:proofErr w:type="gramEnd"/>
      <w:r w:rsidRPr="001B7E99">
        <w:rPr>
          <w:rFonts w:ascii="Times New Roman" w:eastAsia="Times New Roman" w:hAnsi="Times New Roman" w:cs="Times New Roman"/>
        </w:rPr>
        <w:t xml:space="preserve"> </w:t>
      </w:r>
      <w:r w:rsidRPr="001B7E99">
        <w:rPr>
          <w:rFonts w:ascii="Times New Roman" w:hAnsi="Times New Roman" w:cs="Times New Roman"/>
        </w:rPr>
        <w:t xml:space="preserve">Pendekatan ini dikembangkan oleh Frank Lyman (1985), pendekatan ini memberikan kesempatan kepada peserta didik untuk bekerja sendiri serta bekerja </w:t>
      </w:r>
      <w:proofErr w:type="gramStart"/>
      <w:r w:rsidRPr="001B7E99">
        <w:rPr>
          <w:rFonts w:ascii="Times New Roman" w:hAnsi="Times New Roman" w:cs="Times New Roman"/>
        </w:rPr>
        <w:t>sama</w:t>
      </w:r>
      <w:proofErr w:type="gramEnd"/>
      <w:r w:rsidRPr="001B7E99">
        <w:rPr>
          <w:rFonts w:ascii="Times New Roman" w:hAnsi="Times New Roman" w:cs="Times New Roman"/>
        </w:rPr>
        <w:t xml:space="preserve"> dengan orang lain (Ratumanan, 2015).</w:t>
      </w:r>
    </w:p>
    <w:p w:rsidR="001B7E99" w:rsidRDefault="001B7E99" w:rsidP="000D5753">
      <w:pPr>
        <w:spacing w:after="0" w:line="240" w:lineRule="auto"/>
        <w:ind w:firstLine="720"/>
        <w:jc w:val="both"/>
        <w:rPr>
          <w:rFonts w:ascii="Times New Roman" w:eastAsia="Times New Roman" w:hAnsi="Times New Roman" w:cs="Times New Roman"/>
        </w:rPr>
      </w:pPr>
      <w:r w:rsidRPr="00223912">
        <w:rPr>
          <w:rFonts w:ascii="Times New Roman" w:hAnsi="Times New Roman" w:cs="Times New Roman"/>
        </w:rPr>
        <w:t xml:space="preserve">Kelebihan Model Kooperatif Tipe </w:t>
      </w:r>
      <w:r w:rsidRPr="00223912">
        <w:rPr>
          <w:rFonts w:ascii="Times New Roman" w:hAnsi="Times New Roman" w:cs="Times New Roman"/>
          <w:i/>
        </w:rPr>
        <w:t xml:space="preserve">Think Pair Share </w:t>
      </w:r>
      <w:r>
        <w:rPr>
          <w:rFonts w:ascii="Times New Roman" w:hAnsi="Times New Roman" w:cs="Times New Roman"/>
        </w:rPr>
        <w:t>, yaitu m</w:t>
      </w:r>
      <w:r w:rsidRPr="00223912">
        <w:rPr>
          <w:rFonts w:ascii="Times New Roman" w:eastAsia="Times New Roman" w:hAnsi="Times New Roman" w:cs="Times New Roman"/>
        </w:rPr>
        <w:t>eningkatkan partisipasi, cocok untuk tugas sederhana, lebih banyak kesempatan untuk berkontribusi masing-masing anggota kelompok, interaksi lebih mudah, dan leb</w:t>
      </w:r>
      <w:r>
        <w:rPr>
          <w:rFonts w:ascii="Times New Roman" w:eastAsia="Times New Roman" w:hAnsi="Times New Roman" w:cs="Times New Roman"/>
        </w:rPr>
        <w:t>ih mudah dan cepat membentuknya, d</w:t>
      </w:r>
      <w:r w:rsidRPr="009E65CA">
        <w:rPr>
          <w:rFonts w:ascii="Times New Roman" w:eastAsia="Times New Roman" w:hAnsi="Times New Roman" w:cs="Times New Roman"/>
        </w:rPr>
        <w:t>alam penerapannya hanya memerlukan satu pasang (dua siswa) dalam kelompoknya dan biasanya hanya dipas</w:t>
      </w:r>
      <w:r>
        <w:rPr>
          <w:rFonts w:ascii="Times New Roman" w:eastAsia="Times New Roman" w:hAnsi="Times New Roman" w:cs="Times New Roman"/>
        </w:rPr>
        <w:t>angkan dengan teman sebangkunya, k</w:t>
      </w:r>
      <w:r w:rsidRPr="009E65CA">
        <w:rPr>
          <w:rFonts w:ascii="Times New Roman" w:eastAsia="Times New Roman" w:hAnsi="Times New Roman" w:cs="Times New Roman"/>
        </w:rPr>
        <w:t>edekatan emosional antara teman sebangku lebih intern (mendalam) sehing</w:t>
      </w:r>
      <w:r>
        <w:rPr>
          <w:rFonts w:ascii="Times New Roman" w:eastAsia="Times New Roman" w:hAnsi="Times New Roman" w:cs="Times New Roman"/>
        </w:rPr>
        <w:t>ga memudahkan dalam komunikasi, dan d</w:t>
      </w:r>
      <w:r w:rsidRPr="009E65CA">
        <w:rPr>
          <w:rFonts w:ascii="Times New Roman" w:eastAsia="Times New Roman" w:hAnsi="Times New Roman" w:cs="Times New Roman"/>
        </w:rPr>
        <w:t>aya saing antar kelompok juga sangat terlihat.</w:t>
      </w:r>
    </w:p>
    <w:p w:rsidR="001D3C6A" w:rsidRDefault="001D3C6A" w:rsidP="001D3C6A">
      <w:pPr>
        <w:spacing w:after="0" w:line="240" w:lineRule="auto"/>
        <w:ind w:firstLine="720"/>
        <w:jc w:val="both"/>
        <w:rPr>
          <w:rFonts w:ascii="Times New Roman" w:hAnsi="Times New Roman" w:cs="Times New Roman"/>
        </w:rPr>
      </w:pPr>
      <w:proofErr w:type="gramStart"/>
      <w:r w:rsidRPr="001B7E99">
        <w:rPr>
          <w:rFonts w:ascii="Times New Roman" w:hAnsi="Times New Roman" w:cs="Times New Roman"/>
        </w:rPr>
        <w:t>Praktikum merupakan suatu metode pembelajaran dengan menggunakan metode ilmiah terhadap gejala-gejala sosial, psikis, maupun fisik yang dipelajari dan diteliti melalui percobaan atau penelitian di bawah kondisi praktikum (Windyariani, 2019).</w:t>
      </w:r>
      <w:proofErr w:type="gramEnd"/>
    </w:p>
    <w:p w:rsidR="001D3C6A" w:rsidRDefault="001D3C6A" w:rsidP="001D3C6A">
      <w:pPr>
        <w:spacing w:after="0" w:line="240" w:lineRule="auto"/>
        <w:ind w:firstLine="720"/>
        <w:jc w:val="both"/>
        <w:rPr>
          <w:rFonts w:ascii="Times New Roman" w:eastAsia="Times New Roman" w:hAnsi="Times New Roman" w:cs="Times New Roman"/>
        </w:rPr>
      </w:pPr>
      <w:r w:rsidRPr="001B7E99">
        <w:rPr>
          <w:rFonts w:ascii="Times New Roman" w:hAnsi="Times New Roman" w:cs="Times New Roman"/>
        </w:rPr>
        <w:t xml:space="preserve">Kelebihan metode praktikum, yaitu peserta didik dapat mengalami sendiri suatu proses atau kejadian, peserta didik terhindar jauh dari verbalisme, memperkaya pengalaman dengan hal-hal yang bersifat objektif dan realistis, mengembangkan sikap berpikir ilmiah, hasil belajar </w:t>
      </w:r>
      <w:proofErr w:type="gramStart"/>
      <w:r w:rsidRPr="001B7E99">
        <w:rPr>
          <w:rFonts w:ascii="Times New Roman" w:hAnsi="Times New Roman" w:cs="Times New Roman"/>
        </w:rPr>
        <w:t>akan</w:t>
      </w:r>
      <w:proofErr w:type="gramEnd"/>
      <w:r w:rsidRPr="001B7E99">
        <w:rPr>
          <w:rFonts w:ascii="Times New Roman" w:hAnsi="Times New Roman" w:cs="Times New Roman"/>
        </w:rPr>
        <w:t xml:space="preserve"> terjadi dalam bentuk referensi dan internalisasi</w:t>
      </w:r>
      <w:r>
        <w:rPr>
          <w:rFonts w:ascii="Times New Roman" w:hAnsi="Times New Roman" w:cs="Times New Roman"/>
        </w:rPr>
        <w:t xml:space="preserve"> </w:t>
      </w:r>
      <w:r w:rsidRPr="001B7E99">
        <w:rPr>
          <w:rFonts w:ascii="Times New Roman" w:hAnsi="Times New Roman" w:cs="Times New Roman"/>
        </w:rPr>
        <w:t>(Asmadi, 2008).</w:t>
      </w:r>
    </w:p>
    <w:p w:rsidR="001D3C6A" w:rsidRDefault="001D3C6A" w:rsidP="001D3C6A">
      <w:pPr>
        <w:spacing w:after="0" w:line="240" w:lineRule="auto"/>
        <w:ind w:firstLine="720"/>
        <w:jc w:val="both"/>
        <w:rPr>
          <w:rFonts w:ascii="Times New Roman" w:hAnsi="Times New Roman" w:cs="Times New Roman"/>
        </w:rPr>
      </w:pPr>
      <w:proofErr w:type="gramStart"/>
      <w:r w:rsidRPr="001B7E99">
        <w:rPr>
          <w:rFonts w:ascii="Times New Roman" w:hAnsi="Times New Roman" w:cs="Times New Roman"/>
        </w:rPr>
        <w:t>Hasil belajar adalah perubahan perilaku mahasiswa akibat belajar.</w:t>
      </w:r>
      <w:proofErr w:type="gramEnd"/>
      <w:r w:rsidRPr="001B7E99">
        <w:rPr>
          <w:rFonts w:ascii="Times New Roman" w:hAnsi="Times New Roman" w:cs="Times New Roman"/>
        </w:rPr>
        <w:t xml:space="preserve"> Perubahan perilaku disebabkan karena dia mencapai penguasaan atas sejumlah bahan yang diberikan dalam proses belajar mengajar. </w:t>
      </w:r>
      <w:proofErr w:type="gramStart"/>
      <w:r w:rsidRPr="001B7E99">
        <w:rPr>
          <w:rFonts w:ascii="Times New Roman" w:hAnsi="Times New Roman" w:cs="Times New Roman"/>
        </w:rPr>
        <w:t>Pencapaian itu didasarkan atas tujuan pengajaran yang telah ditetapkan (Purwanto, 2016).</w:t>
      </w:r>
      <w:proofErr w:type="gramEnd"/>
    </w:p>
    <w:p w:rsidR="001D3C6A" w:rsidRPr="001B7E99" w:rsidRDefault="001D3C6A" w:rsidP="001D3C6A">
      <w:pPr>
        <w:spacing w:after="0" w:line="240" w:lineRule="auto"/>
        <w:ind w:firstLine="720"/>
        <w:jc w:val="both"/>
        <w:rPr>
          <w:rFonts w:ascii="Times New Roman" w:hAnsi="Times New Roman" w:cs="Times New Roman"/>
        </w:rPr>
      </w:pPr>
      <w:r w:rsidRPr="00213BFE">
        <w:rPr>
          <w:rFonts w:ascii="Times New Roman" w:hAnsi="Times New Roman" w:cs="Times New Roman"/>
          <w:iCs/>
          <w:color w:val="000000" w:themeColor="text1"/>
        </w:rPr>
        <w:lastRenderedPageBreak/>
        <w:t>Menurut Bloom (dalam Gunawan, 2012) menyatakan bahwa hasil bel</w:t>
      </w:r>
      <w:r>
        <w:rPr>
          <w:rFonts w:ascii="Times New Roman" w:hAnsi="Times New Roman" w:cs="Times New Roman"/>
          <w:iCs/>
          <w:color w:val="000000" w:themeColor="text1"/>
        </w:rPr>
        <w:t>ajar pada ranah kognitif, yaitu m</w:t>
      </w:r>
      <w:r w:rsidRPr="00213BFE">
        <w:rPr>
          <w:rFonts w:ascii="Times New Roman" w:hAnsi="Times New Roman" w:cs="Times New Roman"/>
          <w:iCs/>
          <w:color w:val="000000" w:themeColor="text1"/>
        </w:rPr>
        <w:t xml:space="preserve">engingat </w:t>
      </w:r>
      <w:r w:rsidRPr="00213BFE">
        <w:rPr>
          <w:rFonts w:ascii="Times New Roman" w:hAnsi="Times New Roman" w:cs="Times New Roman"/>
          <w:i/>
          <w:iCs/>
          <w:color w:val="000000" w:themeColor="text1"/>
        </w:rPr>
        <w:t>(Remember)</w:t>
      </w:r>
      <w:r>
        <w:rPr>
          <w:rFonts w:ascii="Times New Roman" w:hAnsi="Times New Roman" w:cs="Times New Roman"/>
          <w:iCs/>
          <w:color w:val="000000" w:themeColor="text1"/>
        </w:rPr>
        <w:t xml:space="preserve">, memahami </w:t>
      </w:r>
      <w:r w:rsidRPr="00213BFE">
        <w:rPr>
          <w:rFonts w:ascii="Times New Roman" w:hAnsi="Times New Roman" w:cs="Times New Roman"/>
          <w:i/>
          <w:iCs/>
          <w:color w:val="000000" w:themeColor="text1"/>
        </w:rPr>
        <w:t>(Understand)</w:t>
      </w:r>
      <w:r>
        <w:rPr>
          <w:rFonts w:ascii="Times New Roman" w:hAnsi="Times New Roman" w:cs="Times New Roman"/>
          <w:iCs/>
          <w:color w:val="000000" w:themeColor="text1"/>
        </w:rPr>
        <w:t>, m</w:t>
      </w:r>
      <w:r w:rsidRPr="00213BFE">
        <w:rPr>
          <w:rFonts w:ascii="Times New Roman" w:hAnsi="Times New Roman" w:cs="Times New Roman"/>
          <w:iCs/>
          <w:color w:val="000000" w:themeColor="text1"/>
        </w:rPr>
        <w:t>enerapkan</w:t>
      </w:r>
      <w:r w:rsidRPr="00213BFE">
        <w:rPr>
          <w:rFonts w:ascii="Times New Roman" w:hAnsi="Times New Roman" w:cs="Times New Roman"/>
          <w:i/>
          <w:iCs/>
          <w:color w:val="000000" w:themeColor="text1"/>
        </w:rPr>
        <w:t xml:space="preserve"> (Apply)</w:t>
      </w:r>
      <w:r>
        <w:rPr>
          <w:rFonts w:ascii="Times New Roman" w:hAnsi="Times New Roman" w:cs="Times New Roman"/>
          <w:iCs/>
          <w:color w:val="000000" w:themeColor="text1"/>
        </w:rPr>
        <w:t>, m</w:t>
      </w:r>
      <w:r w:rsidRPr="00213BFE">
        <w:rPr>
          <w:rFonts w:ascii="Times New Roman" w:hAnsi="Times New Roman" w:cs="Times New Roman"/>
          <w:iCs/>
          <w:color w:val="000000" w:themeColor="text1"/>
        </w:rPr>
        <w:t>enganalisis</w:t>
      </w:r>
      <w:r w:rsidRPr="00213BFE">
        <w:rPr>
          <w:rFonts w:ascii="Times New Roman" w:hAnsi="Times New Roman" w:cs="Times New Roman"/>
          <w:i/>
          <w:iCs/>
          <w:color w:val="000000" w:themeColor="text1"/>
        </w:rPr>
        <w:t xml:space="preserve"> (Analyze)</w:t>
      </w:r>
      <w:r>
        <w:rPr>
          <w:rFonts w:ascii="Times New Roman" w:hAnsi="Times New Roman" w:cs="Times New Roman"/>
          <w:iCs/>
          <w:color w:val="000000" w:themeColor="text1"/>
        </w:rPr>
        <w:t xml:space="preserve">, </w:t>
      </w:r>
      <w:r w:rsidRPr="00213BFE">
        <w:rPr>
          <w:rFonts w:ascii="Times New Roman" w:hAnsi="Times New Roman" w:cs="Times New Roman"/>
          <w:iCs/>
          <w:color w:val="000000" w:themeColor="text1"/>
        </w:rPr>
        <w:t xml:space="preserve">Mengevaluasi </w:t>
      </w:r>
      <w:r w:rsidRPr="00213BFE">
        <w:rPr>
          <w:rFonts w:ascii="Times New Roman" w:hAnsi="Times New Roman" w:cs="Times New Roman"/>
          <w:i/>
          <w:iCs/>
          <w:color w:val="000000" w:themeColor="text1"/>
        </w:rPr>
        <w:t>(Evaluate</w:t>
      </w:r>
      <w:r>
        <w:rPr>
          <w:rFonts w:ascii="Times New Roman" w:hAnsi="Times New Roman" w:cs="Times New Roman"/>
          <w:iCs/>
          <w:color w:val="000000" w:themeColor="text1"/>
        </w:rPr>
        <w:t>), m</w:t>
      </w:r>
      <w:r w:rsidRPr="00213BFE">
        <w:rPr>
          <w:rFonts w:ascii="Times New Roman" w:hAnsi="Times New Roman" w:cs="Times New Roman"/>
          <w:iCs/>
          <w:color w:val="000000" w:themeColor="text1"/>
        </w:rPr>
        <w:t xml:space="preserve">enciptakan </w:t>
      </w:r>
      <w:r w:rsidRPr="00213BFE">
        <w:rPr>
          <w:rFonts w:ascii="Times New Roman" w:hAnsi="Times New Roman" w:cs="Times New Roman"/>
          <w:i/>
          <w:iCs/>
          <w:color w:val="000000" w:themeColor="text1"/>
        </w:rPr>
        <w:t>(Create)</w:t>
      </w:r>
      <w:r>
        <w:rPr>
          <w:rFonts w:ascii="Times New Roman" w:hAnsi="Times New Roman" w:cs="Times New Roman"/>
          <w:iCs/>
          <w:color w:val="000000" w:themeColor="text1"/>
        </w:rPr>
        <w:t xml:space="preserve">. </w:t>
      </w:r>
    </w:p>
    <w:p w:rsidR="000D5753" w:rsidRDefault="000D5753" w:rsidP="000D5753">
      <w:pPr>
        <w:spacing w:after="0" w:line="240" w:lineRule="auto"/>
        <w:ind w:firstLine="720"/>
        <w:jc w:val="both"/>
        <w:rPr>
          <w:rFonts w:ascii="Times New Roman" w:hAnsi="Times New Roman" w:cs="Times New Roman"/>
          <w:color w:val="000000"/>
        </w:rPr>
      </w:pPr>
      <w:r w:rsidRPr="002130BA">
        <w:rPr>
          <w:rFonts w:ascii="Times New Roman" w:hAnsi="Times New Roman" w:cs="Times New Roman"/>
        </w:rPr>
        <w:t xml:space="preserve">Hasil penelitian yang telah dilakukan oleh Budiati (2018), bahwa </w:t>
      </w:r>
      <w:r w:rsidRPr="002130BA">
        <w:rPr>
          <w:rFonts w:ascii="Times New Roman" w:hAnsi="Times New Roman" w:cs="Times New Roman"/>
          <w:color w:val="000000"/>
        </w:rPr>
        <w:t xml:space="preserve">pelaksanaan pembelajaran kooperatif tipe </w:t>
      </w:r>
      <w:r w:rsidRPr="002130BA">
        <w:rPr>
          <w:rFonts w:ascii="Times New Roman" w:hAnsi="Times New Roman" w:cs="Times New Roman"/>
          <w:i/>
          <w:iCs/>
          <w:color w:val="000000"/>
        </w:rPr>
        <w:t>think pair share</w:t>
      </w:r>
      <w:r w:rsidRPr="002130BA">
        <w:rPr>
          <w:rFonts w:ascii="Times New Roman" w:hAnsi="Times New Roman" w:cs="Times New Roman"/>
          <w:color w:val="000000"/>
        </w:rPr>
        <w:t xml:space="preserve"> (TPS) pada pelajaran IPA materi bahan kimia dalam kehidupan membawa perubahan yang positif terhadap proses pembelajaran di kelas. </w:t>
      </w:r>
      <w:proofErr w:type="gramStart"/>
      <w:r w:rsidRPr="002130BA">
        <w:rPr>
          <w:rFonts w:ascii="Times New Roman" w:hAnsi="Times New Roman" w:cs="Times New Roman"/>
          <w:color w:val="000000"/>
        </w:rPr>
        <w:t xml:space="preserve">Sebelum diadakannya perlakuan pembelajaran hanya terpusat pada guru sebagai pemberi informasi, dan setelah diterapkan pembelajaran kooperatif tipe </w:t>
      </w:r>
      <w:r w:rsidRPr="002130BA">
        <w:rPr>
          <w:rFonts w:ascii="Times New Roman" w:hAnsi="Times New Roman" w:cs="Times New Roman"/>
          <w:iCs/>
          <w:color w:val="000000"/>
        </w:rPr>
        <w:t>TPS</w:t>
      </w:r>
      <w:r w:rsidRPr="002130BA">
        <w:rPr>
          <w:rFonts w:ascii="Times New Roman" w:hAnsi="Times New Roman" w:cs="Times New Roman"/>
          <w:color w:val="000000"/>
        </w:rPr>
        <w:t xml:space="preserve"> proses pembelajaran lebih berpusat pada peserta didik.</w:t>
      </w:r>
      <w:proofErr w:type="gramEnd"/>
      <w:r w:rsidRPr="002130BA">
        <w:rPr>
          <w:rFonts w:ascii="Times New Roman" w:hAnsi="Times New Roman" w:cs="Times New Roman"/>
          <w:color w:val="000000"/>
        </w:rPr>
        <w:t xml:space="preserve"> </w:t>
      </w:r>
    </w:p>
    <w:p w:rsidR="000D5753" w:rsidRPr="002130BA" w:rsidRDefault="000D5753" w:rsidP="000D5753">
      <w:pPr>
        <w:spacing w:after="0" w:line="240" w:lineRule="auto"/>
        <w:ind w:firstLine="720"/>
        <w:jc w:val="both"/>
        <w:rPr>
          <w:rFonts w:ascii="Times New Roman" w:hAnsi="Times New Roman" w:cs="Times New Roman"/>
        </w:rPr>
      </w:pPr>
      <w:proofErr w:type="gramStart"/>
      <w:r w:rsidRPr="002130BA">
        <w:rPr>
          <w:rFonts w:ascii="Times New Roman" w:hAnsi="Times New Roman" w:cs="Times New Roman"/>
          <w:color w:val="000000"/>
        </w:rPr>
        <w:t xml:space="preserve">Sejalan dengan penelitian yang dilakukan oleh Afoan, (2016) menyatakan bahwa </w:t>
      </w:r>
      <w:r w:rsidRPr="002130BA">
        <w:rPr>
          <w:rFonts w:ascii="Times New Roman" w:hAnsi="Times New Roman" w:cs="Times New Roman"/>
        </w:rPr>
        <w:t xml:space="preserve">model pembelajaran kooperatif tipe </w:t>
      </w:r>
      <w:r w:rsidRPr="002130BA">
        <w:rPr>
          <w:rFonts w:ascii="Times New Roman" w:hAnsi="Times New Roman" w:cs="Times New Roman"/>
          <w:i/>
          <w:iCs/>
        </w:rPr>
        <w:t>Think Pair</w:t>
      </w:r>
      <w:r w:rsidRPr="002130BA">
        <w:rPr>
          <w:rFonts w:ascii="Times New Roman" w:hAnsi="Times New Roman" w:cs="Times New Roman"/>
        </w:rPr>
        <w:t xml:space="preserve"> </w:t>
      </w:r>
      <w:r w:rsidRPr="002130BA">
        <w:rPr>
          <w:rFonts w:ascii="Times New Roman" w:hAnsi="Times New Roman" w:cs="Times New Roman"/>
          <w:i/>
          <w:iCs/>
        </w:rPr>
        <w:t xml:space="preserve">Share </w:t>
      </w:r>
      <w:r w:rsidRPr="002130BA">
        <w:rPr>
          <w:rFonts w:ascii="Times New Roman" w:hAnsi="Times New Roman" w:cs="Times New Roman"/>
          <w:iCs/>
        </w:rPr>
        <w:t>(TPS)</w:t>
      </w:r>
      <w:r w:rsidRPr="002130BA">
        <w:rPr>
          <w:rFonts w:ascii="Times New Roman" w:hAnsi="Times New Roman" w:cs="Times New Roman"/>
        </w:rPr>
        <w:t xml:space="preserve"> dapat meningkatkan hasi belajar kognitif peserta didik.</w:t>
      </w:r>
      <w:proofErr w:type="gramEnd"/>
      <w:r w:rsidRPr="002130BA">
        <w:rPr>
          <w:rFonts w:ascii="Times New Roman" w:hAnsi="Times New Roman" w:cs="Times New Roman"/>
        </w:rPr>
        <w:t xml:space="preserve"> Hal ini dilihat dari rata-rata pretestsebesar 34,06% mengalami peningkatan pada posttest sebesar 83,13% dengan peningkatan rata-rata pretest ke posttest sebesar 49,06%, dan ketuntasan klasikal hasil belajar sebesar 87,50%.</w:t>
      </w:r>
    </w:p>
    <w:p w:rsidR="000D5753" w:rsidRPr="002130BA" w:rsidRDefault="000D5753" w:rsidP="000D5753">
      <w:pPr>
        <w:spacing w:after="0" w:line="240" w:lineRule="auto"/>
        <w:ind w:firstLine="720"/>
        <w:jc w:val="both"/>
        <w:rPr>
          <w:rFonts w:ascii="Times New Roman" w:hAnsi="Times New Roman" w:cs="Times New Roman"/>
        </w:rPr>
      </w:pPr>
      <w:r w:rsidRPr="002130BA">
        <w:rPr>
          <w:rFonts w:ascii="Times New Roman" w:hAnsi="Times New Roman" w:cs="Times New Roman"/>
        </w:rPr>
        <w:t>Berdasarkan latar belakang dan teori tersebut, maka tujuan penelitian ini sebagai berikut:</w:t>
      </w:r>
    </w:p>
    <w:p w:rsidR="000D5753" w:rsidRPr="002130BA" w:rsidRDefault="000D5753" w:rsidP="000D5753">
      <w:pPr>
        <w:pStyle w:val="ListParagraph"/>
        <w:numPr>
          <w:ilvl w:val="0"/>
          <w:numId w:val="30"/>
        </w:numPr>
        <w:spacing w:line="240" w:lineRule="auto"/>
        <w:ind w:left="284" w:hanging="284"/>
        <w:jc w:val="both"/>
        <w:rPr>
          <w:rFonts w:ascii="Times New Roman" w:hAnsi="Times New Roman" w:cs="Times New Roman"/>
        </w:rPr>
      </w:pPr>
      <w:r w:rsidRPr="002130BA">
        <w:rPr>
          <w:rFonts w:ascii="Times New Roman" w:hAnsi="Times New Roman" w:cs="Times New Roman"/>
        </w:rPr>
        <w:t xml:space="preserve">Untuk mengetahui tingkat hasil belajar IPA peserta didik kelas VIII SMP Negeri 2 Balanipa yang </w:t>
      </w:r>
      <w:r w:rsidRPr="002130BA">
        <w:rPr>
          <w:rFonts w:ascii="Times New Roman" w:hAnsi="Times New Roman" w:cs="Times New Roman"/>
          <w:lang w:val="en-US"/>
        </w:rPr>
        <w:t>dibelajarkan</w:t>
      </w:r>
      <w:r w:rsidRPr="002130BA">
        <w:rPr>
          <w:rFonts w:ascii="Times New Roman" w:hAnsi="Times New Roman" w:cs="Times New Roman"/>
        </w:rPr>
        <w:t xml:space="preserve"> dengan model</w:t>
      </w:r>
      <w:r w:rsidRPr="002130BA">
        <w:rPr>
          <w:rFonts w:ascii="Times New Roman" w:hAnsi="Times New Roman" w:cs="Times New Roman"/>
          <w:lang w:val="en-US"/>
        </w:rPr>
        <w:t xml:space="preserve"> pembelajaran</w:t>
      </w:r>
      <w:r w:rsidRPr="002130BA">
        <w:rPr>
          <w:rFonts w:ascii="Times New Roman" w:hAnsi="Times New Roman" w:cs="Times New Roman"/>
        </w:rPr>
        <w:t xml:space="preserve"> kooperatif tipe </w:t>
      </w:r>
      <w:r w:rsidRPr="002130BA">
        <w:rPr>
          <w:rFonts w:ascii="Times New Roman" w:hAnsi="Times New Roman" w:cs="Times New Roman"/>
          <w:i/>
        </w:rPr>
        <w:t>think pair share</w:t>
      </w:r>
      <w:r w:rsidRPr="002130BA">
        <w:rPr>
          <w:rFonts w:ascii="Times New Roman" w:hAnsi="Times New Roman" w:cs="Times New Roman"/>
        </w:rPr>
        <w:t xml:space="preserve"> (TPS)</w:t>
      </w:r>
      <w:r w:rsidRPr="002130BA">
        <w:rPr>
          <w:rFonts w:ascii="Times New Roman" w:hAnsi="Times New Roman" w:cs="Times New Roman"/>
          <w:lang w:val="en-US"/>
        </w:rPr>
        <w:t xml:space="preserve"> y</w:t>
      </w:r>
      <w:r w:rsidRPr="002130BA">
        <w:rPr>
          <w:rFonts w:ascii="Times New Roman" w:hAnsi="Times New Roman" w:cs="Times New Roman"/>
        </w:rPr>
        <w:t xml:space="preserve">ang </w:t>
      </w:r>
      <w:r w:rsidRPr="002130BA">
        <w:rPr>
          <w:rFonts w:ascii="Times New Roman" w:hAnsi="Times New Roman" w:cs="Times New Roman"/>
          <w:lang w:val="en-US"/>
        </w:rPr>
        <w:t>t</w:t>
      </w:r>
      <w:r w:rsidRPr="002130BA">
        <w:rPr>
          <w:rFonts w:ascii="Times New Roman" w:hAnsi="Times New Roman" w:cs="Times New Roman"/>
        </w:rPr>
        <w:t xml:space="preserve">erintegrasi </w:t>
      </w:r>
      <w:r w:rsidRPr="002130BA">
        <w:rPr>
          <w:rFonts w:ascii="Times New Roman" w:hAnsi="Times New Roman" w:cs="Times New Roman"/>
          <w:lang w:val="en-US"/>
        </w:rPr>
        <w:t>p</w:t>
      </w:r>
      <w:r w:rsidRPr="002130BA">
        <w:rPr>
          <w:rFonts w:ascii="Times New Roman" w:hAnsi="Times New Roman" w:cs="Times New Roman"/>
        </w:rPr>
        <w:t>raktikum</w:t>
      </w:r>
      <w:r w:rsidRPr="002130BA">
        <w:rPr>
          <w:rFonts w:ascii="Times New Roman" w:hAnsi="Times New Roman" w:cs="Times New Roman"/>
          <w:lang w:val="en-US"/>
        </w:rPr>
        <w:t xml:space="preserve"> dan konvensional pada materi pokok struktur dan fungsi tumbuhan</w:t>
      </w:r>
      <w:r w:rsidRPr="002130BA">
        <w:rPr>
          <w:rFonts w:ascii="Times New Roman" w:hAnsi="Times New Roman" w:cs="Times New Roman"/>
        </w:rPr>
        <w:t>.</w:t>
      </w:r>
    </w:p>
    <w:p w:rsidR="000D5753" w:rsidRPr="002130BA" w:rsidRDefault="000D5753" w:rsidP="000D5753">
      <w:pPr>
        <w:pStyle w:val="ListParagraph"/>
        <w:numPr>
          <w:ilvl w:val="0"/>
          <w:numId w:val="30"/>
        </w:numPr>
        <w:spacing w:line="240" w:lineRule="auto"/>
        <w:ind w:left="284" w:hanging="284"/>
        <w:jc w:val="both"/>
        <w:rPr>
          <w:rFonts w:ascii="Times New Roman" w:hAnsi="Times New Roman" w:cs="Times New Roman"/>
        </w:rPr>
      </w:pPr>
      <w:r w:rsidRPr="002130BA">
        <w:rPr>
          <w:rFonts w:ascii="Times New Roman" w:hAnsi="Times New Roman" w:cs="Times New Roman"/>
          <w:lang w:val="en-US"/>
        </w:rPr>
        <w:t xml:space="preserve">Untuk </w:t>
      </w:r>
      <w:r w:rsidRPr="002130BA">
        <w:rPr>
          <w:rFonts w:ascii="Times New Roman" w:hAnsi="Times New Roman" w:cs="Times New Roman"/>
        </w:rPr>
        <w:t>mengetahui</w:t>
      </w:r>
      <w:r w:rsidRPr="002130BA">
        <w:rPr>
          <w:rFonts w:ascii="Times New Roman" w:hAnsi="Times New Roman" w:cs="Times New Roman"/>
          <w:lang w:val="en-US"/>
        </w:rPr>
        <w:t xml:space="preserve"> pengaruh</w:t>
      </w:r>
      <w:r w:rsidRPr="002130BA">
        <w:rPr>
          <w:rFonts w:ascii="Times New Roman" w:hAnsi="Times New Roman" w:cs="Times New Roman"/>
        </w:rPr>
        <w:t xml:space="preserve"> model </w:t>
      </w:r>
      <w:r w:rsidRPr="002130BA">
        <w:rPr>
          <w:rFonts w:ascii="Times New Roman" w:hAnsi="Times New Roman" w:cs="Times New Roman"/>
          <w:lang w:val="en-US"/>
        </w:rPr>
        <w:t xml:space="preserve">pembelajaran </w:t>
      </w:r>
      <w:r w:rsidRPr="002130BA">
        <w:rPr>
          <w:rFonts w:ascii="Times New Roman" w:hAnsi="Times New Roman" w:cs="Times New Roman"/>
        </w:rPr>
        <w:t xml:space="preserve">kooperatif tipe </w:t>
      </w:r>
      <w:r w:rsidRPr="002130BA">
        <w:rPr>
          <w:rFonts w:ascii="Times New Roman" w:hAnsi="Times New Roman" w:cs="Times New Roman"/>
          <w:i/>
        </w:rPr>
        <w:t>think pair share</w:t>
      </w:r>
      <w:r w:rsidRPr="002130BA">
        <w:rPr>
          <w:rFonts w:ascii="Times New Roman" w:hAnsi="Times New Roman" w:cs="Times New Roman"/>
        </w:rPr>
        <w:t xml:space="preserve"> (TPS)</w:t>
      </w:r>
      <w:r w:rsidRPr="002130BA">
        <w:rPr>
          <w:rFonts w:ascii="Times New Roman" w:hAnsi="Times New Roman" w:cs="Times New Roman"/>
          <w:lang w:val="en-US"/>
        </w:rPr>
        <w:t xml:space="preserve"> y</w:t>
      </w:r>
      <w:r w:rsidRPr="002130BA">
        <w:rPr>
          <w:rFonts w:ascii="Times New Roman" w:hAnsi="Times New Roman" w:cs="Times New Roman"/>
        </w:rPr>
        <w:t xml:space="preserve">ang </w:t>
      </w:r>
      <w:r w:rsidRPr="002130BA">
        <w:rPr>
          <w:rFonts w:ascii="Times New Roman" w:hAnsi="Times New Roman" w:cs="Times New Roman"/>
          <w:lang w:val="en-US"/>
        </w:rPr>
        <w:t>t</w:t>
      </w:r>
      <w:r w:rsidRPr="002130BA">
        <w:rPr>
          <w:rFonts w:ascii="Times New Roman" w:hAnsi="Times New Roman" w:cs="Times New Roman"/>
        </w:rPr>
        <w:t xml:space="preserve">erintegrasi </w:t>
      </w:r>
      <w:r w:rsidRPr="002130BA">
        <w:rPr>
          <w:rFonts w:ascii="Times New Roman" w:hAnsi="Times New Roman" w:cs="Times New Roman"/>
          <w:lang w:val="en-US"/>
        </w:rPr>
        <w:t>p</w:t>
      </w:r>
      <w:r w:rsidRPr="002130BA">
        <w:rPr>
          <w:rFonts w:ascii="Times New Roman" w:hAnsi="Times New Roman" w:cs="Times New Roman"/>
        </w:rPr>
        <w:t>raktikum</w:t>
      </w:r>
      <w:r w:rsidRPr="002130BA">
        <w:rPr>
          <w:rFonts w:ascii="Times New Roman" w:hAnsi="Times New Roman" w:cs="Times New Roman"/>
          <w:lang w:val="en-US"/>
        </w:rPr>
        <w:t xml:space="preserve"> terhadap hasil belajar IPA peserta didik kelas VIII </w:t>
      </w:r>
      <w:r w:rsidRPr="002130BA">
        <w:rPr>
          <w:rFonts w:ascii="Times New Roman" w:hAnsi="Times New Roman" w:cs="Times New Roman"/>
        </w:rPr>
        <w:t>SMP Negeri 2 Balanipa</w:t>
      </w:r>
      <w:r w:rsidRPr="002130BA">
        <w:rPr>
          <w:rFonts w:ascii="Times New Roman" w:hAnsi="Times New Roman" w:cs="Times New Roman"/>
          <w:lang w:val="en-US"/>
        </w:rPr>
        <w:t xml:space="preserve"> pada materi pokok struktur dan fungsi tumbuhan.</w:t>
      </w:r>
    </w:p>
    <w:p w:rsidR="001C3083" w:rsidRPr="00CB3436" w:rsidRDefault="004E5A5F" w:rsidP="00CB3436">
      <w:pPr>
        <w:spacing w:after="0" w:line="240" w:lineRule="auto"/>
        <w:jc w:val="both"/>
        <w:rPr>
          <w:rFonts w:ascii="Times New Roman" w:hAnsi="Times New Roman" w:cs="Times New Roman"/>
        </w:rPr>
      </w:pPr>
      <w:r w:rsidRPr="00CB3436">
        <w:rPr>
          <w:rFonts w:ascii="Times New Roman" w:hAnsi="Times New Roman" w:cs="Times New Roman"/>
          <w:b/>
        </w:rPr>
        <w:t xml:space="preserve">METODE </w:t>
      </w:r>
      <w:r w:rsidR="00997D4A" w:rsidRPr="00CB3436">
        <w:rPr>
          <w:rFonts w:ascii="Times New Roman" w:hAnsi="Times New Roman" w:cs="Times New Roman"/>
          <w:b/>
        </w:rPr>
        <w:t>PENELITIAN</w:t>
      </w:r>
    </w:p>
    <w:p w:rsidR="00752FAE" w:rsidRPr="002130BA" w:rsidRDefault="00752FAE" w:rsidP="00752FAE">
      <w:pPr>
        <w:spacing w:after="0" w:line="240" w:lineRule="auto"/>
        <w:ind w:firstLine="720"/>
        <w:jc w:val="both"/>
        <w:rPr>
          <w:rFonts w:ascii="Times New Roman" w:hAnsi="Times New Roman" w:cs="Times New Roman"/>
        </w:rPr>
      </w:pPr>
      <w:proofErr w:type="gramStart"/>
      <w:r w:rsidRPr="002130BA">
        <w:rPr>
          <w:rFonts w:ascii="Times New Roman" w:hAnsi="Times New Roman" w:cs="Times New Roman"/>
        </w:rPr>
        <w:t xml:space="preserve">Jenis penelitian yang digunakan adalah penelitian kuantitatif dengan metode penelitian </w:t>
      </w:r>
      <w:r w:rsidR="008735B1" w:rsidRPr="002130BA">
        <w:rPr>
          <w:rFonts w:ascii="Times New Roman" w:hAnsi="Times New Roman" w:cs="Times New Roman"/>
        </w:rPr>
        <w:t>eksperimen</w:t>
      </w:r>
      <w:r w:rsidRPr="002130BA">
        <w:rPr>
          <w:rFonts w:ascii="Times New Roman" w:hAnsi="Times New Roman" w:cs="Times New Roman"/>
          <w:bCs/>
          <w:color w:val="000000" w:themeColor="text1"/>
          <w:lang w:val="id-ID"/>
        </w:rPr>
        <w:t xml:space="preserve"> </w:t>
      </w:r>
      <w:r w:rsidRPr="002130BA">
        <w:rPr>
          <w:rFonts w:ascii="Times New Roman" w:hAnsi="Times New Roman" w:cs="Times New Roman"/>
          <w:bCs/>
          <w:color w:val="000000" w:themeColor="text1"/>
        </w:rPr>
        <w:t>dan d</w:t>
      </w:r>
      <w:r w:rsidRPr="002130BA">
        <w:rPr>
          <w:rFonts w:ascii="Times New Roman" w:hAnsi="Times New Roman" w:cs="Times New Roman"/>
          <w:bCs/>
          <w:color w:val="000000" w:themeColor="text1"/>
          <w:lang w:val="id-ID"/>
        </w:rPr>
        <w:t xml:space="preserve">esain penelitian yang digunakan adalah </w:t>
      </w:r>
      <w:r w:rsidR="008735B1" w:rsidRPr="002130BA">
        <w:rPr>
          <w:rFonts w:ascii="Times New Roman" w:hAnsi="Times New Roman" w:cs="Times New Roman"/>
          <w:bCs/>
          <w:i/>
          <w:color w:val="000000" w:themeColor="text1"/>
        </w:rPr>
        <w:t>Non Equivalent Control Group design</w:t>
      </w:r>
      <w:r w:rsidRPr="002130BA">
        <w:rPr>
          <w:rFonts w:ascii="Times New Roman" w:hAnsi="Times New Roman" w:cs="Times New Roman"/>
        </w:rPr>
        <w:t>.</w:t>
      </w:r>
      <w:proofErr w:type="gramEnd"/>
      <w:r w:rsidRPr="002130BA">
        <w:rPr>
          <w:rFonts w:ascii="Times New Roman" w:hAnsi="Times New Roman" w:cs="Times New Roman"/>
        </w:rPr>
        <w:t xml:space="preserve">  </w:t>
      </w:r>
      <w:proofErr w:type="gramStart"/>
      <w:r w:rsidRPr="002130BA">
        <w:rPr>
          <w:rFonts w:ascii="Times New Roman" w:hAnsi="Times New Roman" w:cs="Times New Roman"/>
          <w:bCs/>
          <w:color w:val="000000" w:themeColor="text1"/>
        </w:rPr>
        <w:t xml:space="preserve">Penelitian </w:t>
      </w:r>
      <w:r w:rsidR="002130BA" w:rsidRPr="002130BA">
        <w:rPr>
          <w:rFonts w:ascii="Times New Roman" w:hAnsi="Times New Roman" w:cs="Times New Roman"/>
          <w:bCs/>
          <w:color w:val="000000" w:themeColor="text1"/>
        </w:rPr>
        <w:t>dilaksanakan pada Semester Ganjil Tahun Pembelajaran 2019/2020</w:t>
      </w:r>
      <w:r w:rsidRPr="002130BA">
        <w:rPr>
          <w:rFonts w:ascii="Times New Roman" w:hAnsi="Times New Roman" w:cs="Times New Roman"/>
          <w:bCs/>
          <w:color w:val="000000" w:themeColor="text1"/>
        </w:rPr>
        <w:t>.</w:t>
      </w:r>
      <w:proofErr w:type="gramEnd"/>
      <w:r w:rsidRPr="002130BA">
        <w:rPr>
          <w:rFonts w:ascii="Times New Roman" w:hAnsi="Times New Roman" w:cs="Times New Roman"/>
          <w:bCs/>
          <w:color w:val="000000" w:themeColor="text1"/>
        </w:rPr>
        <w:t xml:space="preserve"> Penelitian dilaksanakan di </w:t>
      </w:r>
      <w:r w:rsidR="002130BA" w:rsidRPr="002130BA">
        <w:rPr>
          <w:rFonts w:ascii="Times New Roman" w:hAnsi="Times New Roman" w:cs="Times New Roman"/>
        </w:rPr>
        <w:t xml:space="preserve">SMP Negeri 2 </w:t>
      </w:r>
      <w:proofErr w:type="gramStart"/>
      <w:r w:rsidR="002130BA" w:rsidRPr="002130BA">
        <w:rPr>
          <w:rFonts w:ascii="Times New Roman" w:hAnsi="Times New Roman" w:cs="Times New Roman"/>
        </w:rPr>
        <w:t xml:space="preserve">Balanipa  </w:t>
      </w:r>
      <w:r w:rsidRPr="002130BA">
        <w:rPr>
          <w:rFonts w:ascii="Times New Roman" w:hAnsi="Times New Roman" w:cs="Times New Roman"/>
        </w:rPr>
        <w:t>.</w:t>
      </w:r>
      <w:proofErr w:type="gramEnd"/>
      <w:r w:rsidRPr="002130BA">
        <w:rPr>
          <w:rFonts w:ascii="Times New Roman" w:hAnsi="Times New Roman" w:cs="Times New Roman"/>
        </w:rPr>
        <w:t xml:space="preserve"> </w:t>
      </w:r>
    </w:p>
    <w:p w:rsidR="00752FAE" w:rsidRPr="002130BA" w:rsidRDefault="00752FAE" w:rsidP="00752FAE">
      <w:pPr>
        <w:spacing w:after="0" w:line="240" w:lineRule="auto"/>
        <w:ind w:firstLine="720"/>
        <w:jc w:val="both"/>
        <w:rPr>
          <w:rFonts w:ascii="Times New Roman" w:hAnsi="Times New Roman" w:cs="Times New Roman"/>
          <w:lang w:val="id-ID"/>
        </w:rPr>
      </w:pPr>
      <w:r w:rsidRPr="002130BA">
        <w:rPr>
          <w:rFonts w:ascii="Times New Roman" w:hAnsi="Times New Roman" w:cs="Times New Roman"/>
        </w:rPr>
        <w:lastRenderedPageBreak/>
        <w:t xml:space="preserve">Pengambilan sampel pada penelitian ini </w:t>
      </w:r>
      <w:r w:rsidR="002130BA" w:rsidRPr="002130BA">
        <w:rPr>
          <w:rFonts w:ascii="Times New Roman" w:hAnsi="Times New Roman" w:cs="Times New Roman"/>
        </w:rPr>
        <w:t xml:space="preserve">dengan </w:t>
      </w:r>
      <w:proofErr w:type="gramStart"/>
      <w:r w:rsidR="002130BA" w:rsidRPr="002130BA">
        <w:rPr>
          <w:rFonts w:ascii="Times New Roman" w:hAnsi="Times New Roman" w:cs="Times New Roman"/>
        </w:rPr>
        <w:t>cara</w:t>
      </w:r>
      <w:proofErr w:type="gramEnd"/>
      <w:r w:rsidR="002130BA" w:rsidRPr="002130BA">
        <w:rPr>
          <w:rFonts w:ascii="Times New Roman" w:hAnsi="Times New Roman" w:cs="Times New Roman"/>
        </w:rPr>
        <w:t xml:space="preserve"> </w:t>
      </w:r>
      <w:r w:rsidR="002130BA" w:rsidRPr="002130BA">
        <w:rPr>
          <w:rFonts w:ascii="Times New Roman" w:hAnsi="Times New Roman" w:cs="Times New Roman"/>
          <w:i/>
        </w:rPr>
        <w:t xml:space="preserve">Non probability sampling, </w:t>
      </w:r>
      <w:r w:rsidR="002130BA" w:rsidRPr="002130BA">
        <w:rPr>
          <w:rFonts w:ascii="Times New Roman" w:hAnsi="Times New Roman" w:cs="Times New Roman"/>
        </w:rPr>
        <w:t>dengan</w:t>
      </w:r>
      <w:r w:rsidRPr="002130BA">
        <w:rPr>
          <w:rFonts w:ascii="Times New Roman" w:hAnsi="Times New Roman" w:cs="Times New Roman"/>
        </w:rPr>
        <w:t xml:space="preserve"> teknik </w:t>
      </w:r>
      <w:r w:rsidRPr="002130BA">
        <w:rPr>
          <w:rFonts w:ascii="Times New Roman" w:hAnsi="Times New Roman" w:cs="Times New Roman"/>
          <w:i/>
        </w:rPr>
        <w:t>sampling</w:t>
      </w:r>
      <w:r w:rsidR="002130BA" w:rsidRPr="002130BA">
        <w:rPr>
          <w:rFonts w:ascii="Times New Roman" w:hAnsi="Times New Roman" w:cs="Times New Roman"/>
          <w:i/>
        </w:rPr>
        <w:t xml:space="preserve"> jenuh</w:t>
      </w:r>
      <w:r w:rsidRPr="002130BA">
        <w:rPr>
          <w:rFonts w:ascii="Times New Roman" w:hAnsi="Times New Roman" w:cs="Times New Roman"/>
        </w:rPr>
        <w:t xml:space="preserve"> yaitu </w:t>
      </w:r>
      <w:r w:rsidR="002130BA" w:rsidRPr="002130BA">
        <w:rPr>
          <w:rFonts w:ascii="Times New Roman" w:hAnsi="Times New Roman" w:cs="Times New Roman"/>
        </w:rPr>
        <w:t>teknik penentuan sampel bila semua anggota populasi digunakan sebagai sampel</w:t>
      </w:r>
      <w:r w:rsidRPr="002130BA">
        <w:rPr>
          <w:rFonts w:ascii="Times New Roman" w:hAnsi="Times New Roman" w:cs="Times New Roman"/>
        </w:rPr>
        <w:t xml:space="preserve">. </w:t>
      </w:r>
      <w:proofErr w:type="gramStart"/>
      <w:r w:rsidRPr="002130BA">
        <w:rPr>
          <w:rFonts w:ascii="Times New Roman" w:hAnsi="Times New Roman" w:cs="Times New Roman"/>
        </w:rPr>
        <w:t xml:space="preserve">Populasi dalam penelitian ini adalah seluruh peserta didik kelas VIII </w:t>
      </w:r>
      <w:r w:rsidR="002130BA" w:rsidRPr="002130BA">
        <w:rPr>
          <w:rFonts w:ascii="Times New Roman" w:hAnsi="Times New Roman" w:cs="Times New Roman"/>
        </w:rPr>
        <w:t>SMP Negeri 2 Balanipa</w:t>
      </w:r>
      <w:r w:rsidRPr="002130BA">
        <w:rPr>
          <w:rFonts w:ascii="Times New Roman" w:hAnsi="Times New Roman" w:cs="Times New Roman"/>
        </w:rPr>
        <w:t>.</w:t>
      </w:r>
      <w:proofErr w:type="gramEnd"/>
      <w:r w:rsidRPr="002130BA">
        <w:rPr>
          <w:rFonts w:ascii="Times New Roman" w:hAnsi="Times New Roman" w:cs="Times New Roman"/>
        </w:rPr>
        <w:t xml:space="preserve"> </w:t>
      </w:r>
      <w:proofErr w:type="gramStart"/>
      <w:r w:rsidRPr="002130BA">
        <w:rPr>
          <w:rFonts w:ascii="Times New Roman" w:hAnsi="Times New Roman" w:cs="Times New Roman"/>
        </w:rPr>
        <w:t>Adapun banyak sampel</w:t>
      </w:r>
      <w:r w:rsidR="002130BA" w:rsidRPr="002130BA">
        <w:rPr>
          <w:rFonts w:ascii="Times New Roman" w:hAnsi="Times New Roman" w:cs="Times New Roman"/>
        </w:rPr>
        <w:t xml:space="preserve"> dalam penelitian ini adalah 28</w:t>
      </w:r>
      <w:r w:rsidRPr="002130BA">
        <w:rPr>
          <w:rFonts w:ascii="Times New Roman" w:hAnsi="Times New Roman" w:cs="Times New Roman"/>
        </w:rPr>
        <w:t xml:space="preserve"> peserta didik.</w:t>
      </w:r>
      <w:proofErr w:type="gramEnd"/>
      <w:r w:rsidRPr="002130BA">
        <w:rPr>
          <w:rFonts w:ascii="Times New Roman" w:hAnsi="Times New Roman" w:cs="Times New Roman"/>
        </w:rPr>
        <w:t xml:space="preserve"> </w:t>
      </w:r>
      <w:proofErr w:type="gramStart"/>
      <w:r w:rsidRPr="002130BA">
        <w:rPr>
          <w:rFonts w:ascii="Times New Roman" w:hAnsi="Times New Roman" w:cs="Times New Roman"/>
        </w:rPr>
        <w:t>Instrumen yang digunakan dalam penelitian ini yaitu tes hasil belajar IPA.</w:t>
      </w:r>
      <w:proofErr w:type="gramEnd"/>
      <w:r w:rsidRPr="002130BA">
        <w:rPr>
          <w:rFonts w:ascii="Times New Roman" w:hAnsi="Times New Roman" w:cs="Times New Roman"/>
        </w:rPr>
        <w:t xml:space="preserve"> </w:t>
      </w:r>
      <w:proofErr w:type="gramStart"/>
      <w:r w:rsidRPr="002130BA">
        <w:rPr>
          <w:rFonts w:ascii="Times New Roman" w:hAnsi="Times New Roman" w:cs="Times New Roman"/>
        </w:rPr>
        <w:t xml:space="preserve">Variabel yang diselidiki dalam penelitian ini yaitu </w:t>
      </w:r>
      <w:r w:rsidR="002130BA" w:rsidRPr="002130BA">
        <w:rPr>
          <w:rFonts w:ascii="Times New Roman" w:hAnsi="Times New Roman" w:cs="Times New Roman"/>
        </w:rPr>
        <w:t>Kooperatif Tipe TPS dengan hasil belajar IPA.</w:t>
      </w:r>
      <w:proofErr w:type="gramEnd"/>
    </w:p>
    <w:p w:rsidR="00C343C2" w:rsidRPr="00D53F4B" w:rsidRDefault="000C79ED" w:rsidP="00D53F4B">
      <w:pPr>
        <w:spacing w:after="0" w:line="240" w:lineRule="auto"/>
        <w:ind w:firstLine="720"/>
        <w:jc w:val="both"/>
        <w:rPr>
          <w:rFonts w:ascii="Times New Roman" w:hAnsi="Times New Roman" w:cs="Times New Roman"/>
        </w:rPr>
      </w:pPr>
      <w:r w:rsidRPr="00D53F4B">
        <w:rPr>
          <w:rFonts w:ascii="Times New Roman" w:hAnsi="Times New Roman" w:cs="Times New Roman"/>
          <w:lang w:val="id-ID"/>
        </w:rPr>
        <w:t xml:space="preserve">Data hasil belajar peserta didik diperoleh melalui pemberian tes hasil belajar kognitif yang dibuat dalam bentuk pilihan ganda sebanyak 25 </w:t>
      </w:r>
      <w:r w:rsidRPr="00D53F4B">
        <w:rPr>
          <w:rFonts w:ascii="Times New Roman" w:hAnsi="Times New Roman" w:cs="Times New Roman"/>
        </w:rPr>
        <w:t>butir soal</w:t>
      </w:r>
      <w:r w:rsidR="00752FAE" w:rsidRPr="00D53F4B">
        <w:rPr>
          <w:rFonts w:ascii="Times New Roman" w:hAnsi="Times New Roman" w:cs="Times New Roman"/>
        </w:rPr>
        <w:t xml:space="preserve">. </w:t>
      </w:r>
      <w:r w:rsidRPr="00D53F4B">
        <w:rPr>
          <w:rFonts w:ascii="Times New Roman" w:hAnsi="Times New Roman" w:cs="Times New Roman"/>
          <w:lang w:val="id-ID"/>
        </w:rPr>
        <w:t>Bentuk soal dalam tes hasil belajar be</w:t>
      </w:r>
      <w:r w:rsidR="000A574E" w:rsidRPr="00D53F4B">
        <w:rPr>
          <w:rFonts w:ascii="Times New Roman" w:hAnsi="Times New Roman" w:cs="Times New Roman"/>
          <w:lang w:val="id-ID"/>
        </w:rPr>
        <w:t>rada pada tingkatan C1 sampai C</w:t>
      </w:r>
      <w:r w:rsidR="000A574E" w:rsidRPr="00D53F4B">
        <w:rPr>
          <w:rFonts w:ascii="Times New Roman" w:hAnsi="Times New Roman" w:cs="Times New Roman"/>
        </w:rPr>
        <w:t>4</w:t>
      </w:r>
      <w:r w:rsidRPr="00D53F4B">
        <w:rPr>
          <w:rFonts w:ascii="Times New Roman" w:hAnsi="Times New Roman" w:cs="Times New Roman"/>
          <w:lang w:val="id-ID"/>
        </w:rPr>
        <w:t xml:space="preserve"> sesuai dengan ranah kognitif KD yang digunakan. </w:t>
      </w:r>
    </w:p>
    <w:p w:rsidR="005E7629" w:rsidRPr="00D53F4B" w:rsidRDefault="002130BA" w:rsidP="00D53F4B">
      <w:pPr>
        <w:autoSpaceDE w:val="0"/>
        <w:autoSpaceDN w:val="0"/>
        <w:adjustRightInd w:val="0"/>
        <w:spacing w:after="0" w:line="240" w:lineRule="auto"/>
        <w:jc w:val="both"/>
        <w:rPr>
          <w:rFonts w:ascii="Times New Roman" w:hAnsi="Times New Roman" w:cs="Times New Roman"/>
        </w:rPr>
      </w:pPr>
      <w:r w:rsidRPr="00D53F4B">
        <w:rPr>
          <w:rFonts w:ascii="Times New Roman" w:hAnsi="Times New Roman" w:cs="Times New Roman"/>
        </w:rPr>
        <w:t xml:space="preserve">Tabel </w:t>
      </w:r>
      <w:r w:rsidR="00CD27AA" w:rsidRPr="00D53F4B">
        <w:rPr>
          <w:rFonts w:ascii="Times New Roman" w:hAnsi="Times New Roman" w:cs="Times New Roman"/>
        </w:rPr>
        <w:t>3.</w:t>
      </w:r>
      <w:r w:rsidRPr="00D53F4B">
        <w:rPr>
          <w:rFonts w:ascii="Times New Roman" w:hAnsi="Times New Roman" w:cs="Times New Roman"/>
        </w:rPr>
        <w:t>1</w:t>
      </w:r>
      <w:r w:rsidR="005E7629" w:rsidRPr="00D53F4B">
        <w:rPr>
          <w:rFonts w:ascii="Times New Roman" w:hAnsi="Times New Roman" w:cs="Times New Roman"/>
          <w:b/>
        </w:rPr>
        <w:t xml:space="preserve"> </w:t>
      </w:r>
      <w:r w:rsidRPr="00D53F4B">
        <w:rPr>
          <w:rFonts w:ascii="Times New Roman" w:hAnsi="Times New Roman"/>
          <w:color w:val="000000"/>
        </w:rPr>
        <w:t>Kategori Skor Tes Hasil Belajar Peserta Didik</w:t>
      </w:r>
    </w:p>
    <w:tbl>
      <w:tblPr>
        <w:tblStyle w:val="TableGrid"/>
        <w:tblW w:w="4442" w:type="dxa"/>
        <w:jc w:val="center"/>
        <w:tblInd w:w="3084" w:type="dxa"/>
        <w:tblLook w:val="04A0"/>
      </w:tblPr>
      <w:tblGrid>
        <w:gridCol w:w="1244"/>
        <w:gridCol w:w="3198"/>
      </w:tblGrid>
      <w:tr w:rsidR="002130BA" w:rsidRPr="00D53F4B" w:rsidTr="002130BA">
        <w:trPr>
          <w:jc w:val="center"/>
        </w:trPr>
        <w:tc>
          <w:tcPr>
            <w:tcW w:w="1244" w:type="dxa"/>
            <w:tcBorders>
              <w:left w:val="nil"/>
              <w:bottom w:val="single" w:sz="4" w:space="0" w:color="auto"/>
              <w:right w:val="nil"/>
            </w:tcBorders>
            <w:shd w:val="clear" w:color="auto" w:fill="C6D9F1" w:themeFill="text2" w:themeFillTint="33"/>
            <w:vAlign w:val="center"/>
          </w:tcPr>
          <w:p w:rsidR="002130BA" w:rsidRPr="00D53F4B" w:rsidRDefault="002130BA" w:rsidP="00D53F4B">
            <w:pPr>
              <w:pStyle w:val="ListParagraph"/>
              <w:ind w:left="0"/>
              <w:jc w:val="center"/>
              <w:rPr>
                <w:rFonts w:ascii="Times New Roman" w:hAnsi="Times New Roman" w:cs="Times New Roman"/>
                <w:b/>
              </w:rPr>
            </w:pPr>
            <w:r w:rsidRPr="00D53F4B">
              <w:rPr>
                <w:rFonts w:ascii="Times New Roman" w:hAnsi="Times New Roman" w:cs="Times New Roman"/>
                <w:b/>
                <w:lang w:val="en-US"/>
              </w:rPr>
              <w:t>Interval Skor</w:t>
            </w:r>
          </w:p>
        </w:tc>
        <w:tc>
          <w:tcPr>
            <w:tcW w:w="3198" w:type="dxa"/>
            <w:tcBorders>
              <w:left w:val="nil"/>
              <w:bottom w:val="single" w:sz="4" w:space="0" w:color="auto"/>
              <w:right w:val="nil"/>
            </w:tcBorders>
            <w:shd w:val="clear" w:color="auto" w:fill="C6D9F1" w:themeFill="text2" w:themeFillTint="33"/>
            <w:vAlign w:val="center"/>
          </w:tcPr>
          <w:p w:rsidR="002130BA" w:rsidRPr="00D53F4B" w:rsidRDefault="002130BA" w:rsidP="00D53F4B">
            <w:pPr>
              <w:pStyle w:val="ListParagraph"/>
              <w:ind w:left="0"/>
              <w:jc w:val="center"/>
              <w:rPr>
                <w:rFonts w:ascii="Times New Roman" w:hAnsi="Times New Roman" w:cs="Times New Roman"/>
                <w:b/>
              </w:rPr>
            </w:pPr>
            <w:r w:rsidRPr="00D53F4B">
              <w:rPr>
                <w:rFonts w:ascii="Times New Roman" w:hAnsi="Times New Roman" w:cs="Times New Roman"/>
                <w:b/>
              </w:rPr>
              <w:t>Kategori</w:t>
            </w:r>
          </w:p>
        </w:tc>
      </w:tr>
      <w:tr w:rsidR="002130BA" w:rsidRPr="00D53F4B" w:rsidTr="002130BA">
        <w:trPr>
          <w:jc w:val="center"/>
        </w:trPr>
        <w:tc>
          <w:tcPr>
            <w:tcW w:w="1244" w:type="dxa"/>
            <w:tcBorders>
              <w:top w:val="single" w:sz="4" w:space="0" w:color="auto"/>
              <w:left w:val="single" w:sz="4" w:space="0" w:color="auto"/>
              <w:bottom w:val="nil"/>
              <w:right w:val="nil"/>
            </w:tcBorders>
          </w:tcPr>
          <w:p w:rsidR="002130BA" w:rsidRPr="00D53F4B" w:rsidRDefault="002130BA" w:rsidP="00D53F4B">
            <w:pPr>
              <w:pStyle w:val="ListParagraph"/>
              <w:ind w:left="0"/>
              <w:jc w:val="center"/>
              <w:rPr>
                <w:rFonts w:ascii="Times New Roman" w:hAnsi="Times New Roman" w:cs="Times New Roman"/>
                <w:lang w:val="en-US"/>
              </w:rPr>
            </w:pPr>
            <w:r w:rsidRPr="00D53F4B">
              <w:rPr>
                <w:rFonts w:ascii="Times New Roman" w:hAnsi="Times New Roman" w:cs="Times New Roman"/>
                <w:lang w:val="en-US"/>
              </w:rPr>
              <w:t>21 – 25</w:t>
            </w:r>
          </w:p>
        </w:tc>
        <w:tc>
          <w:tcPr>
            <w:tcW w:w="3198" w:type="dxa"/>
            <w:tcBorders>
              <w:top w:val="single" w:sz="4" w:space="0" w:color="auto"/>
              <w:left w:val="nil"/>
              <w:bottom w:val="nil"/>
              <w:right w:val="single" w:sz="4" w:space="0" w:color="auto"/>
            </w:tcBorders>
          </w:tcPr>
          <w:p w:rsidR="002130BA" w:rsidRPr="00D53F4B" w:rsidRDefault="002130BA" w:rsidP="00D53F4B">
            <w:pPr>
              <w:pStyle w:val="ListParagraph"/>
              <w:ind w:left="0"/>
              <w:jc w:val="center"/>
              <w:rPr>
                <w:rFonts w:ascii="Times New Roman" w:hAnsi="Times New Roman" w:cs="Times New Roman"/>
              </w:rPr>
            </w:pPr>
            <w:r w:rsidRPr="00D53F4B">
              <w:rPr>
                <w:rFonts w:ascii="Times New Roman" w:hAnsi="Times New Roman" w:cs="Times New Roman"/>
              </w:rPr>
              <w:t>Sangat tinggi</w:t>
            </w:r>
          </w:p>
        </w:tc>
      </w:tr>
      <w:tr w:rsidR="002130BA" w:rsidRPr="00D53F4B" w:rsidTr="002130BA">
        <w:trPr>
          <w:jc w:val="center"/>
        </w:trPr>
        <w:tc>
          <w:tcPr>
            <w:tcW w:w="1244" w:type="dxa"/>
            <w:tcBorders>
              <w:top w:val="nil"/>
              <w:left w:val="single" w:sz="4" w:space="0" w:color="auto"/>
              <w:bottom w:val="nil"/>
              <w:right w:val="nil"/>
            </w:tcBorders>
          </w:tcPr>
          <w:p w:rsidR="002130BA" w:rsidRPr="00D53F4B" w:rsidRDefault="002130BA" w:rsidP="00D53F4B">
            <w:pPr>
              <w:pStyle w:val="ListParagraph"/>
              <w:ind w:left="0"/>
              <w:jc w:val="center"/>
              <w:rPr>
                <w:rFonts w:ascii="Times New Roman" w:hAnsi="Times New Roman" w:cs="Times New Roman"/>
                <w:lang w:val="en-US"/>
              </w:rPr>
            </w:pPr>
            <w:r w:rsidRPr="00D53F4B">
              <w:rPr>
                <w:rFonts w:ascii="Times New Roman" w:hAnsi="Times New Roman" w:cs="Times New Roman"/>
                <w:lang w:val="en-US"/>
              </w:rPr>
              <w:t>16 – 20</w:t>
            </w:r>
          </w:p>
        </w:tc>
        <w:tc>
          <w:tcPr>
            <w:tcW w:w="3198" w:type="dxa"/>
            <w:tcBorders>
              <w:top w:val="nil"/>
              <w:left w:val="nil"/>
              <w:bottom w:val="nil"/>
              <w:right w:val="single" w:sz="4" w:space="0" w:color="auto"/>
            </w:tcBorders>
          </w:tcPr>
          <w:p w:rsidR="002130BA" w:rsidRPr="00D53F4B" w:rsidRDefault="002130BA" w:rsidP="00D53F4B">
            <w:pPr>
              <w:pStyle w:val="ListParagraph"/>
              <w:ind w:left="0"/>
              <w:jc w:val="center"/>
              <w:rPr>
                <w:rFonts w:ascii="Times New Roman" w:hAnsi="Times New Roman" w:cs="Times New Roman"/>
              </w:rPr>
            </w:pPr>
            <w:r w:rsidRPr="00D53F4B">
              <w:rPr>
                <w:rFonts w:ascii="Times New Roman" w:hAnsi="Times New Roman" w:cs="Times New Roman"/>
              </w:rPr>
              <w:t>Tinggi</w:t>
            </w:r>
          </w:p>
        </w:tc>
      </w:tr>
      <w:tr w:rsidR="002130BA" w:rsidRPr="00D53F4B" w:rsidTr="002130BA">
        <w:trPr>
          <w:jc w:val="center"/>
        </w:trPr>
        <w:tc>
          <w:tcPr>
            <w:tcW w:w="1244" w:type="dxa"/>
            <w:tcBorders>
              <w:top w:val="nil"/>
              <w:left w:val="single" w:sz="4" w:space="0" w:color="auto"/>
              <w:bottom w:val="nil"/>
              <w:right w:val="nil"/>
            </w:tcBorders>
          </w:tcPr>
          <w:p w:rsidR="002130BA" w:rsidRPr="00D53F4B" w:rsidRDefault="002130BA" w:rsidP="00D53F4B">
            <w:pPr>
              <w:pStyle w:val="ListParagraph"/>
              <w:ind w:left="0"/>
              <w:jc w:val="center"/>
              <w:rPr>
                <w:rFonts w:ascii="Times New Roman" w:hAnsi="Times New Roman" w:cs="Times New Roman"/>
                <w:lang w:val="en-US"/>
              </w:rPr>
            </w:pPr>
            <w:r w:rsidRPr="00D53F4B">
              <w:rPr>
                <w:rFonts w:ascii="Times New Roman" w:hAnsi="Times New Roman" w:cs="Times New Roman"/>
                <w:lang w:val="en-US"/>
              </w:rPr>
              <w:t>10 – 15</w:t>
            </w:r>
          </w:p>
        </w:tc>
        <w:tc>
          <w:tcPr>
            <w:tcW w:w="3198" w:type="dxa"/>
            <w:tcBorders>
              <w:top w:val="nil"/>
              <w:left w:val="nil"/>
              <w:bottom w:val="nil"/>
              <w:right w:val="single" w:sz="4" w:space="0" w:color="auto"/>
            </w:tcBorders>
          </w:tcPr>
          <w:p w:rsidR="002130BA" w:rsidRPr="00D53F4B" w:rsidRDefault="002130BA" w:rsidP="00D53F4B">
            <w:pPr>
              <w:pStyle w:val="ListParagraph"/>
              <w:ind w:left="0"/>
              <w:jc w:val="center"/>
              <w:rPr>
                <w:rFonts w:ascii="Times New Roman" w:hAnsi="Times New Roman" w:cs="Times New Roman"/>
              </w:rPr>
            </w:pPr>
            <w:r w:rsidRPr="00D53F4B">
              <w:rPr>
                <w:rFonts w:ascii="Times New Roman" w:hAnsi="Times New Roman" w:cs="Times New Roman"/>
              </w:rPr>
              <w:t>Sedang</w:t>
            </w:r>
          </w:p>
        </w:tc>
      </w:tr>
      <w:tr w:rsidR="002130BA" w:rsidRPr="00D53F4B" w:rsidTr="002130BA">
        <w:trPr>
          <w:jc w:val="center"/>
        </w:trPr>
        <w:tc>
          <w:tcPr>
            <w:tcW w:w="1244" w:type="dxa"/>
            <w:tcBorders>
              <w:top w:val="nil"/>
              <w:left w:val="single" w:sz="4" w:space="0" w:color="auto"/>
              <w:bottom w:val="nil"/>
              <w:right w:val="nil"/>
            </w:tcBorders>
          </w:tcPr>
          <w:p w:rsidR="002130BA" w:rsidRPr="00D53F4B" w:rsidRDefault="002130BA" w:rsidP="00D53F4B">
            <w:pPr>
              <w:pStyle w:val="ListParagraph"/>
              <w:ind w:left="0"/>
              <w:jc w:val="center"/>
              <w:rPr>
                <w:rFonts w:ascii="Times New Roman" w:hAnsi="Times New Roman" w:cs="Times New Roman"/>
                <w:lang w:val="en-US"/>
              </w:rPr>
            </w:pPr>
            <w:r w:rsidRPr="00D53F4B">
              <w:rPr>
                <w:rFonts w:ascii="Times New Roman" w:hAnsi="Times New Roman" w:cs="Times New Roman"/>
                <w:lang w:val="en-US"/>
              </w:rPr>
              <w:t>5 – 9</w:t>
            </w:r>
          </w:p>
        </w:tc>
        <w:tc>
          <w:tcPr>
            <w:tcW w:w="3198" w:type="dxa"/>
            <w:tcBorders>
              <w:top w:val="nil"/>
              <w:left w:val="nil"/>
              <w:bottom w:val="nil"/>
              <w:right w:val="single" w:sz="4" w:space="0" w:color="auto"/>
            </w:tcBorders>
          </w:tcPr>
          <w:p w:rsidR="002130BA" w:rsidRPr="00D53F4B" w:rsidRDefault="002130BA" w:rsidP="00D53F4B">
            <w:pPr>
              <w:pStyle w:val="ListParagraph"/>
              <w:ind w:left="0"/>
              <w:jc w:val="center"/>
              <w:rPr>
                <w:rFonts w:ascii="Times New Roman" w:hAnsi="Times New Roman" w:cs="Times New Roman"/>
              </w:rPr>
            </w:pPr>
            <w:r w:rsidRPr="00D53F4B">
              <w:rPr>
                <w:rFonts w:ascii="Times New Roman" w:hAnsi="Times New Roman" w:cs="Times New Roman"/>
              </w:rPr>
              <w:t>Rendah</w:t>
            </w:r>
          </w:p>
        </w:tc>
      </w:tr>
      <w:tr w:rsidR="002130BA" w:rsidRPr="00D53F4B" w:rsidTr="002130BA">
        <w:trPr>
          <w:jc w:val="center"/>
        </w:trPr>
        <w:tc>
          <w:tcPr>
            <w:tcW w:w="1244" w:type="dxa"/>
            <w:tcBorders>
              <w:top w:val="nil"/>
              <w:left w:val="single" w:sz="4" w:space="0" w:color="auto"/>
              <w:bottom w:val="single" w:sz="4" w:space="0" w:color="auto"/>
              <w:right w:val="nil"/>
            </w:tcBorders>
          </w:tcPr>
          <w:p w:rsidR="002130BA" w:rsidRPr="00D53F4B" w:rsidRDefault="002130BA" w:rsidP="00D53F4B">
            <w:pPr>
              <w:pStyle w:val="ListParagraph"/>
              <w:ind w:left="0"/>
              <w:jc w:val="center"/>
              <w:rPr>
                <w:rFonts w:ascii="Times New Roman" w:hAnsi="Times New Roman" w:cs="Times New Roman"/>
                <w:lang w:val="en-US"/>
              </w:rPr>
            </w:pPr>
            <w:r w:rsidRPr="00D53F4B">
              <w:rPr>
                <w:rFonts w:ascii="Times New Roman" w:hAnsi="Times New Roman" w:cs="Times New Roman"/>
                <w:lang w:val="en-US"/>
              </w:rPr>
              <w:t xml:space="preserve">0 – 4 </w:t>
            </w:r>
          </w:p>
        </w:tc>
        <w:tc>
          <w:tcPr>
            <w:tcW w:w="3198" w:type="dxa"/>
            <w:tcBorders>
              <w:top w:val="nil"/>
              <w:left w:val="nil"/>
              <w:bottom w:val="single" w:sz="4" w:space="0" w:color="auto"/>
              <w:right w:val="single" w:sz="4" w:space="0" w:color="auto"/>
            </w:tcBorders>
          </w:tcPr>
          <w:p w:rsidR="002130BA" w:rsidRPr="00D53F4B" w:rsidRDefault="002130BA" w:rsidP="00D53F4B">
            <w:pPr>
              <w:pStyle w:val="ListParagraph"/>
              <w:ind w:left="0"/>
              <w:jc w:val="center"/>
              <w:rPr>
                <w:rFonts w:ascii="Times New Roman" w:hAnsi="Times New Roman" w:cs="Times New Roman"/>
              </w:rPr>
            </w:pPr>
            <w:r w:rsidRPr="00D53F4B">
              <w:rPr>
                <w:rFonts w:ascii="Times New Roman" w:hAnsi="Times New Roman" w:cs="Times New Roman"/>
              </w:rPr>
              <w:t>Sangat rendah</w:t>
            </w:r>
          </w:p>
        </w:tc>
      </w:tr>
    </w:tbl>
    <w:p w:rsidR="002130BA" w:rsidRPr="00D53F4B" w:rsidRDefault="002130BA" w:rsidP="00D53F4B">
      <w:pPr>
        <w:spacing w:after="0" w:line="240" w:lineRule="auto"/>
        <w:jc w:val="right"/>
        <w:rPr>
          <w:rFonts w:ascii="Times New Roman" w:hAnsi="Times New Roman" w:cs="Times New Roman"/>
          <w:color w:val="000000" w:themeColor="text1"/>
        </w:rPr>
      </w:pPr>
      <w:r w:rsidRPr="00D53F4B">
        <w:rPr>
          <w:rFonts w:ascii="Times New Roman" w:hAnsi="Times New Roman" w:cs="Times New Roman"/>
          <w:color w:val="000000" w:themeColor="text1"/>
        </w:rPr>
        <w:t>(Sumber: Dimodifikasi dari Supardi (2015))</w:t>
      </w:r>
    </w:p>
    <w:p w:rsidR="00D53F4B" w:rsidRPr="00D53F4B" w:rsidRDefault="00D53F4B" w:rsidP="00D53F4B">
      <w:pPr>
        <w:pStyle w:val="ListParagraph"/>
        <w:spacing w:before="240" w:after="0" w:line="240" w:lineRule="auto"/>
        <w:ind w:left="0"/>
        <w:rPr>
          <w:rFonts w:ascii="Times New Roman" w:hAnsi="Times New Roman" w:cs="Times New Roman"/>
          <w:i/>
          <w:szCs w:val="24"/>
          <w:lang w:val="en-US"/>
        </w:rPr>
      </w:pPr>
      <w:r w:rsidRPr="00CD27AA">
        <w:rPr>
          <w:rFonts w:ascii="Times New Roman" w:hAnsi="Times New Roman" w:cs="Times New Roman"/>
          <w:szCs w:val="24"/>
        </w:rPr>
        <w:t>Tabel 3.</w:t>
      </w:r>
      <w:r w:rsidRPr="00CD27AA">
        <w:rPr>
          <w:rFonts w:ascii="Times New Roman" w:hAnsi="Times New Roman" w:cs="Times New Roman"/>
          <w:szCs w:val="24"/>
          <w:lang w:val="en-US"/>
        </w:rPr>
        <w:t>2</w:t>
      </w:r>
      <w:r w:rsidRPr="00CD27AA">
        <w:rPr>
          <w:rFonts w:ascii="Times New Roman" w:hAnsi="Times New Roman" w:cs="Times New Roman"/>
          <w:szCs w:val="24"/>
        </w:rPr>
        <w:t xml:space="preserve"> Kriteria Tingkat </w:t>
      </w:r>
      <w:r w:rsidRPr="00CD27AA">
        <w:rPr>
          <w:rFonts w:ascii="Times New Roman" w:hAnsi="Times New Roman" w:cs="Times New Roman"/>
          <w:i/>
          <w:szCs w:val="24"/>
        </w:rPr>
        <w:t>N-Gain</w:t>
      </w:r>
    </w:p>
    <w:tbl>
      <w:tblPr>
        <w:tblStyle w:val="PlainTable2"/>
        <w:tblpPr w:leftFromText="180" w:rightFromText="180" w:vertAnchor="page" w:horzAnchor="margin" w:tblpXSpec="right" w:tblpY="10879"/>
        <w:tblW w:w="4219" w:type="dxa"/>
        <w:tblLook w:val="04A0"/>
      </w:tblPr>
      <w:tblGrid>
        <w:gridCol w:w="1985"/>
        <w:gridCol w:w="2234"/>
      </w:tblGrid>
      <w:tr w:rsidR="001D3C6A" w:rsidRPr="00CD27AA" w:rsidTr="001D3C6A">
        <w:trPr>
          <w:cnfStyle w:val="100000000000"/>
        </w:trPr>
        <w:tc>
          <w:tcPr>
            <w:cnfStyle w:val="001000000000"/>
            <w:tcW w:w="1985" w:type="dxa"/>
            <w:shd w:val="clear" w:color="auto" w:fill="C6D9F1" w:themeFill="text2" w:themeFillTint="33"/>
          </w:tcPr>
          <w:p w:rsidR="001D3C6A" w:rsidRPr="00CD27AA" w:rsidRDefault="001D3C6A" w:rsidP="001D3C6A">
            <w:pPr>
              <w:pStyle w:val="ListParagraph"/>
              <w:ind w:left="0"/>
              <w:jc w:val="center"/>
              <w:rPr>
                <w:rFonts w:ascii="Times New Roman" w:hAnsi="Times New Roman" w:cs="Times New Roman"/>
                <w:szCs w:val="24"/>
              </w:rPr>
            </w:pPr>
            <w:r w:rsidRPr="00CD27AA">
              <w:rPr>
                <w:rFonts w:ascii="Times New Roman" w:hAnsi="Times New Roman" w:cs="Times New Roman"/>
                <w:szCs w:val="24"/>
              </w:rPr>
              <w:t>Batasan</w:t>
            </w:r>
          </w:p>
        </w:tc>
        <w:tc>
          <w:tcPr>
            <w:tcW w:w="2234" w:type="dxa"/>
            <w:shd w:val="clear" w:color="auto" w:fill="C6D9F1" w:themeFill="text2" w:themeFillTint="33"/>
          </w:tcPr>
          <w:p w:rsidR="001D3C6A" w:rsidRPr="00CD27AA" w:rsidRDefault="001D3C6A" w:rsidP="001D3C6A">
            <w:pPr>
              <w:pStyle w:val="ListParagraph"/>
              <w:ind w:left="0"/>
              <w:jc w:val="center"/>
              <w:cnfStyle w:val="100000000000"/>
              <w:rPr>
                <w:rFonts w:ascii="Times New Roman" w:hAnsi="Times New Roman" w:cs="Times New Roman"/>
                <w:szCs w:val="24"/>
              </w:rPr>
            </w:pPr>
            <w:r w:rsidRPr="00CD27AA">
              <w:rPr>
                <w:rFonts w:ascii="Times New Roman" w:hAnsi="Times New Roman" w:cs="Times New Roman"/>
                <w:szCs w:val="24"/>
              </w:rPr>
              <w:t>Kategori</w:t>
            </w:r>
          </w:p>
        </w:tc>
      </w:tr>
      <w:tr w:rsidR="001D3C6A" w:rsidRPr="00CD27AA" w:rsidTr="001D3C6A">
        <w:trPr>
          <w:cnfStyle w:val="000000100000"/>
          <w:trHeight w:val="860"/>
        </w:trPr>
        <w:tc>
          <w:tcPr>
            <w:cnfStyle w:val="001000000000"/>
            <w:tcW w:w="1985" w:type="dxa"/>
          </w:tcPr>
          <w:p w:rsidR="001D3C6A" w:rsidRPr="00CD27AA" w:rsidRDefault="001D3C6A" w:rsidP="001D3C6A">
            <w:pPr>
              <w:pStyle w:val="Default"/>
              <w:jc w:val="center"/>
              <w:rPr>
                <w:b w:val="0"/>
                <w:color w:val="000000" w:themeColor="text1"/>
                <w:sz w:val="22"/>
              </w:rPr>
            </w:pPr>
            <w:r w:rsidRPr="00CD27AA">
              <w:rPr>
                <w:b w:val="0"/>
                <w:color w:val="000000" w:themeColor="text1"/>
                <w:sz w:val="22"/>
              </w:rPr>
              <w:t xml:space="preserve">0,7 </w:t>
            </w:r>
            <m:oMath>
              <m:r>
                <m:rPr>
                  <m:sty m:val="bi"/>
                </m:rPr>
                <w:rPr>
                  <w:rFonts w:ascii="Cambria Math" w:hAnsi="Cambria Math"/>
                  <w:color w:val="000000" w:themeColor="text1"/>
                  <w:sz w:val="22"/>
                </w:rPr>
                <m:t>≤</m:t>
              </m:r>
            </m:oMath>
            <w:r w:rsidRPr="00CD27AA">
              <w:rPr>
                <w:b w:val="0"/>
                <w:color w:val="000000" w:themeColor="text1"/>
                <w:sz w:val="22"/>
              </w:rPr>
              <w:t xml:space="preserve"> g </w:t>
            </w:r>
            <m:oMath>
              <m:r>
                <m:rPr>
                  <m:sty m:val="bi"/>
                </m:rPr>
                <w:rPr>
                  <w:rFonts w:ascii="Cambria Math"/>
                  <w:color w:val="000000" w:themeColor="text1"/>
                  <w:sz w:val="22"/>
                </w:rPr>
                <m:t>≤</m:t>
              </m:r>
            </m:oMath>
            <w:r w:rsidRPr="00CD27AA">
              <w:rPr>
                <w:b w:val="0"/>
                <w:color w:val="000000" w:themeColor="text1"/>
                <w:sz w:val="22"/>
              </w:rPr>
              <w:t>1,0</w:t>
            </w:r>
          </w:p>
          <w:p w:rsidR="001D3C6A" w:rsidRPr="00CD27AA" w:rsidRDefault="001D3C6A" w:rsidP="001D3C6A">
            <w:pPr>
              <w:pStyle w:val="Default"/>
              <w:jc w:val="center"/>
              <w:rPr>
                <w:b w:val="0"/>
                <w:color w:val="000000" w:themeColor="text1"/>
                <w:sz w:val="22"/>
              </w:rPr>
            </w:pPr>
            <w:r w:rsidRPr="00CD27AA">
              <w:rPr>
                <w:b w:val="0"/>
                <w:color w:val="000000" w:themeColor="text1"/>
                <w:sz w:val="22"/>
              </w:rPr>
              <w:t xml:space="preserve">0,3 </w:t>
            </w:r>
            <m:oMath>
              <m:r>
                <m:rPr>
                  <m:sty m:val="bi"/>
                </m:rPr>
                <w:rPr>
                  <w:rFonts w:ascii="Cambria Math" w:hAnsi="Cambria Math"/>
                  <w:color w:val="000000" w:themeColor="text1"/>
                  <w:sz w:val="22"/>
                </w:rPr>
                <m:t>≤</m:t>
              </m:r>
            </m:oMath>
            <w:r w:rsidRPr="00CD27AA">
              <w:rPr>
                <w:b w:val="0"/>
                <w:color w:val="000000" w:themeColor="text1"/>
                <w:sz w:val="22"/>
              </w:rPr>
              <w:t xml:space="preserve"> g </w:t>
            </w:r>
            <m:oMath>
              <m:r>
                <m:rPr>
                  <m:sty m:val="bi"/>
                </m:rPr>
                <w:rPr>
                  <w:rFonts w:ascii="Cambria Math" w:hAnsi="Cambria Math"/>
                  <w:color w:val="000000" w:themeColor="text1"/>
                  <w:sz w:val="22"/>
                </w:rPr>
                <m:t>&lt;</m:t>
              </m:r>
            </m:oMath>
            <w:r w:rsidRPr="00CD27AA">
              <w:rPr>
                <w:b w:val="0"/>
                <w:color w:val="000000" w:themeColor="text1"/>
                <w:sz w:val="22"/>
              </w:rPr>
              <w:t>0,7</w:t>
            </w:r>
          </w:p>
          <w:p w:rsidR="001D3C6A" w:rsidRPr="00CD27AA" w:rsidRDefault="001D3C6A" w:rsidP="001D3C6A">
            <w:pPr>
              <w:pStyle w:val="Default"/>
              <w:jc w:val="center"/>
              <w:rPr>
                <w:color w:val="000000" w:themeColor="text1"/>
                <w:sz w:val="22"/>
              </w:rPr>
            </w:pPr>
            <w:r w:rsidRPr="00CD27AA">
              <w:rPr>
                <w:b w:val="0"/>
                <w:color w:val="000000" w:themeColor="text1"/>
                <w:sz w:val="22"/>
              </w:rPr>
              <w:t>0</w:t>
            </w:r>
            <m:oMath>
              <m:r>
                <m:rPr>
                  <m:sty m:val="bi"/>
                </m:rPr>
                <w:rPr>
                  <w:rFonts w:ascii="Cambria Math"/>
                  <w:color w:val="000000" w:themeColor="text1"/>
                  <w:sz w:val="22"/>
                </w:rPr>
                <m:t>≤</m:t>
              </m:r>
            </m:oMath>
            <w:r w:rsidRPr="00CD27AA">
              <w:rPr>
                <w:b w:val="0"/>
                <w:color w:val="000000" w:themeColor="text1"/>
                <w:sz w:val="22"/>
              </w:rPr>
              <w:t xml:space="preserve"> g </w:t>
            </w:r>
            <m:oMath>
              <m:r>
                <m:rPr>
                  <m:sty m:val="bi"/>
                </m:rPr>
                <w:rPr>
                  <w:rFonts w:ascii="Cambria Math" w:hAnsi="Cambria Math"/>
                  <w:color w:val="000000" w:themeColor="text1"/>
                  <w:sz w:val="22"/>
                </w:rPr>
                <m:t>&lt;</m:t>
              </m:r>
            </m:oMath>
            <w:r w:rsidRPr="00CD27AA">
              <w:rPr>
                <w:b w:val="0"/>
                <w:color w:val="000000" w:themeColor="text1"/>
                <w:sz w:val="22"/>
              </w:rPr>
              <w:t>0,3</w:t>
            </w:r>
          </w:p>
        </w:tc>
        <w:tc>
          <w:tcPr>
            <w:tcW w:w="2234" w:type="dxa"/>
          </w:tcPr>
          <w:p w:rsidR="001D3C6A" w:rsidRPr="00CD27AA" w:rsidRDefault="001D3C6A" w:rsidP="001D3C6A">
            <w:pPr>
              <w:pStyle w:val="ListParagraph"/>
              <w:ind w:left="0"/>
              <w:jc w:val="center"/>
              <w:cnfStyle w:val="000000100000"/>
              <w:rPr>
                <w:rFonts w:ascii="Times New Roman" w:hAnsi="Times New Roman" w:cs="Times New Roman"/>
                <w:szCs w:val="24"/>
              </w:rPr>
            </w:pPr>
            <w:r w:rsidRPr="00CD27AA">
              <w:rPr>
                <w:rFonts w:ascii="Times New Roman" w:hAnsi="Times New Roman" w:cs="Times New Roman"/>
                <w:szCs w:val="24"/>
              </w:rPr>
              <w:t>Tinggi</w:t>
            </w:r>
          </w:p>
          <w:p w:rsidR="001D3C6A" w:rsidRPr="00CD27AA" w:rsidRDefault="001D3C6A" w:rsidP="001D3C6A">
            <w:pPr>
              <w:pStyle w:val="ListParagraph"/>
              <w:ind w:left="0"/>
              <w:jc w:val="center"/>
              <w:cnfStyle w:val="000000100000"/>
              <w:rPr>
                <w:rFonts w:ascii="Times New Roman" w:hAnsi="Times New Roman" w:cs="Times New Roman"/>
                <w:szCs w:val="24"/>
              </w:rPr>
            </w:pPr>
            <w:r w:rsidRPr="00CD27AA">
              <w:rPr>
                <w:rFonts w:ascii="Times New Roman" w:hAnsi="Times New Roman" w:cs="Times New Roman"/>
                <w:szCs w:val="24"/>
              </w:rPr>
              <w:t>Sedang</w:t>
            </w:r>
          </w:p>
          <w:p w:rsidR="001D3C6A" w:rsidRPr="00CD27AA" w:rsidRDefault="001D3C6A" w:rsidP="001D3C6A">
            <w:pPr>
              <w:pStyle w:val="ListParagraph"/>
              <w:ind w:left="0"/>
              <w:jc w:val="center"/>
              <w:cnfStyle w:val="000000100000"/>
              <w:rPr>
                <w:rFonts w:ascii="Times New Roman" w:hAnsi="Times New Roman" w:cs="Times New Roman"/>
                <w:szCs w:val="24"/>
              </w:rPr>
            </w:pPr>
            <w:r w:rsidRPr="00CD27AA">
              <w:rPr>
                <w:rFonts w:ascii="Times New Roman" w:hAnsi="Times New Roman" w:cs="Times New Roman"/>
                <w:szCs w:val="24"/>
              </w:rPr>
              <w:t>Rendah</w:t>
            </w:r>
          </w:p>
        </w:tc>
      </w:tr>
    </w:tbl>
    <w:p w:rsidR="00D53F4B" w:rsidRDefault="00D53F4B" w:rsidP="00D53F4B">
      <w:pPr>
        <w:spacing w:after="0" w:line="240" w:lineRule="auto"/>
        <w:jc w:val="right"/>
        <w:rPr>
          <w:rFonts w:ascii="Times New Roman" w:hAnsi="Times New Roman" w:cs="Times New Roman"/>
          <w:szCs w:val="24"/>
        </w:rPr>
      </w:pPr>
      <w:r w:rsidRPr="00B175AB">
        <w:rPr>
          <w:rFonts w:ascii="Times New Roman" w:hAnsi="Times New Roman" w:cs="Times New Roman"/>
          <w:szCs w:val="24"/>
        </w:rPr>
        <w:t xml:space="preserve"> (Sumber: Pengkategorian oleh Hake, 1999)</w:t>
      </w:r>
    </w:p>
    <w:p w:rsidR="00D53F4B" w:rsidRPr="00213BFE" w:rsidRDefault="00D53F4B" w:rsidP="005818A0">
      <w:pPr>
        <w:spacing w:line="240" w:lineRule="auto"/>
        <w:ind w:firstLine="720"/>
        <w:jc w:val="both"/>
        <w:rPr>
          <w:rFonts w:ascii="Times New Roman" w:hAnsi="Times New Roman" w:cs="Times New Roman"/>
          <w:bCs/>
          <w:szCs w:val="24"/>
        </w:rPr>
      </w:pPr>
      <w:r w:rsidRPr="00213BFE">
        <w:rPr>
          <w:rFonts w:ascii="Times New Roman" w:hAnsi="Times New Roman" w:cs="Times New Roman"/>
          <w:bCs/>
          <w:szCs w:val="24"/>
          <w:lang w:val="id-ID"/>
        </w:rPr>
        <w:t xml:space="preserve">Data yang diperoleh dari sampel penelitian ini berupa data kuantitatif. Hasil penelitian meliputi </w:t>
      </w:r>
      <w:r w:rsidRPr="00213BFE">
        <w:rPr>
          <w:rFonts w:ascii="Times New Roman" w:hAnsi="Times New Roman" w:cs="Times New Roman"/>
          <w:bCs/>
          <w:szCs w:val="24"/>
        </w:rPr>
        <w:t xml:space="preserve">tes hasil </w:t>
      </w:r>
      <w:r w:rsidRPr="00213BFE">
        <w:rPr>
          <w:rFonts w:ascii="Times New Roman" w:hAnsi="Times New Roman" w:cs="Times New Roman"/>
          <w:bCs/>
          <w:szCs w:val="24"/>
          <w:lang w:val="id-ID"/>
        </w:rPr>
        <w:t xml:space="preserve">belajar peserta didik </w:t>
      </w:r>
      <w:r w:rsidRPr="00213BFE">
        <w:rPr>
          <w:rFonts w:ascii="Times New Roman" w:hAnsi="Times New Roman" w:cs="Times New Roman"/>
          <w:bCs/>
          <w:szCs w:val="24"/>
        </w:rPr>
        <w:t>yang diolah menggunakan teknik statisti</w:t>
      </w:r>
      <w:r w:rsidRPr="00213BFE">
        <w:rPr>
          <w:rFonts w:ascii="Times New Roman" w:hAnsi="Times New Roman" w:cs="Times New Roman"/>
          <w:bCs/>
          <w:szCs w:val="24"/>
          <w:lang w:val="id-ID"/>
        </w:rPr>
        <w:t>k</w:t>
      </w:r>
      <w:r w:rsidRPr="00213BFE">
        <w:rPr>
          <w:rFonts w:ascii="Times New Roman" w:hAnsi="Times New Roman" w:cs="Times New Roman"/>
          <w:bCs/>
          <w:szCs w:val="24"/>
        </w:rPr>
        <w:t xml:space="preserve"> deskriptif. </w:t>
      </w:r>
      <w:r w:rsidRPr="00213BFE">
        <w:rPr>
          <w:rFonts w:ascii="Times New Roman" w:hAnsi="Times New Roman" w:cs="Times New Roman"/>
          <w:szCs w:val="24"/>
          <w:lang w:val="id-ID"/>
        </w:rPr>
        <w:t xml:space="preserve">Statistik deskriptif berfungsi untuk mendeskripsikan objek yang diteliti melalui data sampel. </w:t>
      </w:r>
    </w:p>
    <w:p w:rsidR="001633E6" w:rsidRPr="00972081" w:rsidRDefault="00961C4D" w:rsidP="00CB3436">
      <w:pPr>
        <w:spacing w:after="0"/>
        <w:jc w:val="both"/>
        <w:rPr>
          <w:rFonts w:ascii="Times New Roman" w:eastAsia="Times New Roman" w:hAnsi="Times New Roman" w:cs="Times New Roman"/>
          <w:b/>
          <w:szCs w:val="24"/>
        </w:rPr>
      </w:pPr>
      <w:r w:rsidRPr="00972081">
        <w:rPr>
          <w:rFonts w:ascii="Times New Roman" w:eastAsia="Times New Roman" w:hAnsi="Times New Roman" w:cs="Times New Roman"/>
          <w:b/>
          <w:szCs w:val="24"/>
        </w:rPr>
        <w:t>HASIL DAN PEMBAHASAN</w:t>
      </w:r>
    </w:p>
    <w:p w:rsidR="001D3C6A" w:rsidRPr="00972081" w:rsidRDefault="001D3C6A" w:rsidP="001D3C6A">
      <w:pPr>
        <w:pStyle w:val="ListParagraph"/>
        <w:numPr>
          <w:ilvl w:val="0"/>
          <w:numId w:val="44"/>
        </w:numPr>
        <w:spacing w:after="0"/>
        <w:ind w:left="284" w:hanging="284"/>
        <w:jc w:val="both"/>
        <w:rPr>
          <w:rFonts w:ascii="Times New Roman" w:eastAsia="Times New Roman" w:hAnsi="Times New Roman" w:cs="Times New Roman"/>
          <w:b/>
          <w:szCs w:val="24"/>
        </w:rPr>
      </w:pPr>
      <w:r w:rsidRPr="00972081">
        <w:rPr>
          <w:rFonts w:ascii="Times New Roman" w:eastAsia="Times New Roman" w:hAnsi="Times New Roman" w:cs="Times New Roman"/>
          <w:b/>
          <w:szCs w:val="24"/>
          <w:lang w:val="en-US"/>
        </w:rPr>
        <w:t>Hasil Pengamatan</w:t>
      </w:r>
    </w:p>
    <w:p w:rsidR="001633E6" w:rsidRPr="00213BFE" w:rsidRDefault="001633E6" w:rsidP="00213BFE">
      <w:pPr>
        <w:pStyle w:val="ListParagraph"/>
        <w:spacing w:after="0"/>
        <w:ind w:left="0" w:firstLine="720"/>
        <w:jc w:val="both"/>
        <w:rPr>
          <w:rFonts w:ascii="Times New Roman" w:hAnsi="Times New Roman"/>
          <w:color w:val="000000"/>
          <w:szCs w:val="24"/>
          <w:lang w:val="en-US"/>
        </w:rPr>
      </w:pPr>
      <w:r w:rsidRPr="00213BFE">
        <w:rPr>
          <w:rFonts w:ascii="Times New Roman" w:hAnsi="Times New Roman"/>
          <w:color w:val="000000"/>
          <w:szCs w:val="24"/>
        </w:rPr>
        <w:t xml:space="preserve">Hasil analisis deskriptif menunjukkan deskripsi skor hasil belajar peserta didik yang diajar dengan menggunakan model pembelajaran </w:t>
      </w:r>
      <w:r w:rsidRPr="00213BFE">
        <w:rPr>
          <w:rFonts w:ascii="Times New Roman" w:hAnsi="Times New Roman"/>
          <w:i/>
          <w:color w:val="000000"/>
          <w:szCs w:val="24"/>
        </w:rPr>
        <w:t xml:space="preserve">think pair share </w:t>
      </w:r>
      <w:r w:rsidRPr="00213BFE">
        <w:rPr>
          <w:rFonts w:ascii="Times New Roman" w:hAnsi="Times New Roman"/>
          <w:color w:val="000000"/>
          <w:szCs w:val="24"/>
        </w:rPr>
        <w:t>(TPS) dan model pembelajaran langsung pada materi pokok struktur dan fungsi tumbuhan.</w:t>
      </w:r>
    </w:p>
    <w:p w:rsidR="00513300" w:rsidRPr="00213BFE" w:rsidRDefault="00513300" w:rsidP="00A5712C">
      <w:pPr>
        <w:pStyle w:val="ListParagraph"/>
        <w:spacing w:after="0"/>
        <w:ind w:left="284"/>
        <w:jc w:val="both"/>
        <w:rPr>
          <w:rFonts w:ascii="Times New Roman" w:hAnsi="Times New Roman" w:cs="Times New Roman"/>
          <w:color w:val="000000"/>
          <w:szCs w:val="24"/>
          <w:lang w:val="en-US"/>
        </w:rPr>
      </w:pPr>
    </w:p>
    <w:p w:rsidR="00513300" w:rsidRPr="00213BFE" w:rsidRDefault="00513300" w:rsidP="00A5712C">
      <w:pPr>
        <w:pStyle w:val="ListParagraph"/>
        <w:spacing w:after="0"/>
        <w:ind w:left="284"/>
        <w:jc w:val="both"/>
        <w:rPr>
          <w:rFonts w:ascii="Times New Roman" w:hAnsi="Times New Roman" w:cs="Times New Roman"/>
          <w:color w:val="000000"/>
          <w:szCs w:val="24"/>
          <w:lang w:val="en-US"/>
        </w:rPr>
      </w:pPr>
    </w:p>
    <w:p w:rsidR="00513300" w:rsidRPr="00213BFE" w:rsidRDefault="00513300" w:rsidP="00A5712C">
      <w:pPr>
        <w:pStyle w:val="ListParagraph"/>
        <w:spacing w:after="0"/>
        <w:ind w:left="284"/>
        <w:jc w:val="both"/>
        <w:rPr>
          <w:rFonts w:ascii="Times New Roman" w:hAnsi="Times New Roman" w:cs="Times New Roman"/>
          <w:color w:val="000000"/>
          <w:szCs w:val="24"/>
          <w:lang w:val="en-US"/>
        </w:rPr>
      </w:pPr>
    </w:p>
    <w:p w:rsidR="00513300" w:rsidRDefault="00513300" w:rsidP="00A5712C">
      <w:pPr>
        <w:pStyle w:val="ListParagraph"/>
        <w:spacing w:after="0"/>
        <w:ind w:left="284"/>
        <w:jc w:val="both"/>
        <w:rPr>
          <w:rFonts w:ascii="Times New Roman" w:hAnsi="Times New Roman" w:cs="Times New Roman"/>
          <w:color w:val="000000"/>
          <w:sz w:val="24"/>
          <w:szCs w:val="24"/>
          <w:lang w:val="en-US"/>
        </w:rPr>
      </w:pPr>
    </w:p>
    <w:p w:rsidR="00513300" w:rsidRDefault="00513300" w:rsidP="00A5712C">
      <w:pPr>
        <w:pStyle w:val="ListParagraph"/>
        <w:spacing w:after="0"/>
        <w:ind w:left="284"/>
        <w:jc w:val="both"/>
        <w:rPr>
          <w:rFonts w:ascii="Times New Roman" w:hAnsi="Times New Roman" w:cs="Times New Roman"/>
          <w:color w:val="000000"/>
          <w:sz w:val="24"/>
          <w:szCs w:val="24"/>
        </w:rPr>
        <w:sectPr w:rsidR="00513300" w:rsidSect="004945CD">
          <w:headerReference w:type="default" r:id="rId14"/>
          <w:footerReference w:type="default" r:id="rId15"/>
          <w:headerReference w:type="first" r:id="rId16"/>
          <w:footerReference w:type="first" r:id="rId17"/>
          <w:type w:val="continuous"/>
          <w:pgSz w:w="11906" w:h="16838" w:code="9"/>
          <w:pgMar w:top="1440" w:right="1440" w:bottom="1440" w:left="1440" w:header="708" w:footer="708" w:gutter="0"/>
          <w:cols w:num="2" w:space="708"/>
          <w:rtlGutter/>
          <w:docGrid w:linePitch="360"/>
        </w:sectPr>
      </w:pPr>
    </w:p>
    <w:p w:rsidR="00513300" w:rsidRPr="001D3C6A" w:rsidRDefault="001633E6" w:rsidP="001D3C6A">
      <w:pPr>
        <w:pStyle w:val="ListParagraph"/>
        <w:spacing w:after="0" w:line="240" w:lineRule="auto"/>
        <w:ind w:left="0"/>
        <w:rPr>
          <w:rFonts w:ascii="Times New Roman" w:hAnsi="Times New Roman" w:cs="Times New Roman"/>
          <w:szCs w:val="24"/>
          <w:lang w:val="en-US"/>
        </w:rPr>
      </w:pPr>
      <w:r w:rsidRPr="001D3C6A">
        <w:rPr>
          <w:rFonts w:ascii="Times New Roman" w:hAnsi="Times New Roman" w:cs="Times New Roman"/>
          <w:color w:val="000000"/>
          <w:szCs w:val="24"/>
        </w:rPr>
        <w:lastRenderedPageBreak/>
        <w:t xml:space="preserve">Tabel 4.1 </w:t>
      </w:r>
      <w:r w:rsidRPr="001D3C6A">
        <w:rPr>
          <w:rFonts w:ascii="Times New Roman" w:hAnsi="Times New Roman" w:cs="Times New Roman"/>
          <w:szCs w:val="24"/>
        </w:rPr>
        <w:t xml:space="preserve">Deskripsi Hasil Belajar Peserta Didik Pretest </w:t>
      </w:r>
      <w:r w:rsidRPr="001D3C6A">
        <w:rPr>
          <w:rFonts w:ascii="Times New Roman" w:hAnsi="Times New Roman" w:cs="Times New Roman"/>
          <w:szCs w:val="24"/>
          <w:lang w:val="en-US"/>
        </w:rPr>
        <w:t>dan</w:t>
      </w:r>
      <w:r w:rsidR="00513300" w:rsidRPr="001D3C6A">
        <w:rPr>
          <w:rFonts w:ascii="Times New Roman" w:hAnsi="Times New Roman" w:cs="Times New Roman"/>
          <w:szCs w:val="24"/>
        </w:rPr>
        <w:t xml:space="preserve"> Posttest pada Kelas</w:t>
      </w:r>
      <w:r w:rsidR="001D3C6A">
        <w:rPr>
          <w:rFonts w:ascii="Times New Roman" w:hAnsi="Times New Roman" w:cs="Times New Roman"/>
          <w:szCs w:val="24"/>
          <w:lang w:val="en-US"/>
        </w:rPr>
        <w:t xml:space="preserve"> </w:t>
      </w:r>
      <w:r w:rsidRPr="001D3C6A">
        <w:rPr>
          <w:rFonts w:ascii="Times New Roman" w:hAnsi="Times New Roman" w:cs="Times New Roman"/>
          <w:szCs w:val="24"/>
        </w:rPr>
        <w:t>Eksperimen dan Kelas</w:t>
      </w:r>
      <w:r w:rsidRPr="001D3C6A">
        <w:rPr>
          <w:rFonts w:ascii="Times New Roman" w:hAnsi="Times New Roman" w:cs="Times New Roman"/>
          <w:szCs w:val="24"/>
          <w:lang w:val="en-US"/>
        </w:rPr>
        <w:t xml:space="preserve"> </w:t>
      </w:r>
      <w:r w:rsidR="00513300" w:rsidRPr="001D3C6A">
        <w:rPr>
          <w:rFonts w:ascii="Times New Roman" w:hAnsi="Times New Roman" w:cs="Times New Roman"/>
          <w:szCs w:val="24"/>
        </w:rPr>
        <w:t>Kontro</w:t>
      </w:r>
      <w:r w:rsidR="00513300" w:rsidRPr="001D3C6A">
        <w:rPr>
          <w:rFonts w:ascii="Times New Roman" w:hAnsi="Times New Roman" w:cs="Times New Roman"/>
          <w:szCs w:val="24"/>
          <w:lang w:val="en-US"/>
        </w:rPr>
        <w:t>l</w:t>
      </w:r>
    </w:p>
    <w:p w:rsidR="00513300" w:rsidRPr="00B175AB" w:rsidRDefault="00513300" w:rsidP="00B175AB">
      <w:pPr>
        <w:spacing w:after="0"/>
        <w:rPr>
          <w:rFonts w:ascii="Times New Roman" w:hAnsi="Times New Roman" w:cs="Times New Roman"/>
          <w:sz w:val="24"/>
          <w:szCs w:val="24"/>
        </w:rPr>
        <w:sectPr w:rsidR="00513300" w:rsidRPr="00B175AB" w:rsidSect="00513300">
          <w:type w:val="continuous"/>
          <w:pgSz w:w="11906" w:h="16838" w:code="9"/>
          <w:pgMar w:top="1440" w:right="1440" w:bottom="1440" w:left="1440" w:header="708" w:footer="708" w:gutter="0"/>
          <w:cols w:space="708"/>
          <w:rtlGutter/>
          <w:docGrid w:linePitch="360"/>
        </w:sectPr>
      </w:pPr>
    </w:p>
    <w:tbl>
      <w:tblPr>
        <w:tblW w:w="9193" w:type="dxa"/>
        <w:tblBorders>
          <w:top w:val="single" w:sz="4" w:space="0" w:color="auto"/>
          <w:bottom w:val="single" w:sz="4" w:space="0" w:color="auto"/>
        </w:tblBorders>
        <w:tblLayout w:type="fixed"/>
        <w:tblLook w:val="04A0"/>
      </w:tblPr>
      <w:tblGrid>
        <w:gridCol w:w="637"/>
        <w:gridCol w:w="1870"/>
        <w:gridCol w:w="1672"/>
        <w:gridCol w:w="1671"/>
        <w:gridCol w:w="1672"/>
        <w:gridCol w:w="1671"/>
      </w:tblGrid>
      <w:tr w:rsidR="00FB53BB" w:rsidRPr="00F765AD" w:rsidTr="001D3C6A">
        <w:trPr>
          <w:trHeight w:val="266"/>
        </w:trPr>
        <w:tc>
          <w:tcPr>
            <w:tcW w:w="637" w:type="dxa"/>
            <w:vMerge w:val="restart"/>
            <w:tcBorders>
              <w:top w:val="single" w:sz="4" w:space="0" w:color="auto"/>
            </w:tcBorders>
            <w:shd w:val="clear" w:color="auto" w:fill="B8CCE4" w:themeFill="accent1" w:themeFillTint="66"/>
            <w:vAlign w:val="center"/>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b/>
              </w:rPr>
            </w:pPr>
            <w:r w:rsidRPr="00F765AD">
              <w:rPr>
                <w:rFonts w:ascii="Times New Roman" w:hAnsi="Times New Roman" w:cs="Times New Roman"/>
                <w:b/>
              </w:rPr>
              <w:lastRenderedPageBreak/>
              <w:t>No.</w:t>
            </w:r>
          </w:p>
        </w:tc>
        <w:tc>
          <w:tcPr>
            <w:tcW w:w="1870" w:type="dxa"/>
            <w:vMerge w:val="restart"/>
            <w:tcBorders>
              <w:top w:val="single" w:sz="4" w:space="0" w:color="auto"/>
            </w:tcBorders>
            <w:shd w:val="clear" w:color="auto" w:fill="B8CCE4" w:themeFill="accent1" w:themeFillTint="66"/>
            <w:vAlign w:val="center"/>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b/>
              </w:rPr>
            </w:pPr>
            <w:r w:rsidRPr="00F765AD">
              <w:rPr>
                <w:rFonts w:ascii="Times New Roman" w:hAnsi="Times New Roman" w:cs="Times New Roman"/>
                <w:b/>
              </w:rPr>
              <w:t>Statistik</w:t>
            </w:r>
          </w:p>
        </w:tc>
        <w:tc>
          <w:tcPr>
            <w:tcW w:w="3342" w:type="dxa"/>
            <w:gridSpan w:val="2"/>
            <w:tcBorders>
              <w:top w:val="single" w:sz="4" w:space="0" w:color="auto"/>
              <w:bottom w:val="single" w:sz="4" w:space="0" w:color="auto"/>
            </w:tcBorders>
            <w:shd w:val="clear" w:color="auto" w:fill="B8CCE4" w:themeFill="accent1" w:themeFillTint="66"/>
            <w:vAlign w:val="center"/>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b/>
              </w:rPr>
            </w:pPr>
            <w:r w:rsidRPr="00F765AD">
              <w:rPr>
                <w:rFonts w:ascii="Times New Roman" w:hAnsi="Times New Roman" w:cs="Times New Roman"/>
                <w:b/>
              </w:rPr>
              <w:t xml:space="preserve">Kelas Eksperimen </w:t>
            </w:r>
          </w:p>
        </w:tc>
        <w:tc>
          <w:tcPr>
            <w:tcW w:w="3342" w:type="dxa"/>
            <w:gridSpan w:val="2"/>
            <w:tcBorders>
              <w:top w:val="single" w:sz="4" w:space="0" w:color="auto"/>
              <w:bottom w:val="single" w:sz="4" w:space="0" w:color="auto"/>
            </w:tcBorders>
            <w:shd w:val="clear" w:color="auto" w:fill="B8CCE4" w:themeFill="accent1" w:themeFillTint="66"/>
            <w:vAlign w:val="center"/>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b/>
              </w:rPr>
            </w:pPr>
            <w:r w:rsidRPr="00F765AD">
              <w:rPr>
                <w:rFonts w:ascii="Times New Roman" w:hAnsi="Times New Roman" w:cs="Times New Roman"/>
                <w:b/>
              </w:rPr>
              <w:t>Kelas Kontrol</w:t>
            </w:r>
          </w:p>
        </w:tc>
      </w:tr>
      <w:tr w:rsidR="00FB53BB" w:rsidRPr="00F765AD" w:rsidTr="001D3C6A">
        <w:trPr>
          <w:trHeight w:val="153"/>
        </w:trPr>
        <w:tc>
          <w:tcPr>
            <w:tcW w:w="637" w:type="dxa"/>
            <w:vMerge/>
            <w:tcBorders>
              <w:bottom w:val="single" w:sz="4" w:space="0" w:color="auto"/>
            </w:tcBorders>
            <w:shd w:val="clear" w:color="auto" w:fill="B8CCE4" w:themeFill="accent1" w:themeFillTint="66"/>
            <w:vAlign w:val="center"/>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b/>
              </w:rPr>
            </w:pPr>
          </w:p>
        </w:tc>
        <w:tc>
          <w:tcPr>
            <w:tcW w:w="1870" w:type="dxa"/>
            <w:vMerge/>
            <w:tcBorders>
              <w:bottom w:val="single" w:sz="4" w:space="0" w:color="auto"/>
            </w:tcBorders>
            <w:shd w:val="clear" w:color="auto" w:fill="B8CCE4" w:themeFill="accent1" w:themeFillTint="66"/>
            <w:vAlign w:val="center"/>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b/>
              </w:rPr>
            </w:pPr>
          </w:p>
        </w:tc>
        <w:tc>
          <w:tcPr>
            <w:tcW w:w="1672" w:type="dxa"/>
            <w:tcBorders>
              <w:top w:val="single" w:sz="4" w:space="0" w:color="auto"/>
              <w:bottom w:val="single" w:sz="4" w:space="0" w:color="auto"/>
            </w:tcBorders>
            <w:shd w:val="clear" w:color="auto" w:fill="B8CCE4" w:themeFill="accent1" w:themeFillTint="66"/>
            <w:vAlign w:val="center"/>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b/>
              </w:rPr>
            </w:pPr>
            <w:r w:rsidRPr="00F765AD">
              <w:rPr>
                <w:rFonts w:ascii="Times New Roman" w:hAnsi="Times New Roman" w:cs="Times New Roman"/>
                <w:b/>
              </w:rPr>
              <w:t>Pretest</w:t>
            </w:r>
          </w:p>
        </w:tc>
        <w:tc>
          <w:tcPr>
            <w:tcW w:w="1671" w:type="dxa"/>
            <w:tcBorders>
              <w:top w:val="single" w:sz="4" w:space="0" w:color="auto"/>
              <w:bottom w:val="single" w:sz="4" w:space="0" w:color="auto"/>
            </w:tcBorders>
            <w:shd w:val="clear" w:color="auto" w:fill="B8CCE4" w:themeFill="accent1" w:themeFillTint="66"/>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b/>
              </w:rPr>
            </w:pPr>
            <w:r w:rsidRPr="00F765AD">
              <w:rPr>
                <w:rFonts w:ascii="Times New Roman" w:hAnsi="Times New Roman" w:cs="Times New Roman"/>
                <w:b/>
              </w:rPr>
              <w:t>Posttest</w:t>
            </w:r>
          </w:p>
        </w:tc>
        <w:tc>
          <w:tcPr>
            <w:tcW w:w="1672" w:type="dxa"/>
            <w:tcBorders>
              <w:top w:val="single" w:sz="4" w:space="0" w:color="auto"/>
              <w:bottom w:val="single" w:sz="4" w:space="0" w:color="auto"/>
            </w:tcBorders>
            <w:shd w:val="clear" w:color="auto" w:fill="B8CCE4" w:themeFill="accent1" w:themeFillTint="66"/>
            <w:vAlign w:val="center"/>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b/>
              </w:rPr>
            </w:pPr>
            <w:r w:rsidRPr="00F765AD">
              <w:rPr>
                <w:rFonts w:ascii="Times New Roman" w:hAnsi="Times New Roman" w:cs="Times New Roman"/>
                <w:b/>
              </w:rPr>
              <w:t>Pretest</w:t>
            </w:r>
          </w:p>
        </w:tc>
        <w:tc>
          <w:tcPr>
            <w:tcW w:w="1671" w:type="dxa"/>
            <w:tcBorders>
              <w:top w:val="single" w:sz="4" w:space="0" w:color="auto"/>
              <w:bottom w:val="single" w:sz="4" w:space="0" w:color="auto"/>
            </w:tcBorders>
            <w:shd w:val="clear" w:color="auto" w:fill="B8CCE4" w:themeFill="accent1" w:themeFillTint="66"/>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b/>
              </w:rPr>
            </w:pPr>
            <w:r w:rsidRPr="00F765AD">
              <w:rPr>
                <w:rFonts w:ascii="Times New Roman" w:hAnsi="Times New Roman" w:cs="Times New Roman"/>
                <w:b/>
              </w:rPr>
              <w:t>Posttest</w:t>
            </w:r>
          </w:p>
        </w:tc>
      </w:tr>
      <w:tr w:rsidR="00FB53BB" w:rsidRPr="00F765AD" w:rsidTr="001D3C6A">
        <w:trPr>
          <w:trHeight w:val="266"/>
        </w:trPr>
        <w:tc>
          <w:tcPr>
            <w:tcW w:w="637" w:type="dxa"/>
            <w:tcBorders>
              <w:top w:val="single" w:sz="4" w:space="0" w:color="auto"/>
            </w:tcBorders>
            <w:shd w:val="clear" w:color="auto" w:fill="auto"/>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rPr>
            </w:pPr>
            <w:r w:rsidRPr="00F765AD">
              <w:rPr>
                <w:rFonts w:ascii="Times New Roman" w:hAnsi="Times New Roman" w:cs="Times New Roman"/>
              </w:rPr>
              <w:t>1.</w:t>
            </w:r>
          </w:p>
        </w:tc>
        <w:tc>
          <w:tcPr>
            <w:tcW w:w="1870" w:type="dxa"/>
            <w:tcBorders>
              <w:top w:val="single" w:sz="4" w:space="0" w:color="auto"/>
            </w:tcBorders>
            <w:shd w:val="clear" w:color="auto" w:fill="auto"/>
          </w:tcPr>
          <w:p w:rsidR="00FB53BB" w:rsidRPr="00F765AD" w:rsidRDefault="00FB53BB" w:rsidP="003E1591">
            <w:pPr>
              <w:spacing w:after="0" w:line="240" w:lineRule="auto"/>
              <w:jc w:val="center"/>
              <w:rPr>
                <w:rFonts w:ascii="Times New Roman" w:hAnsi="Times New Roman" w:cs="Times New Roman"/>
              </w:rPr>
            </w:pPr>
            <w:r w:rsidRPr="00F765AD">
              <w:rPr>
                <w:rFonts w:ascii="Times New Roman" w:hAnsi="Times New Roman" w:cs="Times New Roman"/>
              </w:rPr>
              <w:t>Jumlah sampel</w:t>
            </w:r>
          </w:p>
        </w:tc>
        <w:tc>
          <w:tcPr>
            <w:tcW w:w="1672" w:type="dxa"/>
            <w:tcBorders>
              <w:top w:val="single" w:sz="4" w:space="0" w:color="auto"/>
            </w:tcBorders>
            <w:shd w:val="clear" w:color="auto" w:fill="auto"/>
            <w:vAlign w:val="center"/>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24</w:t>
            </w:r>
          </w:p>
        </w:tc>
        <w:tc>
          <w:tcPr>
            <w:tcW w:w="1671" w:type="dxa"/>
            <w:tcBorders>
              <w:top w:val="single" w:sz="4" w:space="0" w:color="auto"/>
            </w:tcBorders>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24</w:t>
            </w:r>
          </w:p>
        </w:tc>
        <w:tc>
          <w:tcPr>
            <w:tcW w:w="1672" w:type="dxa"/>
            <w:tcBorders>
              <w:top w:val="single" w:sz="4" w:space="0" w:color="auto"/>
            </w:tcBorders>
            <w:shd w:val="clear" w:color="auto" w:fill="auto"/>
            <w:vAlign w:val="center"/>
          </w:tcPr>
          <w:p w:rsidR="00FB53BB" w:rsidRPr="00751A05"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18</w:t>
            </w:r>
          </w:p>
        </w:tc>
        <w:tc>
          <w:tcPr>
            <w:tcW w:w="1671" w:type="dxa"/>
            <w:tcBorders>
              <w:top w:val="single" w:sz="4" w:space="0" w:color="auto"/>
            </w:tcBorders>
          </w:tcPr>
          <w:p w:rsidR="00FB53BB" w:rsidRPr="00751A05"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18</w:t>
            </w:r>
          </w:p>
        </w:tc>
      </w:tr>
      <w:tr w:rsidR="00FB53BB" w:rsidRPr="00F765AD" w:rsidTr="001D3C6A">
        <w:trPr>
          <w:trHeight w:val="266"/>
        </w:trPr>
        <w:tc>
          <w:tcPr>
            <w:tcW w:w="637" w:type="dxa"/>
            <w:shd w:val="clear" w:color="auto" w:fill="auto"/>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rPr>
            </w:pPr>
            <w:r w:rsidRPr="00F765AD">
              <w:rPr>
                <w:rFonts w:ascii="Times New Roman" w:hAnsi="Times New Roman" w:cs="Times New Roman"/>
              </w:rPr>
              <w:t>2.</w:t>
            </w:r>
          </w:p>
        </w:tc>
        <w:tc>
          <w:tcPr>
            <w:tcW w:w="1870" w:type="dxa"/>
            <w:shd w:val="clear" w:color="auto" w:fill="auto"/>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rPr>
            </w:pPr>
            <w:r w:rsidRPr="00F765AD">
              <w:rPr>
                <w:rFonts w:ascii="Times New Roman" w:hAnsi="Times New Roman" w:cs="Times New Roman"/>
              </w:rPr>
              <w:t>Skor tertinggi</w:t>
            </w:r>
          </w:p>
        </w:tc>
        <w:tc>
          <w:tcPr>
            <w:tcW w:w="1672" w:type="dxa"/>
            <w:shd w:val="clear" w:color="auto" w:fill="auto"/>
            <w:vAlign w:val="center"/>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12</w:t>
            </w:r>
          </w:p>
        </w:tc>
        <w:tc>
          <w:tcPr>
            <w:tcW w:w="1671" w:type="dxa"/>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24</w:t>
            </w:r>
          </w:p>
        </w:tc>
        <w:tc>
          <w:tcPr>
            <w:tcW w:w="1672" w:type="dxa"/>
            <w:shd w:val="clear" w:color="auto" w:fill="auto"/>
            <w:vAlign w:val="center"/>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13</w:t>
            </w:r>
          </w:p>
        </w:tc>
        <w:tc>
          <w:tcPr>
            <w:tcW w:w="1671" w:type="dxa"/>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22</w:t>
            </w:r>
          </w:p>
        </w:tc>
      </w:tr>
      <w:tr w:rsidR="00FB53BB" w:rsidRPr="00F765AD" w:rsidTr="001D3C6A">
        <w:trPr>
          <w:trHeight w:val="266"/>
        </w:trPr>
        <w:tc>
          <w:tcPr>
            <w:tcW w:w="637" w:type="dxa"/>
            <w:shd w:val="clear" w:color="auto" w:fill="auto"/>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rPr>
            </w:pPr>
            <w:r w:rsidRPr="00F765AD">
              <w:rPr>
                <w:rFonts w:ascii="Times New Roman" w:hAnsi="Times New Roman" w:cs="Times New Roman"/>
              </w:rPr>
              <w:t>3.</w:t>
            </w:r>
          </w:p>
        </w:tc>
        <w:tc>
          <w:tcPr>
            <w:tcW w:w="1870" w:type="dxa"/>
            <w:shd w:val="clear" w:color="auto" w:fill="auto"/>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rPr>
            </w:pPr>
            <w:r w:rsidRPr="00F765AD">
              <w:rPr>
                <w:rFonts w:ascii="Times New Roman" w:hAnsi="Times New Roman" w:cs="Times New Roman"/>
              </w:rPr>
              <w:t>Skor terendah</w:t>
            </w:r>
          </w:p>
        </w:tc>
        <w:tc>
          <w:tcPr>
            <w:tcW w:w="1672" w:type="dxa"/>
            <w:shd w:val="clear" w:color="auto" w:fill="auto"/>
            <w:vAlign w:val="center"/>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4</w:t>
            </w:r>
          </w:p>
        </w:tc>
        <w:tc>
          <w:tcPr>
            <w:tcW w:w="1671" w:type="dxa"/>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6</w:t>
            </w:r>
          </w:p>
        </w:tc>
        <w:tc>
          <w:tcPr>
            <w:tcW w:w="1672" w:type="dxa"/>
            <w:shd w:val="clear" w:color="auto" w:fill="auto"/>
            <w:vAlign w:val="center"/>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4</w:t>
            </w:r>
          </w:p>
        </w:tc>
        <w:tc>
          <w:tcPr>
            <w:tcW w:w="1671" w:type="dxa"/>
          </w:tcPr>
          <w:p w:rsidR="00FB53BB" w:rsidRPr="00751A05"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8</w:t>
            </w:r>
          </w:p>
        </w:tc>
      </w:tr>
      <w:tr w:rsidR="00FB53BB" w:rsidRPr="00F765AD" w:rsidTr="001D3C6A">
        <w:trPr>
          <w:trHeight w:val="266"/>
        </w:trPr>
        <w:tc>
          <w:tcPr>
            <w:tcW w:w="637" w:type="dxa"/>
            <w:shd w:val="clear" w:color="auto" w:fill="auto"/>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rPr>
            </w:pPr>
            <w:r w:rsidRPr="00F765AD">
              <w:rPr>
                <w:rFonts w:ascii="Times New Roman" w:hAnsi="Times New Roman" w:cs="Times New Roman"/>
              </w:rPr>
              <w:t>4.</w:t>
            </w:r>
          </w:p>
        </w:tc>
        <w:tc>
          <w:tcPr>
            <w:tcW w:w="1870" w:type="dxa"/>
            <w:shd w:val="clear" w:color="auto" w:fill="auto"/>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rPr>
            </w:pPr>
            <w:r w:rsidRPr="00F765AD">
              <w:rPr>
                <w:rFonts w:ascii="Times New Roman" w:hAnsi="Times New Roman" w:cs="Times New Roman"/>
              </w:rPr>
              <w:t>Skor rata-rata</w:t>
            </w:r>
          </w:p>
        </w:tc>
        <w:tc>
          <w:tcPr>
            <w:tcW w:w="1672" w:type="dxa"/>
            <w:shd w:val="clear" w:color="auto" w:fill="auto"/>
            <w:vAlign w:val="center"/>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7.78</w:t>
            </w:r>
          </w:p>
        </w:tc>
        <w:tc>
          <w:tcPr>
            <w:tcW w:w="1671" w:type="dxa"/>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17.58</w:t>
            </w:r>
          </w:p>
        </w:tc>
        <w:tc>
          <w:tcPr>
            <w:tcW w:w="1672" w:type="dxa"/>
            <w:shd w:val="clear" w:color="auto" w:fill="auto"/>
            <w:vAlign w:val="center"/>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7.88</w:t>
            </w:r>
          </w:p>
        </w:tc>
        <w:tc>
          <w:tcPr>
            <w:tcW w:w="1671" w:type="dxa"/>
          </w:tcPr>
          <w:p w:rsidR="00FB53BB" w:rsidRPr="00F713CB"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15.44</w:t>
            </w:r>
          </w:p>
        </w:tc>
      </w:tr>
      <w:tr w:rsidR="00FB53BB" w:rsidRPr="00F765AD" w:rsidTr="001D3C6A">
        <w:trPr>
          <w:trHeight w:val="266"/>
        </w:trPr>
        <w:tc>
          <w:tcPr>
            <w:tcW w:w="637" w:type="dxa"/>
            <w:shd w:val="clear" w:color="auto" w:fill="auto"/>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rPr>
            </w:pPr>
            <w:r>
              <w:rPr>
                <w:rFonts w:ascii="Times New Roman" w:hAnsi="Times New Roman" w:cs="Times New Roman"/>
                <w:lang w:val="en-US"/>
              </w:rPr>
              <w:t>5</w:t>
            </w:r>
            <w:r>
              <w:rPr>
                <w:rFonts w:ascii="Times New Roman" w:hAnsi="Times New Roman" w:cs="Times New Roman"/>
              </w:rPr>
              <w:t>.</w:t>
            </w:r>
          </w:p>
        </w:tc>
        <w:tc>
          <w:tcPr>
            <w:tcW w:w="1870" w:type="dxa"/>
            <w:shd w:val="clear" w:color="auto" w:fill="auto"/>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rPr>
            </w:pPr>
            <w:r w:rsidRPr="00F765AD">
              <w:rPr>
                <w:rFonts w:ascii="Times New Roman" w:hAnsi="Times New Roman" w:cs="Times New Roman"/>
              </w:rPr>
              <w:t>Standar deviasi</w:t>
            </w:r>
          </w:p>
        </w:tc>
        <w:tc>
          <w:tcPr>
            <w:tcW w:w="1672" w:type="dxa"/>
            <w:shd w:val="clear" w:color="auto" w:fill="auto"/>
            <w:vAlign w:val="center"/>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color w:val="000000"/>
                <w:lang w:val="en-US"/>
              </w:rPr>
              <w:t>2.27</w:t>
            </w:r>
          </w:p>
        </w:tc>
        <w:tc>
          <w:tcPr>
            <w:tcW w:w="1671" w:type="dxa"/>
          </w:tcPr>
          <w:p w:rsidR="00FB53BB" w:rsidRPr="000773C3" w:rsidRDefault="00FB53BB" w:rsidP="003E159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4.99 </w:t>
            </w:r>
          </w:p>
        </w:tc>
        <w:tc>
          <w:tcPr>
            <w:tcW w:w="1672" w:type="dxa"/>
            <w:shd w:val="clear" w:color="auto" w:fill="auto"/>
            <w:vAlign w:val="center"/>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2.26</w:t>
            </w:r>
          </w:p>
        </w:tc>
        <w:tc>
          <w:tcPr>
            <w:tcW w:w="1671" w:type="dxa"/>
          </w:tcPr>
          <w:p w:rsidR="00FB53BB" w:rsidRPr="00F713CB" w:rsidRDefault="00FB53BB" w:rsidP="003E159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3.84</w:t>
            </w:r>
          </w:p>
        </w:tc>
      </w:tr>
      <w:tr w:rsidR="00FB53BB" w:rsidRPr="00F765AD" w:rsidTr="001D3C6A">
        <w:trPr>
          <w:trHeight w:val="283"/>
        </w:trPr>
        <w:tc>
          <w:tcPr>
            <w:tcW w:w="637" w:type="dxa"/>
            <w:shd w:val="clear" w:color="auto" w:fill="auto"/>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w:t>
            </w:r>
          </w:p>
        </w:tc>
        <w:tc>
          <w:tcPr>
            <w:tcW w:w="1870" w:type="dxa"/>
            <w:shd w:val="clear" w:color="auto" w:fill="auto"/>
          </w:tcPr>
          <w:p w:rsidR="00FB53BB" w:rsidRPr="00F765AD" w:rsidRDefault="00FB53BB" w:rsidP="003E1591">
            <w:pPr>
              <w:pStyle w:val="ListParagraph"/>
              <w:tabs>
                <w:tab w:val="left" w:pos="284"/>
              </w:tabs>
              <w:spacing w:after="0" w:line="240" w:lineRule="auto"/>
              <w:ind w:left="0"/>
              <w:jc w:val="center"/>
              <w:rPr>
                <w:rFonts w:ascii="Times New Roman" w:hAnsi="Times New Roman" w:cs="Times New Roman"/>
                <w:color w:val="000000" w:themeColor="text1"/>
              </w:rPr>
            </w:pPr>
            <w:r w:rsidRPr="00F765AD">
              <w:rPr>
                <w:rFonts w:ascii="Times New Roman" w:hAnsi="Times New Roman" w:cs="Times New Roman"/>
                <w:color w:val="000000" w:themeColor="text1"/>
              </w:rPr>
              <w:t>Varians</w:t>
            </w:r>
          </w:p>
        </w:tc>
        <w:tc>
          <w:tcPr>
            <w:tcW w:w="1672" w:type="dxa"/>
            <w:shd w:val="clear" w:color="auto" w:fill="auto"/>
            <w:vAlign w:val="center"/>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5.15</w:t>
            </w:r>
          </w:p>
        </w:tc>
        <w:tc>
          <w:tcPr>
            <w:tcW w:w="1671" w:type="dxa"/>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24.90</w:t>
            </w:r>
          </w:p>
        </w:tc>
        <w:tc>
          <w:tcPr>
            <w:tcW w:w="1672" w:type="dxa"/>
            <w:shd w:val="clear" w:color="auto" w:fill="auto"/>
            <w:vAlign w:val="center"/>
          </w:tcPr>
          <w:p w:rsidR="00FB53BB" w:rsidRPr="000773C3"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5.11</w:t>
            </w:r>
          </w:p>
        </w:tc>
        <w:tc>
          <w:tcPr>
            <w:tcW w:w="1671" w:type="dxa"/>
          </w:tcPr>
          <w:p w:rsidR="00FB53BB" w:rsidRPr="00F713CB" w:rsidRDefault="00FB53BB" w:rsidP="003E1591">
            <w:pPr>
              <w:pStyle w:val="ListParagraph"/>
              <w:tabs>
                <w:tab w:val="left" w:pos="284"/>
              </w:tabs>
              <w:spacing w:after="0" w:line="240" w:lineRule="auto"/>
              <w:ind w:left="0"/>
              <w:jc w:val="center"/>
              <w:rPr>
                <w:rFonts w:ascii="Times New Roman" w:hAnsi="Times New Roman" w:cs="Times New Roman"/>
                <w:lang w:val="en-US"/>
              </w:rPr>
            </w:pPr>
            <w:r>
              <w:rPr>
                <w:rFonts w:ascii="Times New Roman" w:hAnsi="Times New Roman" w:cs="Times New Roman"/>
                <w:lang w:val="en-US"/>
              </w:rPr>
              <w:t>14.75</w:t>
            </w:r>
          </w:p>
        </w:tc>
      </w:tr>
    </w:tbl>
    <w:p w:rsidR="00FB53BB" w:rsidRDefault="00FB53BB" w:rsidP="00A5712C">
      <w:pPr>
        <w:pStyle w:val="ListParagraph"/>
        <w:spacing w:after="0"/>
        <w:ind w:left="284"/>
        <w:jc w:val="both"/>
        <w:rPr>
          <w:rFonts w:ascii="Times New Roman" w:hAnsi="Times New Roman" w:cs="Times New Roman"/>
          <w:sz w:val="24"/>
          <w:szCs w:val="24"/>
          <w:lang w:val="en-US"/>
        </w:rPr>
        <w:sectPr w:rsidR="00FB53BB" w:rsidSect="00FB53BB">
          <w:type w:val="continuous"/>
          <w:pgSz w:w="11906" w:h="16838" w:code="9"/>
          <w:pgMar w:top="1440" w:right="1440" w:bottom="1440" w:left="1440" w:header="708" w:footer="708" w:gutter="0"/>
          <w:cols w:space="708"/>
          <w:rtlGutter/>
          <w:docGrid w:linePitch="360"/>
        </w:sectPr>
      </w:pPr>
    </w:p>
    <w:p w:rsidR="001633E6" w:rsidRDefault="00FB53BB" w:rsidP="00FB53B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Berdasarkan data Tabel 4.1 </w:t>
      </w:r>
      <w:r>
        <w:rPr>
          <w:rFonts w:ascii="Times New Roman" w:hAnsi="Times New Roman"/>
          <w:i/>
          <w:color w:val="000000"/>
          <w:sz w:val="24"/>
          <w:szCs w:val="24"/>
        </w:rPr>
        <w:t xml:space="preserve">pretest </w:t>
      </w:r>
      <w:r>
        <w:rPr>
          <w:rFonts w:ascii="Times New Roman" w:hAnsi="Times New Roman"/>
          <w:color w:val="000000"/>
          <w:sz w:val="24"/>
          <w:szCs w:val="24"/>
        </w:rPr>
        <w:t xml:space="preserve">hasil belajar peserta didik pada kelas kontrol memperoleh skor tertinggi 13 dan skor terendah 4, skor rata-ratanya 7.78 dengan standar deviasi adalah 2.26. </w:t>
      </w:r>
      <w:proofErr w:type="gramStart"/>
      <w:r>
        <w:rPr>
          <w:rFonts w:ascii="Times New Roman" w:hAnsi="Times New Roman"/>
          <w:color w:val="000000"/>
          <w:sz w:val="24"/>
          <w:szCs w:val="24"/>
        </w:rPr>
        <w:t>Peserta didik pada kelas eksperimen memperoleh skor tertinggi 12 dan skor terendah 4, skor rata-ratanya 7.88 dan standar deviasi adalah 2.27.</w:t>
      </w:r>
      <w:proofErr w:type="gramEnd"/>
      <w:r>
        <w:rPr>
          <w:rFonts w:ascii="Times New Roman" w:hAnsi="Times New Roman"/>
          <w:color w:val="000000"/>
          <w:sz w:val="24"/>
          <w:szCs w:val="24"/>
        </w:rPr>
        <w:t xml:space="preserve"> Sedangkan </w:t>
      </w:r>
      <w:r>
        <w:rPr>
          <w:rFonts w:ascii="Times New Roman" w:hAnsi="Times New Roman"/>
          <w:color w:val="000000"/>
          <w:sz w:val="24"/>
          <w:szCs w:val="24"/>
        </w:rPr>
        <w:lastRenderedPageBreak/>
        <w:t xml:space="preserve">data </w:t>
      </w:r>
      <w:r>
        <w:rPr>
          <w:rFonts w:ascii="Times New Roman" w:hAnsi="Times New Roman"/>
          <w:i/>
          <w:color w:val="000000"/>
          <w:sz w:val="24"/>
          <w:szCs w:val="24"/>
        </w:rPr>
        <w:t xml:space="preserve">posttest </w:t>
      </w:r>
      <w:r>
        <w:rPr>
          <w:rFonts w:ascii="Times New Roman" w:hAnsi="Times New Roman"/>
          <w:color w:val="000000"/>
          <w:sz w:val="24"/>
          <w:szCs w:val="24"/>
        </w:rPr>
        <w:t>hasil belajar peserta didik pada kelas kontrol memperoleh skor tertinggi 22 dan skor terendah 8, skor rata-ratanya 15.44 dengan standar deviasi adalah 3.84. Sedangkan, peserta didik pada kelas eksperimen memperoleh skor tertinggi 24 dan skor terendah 6, skor rata-ratanya 14.69 dan standar deviasi adalah 4.99.</w:t>
      </w:r>
    </w:p>
    <w:p w:rsidR="00513300" w:rsidRDefault="00513300" w:rsidP="00513300">
      <w:pPr>
        <w:pStyle w:val="ListParagraph"/>
        <w:spacing w:before="240" w:line="240" w:lineRule="auto"/>
        <w:ind w:left="993" w:hanging="993"/>
        <w:rPr>
          <w:rFonts w:ascii="Times New Roman" w:hAnsi="Times New Roman"/>
          <w:color w:val="000000" w:themeColor="text1"/>
          <w:sz w:val="24"/>
          <w:szCs w:val="28"/>
        </w:rPr>
        <w:sectPr w:rsidR="00513300" w:rsidSect="004945CD">
          <w:type w:val="continuous"/>
          <w:pgSz w:w="11906" w:h="16838" w:code="9"/>
          <w:pgMar w:top="1440" w:right="1440" w:bottom="1440" w:left="1440" w:header="708" w:footer="708" w:gutter="0"/>
          <w:cols w:num="2" w:space="708"/>
          <w:rtlGutter/>
          <w:docGrid w:linePitch="360"/>
        </w:sectPr>
      </w:pPr>
    </w:p>
    <w:p w:rsidR="00513300" w:rsidRDefault="00513300" w:rsidP="00513300">
      <w:pPr>
        <w:pStyle w:val="ListParagraph"/>
        <w:spacing w:before="240" w:line="240" w:lineRule="auto"/>
        <w:ind w:left="993" w:hanging="993"/>
        <w:rPr>
          <w:rFonts w:ascii="Times New Roman" w:hAnsi="Times New Roman"/>
          <w:color w:val="000000" w:themeColor="text1"/>
          <w:sz w:val="24"/>
          <w:szCs w:val="28"/>
          <w:lang w:val="en-US"/>
        </w:rPr>
      </w:pPr>
    </w:p>
    <w:p w:rsidR="00513300" w:rsidRDefault="00513300" w:rsidP="001D3C6A">
      <w:pPr>
        <w:pStyle w:val="ListParagraph"/>
        <w:spacing w:before="240" w:line="240" w:lineRule="auto"/>
        <w:ind w:left="0"/>
        <w:rPr>
          <w:rFonts w:ascii="Times New Roman" w:hAnsi="Times New Roman"/>
          <w:sz w:val="24"/>
          <w:szCs w:val="24"/>
          <w:lang w:val="en-US"/>
        </w:rPr>
      </w:pPr>
      <w:r w:rsidRPr="006B3F42">
        <w:rPr>
          <w:rFonts w:ascii="Times New Roman" w:hAnsi="Times New Roman"/>
          <w:color w:val="000000" w:themeColor="text1"/>
          <w:sz w:val="24"/>
          <w:szCs w:val="28"/>
        </w:rPr>
        <w:t xml:space="preserve">Tabel 4.2. </w:t>
      </w:r>
      <w:r w:rsidRPr="006B3F42">
        <w:rPr>
          <w:rFonts w:ascii="Times New Roman" w:hAnsi="Times New Roman"/>
          <w:sz w:val="24"/>
          <w:szCs w:val="24"/>
          <w:lang w:val="en-US"/>
        </w:rPr>
        <w:t>Kategori Tingkat Posttest</w:t>
      </w:r>
      <w:r w:rsidRPr="006B3F42">
        <w:rPr>
          <w:rFonts w:ascii="Times New Roman" w:hAnsi="Times New Roman"/>
          <w:sz w:val="24"/>
          <w:szCs w:val="24"/>
        </w:rPr>
        <w:t xml:space="preserve"> Hasil Belajar Kelas Eksperimen dan Kelas </w:t>
      </w:r>
      <w:r>
        <w:rPr>
          <w:rFonts w:ascii="Times New Roman" w:hAnsi="Times New Roman"/>
          <w:sz w:val="24"/>
          <w:szCs w:val="24"/>
          <w:lang w:val="en-US"/>
        </w:rPr>
        <w:t xml:space="preserve"> </w:t>
      </w:r>
      <w:r w:rsidRPr="006B3F42">
        <w:rPr>
          <w:rFonts w:ascii="Times New Roman" w:hAnsi="Times New Roman"/>
          <w:sz w:val="24"/>
          <w:szCs w:val="24"/>
        </w:rPr>
        <w:t>Kontrol</w:t>
      </w:r>
    </w:p>
    <w:tbl>
      <w:tblPr>
        <w:tblStyle w:val="TableGrid"/>
        <w:tblW w:w="9311" w:type="dxa"/>
        <w:jc w:val="center"/>
        <w:tblInd w:w="809" w:type="dxa"/>
        <w:tblBorders>
          <w:left w:val="none" w:sz="0" w:space="0" w:color="auto"/>
          <w:right w:val="none" w:sz="0" w:space="0" w:color="auto"/>
          <w:insideV w:val="none" w:sz="0" w:space="0" w:color="auto"/>
        </w:tblBorders>
        <w:tblLayout w:type="fixed"/>
        <w:tblLook w:val="04A0"/>
      </w:tblPr>
      <w:tblGrid>
        <w:gridCol w:w="1406"/>
        <w:gridCol w:w="1678"/>
        <w:gridCol w:w="1274"/>
        <w:gridCol w:w="1840"/>
        <w:gridCol w:w="1273"/>
        <w:gridCol w:w="1840"/>
      </w:tblGrid>
      <w:tr w:rsidR="00513300" w:rsidRPr="00307EF9" w:rsidTr="001D3C6A">
        <w:trPr>
          <w:trHeight w:val="260"/>
          <w:jc w:val="center"/>
        </w:trPr>
        <w:tc>
          <w:tcPr>
            <w:tcW w:w="1406" w:type="dxa"/>
            <w:vMerge w:val="restart"/>
            <w:shd w:val="clear" w:color="auto" w:fill="D9D9D9" w:themeFill="background1" w:themeFillShade="D9"/>
            <w:vAlign w:val="center"/>
          </w:tcPr>
          <w:p w:rsidR="00513300" w:rsidRPr="00307EF9" w:rsidRDefault="00513300" w:rsidP="003E1591">
            <w:pPr>
              <w:pStyle w:val="ListParagraph"/>
              <w:ind w:left="0"/>
              <w:jc w:val="center"/>
              <w:rPr>
                <w:rFonts w:ascii="Times New Roman" w:hAnsi="Times New Roman"/>
                <w:b/>
                <w:color w:val="000000" w:themeColor="text1"/>
                <w:sz w:val="24"/>
                <w:szCs w:val="24"/>
              </w:rPr>
            </w:pPr>
            <w:r w:rsidRPr="00307EF9">
              <w:rPr>
                <w:rFonts w:ascii="Times New Roman" w:hAnsi="Times New Roman"/>
                <w:b/>
                <w:color w:val="000000" w:themeColor="text1"/>
                <w:sz w:val="24"/>
                <w:szCs w:val="24"/>
              </w:rPr>
              <w:t>Interval</w:t>
            </w:r>
          </w:p>
        </w:tc>
        <w:tc>
          <w:tcPr>
            <w:tcW w:w="1678" w:type="dxa"/>
            <w:vMerge w:val="restart"/>
            <w:shd w:val="clear" w:color="auto" w:fill="D9D9D9" w:themeFill="background1" w:themeFillShade="D9"/>
            <w:vAlign w:val="center"/>
          </w:tcPr>
          <w:p w:rsidR="00513300" w:rsidRPr="00307EF9" w:rsidRDefault="00513300" w:rsidP="003E1591">
            <w:pPr>
              <w:pStyle w:val="ListParagraph"/>
              <w:ind w:left="0"/>
              <w:jc w:val="center"/>
              <w:rPr>
                <w:rFonts w:ascii="Times New Roman" w:hAnsi="Times New Roman"/>
                <w:b/>
                <w:color w:val="000000" w:themeColor="text1"/>
                <w:sz w:val="24"/>
                <w:szCs w:val="24"/>
              </w:rPr>
            </w:pPr>
            <w:r w:rsidRPr="00307EF9">
              <w:rPr>
                <w:rFonts w:ascii="Times New Roman" w:hAnsi="Times New Roman"/>
                <w:b/>
                <w:color w:val="000000" w:themeColor="text1"/>
                <w:sz w:val="24"/>
                <w:szCs w:val="24"/>
              </w:rPr>
              <w:t>Kategori</w:t>
            </w:r>
          </w:p>
        </w:tc>
        <w:tc>
          <w:tcPr>
            <w:tcW w:w="3114" w:type="dxa"/>
            <w:gridSpan w:val="2"/>
            <w:shd w:val="clear" w:color="auto" w:fill="D9D9D9" w:themeFill="background1" w:themeFillShade="D9"/>
          </w:tcPr>
          <w:p w:rsidR="00513300" w:rsidRPr="00307EF9" w:rsidRDefault="00513300" w:rsidP="003E1591">
            <w:pPr>
              <w:pStyle w:val="ListParagraph"/>
              <w:ind w:left="0"/>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Kelas Eksperimen</w:t>
            </w:r>
          </w:p>
        </w:tc>
        <w:tc>
          <w:tcPr>
            <w:tcW w:w="3113" w:type="dxa"/>
            <w:gridSpan w:val="2"/>
            <w:shd w:val="clear" w:color="auto" w:fill="D9D9D9" w:themeFill="background1" w:themeFillShade="D9"/>
            <w:vAlign w:val="center"/>
          </w:tcPr>
          <w:p w:rsidR="00513300" w:rsidRPr="00307EF9" w:rsidRDefault="00513300" w:rsidP="003E1591">
            <w:pPr>
              <w:pStyle w:val="ListParagraph"/>
              <w:ind w:left="0"/>
              <w:jc w:val="center"/>
              <w:rPr>
                <w:rFonts w:ascii="Times New Roman" w:hAnsi="Times New Roman"/>
                <w:b/>
                <w:i/>
                <w:color w:val="000000" w:themeColor="text1"/>
                <w:sz w:val="24"/>
                <w:szCs w:val="24"/>
              </w:rPr>
            </w:pPr>
            <w:r w:rsidRPr="00307EF9">
              <w:rPr>
                <w:rFonts w:ascii="Times New Roman" w:hAnsi="Times New Roman"/>
                <w:b/>
                <w:i/>
                <w:color w:val="000000" w:themeColor="text1"/>
                <w:sz w:val="24"/>
                <w:szCs w:val="24"/>
              </w:rPr>
              <w:t>Kelas Kontrol</w:t>
            </w:r>
          </w:p>
        </w:tc>
      </w:tr>
      <w:tr w:rsidR="00BF5D2E" w:rsidRPr="00307EF9" w:rsidTr="001D3C6A">
        <w:trPr>
          <w:trHeight w:val="260"/>
          <w:jc w:val="center"/>
        </w:trPr>
        <w:tc>
          <w:tcPr>
            <w:tcW w:w="1406" w:type="dxa"/>
            <w:vMerge/>
            <w:tcBorders>
              <w:bottom w:val="single" w:sz="4" w:space="0" w:color="auto"/>
            </w:tcBorders>
            <w:shd w:val="clear" w:color="auto" w:fill="D9D9D9" w:themeFill="background1" w:themeFillShade="D9"/>
            <w:vAlign w:val="center"/>
          </w:tcPr>
          <w:p w:rsidR="00513300" w:rsidRPr="00307EF9" w:rsidRDefault="00513300" w:rsidP="003E1591">
            <w:pPr>
              <w:pStyle w:val="ListParagraph"/>
              <w:ind w:left="0"/>
              <w:jc w:val="center"/>
              <w:rPr>
                <w:rFonts w:ascii="Times New Roman" w:hAnsi="Times New Roman"/>
                <w:b/>
                <w:color w:val="000000" w:themeColor="text1"/>
                <w:sz w:val="24"/>
                <w:szCs w:val="24"/>
              </w:rPr>
            </w:pPr>
          </w:p>
        </w:tc>
        <w:tc>
          <w:tcPr>
            <w:tcW w:w="1678" w:type="dxa"/>
            <w:vMerge/>
            <w:tcBorders>
              <w:bottom w:val="single" w:sz="4" w:space="0" w:color="auto"/>
            </w:tcBorders>
            <w:shd w:val="clear" w:color="auto" w:fill="D9D9D9" w:themeFill="background1" w:themeFillShade="D9"/>
            <w:vAlign w:val="center"/>
          </w:tcPr>
          <w:p w:rsidR="00513300" w:rsidRPr="00307EF9" w:rsidRDefault="00513300" w:rsidP="003E1591">
            <w:pPr>
              <w:pStyle w:val="ListParagraph"/>
              <w:ind w:left="0"/>
              <w:jc w:val="center"/>
              <w:rPr>
                <w:rFonts w:ascii="Times New Roman" w:hAnsi="Times New Roman"/>
                <w:b/>
                <w:color w:val="000000" w:themeColor="text1"/>
                <w:sz w:val="24"/>
                <w:szCs w:val="24"/>
              </w:rPr>
            </w:pPr>
          </w:p>
        </w:tc>
        <w:tc>
          <w:tcPr>
            <w:tcW w:w="1274" w:type="dxa"/>
            <w:tcBorders>
              <w:bottom w:val="single" w:sz="4" w:space="0" w:color="auto"/>
            </w:tcBorders>
            <w:shd w:val="clear" w:color="auto" w:fill="D9D9D9" w:themeFill="background1" w:themeFillShade="D9"/>
            <w:vAlign w:val="center"/>
          </w:tcPr>
          <w:p w:rsidR="00513300" w:rsidRPr="00307EF9" w:rsidRDefault="00513300" w:rsidP="003E1591">
            <w:pPr>
              <w:pStyle w:val="ListParagraph"/>
              <w:ind w:left="0"/>
              <w:jc w:val="center"/>
              <w:rPr>
                <w:rFonts w:ascii="Times New Roman" w:hAnsi="Times New Roman"/>
                <w:b/>
                <w:color w:val="000000" w:themeColor="text1"/>
                <w:sz w:val="24"/>
                <w:szCs w:val="24"/>
              </w:rPr>
            </w:pPr>
            <w:r w:rsidRPr="00307EF9">
              <w:rPr>
                <w:rFonts w:ascii="Times New Roman" w:hAnsi="Times New Roman"/>
                <w:b/>
                <w:color w:val="000000" w:themeColor="text1"/>
                <w:sz w:val="24"/>
                <w:szCs w:val="24"/>
              </w:rPr>
              <w:t>Frekuensi</w:t>
            </w:r>
          </w:p>
        </w:tc>
        <w:tc>
          <w:tcPr>
            <w:tcW w:w="1840" w:type="dxa"/>
            <w:tcBorders>
              <w:bottom w:val="single" w:sz="4" w:space="0" w:color="auto"/>
            </w:tcBorders>
            <w:shd w:val="clear" w:color="auto" w:fill="D9D9D9" w:themeFill="background1" w:themeFillShade="D9"/>
            <w:vAlign w:val="center"/>
          </w:tcPr>
          <w:p w:rsidR="00513300" w:rsidRPr="00307EF9" w:rsidRDefault="00513300" w:rsidP="003E1591">
            <w:pPr>
              <w:pStyle w:val="ListParagraph"/>
              <w:ind w:left="0"/>
              <w:jc w:val="center"/>
              <w:rPr>
                <w:rFonts w:ascii="Times New Roman" w:hAnsi="Times New Roman"/>
                <w:b/>
                <w:color w:val="000000" w:themeColor="text1"/>
                <w:sz w:val="24"/>
                <w:szCs w:val="24"/>
              </w:rPr>
            </w:pPr>
            <w:r w:rsidRPr="00307EF9">
              <w:rPr>
                <w:rFonts w:ascii="Times New Roman" w:hAnsi="Times New Roman"/>
                <w:b/>
                <w:color w:val="000000" w:themeColor="text1"/>
                <w:sz w:val="24"/>
                <w:szCs w:val="24"/>
              </w:rPr>
              <w:t>Persentase (%)</w:t>
            </w:r>
          </w:p>
        </w:tc>
        <w:tc>
          <w:tcPr>
            <w:tcW w:w="1273" w:type="dxa"/>
            <w:tcBorders>
              <w:bottom w:val="single" w:sz="4" w:space="0" w:color="auto"/>
            </w:tcBorders>
            <w:shd w:val="clear" w:color="auto" w:fill="D9D9D9" w:themeFill="background1" w:themeFillShade="D9"/>
            <w:vAlign w:val="center"/>
          </w:tcPr>
          <w:p w:rsidR="00513300" w:rsidRPr="004D0BD7" w:rsidRDefault="00513300" w:rsidP="003E1591">
            <w:pPr>
              <w:pStyle w:val="ListParagraph"/>
              <w:ind w:left="0"/>
              <w:jc w:val="center"/>
              <w:rPr>
                <w:rFonts w:ascii="Times New Roman" w:hAnsi="Times New Roman"/>
                <w:b/>
                <w:color w:val="000000" w:themeColor="text1"/>
                <w:sz w:val="24"/>
                <w:szCs w:val="28"/>
              </w:rPr>
            </w:pPr>
            <w:r w:rsidRPr="004D0BD7">
              <w:rPr>
                <w:rFonts w:ascii="Times New Roman" w:hAnsi="Times New Roman"/>
                <w:b/>
                <w:color w:val="000000" w:themeColor="text1"/>
                <w:sz w:val="24"/>
                <w:szCs w:val="28"/>
              </w:rPr>
              <w:t>Frekuensi</w:t>
            </w:r>
          </w:p>
        </w:tc>
        <w:tc>
          <w:tcPr>
            <w:tcW w:w="1840" w:type="dxa"/>
            <w:tcBorders>
              <w:bottom w:val="single" w:sz="4" w:space="0" w:color="auto"/>
            </w:tcBorders>
            <w:shd w:val="clear" w:color="auto" w:fill="D9D9D9" w:themeFill="background1" w:themeFillShade="D9"/>
            <w:vAlign w:val="center"/>
          </w:tcPr>
          <w:p w:rsidR="00513300" w:rsidRPr="004D0BD7" w:rsidRDefault="00513300" w:rsidP="003E1591">
            <w:pPr>
              <w:pStyle w:val="ListParagraph"/>
              <w:ind w:left="0"/>
              <w:jc w:val="center"/>
              <w:rPr>
                <w:rFonts w:ascii="Times New Roman" w:hAnsi="Times New Roman"/>
                <w:b/>
                <w:color w:val="000000" w:themeColor="text1"/>
                <w:sz w:val="24"/>
                <w:szCs w:val="28"/>
              </w:rPr>
            </w:pPr>
            <w:r w:rsidRPr="004D0BD7">
              <w:rPr>
                <w:rFonts w:ascii="Times New Roman" w:hAnsi="Times New Roman"/>
                <w:b/>
                <w:color w:val="000000" w:themeColor="text1"/>
                <w:sz w:val="24"/>
                <w:szCs w:val="28"/>
              </w:rPr>
              <w:t>Persentase (%)</w:t>
            </w:r>
          </w:p>
        </w:tc>
      </w:tr>
      <w:tr w:rsidR="00BF5D2E" w:rsidRPr="00163030" w:rsidTr="001D3C6A">
        <w:trPr>
          <w:trHeight w:val="250"/>
          <w:jc w:val="center"/>
        </w:trPr>
        <w:tc>
          <w:tcPr>
            <w:tcW w:w="1406" w:type="dxa"/>
            <w:tcBorders>
              <w:bottom w:val="nil"/>
            </w:tcBorders>
          </w:tcPr>
          <w:p w:rsidR="00513300" w:rsidRPr="00121940" w:rsidRDefault="00513300" w:rsidP="003E1591">
            <w:pPr>
              <w:pStyle w:val="ListParagraph"/>
              <w:ind w:left="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21</w:t>
            </w:r>
            <w:r w:rsidRPr="00121940">
              <w:rPr>
                <w:rFonts w:ascii="Times New Roman" w:hAnsi="Times New Roman"/>
                <w:color w:val="000000" w:themeColor="text1"/>
                <w:sz w:val="24"/>
                <w:szCs w:val="24"/>
                <w:lang w:val="en-US"/>
              </w:rPr>
              <w:t xml:space="preserve"> – 2</w:t>
            </w:r>
            <w:r>
              <w:rPr>
                <w:rFonts w:ascii="Times New Roman" w:hAnsi="Times New Roman"/>
                <w:color w:val="000000" w:themeColor="text1"/>
                <w:sz w:val="24"/>
                <w:szCs w:val="24"/>
                <w:lang w:val="en-US"/>
              </w:rPr>
              <w:t>5</w:t>
            </w:r>
          </w:p>
        </w:tc>
        <w:tc>
          <w:tcPr>
            <w:tcW w:w="1678" w:type="dxa"/>
            <w:tcBorders>
              <w:bottom w:val="nil"/>
            </w:tcBorders>
          </w:tcPr>
          <w:p w:rsidR="00513300" w:rsidRPr="00307EF9" w:rsidRDefault="00513300" w:rsidP="003E1591">
            <w:pPr>
              <w:pStyle w:val="ListParagraph"/>
              <w:ind w:left="0"/>
              <w:jc w:val="center"/>
              <w:rPr>
                <w:rFonts w:ascii="Times New Roman" w:hAnsi="Times New Roman"/>
                <w:color w:val="000000" w:themeColor="text1"/>
                <w:sz w:val="24"/>
                <w:szCs w:val="24"/>
              </w:rPr>
            </w:pPr>
            <w:r w:rsidRPr="00307EF9">
              <w:rPr>
                <w:rFonts w:ascii="Times New Roman" w:hAnsi="Times New Roman"/>
                <w:color w:val="000000" w:themeColor="text1"/>
                <w:sz w:val="24"/>
                <w:szCs w:val="24"/>
              </w:rPr>
              <w:t>Sangat tinggi</w:t>
            </w:r>
          </w:p>
        </w:tc>
        <w:tc>
          <w:tcPr>
            <w:tcW w:w="1274" w:type="dxa"/>
            <w:tcBorders>
              <w:bottom w:val="nil"/>
            </w:tcBorders>
            <w:vAlign w:val="bottom"/>
          </w:tcPr>
          <w:p w:rsidR="00513300" w:rsidRPr="00121940"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840" w:type="dxa"/>
            <w:tcBorders>
              <w:bottom w:val="nil"/>
            </w:tcBorders>
            <w:vAlign w:val="bottom"/>
          </w:tcPr>
          <w:p w:rsidR="00513300" w:rsidRPr="00121940"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29.17</w:t>
            </w:r>
          </w:p>
        </w:tc>
        <w:tc>
          <w:tcPr>
            <w:tcW w:w="1273" w:type="dxa"/>
            <w:tcBorders>
              <w:bottom w:val="nil"/>
            </w:tcBorders>
            <w:vAlign w:val="bottom"/>
          </w:tcPr>
          <w:p w:rsidR="00513300" w:rsidRPr="005355AA"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840" w:type="dxa"/>
            <w:tcBorders>
              <w:bottom w:val="nil"/>
            </w:tcBorders>
            <w:vAlign w:val="bottom"/>
          </w:tcPr>
          <w:p w:rsidR="00513300" w:rsidRPr="00C71413"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5.56</w:t>
            </w:r>
          </w:p>
        </w:tc>
      </w:tr>
      <w:tr w:rsidR="00BF5D2E" w:rsidRPr="00163030" w:rsidTr="001D3C6A">
        <w:trPr>
          <w:trHeight w:val="264"/>
          <w:jc w:val="center"/>
        </w:trPr>
        <w:tc>
          <w:tcPr>
            <w:tcW w:w="1406" w:type="dxa"/>
            <w:tcBorders>
              <w:top w:val="nil"/>
              <w:bottom w:val="nil"/>
            </w:tcBorders>
          </w:tcPr>
          <w:p w:rsidR="00513300" w:rsidRPr="00121940" w:rsidRDefault="00513300" w:rsidP="003E1591">
            <w:pPr>
              <w:pStyle w:val="ListParagraph"/>
              <w:ind w:left="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16</w:t>
            </w:r>
            <w:r w:rsidRPr="00121940">
              <w:rPr>
                <w:rFonts w:ascii="Times New Roman" w:hAnsi="Times New Roman"/>
                <w:color w:val="000000" w:themeColor="text1"/>
                <w:sz w:val="24"/>
                <w:szCs w:val="24"/>
                <w:lang w:val="en-US"/>
              </w:rPr>
              <w:t xml:space="preserve"> – </w:t>
            </w:r>
            <w:r>
              <w:rPr>
                <w:rFonts w:ascii="Times New Roman" w:hAnsi="Times New Roman"/>
                <w:color w:val="000000" w:themeColor="text1"/>
                <w:sz w:val="24"/>
                <w:szCs w:val="24"/>
                <w:lang w:val="en-US"/>
              </w:rPr>
              <w:t>20</w:t>
            </w:r>
          </w:p>
        </w:tc>
        <w:tc>
          <w:tcPr>
            <w:tcW w:w="1678" w:type="dxa"/>
            <w:tcBorders>
              <w:top w:val="nil"/>
              <w:bottom w:val="nil"/>
            </w:tcBorders>
          </w:tcPr>
          <w:p w:rsidR="00513300" w:rsidRPr="00307EF9" w:rsidRDefault="00513300" w:rsidP="003E1591">
            <w:pPr>
              <w:pStyle w:val="ListParagraph"/>
              <w:ind w:left="0"/>
              <w:jc w:val="center"/>
              <w:rPr>
                <w:rFonts w:ascii="Times New Roman" w:hAnsi="Times New Roman"/>
                <w:color w:val="000000" w:themeColor="text1"/>
                <w:sz w:val="24"/>
                <w:szCs w:val="24"/>
              </w:rPr>
            </w:pPr>
            <w:r w:rsidRPr="00307EF9">
              <w:rPr>
                <w:rFonts w:ascii="Times New Roman" w:hAnsi="Times New Roman"/>
                <w:color w:val="000000" w:themeColor="text1"/>
                <w:sz w:val="24"/>
                <w:szCs w:val="24"/>
              </w:rPr>
              <w:t>Tinggi</w:t>
            </w:r>
          </w:p>
        </w:tc>
        <w:tc>
          <w:tcPr>
            <w:tcW w:w="1274" w:type="dxa"/>
            <w:tcBorders>
              <w:top w:val="nil"/>
              <w:bottom w:val="nil"/>
            </w:tcBorders>
            <w:vAlign w:val="bottom"/>
          </w:tcPr>
          <w:p w:rsidR="00513300" w:rsidRPr="00121940"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840" w:type="dxa"/>
            <w:tcBorders>
              <w:top w:val="nil"/>
              <w:bottom w:val="nil"/>
            </w:tcBorders>
            <w:vAlign w:val="bottom"/>
          </w:tcPr>
          <w:p w:rsidR="00513300" w:rsidRPr="00121940"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50.00</w:t>
            </w:r>
          </w:p>
        </w:tc>
        <w:tc>
          <w:tcPr>
            <w:tcW w:w="1273" w:type="dxa"/>
            <w:tcBorders>
              <w:top w:val="nil"/>
              <w:bottom w:val="nil"/>
            </w:tcBorders>
            <w:vAlign w:val="bottom"/>
          </w:tcPr>
          <w:p w:rsidR="00513300" w:rsidRPr="005355AA"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840" w:type="dxa"/>
            <w:tcBorders>
              <w:top w:val="nil"/>
              <w:bottom w:val="nil"/>
            </w:tcBorders>
            <w:vAlign w:val="bottom"/>
          </w:tcPr>
          <w:p w:rsidR="00513300" w:rsidRPr="00C71413"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44.44</w:t>
            </w:r>
          </w:p>
        </w:tc>
      </w:tr>
      <w:tr w:rsidR="00BF5D2E" w:rsidRPr="00163030" w:rsidTr="001D3C6A">
        <w:trPr>
          <w:trHeight w:val="264"/>
          <w:jc w:val="center"/>
        </w:trPr>
        <w:tc>
          <w:tcPr>
            <w:tcW w:w="1406" w:type="dxa"/>
            <w:tcBorders>
              <w:top w:val="nil"/>
              <w:bottom w:val="nil"/>
            </w:tcBorders>
          </w:tcPr>
          <w:p w:rsidR="00513300" w:rsidRPr="00121940" w:rsidRDefault="00513300" w:rsidP="003E1591">
            <w:pPr>
              <w:pStyle w:val="ListParagraph"/>
              <w:ind w:left="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10 – 15</w:t>
            </w:r>
            <w:r w:rsidRPr="00121940">
              <w:rPr>
                <w:rFonts w:ascii="Times New Roman" w:hAnsi="Times New Roman"/>
                <w:color w:val="000000" w:themeColor="text1"/>
                <w:sz w:val="24"/>
                <w:szCs w:val="24"/>
                <w:lang w:val="en-US"/>
              </w:rPr>
              <w:t xml:space="preserve"> </w:t>
            </w:r>
          </w:p>
        </w:tc>
        <w:tc>
          <w:tcPr>
            <w:tcW w:w="1678" w:type="dxa"/>
            <w:tcBorders>
              <w:top w:val="nil"/>
              <w:bottom w:val="nil"/>
            </w:tcBorders>
          </w:tcPr>
          <w:p w:rsidR="00513300" w:rsidRPr="00307EF9" w:rsidRDefault="00513300" w:rsidP="003E1591">
            <w:pPr>
              <w:pStyle w:val="ListParagraph"/>
              <w:ind w:left="0"/>
              <w:jc w:val="center"/>
              <w:rPr>
                <w:rFonts w:ascii="Times New Roman" w:hAnsi="Times New Roman"/>
                <w:color w:val="000000" w:themeColor="text1"/>
                <w:sz w:val="24"/>
                <w:szCs w:val="24"/>
              </w:rPr>
            </w:pPr>
            <w:r w:rsidRPr="00307EF9">
              <w:rPr>
                <w:rFonts w:ascii="Times New Roman" w:hAnsi="Times New Roman"/>
                <w:color w:val="000000" w:themeColor="text1"/>
                <w:sz w:val="24"/>
                <w:szCs w:val="24"/>
              </w:rPr>
              <w:t>Sedang</w:t>
            </w:r>
          </w:p>
        </w:tc>
        <w:tc>
          <w:tcPr>
            <w:tcW w:w="1274" w:type="dxa"/>
            <w:tcBorders>
              <w:top w:val="nil"/>
              <w:bottom w:val="nil"/>
            </w:tcBorders>
            <w:vAlign w:val="bottom"/>
          </w:tcPr>
          <w:p w:rsidR="00513300" w:rsidRPr="00121940"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840" w:type="dxa"/>
            <w:tcBorders>
              <w:top w:val="nil"/>
              <w:bottom w:val="nil"/>
            </w:tcBorders>
            <w:vAlign w:val="bottom"/>
          </w:tcPr>
          <w:p w:rsidR="00513300" w:rsidRPr="00121940"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8.33</w:t>
            </w:r>
          </w:p>
        </w:tc>
        <w:tc>
          <w:tcPr>
            <w:tcW w:w="1273" w:type="dxa"/>
            <w:tcBorders>
              <w:top w:val="nil"/>
              <w:bottom w:val="nil"/>
            </w:tcBorders>
            <w:vAlign w:val="bottom"/>
          </w:tcPr>
          <w:p w:rsidR="00513300" w:rsidRPr="00C71413"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840" w:type="dxa"/>
            <w:tcBorders>
              <w:top w:val="nil"/>
              <w:bottom w:val="nil"/>
            </w:tcBorders>
            <w:vAlign w:val="bottom"/>
          </w:tcPr>
          <w:p w:rsidR="00513300" w:rsidRPr="00C71413"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38.89</w:t>
            </w:r>
          </w:p>
        </w:tc>
      </w:tr>
      <w:tr w:rsidR="00BF5D2E" w:rsidRPr="00163030" w:rsidTr="001D3C6A">
        <w:trPr>
          <w:trHeight w:val="250"/>
          <w:jc w:val="center"/>
        </w:trPr>
        <w:tc>
          <w:tcPr>
            <w:tcW w:w="1406" w:type="dxa"/>
            <w:tcBorders>
              <w:top w:val="nil"/>
              <w:bottom w:val="nil"/>
            </w:tcBorders>
          </w:tcPr>
          <w:p w:rsidR="00513300" w:rsidRPr="00121940" w:rsidRDefault="00513300" w:rsidP="003E1591">
            <w:pPr>
              <w:pStyle w:val="ListParagraph"/>
              <w:ind w:left="0"/>
              <w:jc w:val="center"/>
              <w:rPr>
                <w:rFonts w:ascii="Times New Roman" w:hAnsi="Times New Roman"/>
                <w:color w:val="000000" w:themeColor="text1"/>
                <w:sz w:val="24"/>
                <w:szCs w:val="24"/>
                <w:lang w:val="en-US"/>
              </w:rPr>
            </w:pPr>
            <w:r w:rsidRPr="00121940">
              <w:rPr>
                <w:rFonts w:ascii="Times New Roman" w:hAnsi="Times New Roman"/>
                <w:color w:val="000000" w:themeColor="text1"/>
                <w:sz w:val="24"/>
                <w:szCs w:val="24"/>
                <w:lang w:val="en-US"/>
              </w:rPr>
              <w:t xml:space="preserve">5 – </w:t>
            </w:r>
            <w:r>
              <w:rPr>
                <w:rFonts w:ascii="Times New Roman" w:hAnsi="Times New Roman"/>
                <w:color w:val="000000" w:themeColor="text1"/>
                <w:sz w:val="24"/>
                <w:szCs w:val="24"/>
                <w:lang w:val="en-US"/>
              </w:rPr>
              <w:t>9</w:t>
            </w:r>
          </w:p>
        </w:tc>
        <w:tc>
          <w:tcPr>
            <w:tcW w:w="1678" w:type="dxa"/>
            <w:tcBorders>
              <w:top w:val="nil"/>
              <w:bottom w:val="nil"/>
            </w:tcBorders>
          </w:tcPr>
          <w:p w:rsidR="00513300" w:rsidRPr="00307EF9" w:rsidRDefault="00513300" w:rsidP="003E1591">
            <w:pPr>
              <w:pStyle w:val="ListParagraph"/>
              <w:ind w:left="0"/>
              <w:jc w:val="center"/>
              <w:rPr>
                <w:rFonts w:ascii="Times New Roman" w:hAnsi="Times New Roman"/>
                <w:color w:val="000000" w:themeColor="text1"/>
                <w:sz w:val="24"/>
                <w:szCs w:val="24"/>
              </w:rPr>
            </w:pPr>
            <w:r w:rsidRPr="00307EF9">
              <w:rPr>
                <w:rFonts w:ascii="Times New Roman" w:hAnsi="Times New Roman"/>
                <w:color w:val="000000" w:themeColor="text1"/>
                <w:sz w:val="24"/>
                <w:szCs w:val="24"/>
              </w:rPr>
              <w:t>Rendah</w:t>
            </w:r>
          </w:p>
        </w:tc>
        <w:tc>
          <w:tcPr>
            <w:tcW w:w="1274" w:type="dxa"/>
            <w:tcBorders>
              <w:top w:val="nil"/>
              <w:bottom w:val="nil"/>
            </w:tcBorders>
            <w:vAlign w:val="bottom"/>
          </w:tcPr>
          <w:p w:rsidR="00513300" w:rsidRPr="003C774A"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840" w:type="dxa"/>
            <w:tcBorders>
              <w:top w:val="nil"/>
              <w:bottom w:val="nil"/>
            </w:tcBorders>
            <w:vAlign w:val="bottom"/>
          </w:tcPr>
          <w:p w:rsidR="00513300" w:rsidRPr="003C774A"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12.50</w:t>
            </w:r>
          </w:p>
        </w:tc>
        <w:tc>
          <w:tcPr>
            <w:tcW w:w="1273" w:type="dxa"/>
            <w:tcBorders>
              <w:top w:val="nil"/>
              <w:bottom w:val="nil"/>
            </w:tcBorders>
            <w:vAlign w:val="bottom"/>
          </w:tcPr>
          <w:p w:rsidR="00513300" w:rsidRPr="00C71413"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840" w:type="dxa"/>
            <w:tcBorders>
              <w:top w:val="nil"/>
              <w:bottom w:val="nil"/>
            </w:tcBorders>
            <w:vAlign w:val="bottom"/>
          </w:tcPr>
          <w:p w:rsidR="00513300" w:rsidRPr="00C71413" w:rsidRDefault="00513300" w:rsidP="003E1591">
            <w:pPr>
              <w:jc w:val="right"/>
              <w:rPr>
                <w:rFonts w:ascii="Times New Roman" w:hAnsi="Times New Roman"/>
                <w:color w:val="000000" w:themeColor="text1"/>
                <w:sz w:val="24"/>
                <w:szCs w:val="24"/>
              </w:rPr>
            </w:pPr>
            <w:r>
              <w:rPr>
                <w:rFonts w:ascii="Times New Roman" w:hAnsi="Times New Roman"/>
                <w:color w:val="000000" w:themeColor="text1"/>
                <w:sz w:val="24"/>
                <w:szCs w:val="24"/>
              </w:rPr>
              <w:t>11.11</w:t>
            </w:r>
          </w:p>
        </w:tc>
      </w:tr>
      <w:tr w:rsidR="00BF5D2E" w:rsidRPr="00163030" w:rsidTr="001D3C6A">
        <w:trPr>
          <w:trHeight w:val="264"/>
          <w:jc w:val="center"/>
        </w:trPr>
        <w:tc>
          <w:tcPr>
            <w:tcW w:w="1406" w:type="dxa"/>
            <w:tcBorders>
              <w:top w:val="nil"/>
            </w:tcBorders>
          </w:tcPr>
          <w:p w:rsidR="00513300" w:rsidRPr="00121940" w:rsidRDefault="00513300" w:rsidP="003E1591">
            <w:pPr>
              <w:jc w:val="center"/>
              <w:rPr>
                <w:rFonts w:ascii="Times New Roman" w:hAnsi="Times New Roman"/>
                <w:color w:val="000000" w:themeColor="text1"/>
                <w:sz w:val="24"/>
                <w:szCs w:val="24"/>
              </w:rPr>
            </w:pPr>
            <w:r w:rsidRPr="00121940">
              <w:rPr>
                <w:rFonts w:ascii="Times New Roman" w:hAnsi="Times New Roman"/>
                <w:color w:val="000000" w:themeColor="text1"/>
                <w:sz w:val="24"/>
                <w:szCs w:val="24"/>
              </w:rPr>
              <w:t>0 – 4</w:t>
            </w:r>
          </w:p>
        </w:tc>
        <w:tc>
          <w:tcPr>
            <w:tcW w:w="1678" w:type="dxa"/>
            <w:tcBorders>
              <w:top w:val="nil"/>
            </w:tcBorders>
          </w:tcPr>
          <w:p w:rsidR="00513300" w:rsidRPr="00307EF9" w:rsidRDefault="00513300" w:rsidP="003E1591">
            <w:pPr>
              <w:pStyle w:val="ListParagraph"/>
              <w:ind w:left="0"/>
              <w:jc w:val="center"/>
              <w:rPr>
                <w:rFonts w:ascii="Times New Roman" w:hAnsi="Times New Roman"/>
                <w:color w:val="000000" w:themeColor="text1"/>
                <w:sz w:val="24"/>
                <w:szCs w:val="24"/>
              </w:rPr>
            </w:pPr>
            <w:r w:rsidRPr="00307EF9">
              <w:rPr>
                <w:rFonts w:ascii="Times New Roman" w:hAnsi="Times New Roman"/>
                <w:color w:val="000000" w:themeColor="text1"/>
                <w:sz w:val="24"/>
                <w:szCs w:val="24"/>
              </w:rPr>
              <w:t>Sangat rendah</w:t>
            </w:r>
          </w:p>
        </w:tc>
        <w:tc>
          <w:tcPr>
            <w:tcW w:w="1274" w:type="dxa"/>
            <w:tcBorders>
              <w:top w:val="nil"/>
            </w:tcBorders>
            <w:vAlign w:val="bottom"/>
          </w:tcPr>
          <w:p w:rsidR="00513300" w:rsidRPr="00307EF9" w:rsidRDefault="00513300" w:rsidP="003E1591">
            <w:pPr>
              <w:jc w:val="right"/>
              <w:rPr>
                <w:rFonts w:ascii="Times New Roman" w:hAnsi="Times New Roman"/>
                <w:color w:val="000000" w:themeColor="text1"/>
                <w:sz w:val="24"/>
                <w:szCs w:val="24"/>
              </w:rPr>
            </w:pPr>
            <w:r w:rsidRPr="00307EF9">
              <w:rPr>
                <w:rFonts w:ascii="Times New Roman" w:hAnsi="Times New Roman"/>
                <w:color w:val="000000" w:themeColor="text1"/>
                <w:sz w:val="24"/>
                <w:szCs w:val="24"/>
              </w:rPr>
              <w:t>0</w:t>
            </w:r>
          </w:p>
        </w:tc>
        <w:tc>
          <w:tcPr>
            <w:tcW w:w="1840" w:type="dxa"/>
            <w:tcBorders>
              <w:top w:val="nil"/>
            </w:tcBorders>
            <w:vAlign w:val="bottom"/>
          </w:tcPr>
          <w:p w:rsidR="00513300" w:rsidRPr="00307EF9" w:rsidRDefault="00513300" w:rsidP="003E1591">
            <w:pPr>
              <w:jc w:val="right"/>
              <w:rPr>
                <w:rFonts w:ascii="Times New Roman" w:hAnsi="Times New Roman"/>
                <w:color w:val="000000" w:themeColor="text1"/>
                <w:sz w:val="24"/>
                <w:szCs w:val="24"/>
              </w:rPr>
            </w:pPr>
            <w:r w:rsidRPr="00307EF9">
              <w:rPr>
                <w:rFonts w:ascii="Times New Roman" w:hAnsi="Times New Roman"/>
                <w:color w:val="000000" w:themeColor="text1"/>
                <w:sz w:val="24"/>
                <w:szCs w:val="24"/>
              </w:rPr>
              <w:t>0.00</w:t>
            </w:r>
          </w:p>
        </w:tc>
        <w:tc>
          <w:tcPr>
            <w:tcW w:w="1273" w:type="dxa"/>
            <w:tcBorders>
              <w:top w:val="nil"/>
            </w:tcBorders>
            <w:vAlign w:val="bottom"/>
          </w:tcPr>
          <w:p w:rsidR="00513300" w:rsidRPr="00163030" w:rsidRDefault="00513300" w:rsidP="003E1591">
            <w:pPr>
              <w:jc w:val="right"/>
              <w:rPr>
                <w:rFonts w:ascii="Times New Roman" w:hAnsi="Times New Roman"/>
                <w:color w:val="000000" w:themeColor="text1"/>
                <w:sz w:val="24"/>
                <w:szCs w:val="24"/>
              </w:rPr>
            </w:pPr>
            <w:r w:rsidRPr="00163030">
              <w:rPr>
                <w:rFonts w:ascii="Times New Roman" w:hAnsi="Times New Roman"/>
                <w:color w:val="000000" w:themeColor="text1"/>
                <w:sz w:val="24"/>
                <w:szCs w:val="24"/>
              </w:rPr>
              <w:t>0</w:t>
            </w:r>
          </w:p>
        </w:tc>
        <w:tc>
          <w:tcPr>
            <w:tcW w:w="1840" w:type="dxa"/>
            <w:tcBorders>
              <w:top w:val="nil"/>
            </w:tcBorders>
            <w:vAlign w:val="bottom"/>
          </w:tcPr>
          <w:p w:rsidR="00513300" w:rsidRPr="00163030" w:rsidRDefault="00513300" w:rsidP="003E1591">
            <w:pPr>
              <w:jc w:val="right"/>
              <w:rPr>
                <w:rFonts w:ascii="Times New Roman" w:hAnsi="Times New Roman"/>
                <w:color w:val="000000" w:themeColor="text1"/>
                <w:sz w:val="24"/>
                <w:szCs w:val="24"/>
              </w:rPr>
            </w:pPr>
            <w:r w:rsidRPr="00163030">
              <w:rPr>
                <w:rFonts w:ascii="Times New Roman" w:hAnsi="Times New Roman"/>
                <w:color w:val="000000" w:themeColor="text1"/>
                <w:sz w:val="24"/>
                <w:szCs w:val="24"/>
              </w:rPr>
              <w:t>0.00</w:t>
            </w:r>
          </w:p>
        </w:tc>
      </w:tr>
      <w:tr w:rsidR="00BF5D2E" w:rsidRPr="00163030" w:rsidTr="001D3C6A">
        <w:trPr>
          <w:trHeight w:val="264"/>
          <w:jc w:val="center"/>
        </w:trPr>
        <w:tc>
          <w:tcPr>
            <w:tcW w:w="3084" w:type="dxa"/>
            <w:gridSpan w:val="2"/>
          </w:tcPr>
          <w:p w:rsidR="00513300" w:rsidRPr="00307EF9" w:rsidRDefault="00513300" w:rsidP="003E1591">
            <w:pPr>
              <w:pStyle w:val="ListParagraph"/>
              <w:ind w:left="0"/>
              <w:jc w:val="center"/>
              <w:rPr>
                <w:rFonts w:ascii="Times New Roman" w:hAnsi="Times New Roman"/>
                <w:b/>
                <w:color w:val="000000" w:themeColor="text1"/>
                <w:sz w:val="24"/>
                <w:szCs w:val="24"/>
              </w:rPr>
            </w:pPr>
            <w:r w:rsidRPr="00307EF9">
              <w:rPr>
                <w:rFonts w:ascii="Times New Roman" w:hAnsi="Times New Roman"/>
                <w:b/>
                <w:color w:val="000000" w:themeColor="text1"/>
                <w:sz w:val="24"/>
                <w:szCs w:val="24"/>
              </w:rPr>
              <w:t>Jumlah</w:t>
            </w:r>
          </w:p>
        </w:tc>
        <w:tc>
          <w:tcPr>
            <w:tcW w:w="1274" w:type="dxa"/>
            <w:vAlign w:val="center"/>
          </w:tcPr>
          <w:p w:rsidR="00513300" w:rsidRPr="00121940" w:rsidRDefault="00513300" w:rsidP="003E1591">
            <w:pPr>
              <w:pStyle w:val="ListParagraph"/>
              <w:ind w:left="0"/>
              <w:jc w:val="right"/>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24</w:t>
            </w:r>
          </w:p>
        </w:tc>
        <w:tc>
          <w:tcPr>
            <w:tcW w:w="1840" w:type="dxa"/>
          </w:tcPr>
          <w:p w:rsidR="00513300" w:rsidRPr="00307EF9" w:rsidRDefault="00513300" w:rsidP="003E1591">
            <w:pPr>
              <w:pStyle w:val="ListParagraph"/>
              <w:ind w:left="0"/>
              <w:jc w:val="right"/>
              <w:rPr>
                <w:rFonts w:ascii="Times New Roman" w:hAnsi="Times New Roman"/>
                <w:color w:val="000000" w:themeColor="text1"/>
                <w:sz w:val="24"/>
                <w:szCs w:val="24"/>
              </w:rPr>
            </w:pPr>
            <w:r>
              <w:rPr>
                <w:rFonts w:ascii="Times New Roman" w:hAnsi="Times New Roman"/>
                <w:color w:val="000000" w:themeColor="text1"/>
                <w:sz w:val="24"/>
                <w:szCs w:val="24"/>
              </w:rPr>
              <w:t>100,00</w:t>
            </w:r>
          </w:p>
        </w:tc>
        <w:tc>
          <w:tcPr>
            <w:tcW w:w="1273" w:type="dxa"/>
            <w:vAlign w:val="center"/>
          </w:tcPr>
          <w:p w:rsidR="00513300" w:rsidRPr="00121940" w:rsidRDefault="00513300" w:rsidP="003E1591">
            <w:pPr>
              <w:pStyle w:val="ListParagraph"/>
              <w:ind w:left="0"/>
              <w:jc w:val="right"/>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18</w:t>
            </w:r>
          </w:p>
        </w:tc>
        <w:tc>
          <w:tcPr>
            <w:tcW w:w="1840" w:type="dxa"/>
            <w:vAlign w:val="center"/>
          </w:tcPr>
          <w:p w:rsidR="00513300" w:rsidRPr="00163030" w:rsidRDefault="00513300" w:rsidP="003E1591">
            <w:pPr>
              <w:pStyle w:val="ListParagraph"/>
              <w:ind w:left="0"/>
              <w:jc w:val="right"/>
              <w:rPr>
                <w:rFonts w:ascii="Times New Roman" w:hAnsi="Times New Roman"/>
                <w:color w:val="000000" w:themeColor="text1"/>
                <w:sz w:val="24"/>
                <w:szCs w:val="24"/>
              </w:rPr>
            </w:pPr>
            <w:r w:rsidRPr="00163030">
              <w:rPr>
                <w:rFonts w:ascii="Times New Roman" w:hAnsi="Times New Roman"/>
                <w:color w:val="000000" w:themeColor="text1"/>
                <w:sz w:val="24"/>
                <w:szCs w:val="24"/>
              </w:rPr>
              <w:t>100,00</w:t>
            </w:r>
          </w:p>
        </w:tc>
      </w:tr>
    </w:tbl>
    <w:p w:rsidR="00513300" w:rsidRPr="00513300" w:rsidRDefault="00513300" w:rsidP="00513300">
      <w:pPr>
        <w:spacing w:before="240" w:line="240" w:lineRule="auto"/>
        <w:rPr>
          <w:rFonts w:ascii="Times New Roman" w:hAnsi="Times New Roman"/>
          <w:color w:val="000000" w:themeColor="text1"/>
          <w:sz w:val="24"/>
          <w:szCs w:val="28"/>
        </w:rPr>
        <w:sectPr w:rsidR="00513300" w:rsidRPr="00513300" w:rsidSect="00513300">
          <w:type w:val="continuous"/>
          <w:pgSz w:w="11906" w:h="16838" w:code="9"/>
          <w:pgMar w:top="1440" w:right="1440" w:bottom="1440" w:left="1440" w:header="708" w:footer="708" w:gutter="0"/>
          <w:cols w:space="708"/>
          <w:rtlGutter/>
          <w:docGrid w:linePitch="360"/>
        </w:sectPr>
      </w:pPr>
    </w:p>
    <w:p w:rsidR="00CD27AA" w:rsidRDefault="00B175AB" w:rsidP="00B175AB">
      <w:pPr>
        <w:spacing w:after="0" w:line="240" w:lineRule="auto"/>
        <w:ind w:firstLine="720"/>
        <w:jc w:val="both"/>
        <w:rPr>
          <w:rFonts w:ascii="Times New Roman" w:hAnsi="Times New Roman"/>
          <w:color w:val="000000" w:themeColor="text1"/>
          <w:szCs w:val="28"/>
        </w:rPr>
        <w:sectPr w:rsidR="00CD27AA" w:rsidSect="00CD27AA">
          <w:type w:val="continuous"/>
          <w:pgSz w:w="11906" w:h="16838" w:code="9"/>
          <w:pgMar w:top="1440" w:right="1440" w:bottom="1440" w:left="1440" w:header="708" w:footer="708" w:gutter="0"/>
          <w:cols w:num="2" w:space="708"/>
          <w:rtlGutter/>
          <w:docGrid w:linePitch="360"/>
        </w:sectPr>
      </w:pPr>
      <w:r w:rsidRPr="00B175AB">
        <w:rPr>
          <w:rFonts w:ascii="Times New Roman" w:hAnsi="Times New Roman"/>
          <w:color w:val="000000" w:themeColor="text1"/>
          <w:szCs w:val="28"/>
        </w:rPr>
        <w:lastRenderedPageBreak/>
        <w:t xml:space="preserve">Tabel 4.2 menunjukkan bahwa frekuensi dan persentase hasil belajar kelas eksperimen dengan menggunakan model </w:t>
      </w:r>
      <w:r w:rsidRPr="00B175AB">
        <w:rPr>
          <w:rFonts w:ascii="Times New Roman" w:hAnsi="Times New Roman"/>
          <w:i/>
          <w:color w:val="000000" w:themeColor="text1"/>
          <w:szCs w:val="28"/>
        </w:rPr>
        <w:t xml:space="preserve">Think Pair Share </w:t>
      </w:r>
      <w:r w:rsidRPr="00B175AB">
        <w:rPr>
          <w:rFonts w:ascii="Times New Roman" w:hAnsi="Times New Roman"/>
          <w:color w:val="000000" w:themeColor="text1"/>
          <w:szCs w:val="28"/>
        </w:rPr>
        <w:t xml:space="preserve">(TPS), frekuensi </w:t>
      </w:r>
      <w:r w:rsidRPr="00B175AB">
        <w:rPr>
          <w:rFonts w:ascii="Times New Roman" w:hAnsi="Times New Roman"/>
          <w:i/>
          <w:color w:val="000000" w:themeColor="text1"/>
          <w:szCs w:val="28"/>
        </w:rPr>
        <w:t>posttest</w:t>
      </w:r>
      <w:r w:rsidRPr="00B175AB">
        <w:rPr>
          <w:rFonts w:ascii="Times New Roman" w:hAnsi="Times New Roman"/>
          <w:color w:val="000000" w:themeColor="text1"/>
          <w:szCs w:val="28"/>
        </w:rPr>
        <w:t xml:space="preserve"> peserta didik kelas eksperimen pada kategori sangat tinggi dengan persentase 29.17%, yang berada pada posisi kategori tinggi dengan persentase 50.00%, kategori sedang dengan persentase 12.50%, dan kategori rendah dengan presentase 12.50% dan sangat rendah 0.00%. </w:t>
      </w:r>
      <w:proofErr w:type="gramStart"/>
      <w:r w:rsidRPr="00B175AB">
        <w:rPr>
          <w:rFonts w:ascii="Times New Roman" w:hAnsi="Times New Roman"/>
          <w:color w:val="000000" w:themeColor="text1"/>
          <w:szCs w:val="28"/>
        </w:rPr>
        <w:t>Jumlah peserta didik kelas eksperimen sebanyak 24 orang.</w:t>
      </w:r>
      <w:proofErr w:type="gramEnd"/>
      <w:r w:rsidRPr="00B175AB">
        <w:rPr>
          <w:rFonts w:ascii="Times New Roman" w:hAnsi="Times New Roman"/>
          <w:color w:val="000000" w:themeColor="text1"/>
          <w:szCs w:val="28"/>
        </w:rPr>
        <w:t xml:space="preserve"> Sedangkan pada kelas </w:t>
      </w:r>
      <w:r w:rsidRPr="00B175AB">
        <w:rPr>
          <w:rFonts w:ascii="Times New Roman" w:hAnsi="Times New Roman"/>
          <w:color w:val="000000" w:themeColor="text1"/>
          <w:szCs w:val="28"/>
        </w:rPr>
        <w:lastRenderedPageBreak/>
        <w:t xml:space="preserve">kontrol yang diajarkan dengan menggunakan model pembelajaran langsung pada kategori sangar tinggi dengan presentase 5.56%, kategori tinggi dengan persentase 44.44%, kategori sedang dengan persentase 38.89%, </w:t>
      </w:r>
      <w:proofErr w:type="gramStart"/>
      <w:r w:rsidRPr="00B175AB">
        <w:rPr>
          <w:rFonts w:ascii="Times New Roman" w:hAnsi="Times New Roman"/>
          <w:color w:val="000000" w:themeColor="text1"/>
          <w:szCs w:val="28"/>
        </w:rPr>
        <w:t>kategori</w:t>
      </w:r>
      <w:proofErr w:type="gramEnd"/>
      <w:r w:rsidRPr="00B175AB">
        <w:rPr>
          <w:rFonts w:ascii="Times New Roman" w:hAnsi="Times New Roman"/>
          <w:color w:val="000000" w:themeColor="text1"/>
          <w:szCs w:val="28"/>
        </w:rPr>
        <w:t xml:space="preserve"> rendah dengan presentase 11.11%, dan kategori sangat rendah 0.00%. </w:t>
      </w:r>
      <w:proofErr w:type="gramStart"/>
      <w:r w:rsidRPr="00B175AB">
        <w:rPr>
          <w:rFonts w:ascii="Times New Roman" w:hAnsi="Times New Roman"/>
          <w:color w:val="000000" w:themeColor="text1"/>
          <w:szCs w:val="28"/>
        </w:rPr>
        <w:t>Jumlah keseluruhan peserta didik sebanyak 18 orang.</w:t>
      </w:r>
      <w:proofErr w:type="gramEnd"/>
      <w:r w:rsidRPr="00B175AB">
        <w:rPr>
          <w:rFonts w:ascii="Times New Roman" w:hAnsi="Times New Roman"/>
          <w:color w:val="000000" w:themeColor="text1"/>
          <w:szCs w:val="28"/>
        </w:rPr>
        <w:t xml:space="preserve"> </w:t>
      </w:r>
      <w:proofErr w:type="gramStart"/>
      <w:r w:rsidRPr="00B175AB">
        <w:rPr>
          <w:rFonts w:ascii="Times New Roman" w:hAnsi="Times New Roman"/>
          <w:color w:val="000000" w:themeColor="text1"/>
          <w:szCs w:val="28"/>
        </w:rPr>
        <w:t>Berdasarkan data tersebut dapat disimpulkan bahwa hasil belajar kelas eksperimen lebih tinggi dari hasil belajar kelas kontrol.</w:t>
      </w:r>
      <w:proofErr w:type="gramEnd"/>
    </w:p>
    <w:p w:rsidR="00B175AB" w:rsidRDefault="00B175AB" w:rsidP="00CD27AA">
      <w:pPr>
        <w:spacing w:after="0" w:line="240" w:lineRule="auto"/>
        <w:jc w:val="both"/>
        <w:rPr>
          <w:rFonts w:ascii="Times New Roman" w:hAnsi="Times New Roman"/>
          <w:color w:val="000000" w:themeColor="text1"/>
          <w:szCs w:val="28"/>
        </w:rPr>
      </w:pPr>
    </w:p>
    <w:p w:rsidR="00CD27AA" w:rsidRPr="001D3C6A" w:rsidRDefault="00CD27AA" w:rsidP="001D3C6A">
      <w:pPr>
        <w:spacing w:after="0" w:line="240" w:lineRule="auto"/>
        <w:ind w:left="993" w:hanging="992"/>
        <w:jc w:val="both"/>
        <w:rPr>
          <w:rFonts w:ascii="Times New Roman" w:hAnsi="Times New Roman"/>
          <w:color w:val="000000" w:themeColor="text1"/>
          <w:sz w:val="20"/>
          <w:szCs w:val="28"/>
        </w:rPr>
      </w:pPr>
      <w:r w:rsidRPr="001D3C6A">
        <w:rPr>
          <w:rFonts w:ascii="Times New Roman" w:hAnsi="Times New Roman" w:cs="Times New Roman"/>
          <w:color w:val="000000"/>
          <w:szCs w:val="24"/>
        </w:rPr>
        <w:t>Tabel 4.3</w:t>
      </w:r>
      <w:r w:rsidRPr="001D3C6A">
        <w:rPr>
          <w:rFonts w:ascii="Times New Roman" w:hAnsi="Times New Roman" w:cs="Times New Roman"/>
          <w:b/>
          <w:color w:val="000000"/>
          <w:szCs w:val="24"/>
        </w:rPr>
        <w:t xml:space="preserve"> </w:t>
      </w:r>
      <w:r w:rsidRPr="001D3C6A">
        <w:rPr>
          <w:rFonts w:ascii="Times New Roman" w:hAnsi="Times New Roman" w:cs="Times New Roman"/>
          <w:color w:val="000000"/>
          <w:szCs w:val="24"/>
        </w:rPr>
        <w:t xml:space="preserve">Deskripsi Kategori </w:t>
      </w:r>
      <w:r w:rsidRPr="001D3C6A">
        <w:rPr>
          <w:rFonts w:ascii="Times New Roman" w:hAnsi="Times New Roman" w:cs="Times New Roman"/>
          <w:i/>
          <w:color w:val="000000"/>
          <w:szCs w:val="24"/>
        </w:rPr>
        <w:t>N-gain</w:t>
      </w:r>
      <w:r w:rsidRPr="001D3C6A">
        <w:rPr>
          <w:rFonts w:ascii="Times New Roman" w:hAnsi="Times New Roman" w:cs="Times New Roman"/>
          <w:color w:val="000000"/>
          <w:szCs w:val="24"/>
        </w:rPr>
        <w:t xml:space="preserve"> Hasil Belajar Peserta </w:t>
      </w:r>
      <w:proofErr w:type="gramStart"/>
      <w:r w:rsidRPr="001D3C6A">
        <w:rPr>
          <w:rFonts w:ascii="Times New Roman" w:hAnsi="Times New Roman" w:cs="Times New Roman"/>
          <w:color w:val="000000"/>
          <w:szCs w:val="24"/>
        </w:rPr>
        <w:t>Didik  Kelas</w:t>
      </w:r>
      <w:proofErr w:type="gramEnd"/>
      <w:r w:rsidRPr="001D3C6A">
        <w:rPr>
          <w:rFonts w:ascii="Times New Roman" w:hAnsi="Times New Roman" w:cs="Times New Roman"/>
          <w:color w:val="000000"/>
          <w:szCs w:val="24"/>
        </w:rPr>
        <w:t xml:space="preserve">  Eksperimen dan Kelas Kontrol</w:t>
      </w:r>
    </w:p>
    <w:tbl>
      <w:tblPr>
        <w:tblStyle w:val="TableGrid"/>
        <w:tblW w:w="9095" w:type="dxa"/>
        <w:shd w:val="clear" w:color="auto" w:fill="D9D9D9" w:themeFill="background1" w:themeFillShade="D9"/>
        <w:tblLayout w:type="fixed"/>
        <w:tblLook w:val="04A0"/>
      </w:tblPr>
      <w:tblGrid>
        <w:gridCol w:w="1919"/>
        <w:gridCol w:w="1248"/>
        <w:gridCol w:w="1343"/>
        <w:gridCol w:w="1574"/>
        <w:gridCol w:w="1475"/>
        <w:gridCol w:w="1536"/>
      </w:tblGrid>
      <w:tr w:rsidR="00CD27AA" w:rsidRPr="00CD27AA" w:rsidTr="001D3C6A">
        <w:trPr>
          <w:trHeight w:val="339"/>
        </w:trPr>
        <w:tc>
          <w:tcPr>
            <w:tcW w:w="1919" w:type="dxa"/>
            <w:vMerge w:val="restart"/>
            <w:tcBorders>
              <w:top w:val="single" w:sz="4" w:space="0" w:color="auto"/>
              <w:left w:val="nil"/>
              <w:bottom w:val="nil"/>
              <w:right w:val="nil"/>
            </w:tcBorders>
            <w:shd w:val="clear" w:color="auto" w:fill="D9D9D9" w:themeFill="background1" w:themeFillShade="D9"/>
            <w:vAlign w:val="center"/>
          </w:tcPr>
          <w:p w:rsidR="00CD27AA" w:rsidRPr="00CD27AA" w:rsidRDefault="00CD27AA" w:rsidP="00CD27AA">
            <w:pPr>
              <w:pStyle w:val="ListParagraph"/>
              <w:ind w:left="0"/>
              <w:jc w:val="both"/>
              <w:rPr>
                <w:rFonts w:ascii="Times New Roman" w:hAnsi="Times New Roman" w:cs="Times New Roman"/>
                <w:b/>
                <w:szCs w:val="24"/>
              </w:rPr>
            </w:pPr>
            <w:r w:rsidRPr="00CD27AA">
              <w:rPr>
                <w:rFonts w:ascii="Times New Roman" w:hAnsi="Times New Roman" w:cs="Times New Roman"/>
                <w:b/>
                <w:szCs w:val="24"/>
              </w:rPr>
              <w:t>Interval</w:t>
            </w:r>
          </w:p>
        </w:tc>
        <w:tc>
          <w:tcPr>
            <w:tcW w:w="1247" w:type="dxa"/>
            <w:vMerge w:val="restart"/>
            <w:tcBorders>
              <w:top w:val="single" w:sz="4" w:space="0" w:color="auto"/>
              <w:left w:val="nil"/>
              <w:bottom w:val="nil"/>
              <w:right w:val="nil"/>
            </w:tcBorders>
            <w:shd w:val="clear" w:color="auto" w:fill="D9D9D9" w:themeFill="background1" w:themeFillShade="D9"/>
            <w:vAlign w:val="center"/>
          </w:tcPr>
          <w:p w:rsidR="00CD27AA" w:rsidRPr="00CD27AA" w:rsidRDefault="00CD27AA" w:rsidP="00CD27AA">
            <w:pPr>
              <w:pStyle w:val="ListParagraph"/>
              <w:ind w:left="0"/>
              <w:jc w:val="both"/>
              <w:rPr>
                <w:rFonts w:ascii="Times New Roman" w:hAnsi="Times New Roman" w:cs="Times New Roman"/>
                <w:b/>
                <w:szCs w:val="24"/>
              </w:rPr>
            </w:pPr>
            <w:r w:rsidRPr="00CD27AA">
              <w:rPr>
                <w:rFonts w:ascii="Times New Roman" w:hAnsi="Times New Roman" w:cs="Times New Roman"/>
                <w:b/>
                <w:szCs w:val="24"/>
              </w:rPr>
              <w:t>Kategori</w:t>
            </w:r>
          </w:p>
        </w:tc>
        <w:tc>
          <w:tcPr>
            <w:tcW w:w="2917" w:type="dxa"/>
            <w:gridSpan w:val="2"/>
            <w:tcBorders>
              <w:top w:val="single" w:sz="4" w:space="0" w:color="auto"/>
              <w:left w:val="nil"/>
              <w:bottom w:val="single" w:sz="4" w:space="0" w:color="auto"/>
              <w:right w:val="nil"/>
            </w:tcBorders>
            <w:shd w:val="clear" w:color="auto" w:fill="D9D9D9" w:themeFill="background1" w:themeFillShade="D9"/>
            <w:vAlign w:val="center"/>
          </w:tcPr>
          <w:p w:rsidR="00CD27AA" w:rsidRPr="00CD27AA" w:rsidRDefault="00CD27AA" w:rsidP="00CD27AA">
            <w:pPr>
              <w:pStyle w:val="ListParagraph"/>
              <w:ind w:left="0"/>
              <w:jc w:val="center"/>
              <w:rPr>
                <w:rFonts w:ascii="Times New Roman" w:hAnsi="Times New Roman" w:cs="Times New Roman"/>
                <w:b/>
                <w:szCs w:val="24"/>
              </w:rPr>
            </w:pPr>
            <w:r w:rsidRPr="00CD27AA">
              <w:rPr>
                <w:rFonts w:ascii="Times New Roman" w:hAnsi="Times New Roman" w:cs="Times New Roman"/>
                <w:b/>
                <w:szCs w:val="24"/>
              </w:rPr>
              <w:t>Kelas Eksperimen</w:t>
            </w:r>
          </w:p>
        </w:tc>
        <w:tc>
          <w:tcPr>
            <w:tcW w:w="3011" w:type="dxa"/>
            <w:gridSpan w:val="2"/>
            <w:tcBorders>
              <w:top w:val="single" w:sz="4" w:space="0" w:color="auto"/>
              <w:left w:val="nil"/>
              <w:bottom w:val="single" w:sz="4" w:space="0" w:color="auto"/>
              <w:right w:val="nil"/>
            </w:tcBorders>
            <w:shd w:val="clear" w:color="auto" w:fill="D9D9D9" w:themeFill="background1" w:themeFillShade="D9"/>
            <w:vAlign w:val="center"/>
          </w:tcPr>
          <w:p w:rsidR="00CD27AA" w:rsidRPr="00CD27AA" w:rsidRDefault="00CD27AA" w:rsidP="00CD27AA">
            <w:pPr>
              <w:pStyle w:val="ListParagraph"/>
              <w:ind w:left="0"/>
              <w:jc w:val="center"/>
              <w:rPr>
                <w:rFonts w:ascii="Times New Roman" w:hAnsi="Times New Roman" w:cs="Times New Roman"/>
                <w:b/>
                <w:szCs w:val="24"/>
              </w:rPr>
            </w:pPr>
            <w:r w:rsidRPr="00CD27AA">
              <w:rPr>
                <w:rFonts w:ascii="Times New Roman" w:hAnsi="Times New Roman" w:cs="Times New Roman"/>
                <w:b/>
                <w:szCs w:val="24"/>
              </w:rPr>
              <w:t>Kelas Kontrol</w:t>
            </w:r>
          </w:p>
        </w:tc>
      </w:tr>
      <w:tr w:rsidR="00CD27AA" w:rsidRPr="00CD27AA" w:rsidTr="001D3C6A">
        <w:trPr>
          <w:trHeight w:val="338"/>
        </w:trPr>
        <w:tc>
          <w:tcPr>
            <w:tcW w:w="1919" w:type="dxa"/>
            <w:vMerge/>
            <w:tcBorders>
              <w:top w:val="nil"/>
              <w:left w:val="nil"/>
              <w:bottom w:val="single" w:sz="4" w:space="0" w:color="auto"/>
              <w:right w:val="nil"/>
            </w:tcBorders>
            <w:shd w:val="clear" w:color="auto" w:fill="D9D9D9" w:themeFill="background1" w:themeFillShade="D9"/>
            <w:vAlign w:val="center"/>
          </w:tcPr>
          <w:p w:rsidR="00CD27AA" w:rsidRPr="00CD27AA" w:rsidRDefault="00CD27AA" w:rsidP="00CD27AA">
            <w:pPr>
              <w:pStyle w:val="ListParagraph"/>
              <w:ind w:left="0"/>
              <w:jc w:val="both"/>
              <w:rPr>
                <w:rFonts w:ascii="Times New Roman" w:hAnsi="Times New Roman" w:cs="Times New Roman"/>
                <w:b/>
                <w:szCs w:val="24"/>
              </w:rPr>
            </w:pPr>
          </w:p>
        </w:tc>
        <w:tc>
          <w:tcPr>
            <w:tcW w:w="1247" w:type="dxa"/>
            <w:vMerge/>
            <w:tcBorders>
              <w:top w:val="nil"/>
              <w:left w:val="nil"/>
              <w:bottom w:val="single" w:sz="4" w:space="0" w:color="auto"/>
              <w:right w:val="nil"/>
            </w:tcBorders>
            <w:shd w:val="clear" w:color="auto" w:fill="D9D9D9" w:themeFill="background1" w:themeFillShade="D9"/>
            <w:vAlign w:val="center"/>
          </w:tcPr>
          <w:p w:rsidR="00CD27AA" w:rsidRPr="00CD27AA" w:rsidRDefault="00CD27AA" w:rsidP="00CD27AA">
            <w:pPr>
              <w:pStyle w:val="ListParagraph"/>
              <w:ind w:left="0"/>
              <w:jc w:val="both"/>
              <w:rPr>
                <w:rFonts w:ascii="Times New Roman" w:hAnsi="Times New Roman" w:cs="Times New Roman"/>
                <w:b/>
                <w:szCs w:val="24"/>
              </w:rPr>
            </w:pPr>
          </w:p>
        </w:tc>
        <w:tc>
          <w:tcPr>
            <w:tcW w:w="1343" w:type="dxa"/>
            <w:tcBorders>
              <w:top w:val="single" w:sz="4" w:space="0" w:color="auto"/>
              <w:left w:val="nil"/>
              <w:bottom w:val="single" w:sz="4" w:space="0" w:color="auto"/>
              <w:right w:val="nil"/>
            </w:tcBorders>
            <w:shd w:val="clear" w:color="auto" w:fill="D9D9D9" w:themeFill="background1" w:themeFillShade="D9"/>
            <w:vAlign w:val="center"/>
          </w:tcPr>
          <w:p w:rsidR="00CD27AA" w:rsidRPr="00CD27AA" w:rsidRDefault="00CD27AA" w:rsidP="00CD27AA">
            <w:pPr>
              <w:pStyle w:val="ListParagraph"/>
              <w:ind w:left="0"/>
              <w:jc w:val="both"/>
              <w:rPr>
                <w:rFonts w:ascii="Times New Roman" w:hAnsi="Times New Roman" w:cs="Times New Roman"/>
                <w:b/>
                <w:szCs w:val="24"/>
              </w:rPr>
            </w:pPr>
            <w:r w:rsidRPr="00CD27AA">
              <w:rPr>
                <w:rFonts w:ascii="Times New Roman" w:hAnsi="Times New Roman" w:cs="Times New Roman"/>
                <w:b/>
                <w:szCs w:val="24"/>
              </w:rPr>
              <w:t>Frekuensi</w:t>
            </w:r>
          </w:p>
        </w:tc>
        <w:tc>
          <w:tcPr>
            <w:tcW w:w="1574" w:type="dxa"/>
            <w:tcBorders>
              <w:top w:val="single" w:sz="4" w:space="0" w:color="auto"/>
              <w:left w:val="nil"/>
              <w:bottom w:val="single" w:sz="4" w:space="0" w:color="auto"/>
              <w:right w:val="nil"/>
            </w:tcBorders>
            <w:shd w:val="clear" w:color="auto" w:fill="D9D9D9" w:themeFill="background1" w:themeFillShade="D9"/>
            <w:vAlign w:val="center"/>
          </w:tcPr>
          <w:p w:rsidR="00CD27AA" w:rsidRPr="00CD27AA" w:rsidRDefault="00CD27AA" w:rsidP="00CD27AA">
            <w:pPr>
              <w:pStyle w:val="ListParagraph"/>
              <w:ind w:left="0"/>
              <w:jc w:val="both"/>
              <w:rPr>
                <w:rFonts w:ascii="Times New Roman" w:hAnsi="Times New Roman" w:cs="Times New Roman"/>
                <w:b/>
                <w:szCs w:val="24"/>
              </w:rPr>
            </w:pPr>
            <w:r w:rsidRPr="00CD27AA">
              <w:rPr>
                <w:rFonts w:ascii="Times New Roman" w:hAnsi="Times New Roman" w:cs="Times New Roman"/>
                <w:b/>
                <w:szCs w:val="24"/>
              </w:rPr>
              <w:t>Persentase%</w:t>
            </w:r>
          </w:p>
        </w:tc>
        <w:tc>
          <w:tcPr>
            <w:tcW w:w="1475" w:type="dxa"/>
            <w:tcBorders>
              <w:top w:val="single" w:sz="4" w:space="0" w:color="auto"/>
              <w:left w:val="nil"/>
              <w:bottom w:val="single" w:sz="4" w:space="0" w:color="auto"/>
              <w:right w:val="nil"/>
            </w:tcBorders>
            <w:shd w:val="clear" w:color="auto" w:fill="D9D9D9" w:themeFill="background1" w:themeFillShade="D9"/>
            <w:vAlign w:val="center"/>
          </w:tcPr>
          <w:p w:rsidR="00CD27AA" w:rsidRPr="00CD27AA" w:rsidRDefault="00CD27AA" w:rsidP="00CD27AA">
            <w:pPr>
              <w:pStyle w:val="ListParagraph"/>
              <w:ind w:left="0"/>
              <w:jc w:val="both"/>
              <w:rPr>
                <w:rFonts w:ascii="Times New Roman" w:hAnsi="Times New Roman" w:cs="Times New Roman"/>
                <w:b/>
                <w:szCs w:val="24"/>
              </w:rPr>
            </w:pPr>
            <w:r w:rsidRPr="00CD27AA">
              <w:rPr>
                <w:rFonts w:ascii="Times New Roman" w:hAnsi="Times New Roman" w:cs="Times New Roman"/>
                <w:b/>
                <w:szCs w:val="24"/>
              </w:rPr>
              <w:t>Frekuensi</w:t>
            </w:r>
          </w:p>
        </w:tc>
        <w:tc>
          <w:tcPr>
            <w:tcW w:w="1536" w:type="dxa"/>
            <w:tcBorders>
              <w:top w:val="single" w:sz="4" w:space="0" w:color="auto"/>
              <w:left w:val="nil"/>
              <w:bottom w:val="single" w:sz="4" w:space="0" w:color="auto"/>
              <w:right w:val="nil"/>
            </w:tcBorders>
            <w:shd w:val="clear" w:color="auto" w:fill="D9D9D9" w:themeFill="background1" w:themeFillShade="D9"/>
            <w:vAlign w:val="center"/>
          </w:tcPr>
          <w:p w:rsidR="00CD27AA" w:rsidRPr="00CD27AA" w:rsidRDefault="00CD27AA" w:rsidP="00CD27AA">
            <w:pPr>
              <w:pStyle w:val="ListParagraph"/>
              <w:ind w:left="0"/>
              <w:jc w:val="both"/>
              <w:rPr>
                <w:rFonts w:ascii="Times New Roman" w:hAnsi="Times New Roman" w:cs="Times New Roman"/>
                <w:b/>
                <w:szCs w:val="24"/>
              </w:rPr>
            </w:pPr>
            <w:r w:rsidRPr="00CD27AA">
              <w:rPr>
                <w:rFonts w:ascii="Times New Roman" w:hAnsi="Times New Roman" w:cs="Times New Roman"/>
                <w:b/>
                <w:szCs w:val="24"/>
              </w:rPr>
              <w:t>Persentase%</w:t>
            </w:r>
          </w:p>
        </w:tc>
      </w:tr>
      <w:tr w:rsidR="00CD27AA" w:rsidRPr="00CD27AA" w:rsidTr="001D3C6A">
        <w:trPr>
          <w:trHeight w:val="305"/>
        </w:trPr>
        <w:tc>
          <w:tcPr>
            <w:tcW w:w="1919" w:type="dxa"/>
            <w:tcBorders>
              <w:top w:val="single" w:sz="4" w:space="0" w:color="auto"/>
              <w:left w:val="nil"/>
              <w:bottom w:val="nil"/>
              <w:right w:val="nil"/>
            </w:tcBorders>
            <w:shd w:val="clear" w:color="auto" w:fill="auto"/>
          </w:tcPr>
          <w:p w:rsidR="00CD27AA" w:rsidRPr="00CD27AA" w:rsidRDefault="00CD27AA" w:rsidP="00CD27AA">
            <w:pPr>
              <w:pStyle w:val="Default"/>
              <w:jc w:val="both"/>
              <w:rPr>
                <w:rFonts w:ascii="Times New Roman" w:hAnsi="Times New Roman" w:cs="Times New Roman"/>
                <w:color w:val="000000" w:themeColor="text1"/>
                <w:sz w:val="22"/>
              </w:rPr>
            </w:pPr>
            <w:r w:rsidRPr="00CD27AA">
              <w:rPr>
                <w:rFonts w:ascii="Times New Roman" w:hAnsi="Times New Roman" w:cs="Times New Roman"/>
                <w:color w:val="000000" w:themeColor="text1"/>
                <w:sz w:val="22"/>
              </w:rPr>
              <w:t xml:space="preserve">0,70 </w:t>
            </w:r>
            <m:oMath>
              <m:r>
                <w:rPr>
                  <w:rFonts w:ascii="Cambria Math" w:hAnsi="Cambria Math" w:cs="Times New Roman"/>
                  <w:color w:val="000000" w:themeColor="text1"/>
                  <w:sz w:val="22"/>
                </w:rPr>
                <m:t>≤</m:t>
              </m:r>
            </m:oMath>
            <w:r w:rsidRPr="00CD27AA">
              <w:rPr>
                <w:rFonts w:ascii="Times New Roman" w:hAnsi="Times New Roman" w:cs="Times New Roman"/>
                <w:color w:val="000000" w:themeColor="text1"/>
                <w:sz w:val="22"/>
              </w:rPr>
              <w:t xml:space="preserve"> g </w:t>
            </w:r>
            <m:oMath>
              <m:r>
                <w:rPr>
                  <w:rFonts w:ascii="Cambria Math" w:hAnsi="Cambria Math" w:cs="Times New Roman"/>
                  <w:color w:val="000000" w:themeColor="text1"/>
                  <w:sz w:val="22"/>
                </w:rPr>
                <m:t xml:space="preserve">≤ </m:t>
              </m:r>
            </m:oMath>
            <w:r w:rsidRPr="00CD27AA">
              <w:rPr>
                <w:rFonts w:ascii="Times New Roman" w:hAnsi="Times New Roman" w:cs="Times New Roman"/>
                <w:color w:val="000000" w:themeColor="text1"/>
                <w:sz w:val="22"/>
              </w:rPr>
              <w:t>1,00</w:t>
            </w:r>
          </w:p>
        </w:tc>
        <w:tc>
          <w:tcPr>
            <w:tcW w:w="1247" w:type="dxa"/>
            <w:tcBorders>
              <w:top w:val="single" w:sz="4" w:space="0" w:color="auto"/>
              <w:left w:val="nil"/>
              <w:bottom w:val="nil"/>
              <w:right w:val="nil"/>
            </w:tcBorders>
            <w:shd w:val="clear" w:color="auto" w:fill="auto"/>
          </w:tcPr>
          <w:p w:rsidR="00CD27AA" w:rsidRPr="00CD27AA" w:rsidRDefault="00CD27AA" w:rsidP="00CD27AA">
            <w:pPr>
              <w:pStyle w:val="ListParagraph"/>
              <w:ind w:left="0"/>
              <w:jc w:val="both"/>
              <w:rPr>
                <w:rFonts w:ascii="Times New Roman" w:hAnsi="Times New Roman" w:cs="Times New Roman"/>
                <w:szCs w:val="24"/>
              </w:rPr>
            </w:pPr>
            <w:r w:rsidRPr="00CD27AA">
              <w:rPr>
                <w:rFonts w:ascii="Times New Roman" w:hAnsi="Times New Roman" w:cs="Times New Roman"/>
                <w:szCs w:val="24"/>
              </w:rPr>
              <w:t>Tinggi</w:t>
            </w:r>
          </w:p>
        </w:tc>
        <w:tc>
          <w:tcPr>
            <w:tcW w:w="1343" w:type="dxa"/>
            <w:tcBorders>
              <w:top w:val="single" w:sz="4" w:space="0" w:color="auto"/>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8</w:t>
            </w:r>
          </w:p>
        </w:tc>
        <w:tc>
          <w:tcPr>
            <w:tcW w:w="1574" w:type="dxa"/>
            <w:tcBorders>
              <w:top w:val="single" w:sz="4" w:space="0" w:color="auto"/>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33.33</w:t>
            </w:r>
          </w:p>
        </w:tc>
        <w:tc>
          <w:tcPr>
            <w:tcW w:w="1475" w:type="dxa"/>
            <w:tcBorders>
              <w:top w:val="single" w:sz="4" w:space="0" w:color="auto"/>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2</w:t>
            </w:r>
          </w:p>
        </w:tc>
        <w:tc>
          <w:tcPr>
            <w:tcW w:w="1536" w:type="dxa"/>
            <w:tcBorders>
              <w:top w:val="single" w:sz="4" w:space="0" w:color="auto"/>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11.11</w:t>
            </w:r>
          </w:p>
        </w:tc>
      </w:tr>
      <w:tr w:rsidR="00CD27AA" w:rsidRPr="00CD27AA" w:rsidTr="001D3C6A">
        <w:trPr>
          <w:trHeight w:val="325"/>
        </w:trPr>
        <w:tc>
          <w:tcPr>
            <w:tcW w:w="1919" w:type="dxa"/>
            <w:tcBorders>
              <w:top w:val="nil"/>
              <w:left w:val="nil"/>
              <w:bottom w:val="nil"/>
              <w:right w:val="nil"/>
            </w:tcBorders>
            <w:shd w:val="clear" w:color="auto" w:fill="auto"/>
          </w:tcPr>
          <w:p w:rsidR="00CD27AA" w:rsidRPr="00CD27AA" w:rsidRDefault="00CD27AA" w:rsidP="00CD27AA">
            <w:pPr>
              <w:pStyle w:val="Default"/>
              <w:jc w:val="both"/>
              <w:rPr>
                <w:rFonts w:ascii="Times New Roman" w:hAnsi="Times New Roman" w:cs="Times New Roman"/>
                <w:color w:val="000000" w:themeColor="text1"/>
                <w:sz w:val="22"/>
              </w:rPr>
            </w:pPr>
            <w:r w:rsidRPr="00CD27AA">
              <w:rPr>
                <w:rFonts w:ascii="Times New Roman" w:hAnsi="Times New Roman" w:cs="Times New Roman"/>
                <w:color w:val="000000" w:themeColor="text1"/>
                <w:sz w:val="22"/>
              </w:rPr>
              <w:t xml:space="preserve">0,30 </w:t>
            </w:r>
            <m:oMath>
              <m:r>
                <w:rPr>
                  <w:rFonts w:ascii="Cambria Math" w:hAnsi="Cambria Math" w:cs="Times New Roman"/>
                  <w:color w:val="000000" w:themeColor="text1"/>
                  <w:sz w:val="22"/>
                </w:rPr>
                <m:t>≤</m:t>
              </m:r>
            </m:oMath>
            <w:r w:rsidRPr="00CD27AA">
              <w:rPr>
                <w:rFonts w:ascii="Times New Roman" w:hAnsi="Times New Roman" w:cs="Times New Roman"/>
                <w:color w:val="000000" w:themeColor="text1"/>
                <w:sz w:val="22"/>
              </w:rPr>
              <w:t xml:space="preserve"> g </w:t>
            </w:r>
            <m:oMath>
              <m:r>
                <w:rPr>
                  <w:rFonts w:ascii="Cambria Math" w:hAnsi="Cambria Math" w:cs="Times New Roman"/>
                  <w:color w:val="000000" w:themeColor="text1"/>
                  <w:sz w:val="22"/>
                </w:rPr>
                <m:t>&lt;</m:t>
              </m:r>
            </m:oMath>
            <w:r w:rsidRPr="00CD27AA">
              <w:rPr>
                <w:rFonts w:ascii="Times New Roman" w:hAnsi="Times New Roman" w:cs="Times New Roman"/>
                <w:color w:val="000000" w:themeColor="text1"/>
                <w:sz w:val="22"/>
              </w:rPr>
              <w:t>0,70</w:t>
            </w:r>
          </w:p>
        </w:tc>
        <w:tc>
          <w:tcPr>
            <w:tcW w:w="1247" w:type="dxa"/>
            <w:tcBorders>
              <w:top w:val="nil"/>
              <w:left w:val="nil"/>
              <w:bottom w:val="nil"/>
              <w:right w:val="nil"/>
            </w:tcBorders>
            <w:shd w:val="clear" w:color="auto" w:fill="auto"/>
          </w:tcPr>
          <w:p w:rsidR="00CD27AA" w:rsidRPr="00CD27AA" w:rsidRDefault="00CD27AA" w:rsidP="00CD27AA">
            <w:pPr>
              <w:pStyle w:val="ListParagraph"/>
              <w:ind w:left="0"/>
              <w:jc w:val="both"/>
              <w:rPr>
                <w:rFonts w:ascii="Times New Roman" w:hAnsi="Times New Roman" w:cs="Times New Roman"/>
                <w:szCs w:val="24"/>
              </w:rPr>
            </w:pPr>
            <w:r w:rsidRPr="00CD27AA">
              <w:rPr>
                <w:rFonts w:ascii="Times New Roman" w:hAnsi="Times New Roman" w:cs="Times New Roman"/>
                <w:szCs w:val="24"/>
              </w:rPr>
              <w:t>Sedang</w:t>
            </w:r>
          </w:p>
        </w:tc>
        <w:tc>
          <w:tcPr>
            <w:tcW w:w="1343" w:type="dxa"/>
            <w:tcBorders>
              <w:top w:val="nil"/>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12</w:t>
            </w:r>
          </w:p>
        </w:tc>
        <w:tc>
          <w:tcPr>
            <w:tcW w:w="1574" w:type="dxa"/>
            <w:tcBorders>
              <w:top w:val="nil"/>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50.00</w:t>
            </w:r>
          </w:p>
        </w:tc>
        <w:tc>
          <w:tcPr>
            <w:tcW w:w="1475" w:type="dxa"/>
            <w:tcBorders>
              <w:top w:val="nil"/>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10</w:t>
            </w:r>
          </w:p>
        </w:tc>
        <w:tc>
          <w:tcPr>
            <w:tcW w:w="1536" w:type="dxa"/>
            <w:tcBorders>
              <w:top w:val="nil"/>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55.56</w:t>
            </w:r>
          </w:p>
        </w:tc>
      </w:tr>
      <w:tr w:rsidR="00CD27AA" w:rsidRPr="00CD27AA" w:rsidTr="001D3C6A">
        <w:trPr>
          <w:trHeight w:val="305"/>
        </w:trPr>
        <w:tc>
          <w:tcPr>
            <w:tcW w:w="1919" w:type="dxa"/>
            <w:tcBorders>
              <w:top w:val="nil"/>
              <w:left w:val="nil"/>
              <w:bottom w:val="nil"/>
              <w:right w:val="nil"/>
            </w:tcBorders>
            <w:shd w:val="clear" w:color="auto" w:fill="auto"/>
          </w:tcPr>
          <w:p w:rsidR="00CD27AA" w:rsidRPr="00CD27AA" w:rsidRDefault="00CD27AA" w:rsidP="00CD27AA">
            <w:pPr>
              <w:pStyle w:val="Default"/>
              <w:jc w:val="both"/>
              <w:rPr>
                <w:rFonts w:ascii="Times New Roman" w:hAnsi="Times New Roman" w:cs="Times New Roman"/>
                <w:color w:val="000000" w:themeColor="text1"/>
                <w:sz w:val="22"/>
              </w:rPr>
            </w:pPr>
            <w:r w:rsidRPr="00CD27AA">
              <w:rPr>
                <w:rFonts w:ascii="Times New Roman" w:hAnsi="Times New Roman" w:cs="Times New Roman"/>
                <w:color w:val="000000" w:themeColor="text1"/>
                <w:sz w:val="22"/>
              </w:rPr>
              <w:lastRenderedPageBreak/>
              <w:t xml:space="preserve">0,00 </w:t>
            </w:r>
            <m:oMath>
              <m:r>
                <w:rPr>
                  <w:rFonts w:ascii="Cambria Math" w:hAnsi="Cambria Math" w:cs="Times New Roman"/>
                  <w:color w:val="000000" w:themeColor="text1"/>
                  <w:sz w:val="22"/>
                </w:rPr>
                <m:t>≤</m:t>
              </m:r>
            </m:oMath>
            <w:r w:rsidRPr="00CD27AA">
              <w:rPr>
                <w:rFonts w:ascii="Times New Roman" w:hAnsi="Times New Roman" w:cs="Times New Roman"/>
                <w:color w:val="000000" w:themeColor="text1"/>
                <w:sz w:val="22"/>
              </w:rPr>
              <w:t xml:space="preserve"> g </w:t>
            </w:r>
            <m:oMath>
              <m:r>
                <w:rPr>
                  <w:rFonts w:ascii="Cambria Math" w:hAnsi="Cambria Math" w:cs="Times New Roman"/>
                  <w:color w:val="000000" w:themeColor="text1"/>
                  <w:sz w:val="22"/>
                </w:rPr>
                <m:t>&lt;</m:t>
              </m:r>
            </m:oMath>
            <w:r w:rsidRPr="00CD27AA">
              <w:rPr>
                <w:rFonts w:ascii="Times New Roman" w:hAnsi="Times New Roman" w:cs="Times New Roman"/>
                <w:color w:val="000000" w:themeColor="text1"/>
                <w:sz w:val="22"/>
              </w:rPr>
              <w:t>0,30</w:t>
            </w:r>
          </w:p>
        </w:tc>
        <w:tc>
          <w:tcPr>
            <w:tcW w:w="1247" w:type="dxa"/>
            <w:tcBorders>
              <w:top w:val="nil"/>
              <w:left w:val="nil"/>
              <w:bottom w:val="nil"/>
              <w:right w:val="nil"/>
            </w:tcBorders>
            <w:shd w:val="clear" w:color="auto" w:fill="auto"/>
          </w:tcPr>
          <w:p w:rsidR="00CD27AA" w:rsidRPr="00CD27AA" w:rsidRDefault="00CD27AA" w:rsidP="00CD27AA">
            <w:pPr>
              <w:pStyle w:val="ListParagraph"/>
              <w:ind w:left="0"/>
              <w:jc w:val="both"/>
              <w:rPr>
                <w:rFonts w:ascii="Times New Roman" w:hAnsi="Times New Roman" w:cs="Times New Roman"/>
                <w:szCs w:val="24"/>
              </w:rPr>
            </w:pPr>
            <w:r w:rsidRPr="00CD27AA">
              <w:rPr>
                <w:rFonts w:ascii="Times New Roman" w:hAnsi="Times New Roman" w:cs="Times New Roman"/>
                <w:szCs w:val="24"/>
              </w:rPr>
              <w:t>Rendah</w:t>
            </w:r>
          </w:p>
        </w:tc>
        <w:tc>
          <w:tcPr>
            <w:tcW w:w="1343" w:type="dxa"/>
            <w:tcBorders>
              <w:top w:val="nil"/>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4</w:t>
            </w:r>
          </w:p>
        </w:tc>
        <w:tc>
          <w:tcPr>
            <w:tcW w:w="1574" w:type="dxa"/>
            <w:tcBorders>
              <w:top w:val="nil"/>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16.67</w:t>
            </w:r>
          </w:p>
        </w:tc>
        <w:tc>
          <w:tcPr>
            <w:tcW w:w="1475" w:type="dxa"/>
            <w:tcBorders>
              <w:top w:val="nil"/>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6</w:t>
            </w:r>
          </w:p>
        </w:tc>
        <w:tc>
          <w:tcPr>
            <w:tcW w:w="1536" w:type="dxa"/>
            <w:tcBorders>
              <w:top w:val="nil"/>
              <w:left w:val="nil"/>
              <w:bottom w:val="nil"/>
              <w:right w:val="nil"/>
            </w:tcBorders>
            <w:shd w:val="clear" w:color="auto" w:fill="auto"/>
            <w:vAlign w:val="bottom"/>
          </w:tcPr>
          <w:p w:rsidR="00CD27AA" w:rsidRPr="00CD27AA" w:rsidRDefault="00CD27AA" w:rsidP="00CD27AA">
            <w:pPr>
              <w:jc w:val="both"/>
              <w:rPr>
                <w:rFonts w:ascii="Times New Roman" w:hAnsi="Times New Roman" w:cs="Times New Roman"/>
                <w:color w:val="000000"/>
                <w:szCs w:val="24"/>
              </w:rPr>
            </w:pPr>
            <w:r w:rsidRPr="00CD27AA">
              <w:rPr>
                <w:rFonts w:ascii="Times New Roman" w:hAnsi="Times New Roman" w:cs="Times New Roman"/>
                <w:color w:val="000000"/>
                <w:szCs w:val="24"/>
              </w:rPr>
              <w:t>33.33</w:t>
            </w:r>
          </w:p>
        </w:tc>
      </w:tr>
      <w:tr w:rsidR="00CD27AA" w:rsidRPr="00CD27AA" w:rsidTr="001D3C6A">
        <w:trPr>
          <w:trHeight w:val="176"/>
        </w:trPr>
        <w:tc>
          <w:tcPr>
            <w:tcW w:w="3167" w:type="dxa"/>
            <w:gridSpan w:val="2"/>
            <w:tcBorders>
              <w:top w:val="single" w:sz="4" w:space="0" w:color="auto"/>
              <w:left w:val="nil"/>
              <w:bottom w:val="single" w:sz="4" w:space="0" w:color="auto"/>
              <w:right w:val="nil"/>
            </w:tcBorders>
            <w:shd w:val="clear" w:color="auto" w:fill="auto"/>
          </w:tcPr>
          <w:p w:rsidR="00CD27AA" w:rsidRPr="00CD27AA" w:rsidRDefault="00CD27AA" w:rsidP="00CD27AA">
            <w:pPr>
              <w:pStyle w:val="ListParagraph"/>
              <w:ind w:left="0"/>
              <w:jc w:val="both"/>
              <w:rPr>
                <w:rFonts w:ascii="Times New Roman" w:hAnsi="Times New Roman" w:cs="Times New Roman"/>
                <w:b/>
                <w:szCs w:val="24"/>
              </w:rPr>
            </w:pPr>
            <w:r w:rsidRPr="00CD27AA">
              <w:rPr>
                <w:rFonts w:ascii="Times New Roman" w:hAnsi="Times New Roman" w:cs="Times New Roman"/>
                <w:b/>
                <w:szCs w:val="24"/>
              </w:rPr>
              <w:t>Jumlah</w:t>
            </w:r>
          </w:p>
        </w:tc>
        <w:tc>
          <w:tcPr>
            <w:tcW w:w="1343" w:type="dxa"/>
            <w:tcBorders>
              <w:top w:val="single" w:sz="4" w:space="0" w:color="auto"/>
              <w:left w:val="nil"/>
              <w:bottom w:val="single" w:sz="4" w:space="0" w:color="auto"/>
              <w:right w:val="nil"/>
            </w:tcBorders>
            <w:shd w:val="clear" w:color="auto" w:fill="auto"/>
            <w:vAlign w:val="center"/>
          </w:tcPr>
          <w:p w:rsidR="00CD27AA" w:rsidRPr="00CD27AA" w:rsidRDefault="00CD27AA" w:rsidP="00CD27AA">
            <w:pPr>
              <w:pStyle w:val="ListParagraph"/>
              <w:ind w:left="0"/>
              <w:jc w:val="both"/>
              <w:rPr>
                <w:rFonts w:ascii="Times New Roman" w:hAnsi="Times New Roman" w:cs="Times New Roman"/>
                <w:szCs w:val="24"/>
                <w:lang w:val="en-US"/>
              </w:rPr>
            </w:pPr>
            <w:r w:rsidRPr="00CD27AA">
              <w:rPr>
                <w:rFonts w:ascii="Times New Roman" w:hAnsi="Times New Roman" w:cs="Times New Roman"/>
                <w:szCs w:val="24"/>
              </w:rPr>
              <w:t>2</w:t>
            </w:r>
            <w:r w:rsidRPr="00CD27AA">
              <w:rPr>
                <w:rFonts w:ascii="Times New Roman" w:hAnsi="Times New Roman" w:cs="Times New Roman"/>
                <w:szCs w:val="24"/>
                <w:lang w:val="en-US"/>
              </w:rPr>
              <w:t>4</w:t>
            </w:r>
          </w:p>
        </w:tc>
        <w:tc>
          <w:tcPr>
            <w:tcW w:w="1574" w:type="dxa"/>
            <w:tcBorders>
              <w:top w:val="single" w:sz="4" w:space="0" w:color="auto"/>
              <w:left w:val="nil"/>
              <w:bottom w:val="single" w:sz="4" w:space="0" w:color="auto"/>
              <w:right w:val="nil"/>
            </w:tcBorders>
            <w:shd w:val="clear" w:color="auto" w:fill="auto"/>
            <w:vAlign w:val="center"/>
          </w:tcPr>
          <w:p w:rsidR="00CD27AA" w:rsidRPr="00CD27AA" w:rsidRDefault="00CD27AA" w:rsidP="00CD27AA">
            <w:pPr>
              <w:pStyle w:val="ListParagraph"/>
              <w:ind w:left="0"/>
              <w:jc w:val="both"/>
              <w:rPr>
                <w:rFonts w:ascii="Times New Roman" w:hAnsi="Times New Roman" w:cs="Times New Roman"/>
                <w:szCs w:val="24"/>
              </w:rPr>
            </w:pPr>
            <w:r w:rsidRPr="00CD27AA">
              <w:rPr>
                <w:rFonts w:ascii="Times New Roman" w:hAnsi="Times New Roman" w:cs="Times New Roman"/>
                <w:szCs w:val="24"/>
              </w:rPr>
              <w:t>100</w:t>
            </w:r>
          </w:p>
        </w:tc>
        <w:tc>
          <w:tcPr>
            <w:tcW w:w="1475" w:type="dxa"/>
            <w:tcBorders>
              <w:top w:val="single" w:sz="4" w:space="0" w:color="auto"/>
              <w:left w:val="nil"/>
              <w:bottom w:val="single" w:sz="4" w:space="0" w:color="auto"/>
              <w:right w:val="nil"/>
            </w:tcBorders>
            <w:shd w:val="clear" w:color="auto" w:fill="auto"/>
            <w:vAlign w:val="center"/>
          </w:tcPr>
          <w:p w:rsidR="00CD27AA" w:rsidRPr="00CD27AA" w:rsidRDefault="00CD27AA" w:rsidP="00CD27AA">
            <w:pPr>
              <w:pStyle w:val="ListParagraph"/>
              <w:ind w:left="0"/>
              <w:jc w:val="both"/>
              <w:rPr>
                <w:rFonts w:ascii="Times New Roman" w:hAnsi="Times New Roman" w:cs="Times New Roman"/>
                <w:szCs w:val="24"/>
              </w:rPr>
            </w:pPr>
            <w:r w:rsidRPr="00CD27AA">
              <w:rPr>
                <w:rFonts w:ascii="Times New Roman" w:hAnsi="Times New Roman" w:cs="Times New Roman"/>
                <w:szCs w:val="24"/>
                <w:lang w:val="en-US"/>
              </w:rPr>
              <w:t>1</w:t>
            </w:r>
            <w:r w:rsidRPr="00CD27AA">
              <w:rPr>
                <w:rFonts w:ascii="Times New Roman" w:hAnsi="Times New Roman" w:cs="Times New Roman"/>
                <w:szCs w:val="24"/>
              </w:rPr>
              <w:t>8</w:t>
            </w:r>
          </w:p>
        </w:tc>
        <w:tc>
          <w:tcPr>
            <w:tcW w:w="1536" w:type="dxa"/>
            <w:tcBorders>
              <w:top w:val="single" w:sz="4" w:space="0" w:color="auto"/>
              <w:left w:val="nil"/>
              <w:bottom w:val="single" w:sz="4" w:space="0" w:color="auto"/>
              <w:right w:val="nil"/>
            </w:tcBorders>
            <w:shd w:val="clear" w:color="auto" w:fill="auto"/>
            <w:vAlign w:val="center"/>
          </w:tcPr>
          <w:p w:rsidR="00CD27AA" w:rsidRPr="00CD27AA" w:rsidRDefault="00CD27AA" w:rsidP="00CD27AA">
            <w:pPr>
              <w:pStyle w:val="ListParagraph"/>
              <w:ind w:left="0"/>
              <w:jc w:val="both"/>
              <w:rPr>
                <w:rFonts w:ascii="Times New Roman" w:hAnsi="Times New Roman" w:cs="Times New Roman"/>
                <w:szCs w:val="24"/>
              </w:rPr>
            </w:pPr>
            <w:r w:rsidRPr="00CD27AA">
              <w:rPr>
                <w:rFonts w:ascii="Times New Roman" w:hAnsi="Times New Roman" w:cs="Times New Roman"/>
                <w:szCs w:val="24"/>
              </w:rPr>
              <w:t>100</w:t>
            </w:r>
          </w:p>
        </w:tc>
      </w:tr>
    </w:tbl>
    <w:p w:rsidR="00CD27AA" w:rsidRDefault="00CD27AA" w:rsidP="00B175AB">
      <w:pPr>
        <w:spacing w:after="0" w:line="240" w:lineRule="auto"/>
        <w:ind w:firstLine="720"/>
        <w:jc w:val="both"/>
        <w:rPr>
          <w:rFonts w:ascii="Times New Roman" w:eastAsia="Times New Roman" w:hAnsi="Times New Roman" w:cs="Times New Roman"/>
          <w:b/>
          <w:szCs w:val="24"/>
        </w:rPr>
        <w:sectPr w:rsidR="00CD27AA" w:rsidSect="00CD27AA">
          <w:type w:val="continuous"/>
          <w:pgSz w:w="11906" w:h="16838" w:code="9"/>
          <w:pgMar w:top="1440" w:right="1440" w:bottom="1440" w:left="1440" w:header="708" w:footer="708" w:gutter="0"/>
          <w:cols w:space="708"/>
          <w:rtlGutter/>
          <w:docGrid w:linePitch="360"/>
        </w:sectPr>
      </w:pPr>
    </w:p>
    <w:p w:rsidR="00B175AB" w:rsidRPr="00B175AB" w:rsidRDefault="00B175AB" w:rsidP="00B175AB">
      <w:pPr>
        <w:spacing w:after="0" w:line="240" w:lineRule="auto"/>
        <w:ind w:firstLine="720"/>
        <w:jc w:val="both"/>
        <w:rPr>
          <w:rFonts w:ascii="Times New Roman" w:eastAsia="Times New Roman" w:hAnsi="Times New Roman" w:cs="Times New Roman"/>
          <w:b/>
          <w:szCs w:val="24"/>
        </w:rPr>
      </w:pPr>
    </w:p>
    <w:p w:rsidR="00BF5D2E" w:rsidRPr="00BF5D2E" w:rsidRDefault="00BF5D2E" w:rsidP="00BF5D2E">
      <w:pPr>
        <w:spacing w:after="0" w:line="240" w:lineRule="auto"/>
        <w:ind w:firstLine="720"/>
        <w:jc w:val="both"/>
        <w:rPr>
          <w:rFonts w:ascii="Times New Roman" w:eastAsia="Times New Roman" w:hAnsi="Times New Roman" w:cs="Times New Roman"/>
          <w:b/>
          <w:sz w:val="20"/>
          <w:szCs w:val="24"/>
        </w:rPr>
        <w:sectPr w:rsidR="00BF5D2E" w:rsidRPr="00BF5D2E" w:rsidSect="00BF5D2E">
          <w:type w:val="continuous"/>
          <w:pgSz w:w="11906" w:h="16838" w:code="9"/>
          <w:pgMar w:top="1440" w:right="1440" w:bottom="1440" w:left="1440" w:header="708" w:footer="708" w:gutter="0"/>
          <w:cols w:num="2" w:space="708"/>
          <w:rtlGutter/>
          <w:docGrid w:linePitch="360"/>
        </w:sectPr>
      </w:pPr>
      <w:r w:rsidRPr="00BF5D2E">
        <w:rPr>
          <w:rFonts w:ascii="Times New Roman" w:hAnsi="Times New Roman" w:cs="Times New Roman"/>
          <w:szCs w:val="24"/>
        </w:rPr>
        <w:t xml:space="preserve">Tabel 4.3, deskripsi kategori N-gain hasil belajar peserta didik </w:t>
      </w:r>
      <w:r w:rsidRPr="00BF5D2E">
        <w:rPr>
          <w:rFonts w:ascii="Times New Roman" w:eastAsia="Georgia" w:hAnsi="Times New Roman" w:cs="Times New Roman"/>
          <w:szCs w:val="24"/>
        </w:rPr>
        <w:t xml:space="preserve">untuk kelas eksperimen pada kategori tinggi mendapatkan frrekuensi 8 peserta didik dengan persentase 33.33% sedangkan pada kelas kontrol mendapatkan frekuensi 12 peserta didik dengan persentase 50.00%. Kategori sedang pada  kelas eksperimen mendapatkan frekuensi </w:t>
      </w:r>
      <w:r w:rsidRPr="00BF5D2E">
        <w:rPr>
          <w:rFonts w:ascii="Times New Roman" w:eastAsia="Georgia" w:hAnsi="Times New Roman" w:cs="Times New Roman"/>
          <w:szCs w:val="24"/>
        </w:rPr>
        <w:lastRenderedPageBreak/>
        <w:t>4 peserta didik dengan persentase 16.67%, sedangkan pada kelas kontrol mendapatkan frekuensi 2 peserta didik dengan persentase 11.11%. Kategori rendah pada kelas eksperimen mendapatkan frekuensi 10 peserta didik dengan persentase 55.56% sedangkan pada kelas kontrol mendapatkan frekuensi 6 peserta didik dengan persentase 33.33%</w:t>
      </w:r>
    </w:p>
    <w:p w:rsidR="00EE28B5" w:rsidRDefault="00BF5D2E" w:rsidP="001D3C6A">
      <w:pPr>
        <w:spacing w:after="0" w:line="240" w:lineRule="auto"/>
        <w:jc w:val="both"/>
        <w:outlineLvl w:val="0"/>
        <w:rPr>
          <w:rFonts w:ascii="Times New Roman" w:eastAsia="Georgia" w:hAnsi="Times New Roman" w:cs="Times New Roman"/>
        </w:rPr>
      </w:pPr>
      <w:bookmarkStart w:id="0" w:name="_Toc481330732"/>
      <w:bookmarkStart w:id="1" w:name="_Toc481346598"/>
      <w:bookmarkStart w:id="2" w:name="_Toc482082939"/>
      <w:r w:rsidRPr="00BF5D2E">
        <w:rPr>
          <w:rFonts w:ascii="Times New Roman" w:eastAsia="Georgia" w:hAnsi="Times New Roman" w:cs="Times New Roman"/>
        </w:rPr>
        <w:lastRenderedPageBreak/>
        <w:t>Tabel 4.4</w:t>
      </w:r>
      <w:r w:rsidRPr="00BF5D2E">
        <w:rPr>
          <w:rFonts w:ascii="Times New Roman" w:eastAsia="Georgia" w:hAnsi="Times New Roman" w:cs="Times New Roman"/>
          <w:b/>
        </w:rPr>
        <w:t xml:space="preserve"> </w:t>
      </w:r>
      <w:r w:rsidRPr="00BF5D2E">
        <w:rPr>
          <w:rFonts w:ascii="Times New Roman" w:eastAsia="Georgia" w:hAnsi="Times New Roman" w:cs="Times New Roman"/>
        </w:rPr>
        <w:t xml:space="preserve">Rata-rata Skor </w:t>
      </w:r>
      <w:r w:rsidRPr="00BF5D2E">
        <w:rPr>
          <w:rFonts w:ascii="Times New Roman" w:eastAsia="Georgia" w:hAnsi="Times New Roman" w:cs="Times New Roman"/>
          <w:i/>
        </w:rPr>
        <w:t>N-gain</w:t>
      </w:r>
      <w:r w:rsidRPr="00BF5D2E">
        <w:rPr>
          <w:rFonts w:ascii="Times New Roman" w:eastAsia="Georgia" w:hAnsi="Times New Roman" w:cs="Times New Roman"/>
        </w:rPr>
        <w:t xml:space="preserve"> Hasil Belajar</w:t>
      </w:r>
      <w:bookmarkEnd w:id="0"/>
      <w:bookmarkEnd w:id="1"/>
      <w:bookmarkEnd w:id="2"/>
    </w:p>
    <w:tbl>
      <w:tblPr>
        <w:tblStyle w:val="LightShading1"/>
        <w:tblW w:w="9204" w:type="dxa"/>
        <w:tblLook w:val="04A0"/>
      </w:tblPr>
      <w:tblGrid>
        <w:gridCol w:w="1889"/>
        <w:gridCol w:w="1349"/>
        <w:gridCol w:w="1350"/>
        <w:gridCol w:w="3321"/>
        <w:gridCol w:w="1295"/>
      </w:tblGrid>
      <w:tr w:rsidR="00BF5D2E" w:rsidRPr="00815792" w:rsidTr="001D3C6A">
        <w:trPr>
          <w:cnfStyle w:val="100000000000"/>
          <w:trHeight w:val="217"/>
        </w:trPr>
        <w:tc>
          <w:tcPr>
            <w:cnfStyle w:val="001000000000"/>
            <w:tcW w:w="1889" w:type="dxa"/>
            <w:vMerge w:val="restart"/>
            <w:shd w:val="clear" w:color="auto" w:fill="C6D9F1" w:themeFill="text2" w:themeFillTint="33"/>
            <w:noWrap/>
            <w:hideMark/>
          </w:tcPr>
          <w:p w:rsidR="00BF5D2E" w:rsidRPr="00815792" w:rsidRDefault="00BF5D2E" w:rsidP="003E1591">
            <w:pPr>
              <w:jc w:val="both"/>
              <w:rPr>
                <w:rFonts w:ascii="Times New Roman" w:eastAsia="Times New Roman" w:hAnsi="Times New Roman" w:cs="Times New Roman"/>
                <w:color w:val="000000"/>
                <w:sz w:val="24"/>
              </w:rPr>
            </w:pPr>
            <w:r w:rsidRPr="00815792">
              <w:rPr>
                <w:rFonts w:ascii="Times New Roman" w:eastAsia="Times New Roman" w:hAnsi="Times New Roman" w:cs="Times New Roman"/>
                <w:color w:val="000000"/>
                <w:sz w:val="24"/>
              </w:rPr>
              <w:t xml:space="preserve">Kelas </w:t>
            </w:r>
          </w:p>
        </w:tc>
        <w:tc>
          <w:tcPr>
            <w:tcW w:w="2699" w:type="dxa"/>
            <w:gridSpan w:val="2"/>
            <w:shd w:val="clear" w:color="auto" w:fill="C6D9F1" w:themeFill="text2" w:themeFillTint="33"/>
            <w:noWrap/>
            <w:hideMark/>
          </w:tcPr>
          <w:p w:rsidR="00BF5D2E" w:rsidRPr="00815792" w:rsidRDefault="00BF5D2E" w:rsidP="003E1591">
            <w:pPr>
              <w:jc w:val="center"/>
              <w:cnfStyle w:val="100000000000"/>
              <w:rPr>
                <w:rFonts w:ascii="Times New Roman" w:eastAsia="Times New Roman" w:hAnsi="Times New Roman" w:cs="Times New Roman"/>
                <w:color w:val="000000"/>
                <w:sz w:val="24"/>
              </w:rPr>
            </w:pPr>
            <w:r w:rsidRPr="00815792">
              <w:rPr>
                <w:rFonts w:ascii="Times New Roman" w:eastAsia="Times New Roman" w:hAnsi="Times New Roman" w:cs="Times New Roman"/>
                <w:color w:val="000000"/>
                <w:sz w:val="24"/>
              </w:rPr>
              <w:t>Skor</w:t>
            </w:r>
          </w:p>
        </w:tc>
        <w:tc>
          <w:tcPr>
            <w:tcW w:w="3321" w:type="dxa"/>
            <w:vMerge w:val="restart"/>
            <w:shd w:val="clear" w:color="auto" w:fill="C6D9F1" w:themeFill="text2" w:themeFillTint="33"/>
            <w:noWrap/>
            <w:hideMark/>
          </w:tcPr>
          <w:p w:rsidR="00BF5D2E" w:rsidRPr="00815792" w:rsidRDefault="00BF5D2E" w:rsidP="003E1591">
            <w:pPr>
              <w:jc w:val="center"/>
              <w:cnfStyle w:val="1000000000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Rata-rata Skor N-Gain Hasil</w:t>
            </w:r>
            <w:r w:rsidRPr="00815792">
              <w:rPr>
                <w:rFonts w:ascii="Times New Roman" w:eastAsia="Times New Roman" w:hAnsi="Times New Roman" w:cs="Times New Roman"/>
                <w:color w:val="000000"/>
                <w:sz w:val="24"/>
              </w:rPr>
              <w:t xml:space="preserve"> Belajar</w:t>
            </w:r>
          </w:p>
        </w:tc>
        <w:tc>
          <w:tcPr>
            <w:tcW w:w="1295" w:type="dxa"/>
            <w:vMerge w:val="restart"/>
            <w:shd w:val="clear" w:color="auto" w:fill="C6D9F1" w:themeFill="text2" w:themeFillTint="33"/>
            <w:noWrap/>
            <w:hideMark/>
          </w:tcPr>
          <w:p w:rsidR="00BF5D2E" w:rsidRPr="00815792" w:rsidRDefault="00BF5D2E" w:rsidP="003E1591">
            <w:pPr>
              <w:jc w:val="both"/>
              <w:cnfStyle w:val="100000000000"/>
              <w:rPr>
                <w:rFonts w:ascii="Times New Roman" w:eastAsia="Times New Roman" w:hAnsi="Times New Roman" w:cs="Times New Roman"/>
                <w:color w:val="000000"/>
                <w:sz w:val="24"/>
              </w:rPr>
            </w:pPr>
            <w:r w:rsidRPr="00815792">
              <w:rPr>
                <w:rFonts w:ascii="Times New Roman" w:eastAsia="Times New Roman" w:hAnsi="Times New Roman" w:cs="Times New Roman"/>
                <w:color w:val="000000"/>
                <w:sz w:val="24"/>
              </w:rPr>
              <w:t xml:space="preserve">Kategori </w:t>
            </w:r>
          </w:p>
        </w:tc>
      </w:tr>
      <w:tr w:rsidR="00BF5D2E" w:rsidRPr="00815792" w:rsidTr="001D3C6A">
        <w:trPr>
          <w:cnfStyle w:val="000000100000"/>
          <w:trHeight w:val="217"/>
        </w:trPr>
        <w:tc>
          <w:tcPr>
            <w:cnfStyle w:val="001000000000"/>
            <w:tcW w:w="1889" w:type="dxa"/>
            <w:vMerge/>
            <w:shd w:val="clear" w:color="auto" w:fill="C6D9F1" w:themeFill="text2" w:themeFillTint="33"/>
            <w:hideMark/>
          </w:tcPr>
          <w:p w:rsidR="00BF5D2E" w:rsidRPr="00815792" w:rsidRDefault="00BF5D2E" w:rsidP="003E1591">
            <w:pPr>
              <w:jc w:val="both"/>
              <w:rPr>
                <w:rFonts w:ascii="Times New Roman" w:eastAsia="Times New Roman" w:hAnsi="Times New Roman" w:cs="Times New Roman"/>
                <w:color w:val="000000"/>
                <w:sz w:val="24"/>
              </w:rPr>
            </w:pPr>
          </w:p>
        </w:tc>
        <w:tc>
          <w:tcPr>
            <w:tcW w:w="1349" w:type="dxa"/>
            <w:shd w:val="clear" w:color="auto" w:fill="C6D9F1" w:themeFill="text2" w:themeFillTint="33"/>
            <w:noWrap/>
            <w:hideMark/>
          </w:tcPr>
          <w:p w:rsidR="00BF5D2E" w:rsidRPr="00BD37F0" w:rsidRDefault="00BF5D2E" w:rsidP="003E1591">
            <w:pPr>
              <w:jc w:val="center"/>
              <w:cnfStyle w:val="000000100000"/>
              <w:rPr>
                <w:rFonts w:ascii="Times New Roman" w:eastAsia="Times New Roman" w:hAnsi="Times New Roman" w:cs="Times New Roman"/>
                <w:color w:val="000000"/>
                <w:sz w:val="24"/>
              </w:rPr>
            </w:pPr>
            <w:r w:rsidRPr="00BD37F0">
              <w:rPr>
                <w:rFonts w:ascii="Times New Roman" w:eastAsia="Times New Roman" w:hAnsi="Times New Roman" w:cs="Times New Roman"/>
                <w:color w:val="000000"/>
                <w:sz w:val="24"/>
              </w:rPr>
              <w:t>Pre-Test</w:t>
            </w:r>
          </w:p>
        </w:tc>
        <w:tc>
          <w:tcPr>
            <w:tcW w:w="1349" w:type="dxa"/>
            <w:shd w:val="clear" w:color="auto" w:fill="C6D9F1" w:themeFill="text2" w:themeFillTint="33"/>
            <w:noWrap/>
            <w:hideMark/>
          </w:tcPr>
          <w:p w:rsidR="00BF5D2E" w:rsidRPr="00BD37F0" w:rsidRDefault="00BF5D2E" w:rsidP="003E1591">
            <w:pPr>
              <w:jc w:val="center"/>
              <w:cnfStyle w:val="000000100000"/>
              <w:rPr>
                <w:rFonts w:ascii="Times New Roman" w:eastAsia="Times New Roman" w:hAnsi="Times New Roman" w:cs="Times New Roman"/>
                <w:color w:val="FFFFFF" w:themeColor="background1"/>
                <w:sz w:val="24"/>
              </w:rPr>
            </w:pPr>
            <w:r w:rsidRPr="00BD37F0">
              <w:rPr>
                <w:rFonts w:ascii="Times New Roman" w:eastAsia="Times New Roman" w:hAnsi="Times New Roman" w:cs="Times New Roman"/>
                <w:color w:val="000000"/>
                <w:sz w:val="24"/>
              </w:rPr>
              <w:t>Post-Test</w:t>
            </w:r>
          </w:p>
        </w:tc>
        <w:tc>
          <w:tcPr>
            <w:tcW w:w="3321" w:type="dxa"/>
            <w:vMerge/>
            <w:shd w:val="clear" w:color="auto" w:fill="C6D9F1" w:themeFill="text2" w:themeFillTint="33"/>
            <w:hideMark/>
          </w:tcPr>
          <w:p w:rsidR="00BF5D2E" w:rsidRPr="00815792" w:rsidRDefault="00BF5D2E" w:rsidP="003E1591">
            <w:pPr>
              <w:jc w:val="both"/>
              <w:cnfStyle w:val="000000100000"/>
              <w:rPr>
                <w:rFonts w:ascii="Times New Roman" w:eastAsia="Times New Roman" w:hAnsi="Times New Roman" w:cs="Times New Roman"/>
                <w:color w:val="000000"/>
                <w:sz w:val="24"/>
              </w:rPr>
            </w:pPr>
          </w:p>
        </w:tc>
        <w:tc>
          <w:tcPr>
            <w:tcW w:w="1295" w:type="dxa"/>
            <w:vMerge/>
            <w:shd w:val="clear" w:color="auto" w:fill="C6D9F1" w:themeFill="text2" w:themeFillTint="33"/>
            <w:hideMark/>
          </w:tcPr>
          <w:p w:rsidR="00BF5D2E" w:rsidRPr="00815792" w:rsidRDefault="00BF5D2E" w:rsidP="003E1591">
            <w:pPr>
              <w:jc w:val="both"/>
              <w:cnfStyle w:val="000000100000"/>
              <w:rPr>
                <w:rFonts w:ascii="Times New Roman" w:eastAsia="Times New Roman" w:hAnsi="Times New Roman" w:cs="Times New Roman"/>
                <w:color w:val="000000"/>
                <w:sz w:val="24"/>
              </w:rPr>
            </w:pPr>
          </w:p>
        </w:tc>
      </w:tr>
      <w:tr w:rsidR="00BF5D2E" w:rsidRPr="00815792" w:rsidTr="001D3C6A">
        <w:trPr>
          <w:trHeight w:val="217"/>
        </w:trPr>
        <w:tc>
          <w:tcPr>
            <w:cnfStyle w:val="001000000000"/>
            <w:tcW w:w="1889" w:type="dxa"/>
            <w:noWrap/>
            <w:hideMark/>
          </w:tcPr>
          <w:p w:rsidR="00BF5D2E" w:rsidRPr="00815792" w:rsidRDefault="00BF5D2E" w:rsidP="003E1591">
            <w:pPr>
              <w:jc w:val="both"/>
              <w:rPr>
                <w:rFonts w:ascii="Times New Roman" w:eastAsia="Times New Roman" w:hAnsi="Times New Roman" w:cs="Times New Roman"/>
                <w:color w:val="000000"/>
                <w:sz w:val="24"/>
              </w:rPr>
            </w:pPr>
            <w:r w:rsidRPr="00815792">
              <w:rPr>
                <w:rFonts w:ascii="Times New Roman" w:eastAsia="Times New Roman" w:hAnsi="Times New Roman" w:cs="Times New Roman"/>
                <w:color w:val="000000"/>
                <w:sz w:val="24"/>
              </w:rPr>
              <w:t xml:space="preserve">Eskperimen </w:t>
            </w:r>
          </w:p>
        </w:tc>
        <w:tc>
          <w:tcPr>
            <w:tcW w:w="1349" w:type="dxa"/>
            <w:noWrap/>
            <w:vAlign w:val="bottom"/>
            <w:hideMark/>
          </w:tcPr>
          <w:p w:rsidR="00BF5D2E" w:rsidRPr="00522931" w:rsidRDefault="00BF5D2E" w:rsidP="003E1591">
            <w:pPr>
              <w:jc w:val="center"/>
              <w:cnfStyle w:val="000000000000"/>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7.88</w:t>
            </w:r>
          </w:p>
        </w:tc>
        <w:tc>
          <w:tcPr>
            <w:tcW w:w="1349" w:type="dxa"/>
            <w:noWrap/>
            <w:vAlign w:val="bottom"/>
            <w:hideMark/>
          </w:tcPr>
          <w:p w:rsidR="00BF5D2E" w:rsidRPr="00522931" w:rsidRDefault="00BF5D2E" w:rsidP="003E1591">
            <w:pPr>
              <w:jc w:val="center"/>
              <w:cnfStyle w:val="000000000000"/>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17.58</w:t>
            </w:r>
          </w:p>
        </w:tc>
        <w:tc>
          <w:tcPr>
            <w:tcW w:w="3321" w:type="dxa"/>
            <w:noWrap/>
            <w:vAlign w:val="bottom"/>
            <w:hideMark/>
          </w:tcPr>
          <w:p w:rsidR="00BF5D2E" w:rsidRPr="00522931" w:rsidRDefault="00BF5D2E" w:rsidP="003E1591">
            <w:pPr>
              <w:jc w:val="center"/>
              <w:cnfStyle w:val="000000000000"/>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0,59</w:t>
            </w:r>
          </w:p>
        </w:tc>
        <w:tc>
          <w:tcPr>
            <w:tcW w:w="1295" w:type="dxa"/>
            <w:noWrap/>
            <w:vAlign w:val="bottom"/>
            <w:hideMark/>
          </w:tcPr>
          <w:p w:rsidR="00BF5D2E" w:rsidRPr="006A775F" w:rsidRDefault="00BF5D2E" w:rsidP="003E1591">
            <w:pPr>
              <w:jc w:val="both"/>
              <w:cnfStyle w:val="000000000000"/>
              <w:rPr>
                <w:rFonts w:ascii="Times New Roman" w:eastAsia="Times New Roman" w:hAnsi="Times New Roman" w:cs="Times New Roman"/>
                <w:color w:val="000000"/>
                <w:sz w:val="24"/>
                <w:szCs w:val="16"/>
              </w:rPr>
            </w:pPr>
            <w:r w:rsidRPr="006A775F">
              <w:rPr>
                <w:rFonts w:ascii="Times New Roman" w:eastAsia="Times New Roman" w:hAnsi="Times New Roman" w:cs="Times New Roman"/>
                <w:color w:val="000000"/>
                <w:sz w:val="24"/>
                <w:szCs w:val="16"/>
              </w:rPr>
              <w:t>Sedang</w:t>
            </w:r>
          </w:p>
        </w:tc>
      </w:tr>
      <w:tr w:rsidR="00BF5D2E" w:rsidRPr="00815792" w:rsidTr="001D3C6A">
        <w:trPr>
          <w:cnfStyle w:val="000000100000"/>
          <w:trHeight w:val="217"/>
        </w:trPr>
        <w:tc>
          <w:tcPr>
            <w:cnfStyle w:val="001000000000"/>
            <w:tcW w:w="1889" w:type="dxa"/>
            <w:shd w:val="clear" w:color="auto" w:fill="auto"/>
            <w:noWrap/>
            <w:hideMark/>
          </w:tcPr>
          <w:p w:rsidR="00BF5D2E" w:rsidRPr="00815792" w:rsidRDefault="00BF5D2E" w:rsidP="003E1591">
            <w:pPr>
              <w:jc w:val="both"/>
              <w:rPr>
                <w:rFonts w:ascii="Times New Roman" w:eastAsia="Times New Roman" w:hAnsi="Times New Roman" w:cs="Times New Roman"/>
                <w:color w:val="000000"/>
                <w:sz w:val="24"/>
              </w:rPr>
            </w:pPr>
            <w:r w:rsidRPr="00815792">
              <w:rPr>
                <w:rFonts w:ascii="Times New Roman" w:eastAsia="Times New Roman" w:hAnsi="Times New Roman" w:cs="Times New Roman"/>
                <w:color w:val="000000"/>
                <w:sz w:val="24"/>
              </w:rPr>
              <w:t xml:space="preserve">Kontrol </w:t>
            </w:r>
          </w:p>
        </w:tc>
        <w:tc>
          <w:tcPr>
            <w:tcW w:w="1349" w:type="dxa"/>
            <w:shd w:val="clear" w:color="auto" w:fill="auto"/>
            <w:noWrap/>
            <w:vAlign w:val="bottom"/>
            <w:hideMark/>
          </w:tcPr>
          <w:p w:rsidR="00BF5D2E" w:rsidRPr="00522931" w:rsidRDefault="00BF5D2E" w:rsidP="003E1591">
            <w:pPr>
              <w:jc w:val="center"/>
              <w:cnfStyle w:val="000000100000"/>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7.88</w:t>
            </w:r>
          </w:p>
        </w:tc>
        <w:tc>
          <w:tcPr>
            <w:tcW w:w="1349" w:type="dxa"/>
            <w:shd w:val="clear" w:color="auto" w:fill="auto"/>
            <w:noWrap/>
            <w:vAlign w:val="bottom"/>
            <w:hideMark/>
          </w:tcPr>
          <w:p w:rsidR="00BF5D2E" w:rsidRPr="00522931" w:rsidRDefault="00BF5D2E" w:rsidP="003E1591">
            <w:pPr>
              <w:jc w:val="center"/>
              <w:cnfStyle w:val="000000100000"/>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15.44</w:t>
            </w:r>
          </w:p>
        </w:tc>
        <w:tc>
          <w:tcPr>
            <w:tcW w:w="3321" w:type="dxa"/>
            <w:shd w:val="clear" w:color="auto" w:fill="auto"/>
            <w:noWrap/>
            <w:vAlign w:val="bottom"/>
            <w:hideMark/>
          </w:tcPr>
          <w:p w:rsidR="00BF5D2E" w:rsidRPr="00522931" w:rsidRDefault="00BF5D2E" w:rsidP="003E1591">
            <w:pPr>
              <w:jc w:val="center"/>
              <w:cnfStyle w:val="000000100000"/>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0,45</w:t>
            </w:r>
          </w:p>
        </w:tc>
        <w:tc>
          <w:tcPr>
            <w:tcW w:w="1295" w:type="dxa"/>
            <w:shd w:val="clear" w:color="auto" w:fill="auto"/>
            <w:noWrap/>
            <w:vAlign w:val="bottom"/>
            <w:hideMark/>
          </w:tcPr>
          <w:p w:rsidR="00BF5D2E" w:rsidRPr="006A775F" w:rsidRDefault="00BF5D2E" w:rsidP="003E1591">
            <w:pPr>
              <w:jc w:val="both"/>
              <w:cnfStyle w:val="000000100000"/>
              <w:rPr>
                <w:rFonts w:ascii="Times New Roman" w:eastAsia="Times New Roman" w:hAnsi="Times New Roman" w:cs="Times New Roman"/>
                <w:color w:val="000000"/>
                <w:sz w:val="24"/>
                <w:szCs w:val="16"/>
              </w:rPr>
            </w:pPr>
            <w:r w:rsidRPr="006A775F">
              <w:rPr>
                <w:rFonts w:ascii="Times New Roman" w:eastAsia="Times New Roman" w:hAnsi="Times New Roman" w:cs="Times New Roman"/>
                <w:color w:val="000000"/>
                <w:sz w:val="24"/>
                <w:szCs w:val="16"/>
              </w:rPr>
              <w:t>Sedang</w:t>
            </w:r>
          </w:p>
        </w:tc>
      </w:tr>
    </w:tbl>
    <w:p w:rsidR="00BF5D2E" w:rsidRDefault="00BF5D2E" w:rsidP="00BF5D2E">
      <w:pPr>
        <w:spacing w:after="0" w:line="240" w:lineRule="auto"/>
        <w:jc w:val="both"/>
        <w:outlineLvl w:val="0"/>
        <w:rPr>
          <w:rFonts w:ascii="Times New Roman" w:eastAsia="Georgia" w:hAnsi="Times New Roman" w:cs="Times New Roman"/>
          <w:b/>
        </w:rPr>
        <w:sectPr w:rsidR="00BF5D2E" w:rsidSect="00BF5D2E">
          <w:type w:val="continuous"/>
          <w:pgSz w:w="11906" w:h="16838" w:code="9"/>
          <w:pgMar w:top="1440" w:right="1440" w:bottom="1440" w:left="1440" w:header="708" w:footer="708" w:gutter="0"/>
          <w:cols w:space="708"/>
          <w:rtlGutter/>
          <w:docGrid w:linePitch="360"/>
        </w:sectPr>
      </w:pPr>
    </w:p>
    <w:p w:rsidR="00BF5D2E" w:rsidRPr="00BF5D2E" w:rsidRDefault="00BF5D2E" w:rsidP="00BF5D2E">
      <w:pPr>
        <w:pStyle w:val="ListParagraph"/>
        <w:spacing w:after="0" w:line="240" w:lineRule="auto"/>
        <w:ind w:left="284" w:firstLine="436"/>
        <w:jc w:val="both"/>
        <w:rPr>
          <w:rFonts w:ascii="Times New Roman" w:eastAsia="Times New Roman" w:hAnsi="Times New Roman" w:cs="Times New Roman"/>
          <w:b/>
          <w:sz w:val="20"/>
          <w:szCs w:val="24"/>
          <w:lang w:val="en-US"/>
        </w:rPr>
        <w:sectPr w:rsidR="00BF5D2E" w:rsidRPr="00BF5D2E" w:rsidSect="00BF5D2E">
          <w:type w:val="continuous"/>
          <w:pgSz w:w="11906" w:h="16838" w:code="9"/>
          <w:pgMar w:top="1440" w:right="1440" w:bottom="1440" w:left="1440" w:header="708" w:footer="708" w:gutter="0"/>
          <w:cols w:num="2" w:space="708"/>
          <w:rtlGutter/>
          <w:docGrid w:linePitch="360"/>
        </w:sectPr>
      </w:pPr>
      <w:r w:rsidRPr="00BF5D2E">
        <w:rPr>
          <w:rFonts w:ascii="Times New Roman" w:eastAsia="Times New Roman" w:hAnsi="Times New Roman" w:cs="Times New Roman"/>
          <w:szCs w:val="24"/>
        </w:rPr>
        <w:lastRenderedPageBreak/>
        <w:t>Tabel 4.</w:t>
      </w:r>
      <w:r w:rsidRPr="00BF5D2E">
        <w:rPr>
          <w:rFonts w:ascii="Times New Roman" w:eastAsia="Times New Roman" w:hAnsi="Times New Roman" w:cs="Times New Roman"/>
          <w:szCs w:val="24"/>
          <w:lang w:val="en-US"/>
        </w:rPr>
        <w:t>4</w:t>
      </w:r>
      <w:r w:rsidRPr="00BF5D2E">
        <w:rPr>
          <w:rFonts w:ascii="Times New Roman" w:eastAsia="Times New Roman" w:hAnsi="Times New Roman" w:cs="Times New Roman"/>
          <w:szCs w:val="24"/>
        </w:rPr>
        <w:t xml:space="preserve"> diperoleh bahwa Skor rata-rata Pretest dan Post</w:t>
      </w:r>
      <w:r w:rsidRPr="00BF5D2E">
        <w:rPr>
          <w:rFonts w:ascii="Times New Roman" w:eastAsia="Times New Roman" w:hAnsi="Times New Roman" w:cs="Times New Roman"/>
          <w:szCs w:val="24"/>
          <w:lang w:val="en-US"/>
        </w:rPr>
        <w:t>t</w:t>
      </w:r>
      <w:r w:rsidRPr="00BF5D2E">
        <w:rPr>
          <w:rFonts w:ascii="Times New Roman" w:eastAsia="Times New Roman" w:hAnsi="Times New Roman" w:cs="Times New Roman"/>
          <w:szCs w:val="24"/>
        </w:rPr>
        <w:t xml:space="preserve">est kelas eksperimen, yaitu </w:t>
      </w:r>
      <w:r w:rsidRPr="00BF5D2E">
        <w:rPr>
          <w:rFonts w:ascii="Times New Roman" w:eastAsia="Times New Roman" w:hAnsi="Times New Roman" w:cs="Times New Roman"/>
          <w:szCs w:val="24"/>
          <w:lang w:val="en-US"/>
        </w:rPr>
        <w:t>7.88</w:t>
      </w:r>
      <w:r w:rsidRPr="00BF5D2E">
        <w:rPr>
          <w:rFonts w:ascii="Times New Roman" w:eastAsia="Times New Roman" w:hAnsi="Times New Roman" w:cs="Times New Roman"/>
          <w:szCs w:val="24"/>
        </w:rPr>
        <w:t xml:space="preserve"> dan </w:t>
      </w:r>
      <w:r w:rsidRPr="00BF5D2E">
        <w:rPr>
          <w:rFonts w:ascii="Times New Roman" w:eastAsia="Times New Roman" w:hAnsi="Times New Roman" w:cs="Times New Roman"/>
          <w:szCs w:val="24"/>
          <w:lang w:val="en-US"/>
        </w:rPr>
        <w:t>17.58</w:t>
      </w:r>
      <w:r w:rsidRPr="00BF5D2E">
        <w:rPr>
          <w:rFonts w:ascii="Times New Roman" w:eastAsia="Times New Roman" w:hAnsi="Times New Roman" w:cs="Times New Roman"/>
          <w:szCs w:val="24"/>
        </w:rPr>
        <w:t xml:space="preserve">, sedangkan kelas kontrol, yaitu </w:t>
      </w:r>
      <w:r w:rsidRPr="00BF5D2E">
        <w:rPr>
          <w:rFonts w:ascii="Times New Roman" w:eastAsia="Times New Roman" w:hAnsi="Times New Roman" w:cs="Times New Roman"/>
          <w:szCs w:val="24"/>
          <w:lang w:val="en-US"/>
        </w:rPr>
        <w:t>7.88</w:t>
      </w:r>
      <w:r w:rsidRPr="00BF5D2E">
        <w:rPr>
          <w:rFonts w:ascii="Times New Roman" w:eastAsia="Times New Roman" w:hAnsi="Times New Roman" w:cs="Times New Roman"/>
          <w:szCs w:val="24"/>
        </w:rPr>
        <w:t xml:space="preserve"> dan </w:t>
      </w:r>
      <w:r w:rsidRPr="00BF5D2E">
        <w:rPr>
          <w:rFonts w:ascii="Times New Roman" w:eastAsia="Times New Roman" w:hAnsi="Times New Roman" w:cs="Times New Roman"/>
          <w:szCs w:val="24"/>
          <w:lang w:val="en-US"/>
        </w:rPr>
        <w:t>15.44</w:t>
      </w:r>
      <w:r w:rsidRPr="00BF5D2E">
        <w:rPr>
          <w:rFonts w:ascii="Times New Roman" w:eastAsia="Times New Roman" w:hAnsi="Times New Roman" w:cs="Times New Roman"/>
          <w:szCs w:val="24"/>
        </w:rPr>
        <w:t xml:space="preserve">. Rata-rata skor N-gain hasil belajar peserta didik </w:t>
      </w:r>
      <w:r w:rsidRPr="00BF5D2E">
        <w:rPr>
          <w:rFonts w:ascii="Times New Roman" w:eastAsia="Times New Roman" w:hAnsi="Times New Roman" w:cs="Times New Roman"/>
          <w:szCs w:val="24"/>
        </w:rPr>
        <w:lastRenderedPageBreak/>
        <w:t xml:space="preserve">untuk kelas eksperimen dan kelas kontrol berada pada kategori sedang, namun dengan skor yang berbeda, pada kelas eksperimen yaitu </w:t>
      </w:r>
      <w:r w:rsidRPr="00BF5D2E">
        <w:rPr>
          <w:rFonts w:ascii="Times New Roman" w:eastAsia="Times New Roman" w:hAnsi="Times New Roman" w:cs="Times New Roman"/>
          <w:szCs w:val="24"/>
          <w:lang w:val="en-US"/>
        </w:rPr>
        <w:t>0.59</w:t>
      </w:r>
      <w:r w:rsidRPr="00BF5D2E">
        <w:rPr>
          <w:rFonts w:ascii="Times New Roman" w:eastAsia="Times New Roman" w:hAnsi="Times New Roman" w:cs="Times New Roman"/>
          <w:szCs w:val="24"/>
        </w:rPr>
        <w:t xml:space="preserve">, sedangkan pada kelas kontrol yaitu </w:t>
      </w:r>
      <w:r w:rsidRPr="00BF5D2E">
        <w:rPr>
          <w:rFonts w:ascii="Times New Roman" w:eastAsia="Times New Roman" w:hAnsi="Times New Roman" w:cs="Times New Roman"/>
          <w:szCs w:val="24"/>
          <w:lang w:val="en-US"/>
        </w:rPr>
        <w:t>0.45</w:t>
      </w:r>
      <w:r w:rsidRPr="00BF5D2E">
        <w:rPr>
          <w:rFonts w:ascii="Times New Roman" w:eastAsia="Times New Roman" w:hAnsi="Times New Roman" w:cs="Times New Roman"/>
          <w:szCs w:val="24"/>
        </w:rPr>
        <w:t>.</w:t>
      </w:r>
    </w:p>
    <w:p w:rsidR="00BF5D2E" w:rsidRDefault="00BF5D2E" w:rsidP="00BF5D2E">
      <w:pPr>
        <w:pStyle w:val="ListParagraph"/>
        <w:spacing w:after="0"/>
        <w:ind w:left="284"/>
        <w:jc w:val="both"/>
        <w:rPr>
          <w:rFonts w:ascii="Times New Roman" w:eastAsia="Times New Roman" w:hAnsi="Times New Roman" w:cs="Times New Roman"/>
          <w:b/>
          <w:szCs w:val="24"/>
          <w:lang w:val="en-US"/>
        </w:rPr>
      </w:pPr>
    </w:p>
    <w:p w:rsidR="00BF5D2E" w:rsidRPr="001D3C6A" w:rsidRDefault="00BF5D2E" w:rsidP="00EE28B5">
      <w:pPr>
        <w:spacing w:after="0" w:line="240" w:lineRule="auto"/>
        <w:ind w:left="993" w:hanging="993"/>
        <w:rPr>
          <w:rFonts w:ascii="Times New Roman" w:hAnsi="Times New Roman" w:cs="Times New Roman"/>
          <w:szCs w:val="24"/>
        </w:rPr>
      </w:pPr>
      <w:r w:rsidRPr="001D3C6A">
        <w:rPr>
          <w:rFonts w:ascii="Times New Roman" w:hAnsi="Times New Roman" w:cs="Times New Roman"/>
          <w:szCs w:val="24"/>
        </w:rPr>
        <w:t>Tabel 4.5 Persentase Pencapaian Indikator Posttest Hasil Belajar Peserta Didik</w:t>
      </w:r>
    </w:p>
    <w:tbl>
      <w:tblPr>
        <w:tblStyle w:val="LightShading1"/>
        <w:tblW w:w="9093" w:type="dxa"/>
        <w:jc w:val="center"/>
        <w:tblInd w:w="-255" w:type="dxa"/>
        <w:tblLayout w:type="fixed"/>
        <w:tblLook w:val="04A0"/>
      </w:tblPr>
      <w:tblGrid>
        <w:gridCol w:w="579"/>
        <w:gridCol w:w="4135"/>
        <w:gridCol w:w="1490"/>
        <w:gridCol w:w="1592"/>
        <w:gridCol w:w="1297"/>
      </w:tblGrid>
      <w:tr w:rsidR="00BF5D2E" w:rsidRPr="00BF5D2E" w:rsidTr="001D3C6A">
        <w:trPr>
          <w:cnfStyle w:val="100000000000"/>
          <w:trHeight w:val="268"/>
          <w:jc w:val="center"/>
        </w:trPr>
        <w:tc>
          <w:tcPr>
            <w:cnfStyle w:val="001000000000"/>
            <w:tcW w:w="579" w:type="dxa"/>
            <w:vMerge w:val="restart"/>
            <w:tcBorders>
              <w:top w:val="single" w:sz="12" w:space="0" w:color="auto"/>
            </w:tcBorders>
            <w:shd w:val="clear" w:color="auto" w:fill="C6D9F1" w:themeFill="text2" w:themeFillTint="33"/>
            <w:vAlign w:val="center"/>
          </w:tcPr>
          <w:p w:rsidR="00BF5D2E" w:rsidRPr="00BF5D2E" w:rsidRDefault="00BF5D2E" w:rsidP="00BF5D2E">
            <w:pPr>
              <w:jc w:val="center"/>
              <w:rPr>
                <w:rFonts w:ascii="Times New Roman" w:hAnsi="Times New Roman" w:cs="Times New Roman"/>
              </w:rPr>
            </w:pPr>
            <w:bookmarkStart w:id="3" w:name="_GoBack"/>
            <w:bookmarkEnd w:id="3"/>
            <w:r w:rsidRPr="00BF5D2E">
              <w:rPr>
                <w:rFonts w:ascii="Times New Roman" w:hAnsi="Times New Roman" w:cs="Times New Roman"/>
              </w:rPr>
              <w:t>No</w:t>
            </w:r>
          </w:p>
        </w:tc>
        <w:tc>
          <w:tcPr>
            <w:tcW w:w="4135" w:type="dxa"/>
            <w:vMerge w:val="restart"/>
            <w:tcBorders>
              <w:top w:val="single" w:sz="12" w:space="0" w:color="auto"/>
            </w:tcBorders>
            <w:shd w:val="clear" w:color="auto" w:fill="C6D9F1" w:themeFill="text2" w:themeFillTint="33"/>
            <w:vAlign w:val="center"/>
          </w:tcPr>
          <w:p w:rsidR="00BF5D2E" w:rsidRPr="00BF5D2E" w:rsidRDefault="00BF5D2E" w:rsidP="00BF5D2E">
            <w:pPr>
              <w:jc w:val="center"/>
              <w:cnfStyle w:val="100000000000"/>
              <w:rPr>
                <w:rFonts w:ascii="Times New Roman" w:hAnsi="Times New Roman" w:cs="Times New Roman"/>
              </w:rPr>
            </w:pPr>
            <w:r w:rsidRPr="00BF5D2E">
              <w:rPr>
                <w:rFonts w:ascii="Times New Roman" w:hAnsi="Times New Roman" w:cs="Times New Roman"/>
              </w:rPr>
              <w:t>Indikator</w:t>
            </w:r>
          </w:p>
        </w:tc>
        <w:tc>
          <w:tcPr>
            <w:tcW w:w="1490" w:type="dxa"/>
            <w:vMerge w:val="restart"/>
            <w:tcBorders>
              <w:top w:val="single" w:sz="12" w:space="0" w:color="auto"/>
            </w:tcBorders>
            <w:shd w:val="clear" w:color="auto" w:fill="C6D9F1" w:themeFill="text2" w:themeFillTint="33"/>
            <w:vAlign w:val="center"/>
          </w:tcPr>
          <w:p w:rsidR="00BF5D2E" w:rsidRPr="00BF5D2E" w:rsidRDefault="00BF5D2E" w:rsidP="00BF5D2E">
            <w:pPr>
              <w:jc w:val="center"/>
              <w:cnfStyle w:val="100000000000"/>
              <w:rPr>
                <w:rFonts w:ascii="Times New Roman" w:hAnsi="Times New Roman" w:cs="Times New Roman"/>
              </w:rPr>
            </w:pPr>
            <w:r w:rsidRPr="00BF5D2E">
              <w:rPr>
                <w:rFonts w:ascii="Times New Roman" w:hAnsi="Times New Roman" w:cs="Times New Roman"/>
              </w:rPr>
              <w:t>No. soal</w:t>
            </w:r>
          </w:p>
        </w:tc>
        <w:tc>
          <w:tcPr>
            <w:tcW w:w="2889" w:type="dxa"/>
            <w:gridSpan w:val="2"/>
            <w:tcBorders>
              <w:top w:val="single" w:sz="12" w:space="0" w:color="auto"/>
            </w:tcBorders>
            <w:shd w:val="clear" w:color="auto" w:fill="C6D9F1" w:themeFill="text2" w:themeFillTint="33"/>
            <w:vAlign w:val="center"/>
          </w:tcPr>
          <w:p w:rsidR="00BF5D2E" w:rsidRPr="00BF5D2E" w:rsidRDefault="00BF5D2E" w:rsidP="00BF5D2E">
            <w:pPr>
              <w:jc w:val="center"/>
              <w:cnfStyle w:val="100000000000"/>
              <w:rPr>
                <w:rFonts w:ascii="Times New Roman" w:hAnsi="Times New Roman" w:cs="Times New Roman"/>
              </w:rPr>
            </w:pPr>
            <w:r w:rsidRPr="00BF5D2E">
              <w:rPr>
                <w:rFonts w:ascii="Times New Roman" w:hAnsi="Times New Roman" w:cs="Times New Roman"/>
              </w:rPr>
              <w:t>Persentase pencapaian</w:t>
            </w:r>
          </w:p>
        </w:tc>
      </w:tr>
      <w:tr w:rsidR="00BF5D2E" w:rsidRPr="00BF5D2E" w:rsidTr="001D3C6A">
        <w:trPr>
          <w:cnfStyle w:val="000000100000"/>
          <w:trHeight w:val="145"/>
          <w:jc w:val="center"/>
        </w:trPr>
        <w:tc>
          <w:tcPr>
            <w:cnfStyle w:val="001000000000"/>
            <w:tcW w:w="579" w:type="dxa"/>
            <w:vMerge/>
            <w:tcBorders>
              <w:bottom w:val="single" w:sz="12" w:space="0" w:color="auto"/>
            </w:tcBorders>
            <w:shd w:val="clear" w:color="auto" w:fill="C6D9F1" w:themeFill="text2" w:themeFillTint="33"/>
          </w:tcPr>
          <w:p w:rsidR="00BF5D2E" w:rsidRPr="00BF5D2E" w:rsidRDefault="00BF5D2E" w:rsidP="00BF5D2E">
            <w:pPr>
              <w:rPr>
                <w:rFonts w:ascii="Times New Roman" w:hAnsi="Times New Roman" w:cs="Times New Roman"/>
              </w:rPr>
            </w:pPr>
          </w:p>
        </w:tc>
        <w:tc>
          <w:tcPr>
            <w:tcW w:w="4135" w:type="dxa"/>
            <w:vMerge/>
            <w:tcBorders>
              <w:bottom w:val="single" w:sz="12" w:space="0" w:color="auto"/>
            </w:tcBorders>
            <w:shd w:val="clear" w:color="auto" w:fill="C6D9F1" w:themeFill="text2" w:themeFillTint="33"/>
          </w:tcPr>
          <w:p w:rsidR="00BF5D2E" w:rsidRPr="00BF5D2E" w:rsidRDefault="00BF5D2E" w:rsidP="00BF5D2E">
            <w:pPr>
              <w:cnfStyle w:val="000000100000"/>
              <w:rPr>
                <w:rFonts w:ascii="Times New Roman" w:hAnsi="Times New Roman" w:cs="Times New Roman"/>
              </w:rPr>
            </w:pPr>
          </w:p>
        </w:tc>
        <w:tc>
          <w:tcPr>
            <w:tcW w:w="1490" w:type="dxa"/>
            <w:vMerge/>
            <w:tcBorders>
              <w:bottom w:val="single" w:sz="12" w:space="0" w:color="auto"/>
            </w:tcBorders>
            <w:shd w:val="clear" w:color="auto" w:fill="C6D9F1" w:themeFill="text2" w:themeFillTint="33"/>
          </w:tcPr>
          <w:p w:rsidR="00BF5D2E" w:rsidRPr="00BF5D2E" w:rsidRDefault="00BF5D2E" w:rsidP="00BF5D2E">
            <w:pPr>
              <w:cnfStyle w:val="000000100000"/>
              <w:rPr>
                <w:rFonts w:ascii="Times New Roman" w:hAnsi="Times New Roman" w:cs="Times New Roman"/>
              </w:rPr>
            </w:pPr>
          </w:p>
        </w:tc>
        <w:tc>
          <w:tcPr>
            <w:tcW w:w="1592" w:type="dxa"/>
            <w:tcBorders>
              <w:bottom w:val="single" w:sz="12" w:space="0" w:color="auto"/>
            </w:tcBorders>
            <w:shd w:val="clear" w:color="auto" w:fill="C6D9F1" w:themeFill="text2" w:themeFillTint="33"/>
          </w:tcPr>
          <w:p w:rsidR="00BF5D2E" w:rsidRPr="00BF5D2E" w:rsidRDefault="00BF5D2E" w:rsidP="00BF5D2E">
            <w:pPr>
              <w:jc w:val="center"/>
              <w:cnfStyle w:val="000000100000"/>
              <w:rPr>
                <w:rFonts w:ascii="Times New Roman" w:hAnsi="Times New Roman" w:cs="Times New Roman"/>
              </w:rPr>
            </w:pPr>
            <w:r w:rsidRPr="00BF5D2E">
              <w:rPr>
                <w:rFonts w:ascii="Times New Roman" w:hAnsi="Times New Roman" w:cs="Times New Roman"/>
              </w:rPr>
              <w:t>Eksperimen%</w:t>
            </w:r>
          </w:p>
        </w:tc>
        <w:tc>
          <w:tcPr>
            <w:tcW w:w="1297" w:type="dxa"/>
            <w:tcBorders>
              <w:bottom w:val="single" w:sz="12" w:space="0" w:color="auto"/>
            </w:tcBorders>
            <w:shd w:val="clear" w:color="auto" w:fill="C6D9F1" w:themeFill="text2" w:themeFillTint="33"/>
          </w:tcPr>
          <w:p w:rsidR="00BF5D2E" w:rsidRPr="00BF5D2E" w:rsidRDefault="00BF5D2E" w:rsidP="00BF5D2E">
            <w:pPr>
              <w:jc w:val="center"/>
              <w:cnfStyle w:val="000000100000"/>
              <w:rPr>
                <w:rFonts w:ascii="Times New Roman" w:hAnsi="Times New Roman" w:cs="Times New Roman"/>
              </w:rPr>
            </w:pPr>
            <w:r w:rsidRPr="00BF5D2E">
              <w:rPr>
                <w:rFonts w:ascii="Times New Roman" w:hAnsi="Times New Roman" w:cs="Times New Roman"/>
              </w:rPr>
              <w:t>Kontrol%</w:t>
            </w:r>
          </w:p>
        </w:tc>
      </w:tr>
      <w:tr w:rsidR="00BF5D2E" w:rsidRPr="00BF5D2E" w:rsidTr="001D3C6A">
        <w:trPr>
          <w:trHeight w:val="252"/>
          <w:jc w:val="center"/>
        </w:trPr>
        <w:tc>
          <w:tcPr>
            <w:cnfStyle w:val="001000000000"/>
            <w:tcW w:w="579" w:type="dxa"/>
            <w:tcBorders>
              <w:top w:val="single" w:sz="12" w:space="0" w:color="auto"/>
            </w:tcBorders>
            <w:shd w:val="clear" w:color="auto" w:fill="auto"/>
          </w:tcPr>
          <w:p w:rsidR="00BF5D2E" w:rsidRPr="00BF5D2E" w:rsidRDefault="00BF5D2E" w:rsidP="00BF5D2E">
            <w:pPr>
              <w:rPr>
                <w:rFonts w:ascii="Times New Roman" w:hAnsi="Times New Roman" w:cs="Times New Roman"/>
              </w:rPr>
            </w:pPr>
            <w:r w:rsidRPr="00BF5D2E">
              <w:rPr>
                <w:rFonts w:ascii="Times New Roman" w:hAnsi="Times New Roman" w:cs="Times New Roman"/>
              </w:rPr>
              <w:t>1</w:t>
            </w:r>
          </w:p>
        </w:tc>
        <w:tc>
          <w:tcPr>
            <w:tcW w:w="4135" w:type="dxa"/>
            <w:tcBorders>
              <w:top w:val="single" w:sz="12" w:space="0" w:color="auto"/>
            </w:tcBorders>
            <w:shd w:val="clear" w:color="auto" w:fill="auto"/>
          </w:tcPr>
          <w:p w:rsidR="00BF5D2E" w:rsidRPr="00BF5D2E" w:rsidRDefault="00BF5D2E" w:rsidP="00BF5D2E">
            <w:pPr>
              <w:ind w:right="96"/>
              <w:jc w:val="both"/>
              <w:cnfStyle w:val="000000000000"/>
              <w:rPr>
                <w:rFonts w:ascii="Times New Roman" w:hAnsi="Times New Roman"/>
              </w:rPr>
            </w:pPr>
            <w:r w:rsidRPr="00BF5D2E">
              <w:rPr>
                <w:rFonts w:ascii="Times New Roman" w:eastAsia="Times New Roman" w:hAnsi="Times New Roman" w:cs="Times New Roman"/>
              </w:rPr>
              <w:t>Mendeskripsikan struktur dan fungsi akar</w:t>
            </w:r>
          </w:p>
        </w:tc>
        <w:tc>
          <w:tcPr>
            <w:tcW w:w="1490" w:type="dxa"/>
            <w:tcBorders>
              <w:top w:val="single" w:sz="12" w:space="0" w:color="auto"/>
            </w:tcBorders>
            <w:shd w:val="clear" w:color="auto" w:fill="auto"/>
          </w:tcPr>
          <w:p w:rsidR="00BF5D2E" w:rsidRPr="00BF5D2E" w:rsidRDefault="00BF5D2E" w:rsidP="00BF5D2E">
            <w:pPr>
              <w:cnfStyle w:val="000000000000"/>
              <w:rPr>
                <w:rFonts w:ascii="Times New Roman" w:hAnsi="Times New Roman" w:cs="Times New Roman"/>
              </w:rPr>
            </w:pPr>
            <w:r w:rsidRPr="00BF5D2E">
              <w:rPr>
                <w:rFonts w:ascii="Times New Roman" w:hAnsi="Times New Roman" w:cs="Times New Roman"/>
              </w:rPr>
              <w:t>2,6</w:t>
            </w:r>
          </w:p>
        </w:tc>
        <w:tc>
          <w:tcPr>
            <w:tcW w:w="1592" w:type="dxa"/>
            <w:tcBorders>
              <w:top w:val="single" w:sz="12" w:space="0" w:color="auto"/>
            </w:tcBorders>
            <w:shd w:val="clear" w:color="auto" w:fill="auto"/>
          </w:tcPr>
          <w:p w:rsidR="00BF5D2E" w:rsidRPr="00BF5D2E" w:rsidRDefault="00BF5D2E" w:rsidP="00BF5D2E">
            <w:pPr>
              <w:jc w:val="center"/>
              <w:cnfStyle w:val="000000000000"/>
              <w:rPr>
                <w:rFonts w:ascii="Times New Roman" w:hAnsi="Times New Roman" w:cs="Times New Roman"/>
              </w:rPr>
            </w:pPr>
            <w:r w:rsidRPr="00BF5D2E">
              <w:rPr>
                <w:rFonts w:ascii="Times New Roman" w:hAnsi="Times New Roman" w:cs="Times New Roman"/>
              </w:rPr>
              <w:t>62.50</w:t>
            </w:r>
          </w:p>
        </w:tc>
        <w:tc>
          <w:tcPr>
            <w:tcW w:w="1297" w:type="dxa"/>
            <w:tcBorders>
              <w:top w:val="single" w:sz="12" w:space="0" w:color="auto"/>
            </w:tcBorders>
            <w:shd w:val="clear" w:color="auto" w:fill="auto"/>
          </w:tcPr>
          <w:p w:rsidR="00BF5D2E" w:rsidRPr="00BF5D2E" w:rsidRDefault="00BF5D2E" w:rsidP="00BF5D2E">
            <w:pPr>
              <w:jc w:val="center"/>
              <w:cnfStyle w:val="000000000000"/>
              <w:rPr>
                <w:rFonts w:ascii="Times New Roman" w:hAnsi="Times New Roman" w:cs="Times New Roman"/>
              </w:rPr>
            </w:pPr>
            <w:r w:rsidRPr="00BF5D2E">
              <w:rPr>
                <w:rFonts w:ascii="Times New Roman" w:hAnsi="Times New Roman" w:cs="Times New Roman"/>
              </w:rPr>
              <w:t>63.89</w:t>
            </w:r>
          </w:p>
        </w:tc>
      </w:tr>
      <w:tr w:rsidR="00BF5D2E" w:rsidRPr="00BF5D2E" w:rsidTr="001D3C6A">
        <w:trPr>
          <w:cnfStyle w:val="000000100000"/>
          <w:trHeight w:val="505"/>
          <w:jc w:val="center"/>
        </w:trPr>
        <w:tc>
          <w:tcPr>
            <w:cnfStyle w:val="001000000000"/>
            <w:tcW w:w="579" w:type="dxa"/>
            <w:shd w:val="clear" w:color="auto" w:fill="auto"/>
          </w:tcPr>
          <w:p w:rsidR="00BF5D2E" w:rsidRPr="00BF5D2E" w:rsidRDefault="00BF5D2E" w:rsidP="00BF5D2E">
            <w:pPr>
              <w:rPr>
                <w:rFonts w:ascii="Times New Roman" w:hAnsi="Times New Roman" w:cs="Times New Roman"/>
              </w:rPr>
            </w:pPr>
            <w:r w:rsidRPr="00BF5D2E">
              <w:rPr>
                <w:rFonts w:ascii="Times New Roman" w:hAnsi="Times New Roman" w:cs="Times New Roman"/>
              </w:rPr>
              <w:t>2</w:t>
            </w:r>
          </w:p>
        </w:tc>
        <w:tc>
          <w:tcPr>
            <w:tcW w:w="4135" w:type="dxa"/>
            <w:shd w:val="clear" w:color="auto" w:fill="auto"/>
          </w:tcPr>
          <w:p w:rsidR="00BF5D2E" w:rsidRPr="00BF5D2E" w:rsidRDefault="00BF5D2E" w:rsidP="00BF5D2E">
            <w:pPr>
              <w:tabs>
                <w:tab w:val="left" w:pos="993"/>
              </w:tabs>
              <w:ind w:right="96"/>
              <w:jc w:val="both"/>
              <w:cnfStyle w:val="000000100000"/>
              <w:rPr>
                <w:rFonts w:ascii="Times New Roman" w:hAnsi="Times New Roman"/>
              </w:rPr>
            </w:pPr>
            <w:r w:rsidRPr="00BF5D2E">
              <w:rPr>
                <w:rFonts w:ascii="Times New Roman" w:eastAsia="Times New Roman" w:hAnsi="Times New Roman" w:cs="Times New Roman"/>
              </w:rPr>
              <w:t>Membedakan struktur dan fungsi jaringan akar</w:t>
            </w:r>
          </w:p>
        </w:tc>
        <w:tc>
          <w:tcPr>
            <w:tcW w:w="1490" w:type="dxa"/>
            <w:shd w:val="clear" w:color="auto" w:fill="auto"/>
          </w:tcPr>
          <w:p w:rsidR="00BF5D2E" w:rsidRPr="00BF5D2E" w:rsidRDefault="00BF5D2E" w:rsidP="00BF5D2E">
            <w:pPr>
              <w:cnfStyle w:val="000000100000"/>
              <w:rPr>
                <w:rFonts w:ascii="Times New Roman" w:hAnsi="Times New Roman" w:cs="Times New Roman"/>
              </w:rPr>
            </w:pPr>
            <w:r w:rsidRPr="00BF5D2E">
              <w:rPr>
                <w:rFonts w:ascii="Times New Roman" w:hAnsi="Times New Roman" w:cs="Times New Roman"/>
              </w:rPr>
              <w:t>3,9,10,11,12</w:t>
            </w:r>
          </w:p>
        </w:tc>
        <w:tc>
          <w:tcPr>
            <w:tcW w:w="1592" w:type="dxa"/>
            <w:shd w:val="clear" w:color="auto" w:fill="auto"/>
          </w:tcPr>
          <w:p w:rsidR="00BF5D2E" w:rsidRPr="00BF5D2E" w:rsidRDefault="00BF5D2E" w:rsidP="00BF5D2E">
            <w:pPr>
              <w:jc w:val="center"/>
              <w:cnfStyle w:val="000000100000"/>
              <w:rPr>
                <w:rFonts w:ascii="Times New Roman" w:hAnsi="Times New Roman" w:cs="Times New Roman"/>
              </w:rPr>
            </w:pPr>
            <w:r w:rsidRPr="00BF5D2E">
              <w:rPr>
                <w:rFonts w:ascii="Times New Roman" w:hAnsi="Times New Roman" w:cs="Times New Roman"/>
              </w:rPr>
              <w:t>68.33</w:t>
            </w:r>
          </w:p>
        </w:tc>
        <w:tc>
          <w:tcPr>
            <w:tcW w:w="1297" w:type="dxa"/>
            <w:shd w:val="clear" w:color="auto" w:fill="auto"/>
          </w:tcPr>
          <w:p w:rsidR="00BF5D2E" w:rsidRPr="00BF5D2E" w:rsidRDefault="00BF5D2E" w:rsidP="00BF5D2E">
            <w:pPr>
              <w:jc w:val="center"/>
              <w:cnfStyle w:val="000000100000"/>
              <w:rPr>
                <w:rFonts w:ascii="Times New Roman" w:hAnsi="Times New Roman" w:cs="Times New Roman"/>
              </w:rPr>
            </w:pPr>
            <w:r w:rsidRPr="00BF5D2E">
              <w:rPr>
                <w:rFonts w:ascii="Times New Roman" w:hAnsi="Times New Roman" w:cs="Times New Roman"/>
              </w:rPr>
              <w:t>70.00</w:t>
            </w:r>
          </w:p>
        </w:tc>
      </w:tr>
      <w:tr w:rsidR="00BF5D2E" w:rsidRPr="00BF5D2E" w:rsidTr="001D3C6A">
        <w:trPr>
          <w:trHeight w:val="521"/>
          <w:jc w:val="center"/>
        </w:trPr>
        <w:tc>
          <w:tcPr>
            <w:cnfStyle w:val="001000000000"/>
            <w:tcW w:w="579" w:type="dxa"/>
            <w:shd w:val="clear" w:color="auto" w:fill="auto"/>
          </w:tcPr>
          <w:p w:rsidR="00BF5D2E" w:rsidRPr="00BF5D2E" w:rsidRDefault="00BF5D2E" w:rsidP="00BF5D2E">
            <w:pPr>
              <w:rPr>
                <w:rFonts w:ascii="Times New Roman" w:hAnsi="Times New Roman" w:cs="Times New Roman"/>
              </w:rPr>
            </w:pPr>
            <w:r w:rsidRPr="00BF5D2E">
              <w:rPr>
                <w:rFonts w:ascii="Times New Roman" w:hAnsi="Times New Roman" w:cs="Times New Roman"/>
              </w:rPr>
              <w:t>3</w:t>
            </w:r>
          </w:p>
        </w:tc>
        <w:tc>
          <w:tcPr>
            <w:tcW w:w="4135" w:type="dxa"/>
            <w:shd w:val="clear" w:color="auto" w:fill="auto"/>
          </w:tcPr>
          <w:p w:rsidR="00BF5D2E" w:rsidRPr="00BF5D2E" w:rsidRDefault="00BF5D2E" w:rsidP="00BF5D2E">
            <w:pPr>
              <w:ind w:right="96"/>
              <w:jc w:val="both"/>
              <w:cnfStyle w:val="000000000000"/>
              <w:rPr>
                <w:rFonts w:ascii="Times New Roman" w:hAnsi="Times New Roman"/>
              </w:rPr>
            </w:pPr>
            <w:r w:rsidRPr="00BF5D2E">
              <w:rPr>
                <w:rFonts w:ascii="Times New Roman" w:hAnsi="Times New Roman" w:cs="Times New Roman"/>
              </w:rPr>
              <w:t>Mendeskripsikan struktur dan fungsi batang</w:t>
            </w:r>
          </w:p>
        </w:tc>
        <w:tc>
          <w:tcPr>
            <w:tcW w:w="1490" w:type="dxa"/>
            <w:shd w:val="clear" w:color="auto" w:fill="auto"/>
          </w:tcPr>
          <w:p w:rsidR="00BF5D2E" w:rsidRPr="00BF5D2E" w:rsidRDefault="00BF5D2E" w:rsidP="00BF5D2E">
            <w:pPr>
              <w:cnfStyle w:val="000000000000"/>
              <w:rPr>
                <w:rFonts w:ascii="Times New Roman" w:hAnsi="Times New Roman" w:cs="Times New Roman"/>
              </w:rPr>
            </w:pPr>
            <w:r w:rsidRPr="00BF5D2E">
              <w:rPr>
                <w:rFonts w:ascii="Times New Roman" w:hAnsi="Times New Roman" w:cs="Times New Roman"/>
              </w:rPr>
              <w:t>5,14,</w:t>
            </w:r>
            <w:r>
              <w:rPr>
                <w:rFonts w:ascii="Times New Roman" w:hAnsi="Times New Roman" w:cs="Times New Roman"/>
              </w:rPr>
              <w:t xml:space="preserve"> </w:t>
            </w:r>
            <w:r w:rsidRPr="00BF5D2E">
              <w:rPr>
                <w:rFonts w:ascii="Times New Roman" w:hAnsi="Times New Roman" w:cs="Times New Roman"/>
              </w:rPr>
              <w:t>15</w:t>
            </w:r>
          </w:p>
        </w:tc>
        <w:tc>
          <w:tcPr>
            <w:tcW w:w="1592" w:type="dxa"/>
            <w:shd w:val="clear" w:color="auto" w:fill="auto"/>
          </w:tcPr>
          <w:p w:rsidR="00BF5D2E" w:rsidRPr="00BF5D2E" w:rsidRDefault="00BF5D2E" w:rsidP="00BF5D2E">
            <w:pPr>
              <w:jc w:val="center"/>
              <w:cnfStyle w:val="000000000000"/>
              <w:rPr>
                <w:rFonts w:ascii="Times New Roman" w:hAnsi="Times New Roman" w:cs="Times New Roman"/>
              </w:rPr>
            </w:pPr>
            <w:r w:rsidRPr="00BF5D2E">
              <w:rPr>
                <w:rFonts w:ascii="Times New Roman" w:hAnsi="Times New Roman" w:cs="Times New Roman"/>
              </w:rPr>
              <w:t>75.00</w:t>
            </w:r>
          </w:p>
        </w:tc>
        <w:tc>
          <w:tcPr>
            <w:tcW w:w="1297" w:type="dxa"/>
            <w:shd w:val="clear" w:color="auto" w:fill="auto"/>
          </w:tcPr>
          <w:p w:rsidR="00BF5D2E" w:rsidRPr="00BF5D2E" w:rsidRDefault="00BF5D2E" w:rsidP="00BF5D2E">
            <w:pPr>
              <w:jc w:val="center"/>
              <w:cnfStyle w:val="000000000000"/>
              <w:rPr>
                <w:rFonts w:ascii="Times New Roman" w:hAnsi="Times New Roman" w:cs="Times New Roman"/>
              </w:rPr>
            </w:pPr>
            <w:r w:rsidRPr="00BF5D2E">
              <w:rPr>
                <w:rFonts w:ascii="Times New Roman" w:hAnsi="Times New Roman" w:cs="Times New Roman"/>
              </w:rPr>
              <w:t>57.41</w:t>
            </w:r>
          </w:p>
        </w:tc>
      </w:tr>
      <w:tr w:rsidR="00BF5D2E" w:rsidRPr="00BF5D2E" w:rsidTr="001D3C6A">
        <w:trPr>
          <w:cnfStyle w:val="000000100000"/>
          <w:trHeight w:val="252"/>
          <w:jc w:val="center"/>
        </w:trPr>
        <w:tc>
          <w:tcPr>
            <w:cnfStyle w:val="001000000000"/>
            <w:tcW w:w="579" w:type="dxa"/>
            <w:shd w:val="clear" w:color="auto" w:fill="auto"/>
          </w:tcPr>
          <w:p w:rsidR="00BF5D2E" w:rsidRPr="00BF5D2E" w:rsidRDefault="00BF5D2E" w:rsidP="00BF5D2E">
            <w:pPr>
              <w:rPr>
                <w:rFonts w:ascii="Times New Roman" w:hAnsi="Times New Roman" w:cs="Times New Roman"/>
              </w:rPr>
            </w:pPr>
            <w:r w:rsidRPr="00BF5D2E">
              <w:rPr>
                <w:rFonts w:ascii="Times New Roman" w:hAnsi="Times New Roman" w:cs="Times New Roman"/>
              </w:rPr>
              <w:t>4</w:t>
            </w:r>
          </w:p>
        </w:tc>
        <w:tc>
          <w:tcPr>
            <w:tcW w:w="4135" w:type="dxa"/>
            <w:shd w:val="clear" w:color="auto" w:fill="auto"/>
          </w:tcPr>
          <w:p w:rsidR="00BF5D2E" w:rsidRPr="00BF5D2E" w:rsidRDefault="00BF5D2E" w:rsidP="00BF5D2E">
            <w:pPr>
              <w:ind w:right="96"/>
              <w:jc w:val="both"/>
              <w:cnfStyle w:val="000000100000"/>
              <w:rPr>
                <w:rFonts w:ascii="Times New Roman" w:hAnsi="Times New Roman"/>
              </w:rPr>
            </w:pPr>
            <w:r w:rsidRPr="00BF5D2E">
              <w:rPr>
                <w:rFonts w:ascii="Times New Roman" w:hAnsi="Times New Roman" w:cs="Times New Roman"/>
              </w:rPr>
              <w:t>Membedakan struktur dan fungsi batang</w:t>
            </w:r>
          </w:p>
        </w:tc>
        <w:tc>
          <w:tcPr>
            <w:tcW w:w="1490" w:type="dxa"/>
            <w:shd w:val="clear" w:color="auto" w:fill="auto"/>
          </w:tcPr>
          <w:p w:rsidR="00BF5D2E" w:rsidRPr="00BF5D2E" w:rsidRDefault="00BF5D2E" w:rsidP="00BF5D2E">
            <w:pPr>
              <w:cnfStyle w:val="000000100000"/>
              <w:rPr>
                <w:rFonts w:ascii="Times New Roman" w:hAnsi="Times New Roman" w:cs="Times New Roman"/>
              </w:rPr>
            </w:pPr>
            <w:r w:rsidRPr="00BF5D2E">
              <w:rPr>
                <w:rFonts w:ascii="Times New Roman" w:hAnsi="Times New Roman" w:cs="Times New Roman"/>
              </w:rPr>
              <w:t>8,16,</w:t>
            </w:r>
            <w:r>
              <w:rPr>
                <w:rFonts w:ascii="Times New Roman" w:hAnsi="Times New Roman" w:cs="Times New Roman"/>
              </w:rPr>
              <w:t xml:space="preserve"> </w:t>
            </w:r>
            <w:r w:rsidRPr="00BF5D2E">
              <w:rPr>
                <w:rFonts w:ascii="Times New Roman" w:hAnsi="Times New Roman" w:cs="Times New Roman"/>
              </w:rPr>
              <w:t>18</w:t>
            </w:r>
          </w:p>
        </w:tc>
        <w:tc>
          <w:tcPr>
            <w:tcW w:w="1592" w:type="dxa"/>
            <w:shd w:val="clear" w:color="auto" w:fill="auto"/>
          </w:tcPr>
          <w:p w:rsidR="00BF5D2E" w:rsidRPr="00BF5D2E" w:rsidRDefault="00BF5D2E" w:rsidP="00BF5D2E">
            <w:pPr>
              <w:jc w:val="center"/>
              <w:cnfStyle w:val="000000100000"/>
              <w:rPr>
                <w:rFonts w:ascii="Times New Roman" w:hAnsi="Times New Roman" w:cs="Times New Roman"/>
              </w:rPr>
            </w:pPr>
            <w:r w:rsidRPr="00BF5D2E">
              <w:rPr>
                <w:rFonts w:ascii="Times New Roman" w:hAnsi="Times New Roman" w:cs="Times New Roman"/>
              </w:rPr>
              <w:t>65.28</w:t>
            </w:r>
          </w:p>
        </w:tc>
        <w:tc>
          <w:tcPr>
            <w:tcW w:w="1297" w:type="dxa"/>
            <w:shd w:val="clear" w:color="auto" w:fill="auto"/>
          </w:tcPr>
          <w:p w:rsidR="00BF5D2E" w:rsidRPr="00BF5D2E" w:rsidRDefault="00BF5D2E" w:rsidP="00BF5D2E">
            <w:pPr>
              <w:jc w:val="center"/>
              <w:cnfStyle w:val="000000100000"/>
              <w:rPr>
                <w:rFonts w:ascii="Times New Roman" w:hAnsi="Times New Roman" w:cs="Times New Roman"/>
              </w:rPr>
            </w:pPr>
            <w:r w:rsidRPr="00BF5D2E">
              <w:rPr>
                <w:rFonts w:ascii="Times New Roman" w:hAnsi="Times New Roman" w:cs="Times New Roman"/>
              </w:rPr>
              <w:t>53.70</w:t>
            </w:r>
          </w:p>
        </w:tc>
      </w:tr>
      <w:tr w:rsidR="00BF5D2E" w:rsidRPr="00BF5D2E" w:rsidTr="001D3C6A">
        <w:trPr>
          <w:trHeight w:val="252"/>
          <w:jc w:val="center"/>
        </w:trPr>
        <w:tc>
          <w:tcPr>
            <w:cnfStyle w:val="001000000000"/>
            <w:tcW w:w="579" w:type="dxa"/>
            <w:shd w:val="clear" w:color="auto" w:fill="auto"/>
          </w:tcPr>
          <w:p w:rsidR="00BF5D2E" w:rsidRPr="00BF5D2E" w:rsidRDefault="00BF5D2E" w:rsidP="00BF5D2E">
            <w:pPr>
              <w:rPr>
                <w:rFonts w:ascii="Times New Roman" w:hAnsi="Times New Roman" w:cs="Times New Roman"/>
              </w:rPr>
            </w:pPr>
            <w:r w:rsidRPr="00BF5D2E">
              <w:rPr>
                <w:rFonts w:ascii="Times New Roman" w:hAnsi="Times New Roman" w:cs="Times New Roman"/>
              </w:rPr>
              <w:t>5</w:t>
            </w:r>
          </w:p>
        </w:tc>
        <w:tc>
          <w:tcPr>
            <w:tcW w:w="4135" w:type="dxa"/>
            <w:shd w:val="clear" w:color="auto" w:fill="auto"/>
          </w:tcPr>
          <w:p w:rsidR="00BF5D2E" w:rsidRPr="00BF5D2E" w:rsidRDefault="00BF5D2E" w:rsidP="00BF5D2E">
            <w:pPr>
              <w:tabs>
                <w:tab w:val="left" w:pos="993"/>
              </w:tabs>
              <w:ind w:right="96"/>
              <w:jc w:val="both"/>
              <w:cnfStyle w:val="000000000000"/>
              <w:rPr>
                <w:rFonts w:ascii="Times New Roman" w:hAnsi="Times New Roman"/>
              </w:rPr>
            </w:pPr>
            <w:r w:rsidRPr="00BF5D2E">
              <w:rPr>
                <w:rFonts w:ascii="Times New Roman" w:hAnsi="Times New Roman" w:cs="Times New Roman"/>
              </w:rPr>
              <w:t>Mendeskripsikan struktur dan fungsi daun</w:t>
            </w:r>
          </w:p>
        </w:tc>
        <w:tc>
          <w:tcPr>
            <w:tcW w:w="1490" w:type="dxa"/>
            <w:shd w:val="clear" w:color="auto" w:fill="auto"/>
          </w:tcPr>
          <w:p w:rsidR="00BF5D2E" w:rsidRPr="00BF5D2E" w:rsidRDefault="00BF5D2E" w:rsidP="00BF5D2E">
            <w:pPr>
              <w:cnfStyle w:val="000000000000"/>
              <w:rPr>
                <w:rFonts w:ascii="Times New Roman" w:hAnsi="Times New Roman" w:cs="Times New Roman"/>
              </w:rPr>
            </w:pPr>
            <w:r w:rsidRPr="00BF5D2E">
              <w:rPr>
                <w:rFonts w:ascii="Times New Roman" w:hAnsi="Times New Roman" w:cs="Times New Roman"/>
              </w:rPr>
              <w:t>4,20</w:t>
            </w:r>
          </w:p>
        </w:tc>
        <w:tc>
          <w:tcPr>
            <w:tcW w:w="1592" w:type="dxa"/>
            <w:shd w:val="clear" w:color="auto" w:fill="auto"/>
          </w:tcPr>
          <w:p w:rsidR="00BF5D2E" w:rsidRPr="00BF5D2E" w:rsidRDefault="00BF5D2E" w:rsidP="00BF5D2E">
            <w:pPr>
              <w:jc w:val="center"/>
              <w:cnfStyle w:val="000000000000"/>
              <w:rPr>
                <w:rFonts w:ascii="Times New Roman" w:hAnsi="Times New Roman" w:cs="Times New Roman"/>
              </w:rPr>
            </w:pPr>
            <w:r w:rsidRPr="00BF5D2E">
              <w:rPr>
                <w:rFonts w:ascii="Times New Roman" w:hAnsi="Times New Roman" w:cs="Times New Roman"/>
              </w:rPr>
              <w:t>91.67</w:t>
            </w:r>
          </w:p>
        </w:tc>
        <w:tc>
          <w:tcPr>
            <w:tcW w:w="1297" w:type="dxa"/>
            <w:shd w:val="clear" w:color="auto" w:fill="auto"/>
          </w:tcPr>
          <w:p w:rsidR="00BF5D2E" w:rsidRPr="00BF5D2E" w:rsidRDefault="00BF5D2E" w:rsidP="00BF5D2E">
            <w:pPr>
              <w:jc w:val="center"/>
              <w:cnfStyle w:val="000000000000"/>
              <w:rPr>
                <w:rFonts w:ascii="Times New Roman" w:hAnsi="Times New Roman" w:cs="Times New Roman"/>
              </w:rPr>
            </w:pPr>
            <w:r w:rsidRPr="00BF5D2E">
              <w:rPr>
                <w:rFonts w:ascii="Times New Roman" w:hAnsi="Times New Roman" w:cs="Times New Roman"/>
              </w:rPr>
              <w:t>83.34</w:t>
            </w:r>
          </w:p>
        </w:tc>
      </w:tr>
      <w:tr w:rsidR="00BF5D2E" w:rsidRPr="00BF5D2E" w:rsidTr="001D3C6A">
        <w:trPr>
          <w:cnfStyle w:val="000000100000"/>
          <w:trHeight w:val="252"/>
          <w:jc w:val="center"/>
        </w:trPr>
        <w:tc>
          <w:tcPr>
            <w:cnfStyle w:val="001000000000"/>
            <w:tcW w:w="579" w:type="dxa"/>
            <w:shd w:val="clear" w:color="auto" w:fill="auto"/>
          </w:tcPr>
          <w:p w:rsidR="00BF5D2E" w:rsidRPr="00BF5D2E" w:rsidRDefault="00BF5D2E" w:rsidP="00BF5D2E">
            <w:pPr>
              <w:rPr>
                <w:rFonts w:ascii="Times New Roman" w:hAnsi="Times New Roman" w:cs="Times New Roman"/>
              </w:rPr>
            </w:pPr>
            <w:r w:rsidRPr="00BF5D2E">
              <w:rPr>
                <w:rFonts w:ascii="Times New Roman" w:hAnsi="Times New Roman" w:cs="Times New Roman"/>
              </w:rPr>
              <w:t>6</w:t>
            </w:r>
          </w:p>
        </w:tc>
        <w:tc>
          <w:tcPr>
            <w:tcW w:w="4135" w:type="dxa"/>
            <w:shd w:val="clear" w:color="auto" w:fill="auto"/>
          </w:tcPr>
          <w:p w:rsidR="00BF5D2E" w:rsidRPr="00BF5D2E" w:rsidRDefault="00BF5D2E" w:rsidP="00BF5D2E">
            <w:pPr>
              <w:ind w:right="96"/>
              <w:jc w:val="both"/>
              <w:cnfStyle w:val="000000100000"/>
              <w:rPr>
                <w:rFonts w:ascii="Times New Roman" w:eastAsia="Calibri" w:hAnsi="Times New Roman" w:cs="Times New Roman"/>
              </w:rPr>
            </w:pPr>
            <w:r w:rsidRPr="00BF5D2E">
              <w:rPr>
                <w:rFonts w:ascii="Times New Roman" w:hAnsi="Times New Roman" w:cs="Times New Roman"/>
              </w:rPr>
              <w:t>Membedakan struktur dan fungsi daun</w:t>
            </w:r>
          </w:p>
        </w:tc>
        <w:tc>
          <w:tcPr>
            <w:tcW w:w="1490" w:type="dxa"/>
            <w:shd w:val="clear" w:color="auto" w:fill="auto"/>
          </w:tcPr>
          <w:p w:rsidR="00BF5D2E" w:rsidRPr="00BF5D2E" w:rsidRDefault="00BF5D2E" w:rsidP="00BF5D2E">
            <w:pPr>
              <w:cnfStyle w:val="000000100000"/>
              <w:rPr>
                <w:rFonts w:ascii="Times New Roman" w:hAnsi="Times New Roman" w:cs="Times New Roman"/>
              </w:rPr>
            </w:pPr>
            <w:r w:rsidRPr="00BF5D2E">
              <w:rPr>
                <w:rFonts w:ascii="Times New Roman" w:hAnsi="Times New Roman" w:cs="Times New Roman"/>
              </w:rPr>
              <w:t>21,23,25</w:t>
            </w:r>
          </w:p>
        </w:tc>
        <w:tc>
          <w:tcPr>
            <w:tcW w:w="1592" w:type="dxa"/>
            <w:shd w:val="clear" w:color="auto" w:fill="auto"/>
          </w:tcPr>
          <w:p w:rsidR="00BF5D2E" w:rsidRPr="00BF5D2E" w:rsidRDefault="00BF5D2E" w:rsidP="00BF5D2E">
            <w:pPr>
              <w:jc w:val="center"/>
              <w:cnfStyle w:val="000000100000"/>
              <w:rPr>
                <w:rFonts w:ascii="Times New Roman" w:hAnsi="Times New Roman" w:cs="Times New Roman"/>
              </w:rPr>
            </w:pPr>
            <w:r w:rsidRPr="00BF5D2E">
              <w:rPr>
                <w:rFonts w:ascii="Times New Roman" w:hAnsi="Times New Roman" w:cs="Times New Roman"/>
              </w:rPr>
              <w:t>76.39</w:t>
            </w:r>
          </w:p>
        </w:tc>
        <w:tc>
          <w:tcPr>
            <w:tcW w:w="1297" w:type="dxa"/>
            <w:shd w:val="clear" w:color="auto" w:fill="auto"/>
          </w:tcPr>
          <w:p w:rsidR="00BF5D2E" w:rsidRPr="00BF5D2E" w:rsidRDefault="00BF5D2E" w:rsidP="00BF5D2E">
            <w:pPr>
              <w:jc w:val="center"/>
              <w:cnfStyle w:val="000000100000"/>
              <w:rPr>
                <w:rFonts w:ascii="Times New Roman" w:hAnsi="Times New Roman" w:cs="Times New Roman"/>
              </w:rPr>
            </w:pPr>
            <w:r w:rsidRPr="00BF5D2E">
              <w:rPr>
                <w:rFonts w:ascii="Times New Roman" w:hAnsi="Times New Roman" w:cs="Times New Roman"/>
              </w:rPr>
              <w:t>74.08</w:t>
            </w:r>
          </w:p>
        </w:tc>
      </w:tr>
      <w:tr w:rsidR="00BF5D2E" w:rsidRPr="00BF5D2E" w:rsidTr="001D3C6A">
        <w:trPr>
          <w:trHeight w:val="505"/>
          <w:jc w:val="center"/>
        </w:trPr>
        <w:tc>
          <w:tcPr>
            <w:cnfStyle w:val="001000000000"/>
            <w:tcW w:w="579" w:type="dxa"/>
            <w:shd w:val="clear" w:color="auto" w:fill="auto"/>
          </w:tcPr>
          <w:p w:rsidR="00BF5D2E" w:rsidRPr="00BF5D2E" w:rsidRDefault="00BF5D2E" w:rsidP="00BF5D2E">
            <w:pPr>
              <w:rPr>
                <w:rFonts w:ascii="Times New Roman" w:hAnsi="Times New Roman" w:cs="Times New Roman"/>
              </w:rPr>
            </w:pPr>
            <w:r w:rsidRPr="00BF5D2E">
              <w:rPr>
                <w:rFonts w:ascii="Times New Roman" w:hAnsi="Times New Roman" w:cs="Times New Roman"/>
              </w:rPr>
              <w:t>7</w:t>
            </w:r>
          </w:p>
        </w:tc>
        <w:tc>
          <w:tcPr>
            <w:tcW w:w="4135" w:type="dxa"/>
            <w:shd w:val="clear" w:color="auto" w:fill="auto"/>
          </w:tcPr>
          <w:p w:rsidR="00BF5D2E" w:rsidRPr="00BF5D2E" w:rsidRDefault="00BF5D2E" w:rsidP="00BF5D2E">
            <w:pPr>
              <w:ind w:right="96"/>
              <w:jc w:val="both"/>
              <w:cnfStyle w:val="000000000000"/>
              <w:rPr>
                <w:rFonts w:ascii="Times New Roman" w:eastAsia="Calibri" w:hAnsi="Times New Roman" w:cs="Times New Roman"/>
              </w:rPr>
            </w:pPr>
            <w:r w:rsidRPr="00BF5D2E">
              <w:rPr>
                <w:rFonts w:ascii="Times New Roman" w:hAnsi="Times New Roman" w:cs="Times New Roman"/>
              </w:rPr>
              <w:t>Mendeskripsikan struktur dan fungsi bunga</w:t>
            </w:r>
          </w:p>
        </w:tc>
        <w:tc>
          <w:tcPr>
            <w:tcW w:w="1490" w:type="dxa"/>
            <w:shd w:val="clear" w:color="auto" w:fill="auto"/>
          </w:tcPr>
          <w:p w:rsidR="00BF5D2E" w:rsidRPr="00BF5D2E" w:rsidRDefault="00BF5D2E" w:rsidP="00BF5D2E">
            <w:pPr>
              <w:cnfStyle w:val="000000000000"/>
              <w:rPr>
                <w:rFonts w:ascii="Times New Roman" w:hAnsi="Times New Roman" w:cs="Times New Roman"/>
              </w:rPr>
            </w:pPr>
            <w:r w:rsidRPr="00BF5D2E">
              <w:rPr>
                <w:rFonts w:ascii="Times New Roman" w:hAnsi="Times New Roman" w:cs="Times New Roman"/>
              </w:rPr>
              <w:t>19,22,24</w:t>
            </w:r>
          </w:p>
        </w:tc>
        <w:tc>
          <w:tcPr>
            <w:tcW w:w="1592" w:type="dxa"/>
            <w:shd w:val="clear" w:color="auto" w:fill="auto"/>
          </w:tcPr>
          <w:p w:rsidR="00BF5D2E" w:rsidRPr="00BF5D2E" w:rsidRDefault="00BF5D2E" w:rsidP="00BF5D2E">
            <w:pPr>
              <w:jc w:val="center"/>
              <w:cnfStyle w:val="000000000000"/>
              <w:rPr>
                <w:rFonts w:ascii="Times New Roman" w:hAnsi="Times New Roman" w:cs="Times New Roman"/>
              </w:rPr>
            </w:pPr>
            <w:r w:rsidRPr="00BF5D2E">
              <w:rPr>
                <w:rFonts w:ascii="Times New Roman" w:hAnsi="Times New Roman" w:cs="Times New Roman"/>
              </w:rPr>
              <w:t>54.17</w:t>
            </w:r>
          </w:p>
        </w:tc>
        <w:tc>
          <w:tcPr>
            <w:tcW w:w="1297" w:type="dxa"/>
            <w:shd w:val="clear" w:color="auto" w:fill="auto"/>
          </w:tcPr>
          <w:p w:rsidR="00BF5D2E" w:rsidRPr="00BF5D2E" w:rsidRDefault="00BF5D2E" w:rsidP="00BF5D2E">
            <w:pPr>
              <w:jc w:val="center"/>
              <w:cnfStyle w:val="000000000000"/>
              <w:rPr>
                <w:rFonts w:ascii="Times New Roman" w:hAnsi="Times New Roman" w:cs="Times New Roman"/>
              </w:rPr>
            </w:pPr>
            <w:r w:rsidRPr="00BF5D2E">
              <w:rPr>
                <w:rFonts w:ascii="Times New Roman" w:hAnsi="Times New Roman" w:cs="Times New Roman"/>
              </w:rPr>
              <w:t>35.18</w:t>
            </w:r>
          </w:p>
        </w:tc>
      </w:tr>
      <w:tr w:rsidR="00BF5D2E" w:rsidRPr="00BF5D2E" w:rsidTr="001D3C6A">
        <w:trPr>
          <w:cnfStyle w:val="000000100000"/>
          <w:trHeight w:val="521"/>
          <w:jc w:val="center"/>
        </w:trPr>
        <w:tc>
          <w:tcPr>
            <w:cnfStyle w:val="001000000000"/>
            <w:tcW w:w="579" w:type="dxa"/>
            <w:shd w:val="clear" w:color="auto" w:fill="auto"/>
          </w:tcPr>
          <w:p w:rsidR="00BF5D2E" w:rsidRPr="00BF5D2E" w:rsidRDefault="00BF5D2E" w:rsidP="00BF5D2E">
            <w:pPr>
              <w:rPr>
                <w:rFonts w:ascii="Times New Roman" w:hAnsi="Times New Roman" w:cs="Times New Roman"/>
              </w:rPr>
            </w:pPr>
            <w:r w:rsidRPr="00BF5D2E">
              <w:rPr>
                <w:rFonts w:ascii="Times New Roman" w:hAnsi="Times New Roman" w:cs="Times New Roman"/>
              </w:rPr>
              <w:t>8</w:t>
            </w:r>
          </w:p>
        </w:tc>
        <w:tc>
          <w:tcPr>
            <w:tcW w:w="4135" w:type="dxa"/>
            <w:shd w:val="clear" w:color="auto" w:fill="auto"/>
          </w:tcPr>
          <w:p w:rsidR="00BF5D2E" w:rsidRPr="00BF5D2E" w:rsidRDefault="00BF5D2E" w:rsidP="00BF5D2E">
            <w:pPr>
              <w:ind w:right="96"/>
              <w:jc w:val="both"/>
              <w:cnfStyle w:val="000000100000"/>
              <w:rPr>
                <w:rFonts w:ascii="Times New Roman" w:hAnsi="Times New Roman" w:cs="Times New Roman"/>
              </w:rPr>
            </w:pPr>
            <w:r w:rsidRPr="00BF5D2E">
              <w:rPr>
                <w:rFonts w:ascii="Times New Roman" w:hAnsi="Times New Roman" w:cs="Times New Roman"/>
              </w:rPr>
              <w:t>Mendeskripsikan struktur dan fungsi buah dan biji</w:t>
            </w:r>
          </w:p>
        </w:tc>
        <w:tc>
          <w:tcPr>
            <w:tcW w:w="1490" w:type="dxa"/>
            <w:shd w:val="clear" w:color="auto" w:fill="auto"/>
          </w:tcPr>
          <w:p w:rsidR="00BF5D2E" w:rsidRPr="00BF5D2E" w:rsidRDefault="00BF5D2E" w:rsidP="00BF5D2E">
            <w:pPr>
              <w:cnfStyle w:val="000000100000"/>
              <w:rPr>
                <w:rFonts w:ascii="Times New Roman" w:hAnsi="Times New Roman" w:cs="Times New Roman"/>
              </w:rPr>
            </w:pPr>
            <w:r w:rsidRPr="00BF5D2E">
              <w:rPr>
                <w:rFonts w:ascii="Times New Roman" w:hAnsi="Times New Roman" w:cs="Times New Roman"/>
              </w:rPr>
              <w:t>1,17</w:t>
            </w:r>
          </w:p>
        </w:tc>
        <w:tc>
          <w:tcPr>
            <w:tcW w:w="1592" w:type="dxa"/>
            <w:shd w:val="clear" w:color="auto" w:fill="auto"/>
          </w:tcPr>
          <w:p w:rsidR="00BF5D2E" w:rsidRPr="00BF5D2E" w:rsidRDefault="00BF5D2E" w:rsidP="00BF5D2E">
            <w:pPr>
              <w:jc w:val="center"/>
              <w:cnfStyle w:val="000000100000"/>
              <w:rPr>
                <w:rFonts w:ascii="Times New Roman" w:hAnsi="Times New Roman" w:cs="Times New Roman"/>
              </w:rPr>
            </w:pPr>
            <w:r w:rsidRPr="00BF5D2E">
              <w:rPr>
                <w:rFonts w:ascii="Times New Roman" w:hAnsi="Times New Roman" w:cs="Times New Roman"/>
              </w:rPr>
              <w:t>89.59</w:t>
            </w:r>
          </w:p>
        </w:tc>
        <w:tc>
          <w:tcPr>
            <w:tcW w:w="1297" w:type="dxa"/>
            <w:shd w:val="clear" w:color="auto" w:fill="auto"/>
          </w:tcPr>
          <w:p w:rsidR="00BF5D2E" w:rsidRPr="00BF5D2E" w:rsidRDefault="00BF5D2E" w:rsidP="00BF5D2E">
            <w:pPr>
              <w:jc w:val="center"/>
              <w:cnfStyle w:val="000000100000"/>
              <w:rPr>
                <w:rFonts w:ascii="Times New Roman" w:hAnsi="Times New Roman" w:cs="Times New Roman"/>
              </w:rPr>
            </w:pPr>
            <w:r w:rsidRPr="00BF5D2E">
              <w:rPr>
                <w:rFonts w:ascii="Times New Roman" w:hAnsi="Times New Roman" w:cs="Times New Roman"/>
              </w:rPr>
              <w:t>66.67</w:t>
            </w:r>
          </w:p>
        </w:tc>
      </w:tr>
      <w:tr w:rsidR="00BF5D2E" w:rsidRPr="00BF5D2E" w:rsidTr="001D3C6A">
        <w:trPr>
          <w:trHeight w:val="505"/>
          <w:jc w:val="center"/>
        </w:trPr>
        <w:tc>
          <w:tcPr>
            <w:cnfStyle w:val="001000000000"/>
            <w:tcW w:w="579" w:type="dxa"/>
            <w:shd w:val="clear" w:color="auto" w:fill="auto"/>
          </w:tcPr>
          <w:p w:rsidR="00BF5D2E" w:rsidRPr="00BF5D2E" w:rsidRDefault="00BF5D2E" w:rsidP="00BF5D2E">
            <w:pPr>
              <w:rPr>
                <w:rFonts w:ascii="Times New Roman" w:hAnsi="Times New Roman" w:cs="Times New Roman"/>
              </w:rPr>
            </w:pPr>
            <w:r w:rsidRPr="00BF5D2E">
              <w:rPr>
                <w:rFonts w:ascii="Times New Roman" w:hAnsi="Times New Roman" w:cs="Times New Roman"/>
              </w:rPr>
              <w:t>9</w:t>
            </w:r>
          </w:p>
        </w:tc>
        <w:tc>
          <w:tcPr>
            <w:tcW w:w="4135" w:type="dxa"/>
            <w:shd w:val="clear" w:color="auto" w:fill="auto"/>
          </w:tcPr>
          <w:p w:rsidR="00BF5D2E" w:rsidRPr="00BF5D2E" w:rsidRDefault="00BF5D2E" w:rsidP="00BF5D2E">
            <w:pPr>
              <w:ind w:right="96"/>
              <w:jc w:val="both"/>
              <w:cnfStyle w:val="000000000000"/>
              <w:rPr>
                <w:rFonts w:ascii="Times New Roman" w:hAnsi="Times New Roman" w:cs="Times New Roman"/>
              </w:rPr>
            </w:pPr>
            <w:r w:rsidRPr="00BF5D2E">
              <w:rPr>
                <w:rFonts w:ascii="Times New Roman" w:hAnsi="Times New Roman" w:cs="Times New Roman"/>
              </w:rPr>
              <w:t>Memberi contoh pemanfaatan teknologi yang terilhami oleh struktur tumbuhan</w:t>
            </w:r>
          </w:p>
        </w:tc>
        <w:tc>
          <w:tcPr>
            <w:tcW w:w="1490" w:type="dxa"/>
            <w:shd w:val="clear" w:color="auto" w:fill="auto"/>
          </w:tcPr>
          <w:p w:rsidR="00BF5D2E" w:rsidRPr="00BF5D2E" w:rsidRDefault="00BF5D2E" w:rsidP="00BF5D2E">
            <w:pPr>
              <w:cnfStyle w:val="000000000000"/>
              <w:rPr>
                <w:rFonts w:ascii="Times New Roman" w:hAnsi="Times New Roman" w:cs="Times New Roman"/>
              </w:rPr>
            </w:pPr>
            <w:r w:rsidRPr="00BF5D2E">
              <w:rPr>
                <w:rFonts w:ascii="Times New Roman" w:hAnsi="Times New Roman" w:cs="Times New Roman"/>
              </w:rPr>
              <w:t>7,13</w:t>
            </w:r>
          </w:p>
        </w:tc>
        <w:tc>
          <w:tcPr>
            <w:tcW w:w="1592" w:type="dxa"/>
            <w:shd w:val="clear" w:color="auto" w:fill="auto"/>
          </w:tcPr>
          <w:p w:rsidR="00BF5D2E" w:rsidRPr="00BF5D2E" w:rsidRDefault="00BF5D2E" w:rsidP="00BF5D2E">
            <w:pPr>
              <w:jc w:val="center"/>
              <w:cnfStyle w:val="000000000000"/>
              <w:rPr>
                <w:rFonts w:ascii="Times New Roman" w:hAnsi="Times New Roman" w:cs="Times New Roman"/>
              </w:rPr>
            </w:pPr>
            <w:r w:rsidRPr="00BF5D2E">
              <w:rPr>
                <w:rFonts w:ascii="Times New Roman" w:hAnsi="Times New Roman" w:cs="Times New Roman"/>
              </w:rPr>
              <w:t>58.34</w:t>
            </w:r>
          </w:p>
        </w:tc>
        <w:tc>
          <w:tcPr>
            <w:tcW w:w="1297" w:type="dxa"/>
            <w:shd w:val="clear" w:color="auto" w:fill="auto"/>
          </w:tcPr>
          <w:p w:rsidR="00BF5D2E" w:rsidRPr="00BF5D2E" w:rsidRDefault="00BF5D2E" w:rsidP="00BF5D2E">
            <w:pPr>
              <w:jc w:val="center"/>
              <w:cnfStyle w:val="000000000000"/>
              <w:rPr>
                <w:rFonts w:ascii="Times New Roman" w:hAnsi="Times New Roman" w:cs="Times New Roman"/>
              </w:rPr>
            </w:pPr>
            <w:r w:rsidRPr="00BF5D2E">
              <w:rPr>
                <w:rFonts w:ascii="Times New Roman" w:hAnsi="Times New Roman" w:cs="Times New Roman"/>
              </w:rPr>
              <w:t>52.78</w:t>
            </w:r>
          </w:p>
        </w:tc>
      </w:tr>
      <w:tr w:rsidR="00BF5D2E" w:rsidRPr="00BF5D2E" w:rsidTr="001D3C6A">
        <w:trPr>
          <w:cnfStyle w:val="000000100000"/>
          <w:trHeight w:val="268"/>
          <w:jc w:val="center"/>
        </w:trPr>
        <w:tc>
          <w:tcPr>
            <w:cnfStyle w:val="001000000000"/>
            <w:tcW w:w="579" w:type="dxa"/>
            <w:shd w:val="clear" w:color="auto" w:fill="auto"/>
          </w:tcPr>
          <w:p w:rsidR="00BF5D2E" w:rsidRPr="00BF5D2E" w:rsidRDefault="00BF5D2E" w:rsidP="00BF5D2E">
            <w:pPr>
              <w:jc w:val="center"/>
              <w:rPr>
                <w:rFonts w:ascii="Times New Roman" w:hAnsi="Times New Roman" w:cs="Times New Roman"/>
              </w:rPr>
            </w:pPr>
          </w:p>
        </w:tc>
        <w:tc>
          <w:tcPr>
            <w:tcW w:w="4135" w:type="dxa"/>
            <w:shd w:val="clear" w:color="auto" w:fill="auto"/>
          </w:tcPr>
          <w:p w:rsidR="00BF5D2E" w:rsidRPr="00BF5D2E" w:rsidRDefault="00BF5D2E" w:rsidP="00BF5D2E">
            <w:pPr>
              <w:jc w:val="center"/>
              <w:cnfStyle w:val="000000100000"/>
              <w:rPr>
                <w:rFonts w:ascii="Times New Roman" w:hAnsi="Times New Roman" w:cs="Times New Roman"/>
                <w:b/>
              </w:rPr>
            </w:pPr>
            <w:r w:rsidRPr="00BF5D2E">
              <w:rPr>
                <w:rFonts w:ascii="Times New Roman" w:hAnsi="Times New Roman" w:cs="Times New Roman"/>
                <w:b/>
              </w:rPr>
              <w:t>Rata-rata</w:t>
            </w:r>
          </w:p>
        </w:tc>
        <w:tc>
          <w:tcPr>
            <w:tcW w:w="1490" w:type="dxa"/>
            <w:shd w:val="clear" w:color="auto" w:fill="auto"/>
          </w:tcPr>
          <w:p w:rsidR="00BF5D2E" w:rsidRPr="00BF5D2E" w:rsidRDefault="00BF5D2E" w:rsidP="00BF5D2E">
            <w:pPr>
              <w:cnfStyle w:val="000000100000"/>
              <w:rPr>
                <w:rFonts w:ascii="Times New Roman" w:hAnsi="Times New Roman" w:cs="Times New Roman"/>
              </w:rPr>
            </w:pPr>
          </w:p>
        </w:tc>
        <w:tc>
          <w:tcPr>
            <w:tcW w:w="1592" w:type="dxa"/>
            <w:shd w:val="clear" w:color="auto" w:fill="auto"/>
          </w:tcPr>
          <w:p w:rsidR="00BF5D2E" w:rsidRPr="00BF5D2E" w:rsidRDefault="00BF5D2E" w:rsidP="00BF5D2E">
            <w:pPr>
              <w:jc w:val="center"/>
              <w:cnfStyle w:val="000000100000"/>
              <w:rPr>
                <w:rFonts w:ascii="Times New Roman" w:hAnsi="Times New Roman" w:cs="Times New Roman"/>
                <w:b/>
              </w:rPr>
            </w:pPr>
            <w:r w:rsidRPr="00BF5D2E">
              <w:rPr>
                <w:rFonts w:ascii="Times New Roman" w:hAnsi="Times New Roman" w:cs="Times New Roman"/>
                <w:b/>
              </w:rPr>
              <w:t>70.92</w:t>
            </w:r>
          </w:p>
        </w:tc>
        <w:tc>
          <w:tcPr>
            <w:tcW w:w="1297" w:type="dxa"/>
            <w:shd w:val="clear" w:color="auto" w:fill="auto"/>
          </w:tcPr>
          <w:p w:rsidR="00BF5D2E" w:rsidRPr="00BF5D2E" w:rsidRDefault="00BF5D2E" w:rsidP="00BF5D2E">
            <w:pPr>
              <w:jc w:val="center"/>
              <w:cnfStyle w:val="000000100000"/>
              <w:rPr>
                <w:rFonts w:ascii="Times New Roman" w:hAnsi="Times New Roman" w:cs="Times New Roman"/>
                <w:b/>
              </w:rPr>
            </w:pPr>
            <w:r w:rsidRPr="00BF5D2E">
              <w:rPr>
                <w:rFonts w:ascii="Times New Roman" w:hAnsi="Times New Roman" w:cs="Times New Roman"/>
                <w:b/>
              </w:rPr>
              <w:t>61.89</w:t>
            </w:r>
          </w:p>
        </w:tc>
      </w:tr>
    </w:tbl>
    <w:p w:rsidR="00BF5D2E" w:rsidRPr="00BF5D2E" w:rsidRDefault="00BF5D2E" w:rsidP="00BF5D2E">
      <w:pPr>
        <w:spacing w:after="0"/>
        <w:jc w:val="both"/>
        <w:rPr>
          <w:rFonts w:ascii="Times New Roman" w:eastAsia="Times New Roman" w:hAnsi="Times New Roman" w:cs="Times New Roman"/>
          <w:b/>
          <w:szCs w:val="24"/>
        </w:rPr>
        <w:sectPr w:rsidR="00BF5D2E" w:rsidRPr="00BF5D2E" w:rsidSect="00BF5D2E">
          <w:type w:val="continuous"/>
          <w:pgSz w:w="11906" w:h="16838" w:code="9"/>
          <w:pgMar w:top="1440" w:right="1440" w:bottom="1440" w:left="1440" w:header="708" w:footer="708" w:gutter="0"/>
          <w:cols w:space="708"/>
          <w:rtlGutter/>
          <w:docGrid w:linePitch="360"/>
        </w:sectPr>
      </w:pPr>
    </w:p>
    <w:p w:rsidR="00EE28B5" w:rsidRDefault="00EE28B5" w:rsidP="00EE28B5">
      <w:pPr>
        <w:spacing w:after="0" w:line="240" w:lineRule="auto"/>
        <w:ind w:firstLine="720"/>
        <w:jc w:val="both"/>
        <w:rPr>
          <w:rFonts w:ascii="Times New Roman" w:hAnsi="Times New Roman"/>
        </w:rPr>
      </w:pPr>
      <w:proofErr w:type="gramStart"/>
      <w:r w:rsidRPr="00EE28B5">
        <w:rPr>
          <w:rFonts w:ascii="Times New Roman" w:hAnsi="Times New Roman"/>
          <w:color w:val="000000"/>
          <w:szCs w:val="24"/>
        </w:rPr>
        <w:lastRenderedPageBreak/>
        <w:t>Tabel 4.3 terlihat bahwa terdapat hasil persentase pencapaian indikator hasil belajar pada kelas eksperimen dan kelas kontrol.</w:t>
      </w:r>
      <w:proofErr w:type="gramEnd"/>
      <w:r w:rsidRPr="00EE28B5">
        <w:rPr>
          <w:rFonts w:ascii="Times New Roman" w:hAnsi="Times New Roman"/>
          <w:color w:val="000000"/>
          <w:szCs w:val="24"/>
        </w:rPr>
        <w:t xml:space="preserve"> </w:t>
      </w:r>
      <w:proofErr w:type="gramStart"/>
      <w:r w:rsidRPr="00EE28B5">
        <w:rPr>
          <w:rFonts w:ascii="Times New Roman" w:hAnsi="Times New Roman"/>
          <w:color w:val="000000"/>
          <w:szCs w:val="24"/>
        </w:rPr>
        <w:t>Pencapaian indikator yang paling tinggi pada kelas eksperimen dan kontrol adalah pada indikator 5.</w:t>
      </w:r>
      <w:proofErr w:type="gramEnd"/>
      <w:r w:rsidRPr="00EE28B5">
        <w:rPr>
          <w:rFonts w:ascii="Times New Roman" w:hAnsi="Times New Roman"/>
          <w:color w:val="000000"/>
          <w:szCs w:val="24"/>
        </w:rPr>
        <w:t xml:space="preserve"> </w:t>
      </w:r>
      <w:proofErr w:type="gramStart"/>
      <w:r w:rsidRPr="00EE28B5">
        <w:rPr>
          <w:rFonts w:ascii="Times New Roman" w:hAnsi="Times New Roman" w:cs="Times New Roman"/>
          <w:szCs w:val="24"/>
        </w:rPr>
        <w:t>Mendeskripsikan struktur dan fungsi daun</w:t>
      </w:r>
      <w:r w:rsidRPr="00EE28B5">
        <w:rPr>
          <w:rFonts w:ascii="Times New Roman" w:hAnsi="Times New Roman"/>
          <w:color w:val="000000"/>
          <w:szCs w:val="24"/>
        </w:rPr>
        <w:t>.</w:t>
      </w:r>
      <w:proofErr w:type="gramEnd"/>
      <w:r w:rsidRPr="00EE28B5">
        <w:rPr>
          <w:rFonts w:ascii="Times New Roman" w:hAnsi="Times New Roman"/>
          <w:color w:val="000000"/>
          <w:szCs w:val="24"/>
        </w:rPr>
        <w:t xml:space="preserve"> </w:t>
      </w:r>
      <w:proofErr w:type="gramStart"/>
      <w:r w:rsidRPr="00EE28B5">
        <w:rPr>
          <w:rFonts w:ascii="Times New Roman" w:hAnsi="Times New Roman"/>
          <w:color w:val="000000"/>
          <w:szCs w:val="24"/>
        </w:rPr>
        <w:t>Sedangkan pencapaian indikator yang paling rendah pada kelas eksperimen dan kontrol adalah pada indikator 7.</w:t>
      </w:r>
      <w:proofErr w:type="gramEnd"/>
      <w:r w:rsidRPr="00EE28B5">
        <w:rPr>
          <w:rFonts w:ascii="Times New Roman" w:hAnsi="Times New Roman"/>
          <w:color w:val="000000"/>
          <w:szCs w:val="24"/>
        </w:rPr>
        <w:t xml:space="preserve"> </w:t>
      </w:r>
      <w:proofErr w:type="gramStart"/>
      <w:r w:rsidRPr="00EE28B5">
        <w:rPr>
          <w:rFonts w:ascii="Times New Roman" w:hAnsi="Times New Roman" w:cs="Times New Roman"/>
          <w:szCs w:val="24"/>
        </w:rPr>
        <w:t>Mendeskripsikan struktur dan fungsi bunga</w:t>
      </w:r>
      <w:r w:rsidRPr="00EE28B5">
        <w:rPr>
          <w:rFonts w:ascii="Times New Roman" w:hAnsi="Times New Roman"/>
        </w:rPr>
        <w:t>.</w:t>
      </w:r>
      <w:proofErr w:type="gramEnd"/>
      <w:r w:rsidRPr="00EE28B5">
        <w:rPr>
          <w:rFonts w:ascii="Times New Roman" w:hAnsi="Times New Roman"/>
        </w:rPr>
        <w:t xml:space="preserve"> </w:t>
      </w:r>
      <w:proofErr w:type="gramStart"/>
      <w:r w:rsidRPr="00EE28B5">
        <w:rPr>
          <w:rFonts w:ascii="Times New Roman" w:hAnsi="Times New Roman"/>
        </w:rPr>
        <w:t xml:space="preserve">Persentase rata-rata persentase pencapaian indikator hasil belajar peserta didik pada materi </w:t>
      </w:r>
      <w:r w:rsidRPr="00EE28B5">
        <w:rPr>
          <w:rFonts w:ascii="Times New Roman" w:hAnsi="Times New Roman"/>
          <w:color w:val="000000"/>
          <w:szCs w:val="24"/>
        </w:rPr>
        <w:t>struktur dan fungsi tumbuhan</w:t>
      </w:r>
      <w:r w:rsidRPr="00EE28B5">
        <w:rPr>
          <w:rFonts w:ascii="Times New Roman" w:hAnsi="Times New Roman"/>
        </w:rPr>
        <w:t xml:space="preserve"> pada </w:t>
      </w:r>
      <w:r w:rsidRPr="00EE28B5">
        <w:rPr>
          <w:rFonts w:ascii="Times New Roman" w:hAnsi="Times New Roman"/>
        </w:rPr>
        <w:lastRenderedPageBreak/>
        <w:t>kelas eksperimen adalah sebesar 70.92% dan kelas kontrol sebesar 61.89%.</w:t>
      </w:r>
      <w:proofErr w:type="gramEnd"/>
    </w:p>
    <w:p w:rsidR="00972081" w:rsidRPr="00972081" w:rsidRDefault="00972081" w:rsidP="00972081">
      <w:pPr>
        <w:pStyle w:val="ListParagraph"/>
        <w:numPr>
          <w:ilvl w:val="0"/>
          <w:numId w:val="44"/>
        </w:numPr>
        <w:spacing w:after="0" w:line="240" w:lineRule="auto"/>
        <w:ind w:left="284" w:hanging="284"/>
        <w:jc w:val="both"/>
        <w:rPr>
          <w:rFonts w:ascii="Times New Roman" w:hAnsi="Times New Roman"/>
          <w:b/>
        </w:rPr>
      </w:pPr>
      <w:r w:rsidRPr="00972081">
        <w:rPr>
          <w:rFonts w:ascii="Times New Roman" w:hAnsi="Times New Roman"/>
          <w:b/>
          <w:lang w:val="en-US"/>
        </w:rPr>
        <w:t>Pembahasan</w:t>
      </w:r>
    </w:p>
    <w:p w:rsidR="00EE28B5" w:rsidRPr="00E461B1" w:rsidRDefault="00EE28B5" w:rsidP="00E461B1">
      <w:pPr>
        <w:pStyle w:val="ListParagraph"/>
        <w:spacing w:line="240" w:lineRule="auto"/>
        <w:ind w:left="0" w:firstLine="720"/>
        <w:jc w:val="both"/>
        <w:rPr>
          <w:rFonts w:ascii="Times New Roman" w:hAnsi="Times New Roman" w:cs="Times New Roman"/>
          <w:szCs w:val="24"/>
          <w:lang w:val="en-US"/>
        </w:rPr>
      </w:pPr>
      <w:r w:rsidRPr="00E461B1">
        <w:rPr>
          <w:rFonts w:ascii="Times New Roman" w:hAnsi="Times New Roman" w:cs="Times New Roman"/>
          <w:bCs/>
          <w:szCs w:val="24"/>
          <w:lang w:val="en-US"/>
        </w:rPr>
        <w:t>Hasil analisis s</w:t>
      </w:r>
      <w:r w:rsidRPr="00E461B1">
        <w:rPr>
          <w:rFonts w:ascii="Times New Roman" w:hAnsi="Times New Roman" w:cs="Times New Roman"/>
          <w:bCs/>
          <w:szCs w:val="24"/>
        </w:rPr>
        <w:t xml:space="preserve">tatistik deskriptif </w:t>
      </w:r>
      <w:r w:rsidRPr="00E461B1">
        <w:rPr>
          <w:rFonts w:ascii="Times New Roman" w:hAnsi="Times New Roman" w:cs="Times New Roman"/>
          <w:bCs/>
          <w:szCs w:val="24"/>
          <w:lang w:val="en-US"/>
        </w:rPr>
        <w:t>T</w:t>
      </w:r>
      <w:r w:rsidRPr="00E461B1">
        <w:rPr>
          <w:rFonts w:ascii="Times New Roman" w:hAnsi="Times New Roman" w:cs="Times New Roman"/>
          <w:bCs/>
          <w:szCs w:val="24"/>
        </w:rPr>
        <w:t>abel 4.1 menunjukkan bahwa</w:t>
      </w:r>
      <w:r w:rsidRPr="00E461B1">
        <w:rPr>
          <w:rFonts w:ascii="Times New Roman" w:hAnsi="Times New Roman" w:cs="Times New Roman"/>
          <w:bCs/>
          <w:szCs w:val="24"/>
          <w:lang w:val="en-US"/>
        </w:rPr>
        <w:t xml:space="preserve"> skor</w:t>
      </w:r>
      <w:r w:rsidRPr="00E461B1">
        <w:rPr>
          <w:rFonts w:ascii="Times New Roman" w:hAnsi="Times New Roman" w:cs="Times New Roman"/>
          <w:bCs/>
          <w:szCs w:val="24"/>
        </w:rPr>
        <w:t xml:space="preserve"> </w:t>
      </w:r>
      <w:r w:rsidRPr="00E461B1">
        <w:rPr>
          <w:rFonts w:ascii="Times New Roman" w:hAnsi="Times New Roman" w:cs="Times New Roman"/>
          <w:bCs/>
          <w:i/>
          <w:szCs w:val="24"/>
        </w:rPr>
        <w:t>pretest</w:t>
      </w:r>
      <w:r w:rsidRPr="00E461B1">
        <w:rPr>
          <w:rFonts w:ascii="Times New Roman" w:hAnsi="Times New Roman" w:cs="Times New Roman"/>
          <w:bCs/>
          <w:szCs w:val="24"/>
        </w:rPr>
        <w:t xml:space="preserve">, kelas eksperimen </w:t>
      </w:r>
      <w:r w:rsidRPr="00E461B1">
        <w:rPr>
          <w:rFonts w:ascii="Times New Roman" w:hAnsi="Times New Roman" w:cs="Times New Roman"/>
          <w:bCs/>
          <w:szCs w:val="24"/>
          <w:lang w:val="en-US"/>
        </w:rPr>
        <w:t xml:space="preserve">dan kelas kontrol tergolong rendah. </w:t>
      </w:r>
      <w:r w:rsidRPr="00E461B1">
        <w:rPr>
          <w:rFonts w:ascii="Times New Roman" w:hAnsi="Times New Roman" w:cs="Times New Roman"/>
          <w:szCs w:val="24"/>
        </w:rPr>
        <w:t>Setelah diber</w:t>
      </w:r>
      <w:r w:rsidRPr="00E461B1">
        <w:rPr>
          <w:rFonts w:ascii="Times New Roman" w:hAnsi="Times New Roman" w:cs="Times New Roman"/>
          <w:szCs w:val="24"/>
          <w:lang w:val="en-US"/>
        </w:rPr>
        <w:t>i</w:t>
      </w:r>
      <w:r w:rsidRPr="00E461B1">
        <w:rPr>
          <w:rFonts w:ascii="Times New Roman" w:hAnsi="Times New Roman" w:cs="Times New Roman"/>
          <w:szCs w:val="24"/>
        </w:rPr>
        <w:t xml:space="preserve"> perlakuan dengan menggunakan model pembelajaran kooperatif </w:t>
      </w:r>
      <w:r w:rsidRPr="00E461B1">
        <w:rPr>
          <w:rFonts w:ascii="Times New Roman" w:hAnsi="Times New Roman" w:cs="Times New Roman"/>
          <w:bCs/>
          <w:szCs w:val="24"/>
        </w:rPr>
        <w:t xml:space="preserve">tipe </w:t>
      </w:r>
      <w:r w:rsidRPr="00E461B1">
        <w:rPr>
          <w:rFonts w:ascii="Times New Roman" w:hAnsi="Times New Roman" w:cs="Times New Roman"/>
          <w:bCs/>
          <w:i/>
          <w:szCs w:val="24"/>
          <w:lang w:val="en-US"/>
        </w:rPr>
        <w:t>Think Pair Share</w:t>
      </w:r>
      <w:r w:rsidRPr="00E461B1">
        <w:rPr>
          <w:rFonts w:ascii="Times New Roman" w:hAnsi="Times New Roman" w:cs="Times New Roman"/>
          <w:bCs/>
          <w:szCs w:val="24"/>
        </w:rPr>
        <w:t xml:space="preserve"> (TPS) pada kelas eksperimen  dan tanpa menggunakan </w:t>
      </w:r>
      <w:r w:rsidRPr="00E461B1">
        <w:rPr>
          <w:rFonts w:ascii="Times New Roman" w:hAnsi="Times New Roman" w:cs="Times New Roman"/>
          <w:szCs w:val="24"/>
        </w:rPr>
        <w:t>model pembelajaran kooperatif</w:t>
      </w:r>
      <w:r w:rsidRPr="00E461B1">
        <w:rPr>
          <w:rFonts w:ascii="Times New Roman" w:hAnsi="Times New Roman" w:cs="Times New Roman"/>
          <w:bCs/>
          <w:szCs w:val="24"/>
        </w:rPr>
        <w:t xml:space="preserve"> tipe </w:t>
      </w:r>
      <w:r w:rsidRPr="00E461B1">
        <w:rPr>
          <w:rFonts w:ascii="Times New Roman" w:hAnsi="Times New Roman" w:cs="Times New Roman"/>
          <w:bCs/>
          <w:i/>
          <w:szCs w:val="24"/>
          <w:lang w:val="en-US"/>
        </w:rPr>
        <w:t>Think Pair Share</w:t>
      </w:r>
      <w:r w:rsidRPr="00E461B1">
        <w:rPr>
          <w:rFonts w:ascii="Times New Roman" w:hAnsi="Times New Roman" w:cs="Times New Roman"/>
          <w:bCs/>
          <w:szCs w:val="24"/>
        </w:rPr>
        <w:t xml:space="preserve"> (TPS) </w:t>
      </w:r>
      <w:r w:rsidRPr="00E461B1">
        <w:rPr>
          <w:rFonts w:ascii="Times New Roman" w:hAnsi="Times New Roman" w:cs="Times New Roman"/>
          <w:bCs/>
          <w:szCs w:val="24"/>
          <w:lang w:val="en-US"/>
        </w:rPr>
        <w:t xml:space="preserve">menunjukkan bahwa skor rata-rata </w:t>
      </w:r>
      <w:r w:rsidRPr="00E461B1">
        <w:rPr>
          <w:rFonts w:ascii="Times New Roman" w:hAnsi="Times New Roman" w:cs="Times New Roman"/>
          <w:bCs/>
          <w:i/>
          <w:szCs w:val="24"/>
          <w:lang w:val="en-US"/>
        </w:rPr>
        <w:t xml:space="preserve">posttest </w:t>
      </w:r>
      <w:r w:rsidRPr="00E461B1">
        <w:rPr>
          <w:rFonts w:ascii="Times New Roman" w:hAnsi="Times New Roman" w:cs="Times New Roman"/>
          <w:bCs/>
          <w:szCs w:val="24"/>
          <w:lang w:val="en-US"/>
        </w:rPr>
        <w:t xml:space="preserve">untuk kelas eksperimen lebih tinggi </w:t>
      </w:r>
      <w:r w:rsidRPr="00E461B1">
        <w:rPr>
          <w:rFonts w:ascii="Times New Roman" w:hAnsi="Times New Roman" w:cs="Times New Roman"/>
          <w:bCs/>
          <w:szCs w:val="24"/>
          <w:lang w:val="en-US"/>
        </w:rPr>
        <w:lastRenderedPageBreak/>
        <w:t xml:space="preserve">dibandingkan skor rata-rata </w:t>
      </w:r>
      <w:r w:rsidRPr="00E461B1">
        <w:rPr>
          <w:rFonts w:ascii="Times New Roman" w:hAnsi="Times New Roman" w:cs="Times New Roman"/>
          <w:bCs/>
          <w:i/>
          <w:szCs w:val="24"/>
          <w:lang w:val="en-US"/>
        </w:rPr>
        <w:t xml:space="preserve">posttest </w:t>
      </w:r>
      <w:r w:rsidRPr="00E461B1">
        <w:rPr>
          <w:rFonts w:ascii="Times New Roman" w:hAnsi="Times New Roman" w:cs="Times New Roman"/>
          <w:bCs/>
          <w:szCs w:val="24"/>
          <w:lang w:val="en-US"/>
        </w:rPr>
        <w:t xml:space="preserve">yang diperoleh kelas kontrol. Berdasarkan data tersebut diperoleh pada kelas eksperimen skor rata-ratanya 17.58 berada pada kategori tinggi sedangkan kelas kontrol skor rata-ratanya 15.44 berada pada kategori sedang.  </w:t>
      </w:r>
      <w:r w:rsidRPr="00E461B1">
        <w:rPr>
          <w:rFonts w:ascii="Times New Roman" w:hAnsi="Times New Roman" w:cs="Times New Roman"/>
          <w:szCs w:val="24"/>
        </w:rPr>
        <w:t>Hal ini membuktikan</w:t>
      </w:r>
      <w:r w:rsidRPr="00E461B1">
        <w:rPr>
          <w:rFonts w:ascii="Times New Roman" w:hAnsi="Times New Roman" w:cs="Times New Roman"/>
          <w:szCs w:val="24"/>
          <w:lang w:val="en-US"/>
        </w:rPr>
        <w:t xml:space="preserve"> bahwa rata-rata hasil belajar yang diajarkan </w:t>
      </w:r>
      <w:r w:rsidRPr="00E461B1">
        <w:rPr>
          <w:rFonts w:ascii="Times New Roman" w:hAnsi="Times New Roman" w:cs="Times New Roman"/>
          <w:szCs w:val="24"/>
        </w:rPr>
        <w:t xml:space="preserve">dengan menggunakan model pembelajaran kooperatif </w:t>
      </w:r>
      <w:r w:rsidRPr="00E461B1">
        <w:rPr>
          <w:rFonts w:ascii="Times New Roman" w:hAnsi="Times New Roman" w:cs="Times New Roman"/>
          <w:bCs/>
          <w:szCs w:val="24"/>
        </w:rPr>
        <w:t xml:space="preserve">tipe </w:t>
      </w:r>
      <w:r w:rsidRPr="00E461B1">
        <w:rPr>
          <w:rFonts w:ascii="Times New Roman" w:hAnsi="Times New Roman" w:cs="Times New Roman"/>
          <w:bCs/>
          <w:i/>
          <w:szCs w:val="24"/>
          <w:lang w:val="en-US"/>
        </w:rPr>
        <w:t>Think Pair Share</w:t>
      </w:r>
      <w:r w:rsidRPr="00E461B1">
        <w:rPr>
          <w:rFonts w:ascii="Times New Roman" w:hAnsi="Times New Roman" w:cs="Times New Roman"/>
          <w:bCs/>
          <w:szCs w:val="24"/>
        </w:rPr>
        <w:t xml:space="preserve"> (TPS)</w:t>
      </w:r>
      <w:r w:rsidRPr="00E461B1">
        <w:rPr>
          <w:rFonts w:ascii="Times New Roman" w:hAnsi="Times New Roman" w:cs="Times New Roman"/>
          <w:bCs/>
          <w:szCs w:val="24"/>
          <w:lang w:val="en-US"/>
        </w:rPr>
        <w:t xml:space="preserve"> </w:t>
      </w:r>
      <w:r w:rsidRPr="00E461B1">
        <w:rPr>
          <w:rFonts w:ascii="Times New Roman" w:hAnsi="Times New Roman" w:cs="Times New Roman"/>
          <w:szCs w:val="24"/>
        </w:rPr>
        <w:t xml:space="preserve">lebih </w:t>
      </w:r>
      <w:r w:rsidRPr="00E461B1">
        <w:rPr>
          <w:rFonts w:ascii="Times New Roman" w:hAnsi="Times New Roman" w:cs="Times New Roman"/>
          <w:szCs w:val="24"/>
          <w:lang w:val="en-US"/>
        </w:rPr>
        <w:t>tinggi dari model pembelajaran langsung</w:t>
      </w:r>
      <w:r w:rsidRPr="00E461B1">
        <w:rPr>
          <w:rFonts w:ascii="Times New Roman" w:hAnsi="Times New Roman" w:cs="Times New Roman"/>
          <w:szCs w:val="24"/>
        </w:rPr>
        <w:t>.</w:t>
      </w:r>
    </w:p>
    <w:p w:rsidR="00EE28B5" w:rsidRPr="00213BFE" w:rsidRDefault="00EE28B5" w:rsidP="00213BFE">
      <w:pPr>
        <w:pStyle w:val="ListParagraph"/>
        <w:spacing w:after="0" w:line="240" w:lineRule="auto"/>
        <w:ind w:left="0" w:firstLine="851"/>
        <w:jc w:val="both"/>
        <w:rPr>
          <w:rFonts w:ascii="Times New Roman" w:hAnsi="Times New Roman" w:cs="Times New Roman"/>
          <w:szCs w:val="24"/>
          <w:lang w:val="en-US"/>
        </w:rPr>
      </w:pPr>
      <w:r w:rsidRPr="00E461B1">
        <w:rPr>
          <w:rFonts w:ascii="Times New Roman" w:hAnsi="Times New Roman" w:cs="Times New Roman"/>
          <w:szCs w:val="24"/>
          <w:lang w:val="en-US"/>
        </w:rPr>
        <w:t>Faktor yang mempengaruhi</w:t>
      </w:r>
      <w:r w:rsidRPr="00E461B1">
        <w:rPr>
          <w:rFonts w:ascii="Times New Roman" w:hAnsi="Times New Roman" w:cs="Times New Roman"/>
          <w:szCs w:val="24"/>
        </w:rPr>
        <w:t xml:space="preserve"> </w:t>
      </w:r>
      <w:r w:rsidRPr="00E461B1">
        <w:rPr>
          <w:rFonts w:ascii="Times New Roman" w:hAnsi="Times New Roman" w:cs="Times New Roman"/>
          <w:szCs w:val="24"/>
          <w:lang w:val="en-US"/>
        </w:rPr>
        <w:t xml:space="preserve">hal tersebut karena </w:t>
      </w:r>
      <w:r w:rsidRPr="00E461B1">
        <w:rPr>
          <w:rFonts w:ascii="Times New Roman" w:hAnsi="Times New Roman" w:cs="Times New Roman"/>
          <w:szCs w:val="24"/>
        </w:rPr>
        <w:t xml:space="preserve">pada kelas eksperimen menggunakan model pembelajaran kooperatif tipe </w:t>
      </w:r>
      <w:r w:rsidRPr="00E461B1">
        <w:rPr>
          <w:rFonts w:ascii="Times New Roman" w:hAnsi="Times New Roman" w:cs="Times New Roman"/>
          <w:i/>
          <w:szCs w:val="24"/>
          <w:lang w:val="en-US"/>
        </w:rPr>
        <w:t>Think Pair Share</w:t>
      </w:r>
      <w:r w:rsidRPr="00E461B1">
        <w:rPr>
          <w:rFonts w:ascii="Times New Roman" w:hAnsi="Times New Roman" w:cs="Times New Roman"/>
          <w:i/>
          <w:szCs w:val="24"/>
        </w:rPr>
        <w:t xml:space="preserve"> </w:t>
      </w:r>
      <w:r w:rsidRPr="00E461B1">
        <w:rPr>
          <w:rFonts w:ascii="Times New Roman" w:hAnsi="Times New Roman" w:cs="Times New Roman"/>
          <w:szCs w:val="24"/>
        </w:rPr>
        <w:t>(</w:t>
      </w:r>
      <w:r w:rsidRPr="00E461B1">
        <w:rPr>
          <w:rFonts w:ascii="Times New Roman" w:hAnsi="Times New Roman" w:cs="Times New Roman"/>
          <w:szCs w:val="24"/>
          <w:lang w:val="en-US"/>
        </w:rPr>
        <w:t>TPS</w:t>
      </w:r>
      <w:r w:rsidRPr="00E461B1">
        <w:rPr>
          <w:rFonts w:ascii="Times New Roman" w:hAnsi="Times New Roman" w:cs="Times New Roman"/>
          <w:szCs w:val="24"/>
        </w:rPr>
        <w:t>), dimana dalam pembelajaran</w:t>
      </w:r>
      <w:r w:rsidRPr="00E461B1">
        <w:rPr>
          <w:rFonts w:ascii="Times New Roman" w:hAnsi="Times New Roman" w:cs="Times New Roman"/>
          <w:szCs w:val="24"/>
          <w:lang w:val="en-US"/>
        </w:rPr>
        <w:t xml:space="preserve"> dengan model kooperatif tipe </w:t>
      </w:r>
      <w:r w:rsidRPr="00E461B1">
        <w:rPr>
          <w:rFonts w:ascii="Times New Roman" w:hAnsi="Times New Roman" w:cs="Times New Roman"/>
          <w:i/>
          <w:szCs w:val="24"/>
          <w:lang w:val="en-US"/>
        </w:rPr>
        <w:t xml:space="preserve">Think Pair Share </w:t>
      </w:r>
      <w:r w:rsidRPr="00E461B1">
        <w:rPr>
          <w:rFonts w:ascii="Times New Roman" w:hAnsi="Times New Roman" w:cs="Times New Roman"/>
          <w:szCs w:val="24"/>
          <w:lang w:val="en-US"/>
        </w:rPr>
        <w:t xml:space="preserve">(TPS) peserta didik dituntut untuk memahami materi pelajaran dengan cara berpikir, berpasangan dan berbagi. Setiap peserta didik bertanggung jawab untuk memahami materi dengan cara berpikir sendiri terlebih dahulu, bertukar pikiran atau informasi dengan teman sekelompoknya. </w:t>
      </w:r>
      <w:r w:rsidRPr="00E461B1">
        <w:rPr>
          <w:rFonts w:ascii="Times New Roman" w:hAnsi="Times New Roman" w:cs="Times New Roman"/>
          <w:color w:val="000000" w:themeColor="text1"/>
          <w:szCs w:val="24"/>
        </w:rPr>
        <w:t xml:space="preserve">Sedangkan pada kelas kontrol yang menerapkan pembelajaran langsung, dimana </w:t>
      </w:r>
      <w:r w:rsidRPr="00E461B1">
        <w:rPr>
          <w:rFonts w:ascii="Times New Roman" w:hAnsi="Times New Roman" w:cs="Times New Roman"/>
          <w:color w:val="000000" w:themeColor="text1"/>
          <w:szCs w:val="24"/>
          <w:lang w:val="en-US"/>
        </w:rPr>
        <w:t xml:space="preserve">pada saat proses pembelajaran peserta didik terlihat kurang aktif dalam menyimak dan banyak yang mengobrol dengan teman kelasnya, dan pada saat diskusi kelompok yang terdiri dari 5-6 orang membuat peserta didik yang lain hanya pasif dan yang lainnya bekerja sendiri mencari jawaban. </w:t>
      </w:r>
    </w:p>
    <w:p w:rsidR="00EE28B5" w:rsidRPr="00E461B1" w:rsidRDefault="00EE28B5" w:rsidP="00E461B1">
      <w:pPr>
        <w:pStyle w:val="ListParagraph"/>
        <w:spacing w:after="0" w:line="240" w:lineRule="auto"/>
        <w:ind w:left="0" w:firstLine="720"/>
        <w:jc w:val="both"/>
        <w:rPr>
          <w:rFonts w:ascii="Times New Roman" w:hAnsi="Times New Roman" w:cs="Times New Roman"/>
          <w:bCs/>
          <w:color w:val="FF0000"/>
          <w:szCs w:val="24"/>
          <w:lang w:val="en-US"/>
        </w:rPr>
      </w:pPr>
      <w:r w:rsidRPr="00E461B1">
        <w:rPr>
          <w:rFonts w:ascii="Times New Roman" w:hAnsi="Times New Roman"/>
          <w:bCs/>
          <w:szCs w:val="24"/>
          <w:lang w:val="en-US"/>
        </w:rPr>
        <w:t>Penjelasan didukung oleh penelitian</w:t>
      </w:r>
      <w:r w:rsidRPr="00E461B1">
        <w:rPr>
          <w:rFonts w:ascii="Times New Roman" w:hAnsi="Times New Roman"/>
          <w:bCs/>
          <w:szCs w:val="24"/>
        </w:rPr>
        <w:t xml:space="preserve"> yang dilakukan oleh </w:t>
      </w:r>
      <w:r w:rsidRPr="00E461B1">
        <w:rPr>
          <w:rFonts w:ascii="Times New Roman" w:hAnsi="Times New Roman"/>
          <w:bCs/>
          <w:szCs w:val="24"/>
          <w:lang w:val="en-US"/>
        </w:rPr>
        <w:t>Asdar (2016)</w:t>
      </w:r>
      <w:r w:rsidRPr="00E461B1">
        <w:rPr>
          <w:rFonts w:ascii="Times New Roman" w:hAnsi="Times New Roman"/>
          <w:bCs/>
          <w:color w:val="FF0000"/>
          <w:szCs w:val="24"/>
          <w:lang w:val="en-US"/>
        </w:rPr>
        <w:t xml:space="preserve"> </w:t>
      </w:r>
      <w:r w:rsidRPr="00E461B1">
        <w:rPr>
          <w:rFonts w:ascii="Times New Roman" w:hAnsi="Times New Roman"/>
          <w:bCs/>
          <w:szCs w:val="24"/>
          <w:lang w:val="en-US"/>
        </w:rPr>
        <w:t>bahwa</w:t>
      </w:r>
      <w:r w:rsidRPr="00E461B1">
        <w:rPr>
          <w:rFonts w:ascii="Times New Roman" w:hAnsi="Times New Roman"/>
          <w:bCs/>
          <w:color w:val="FF0000"/>
          <w:szCs w:val="24"/>
          <w:lang w:val="en-US"/>
        </w:rPr>
        <w:t xml:space="preserve"> </w:t>
      </w:r>
      <w:r w:rsidRPr="00E461B1">
        <w:rPr>
          <w:rFonts w:ascii="Times New Roman" w:eastAsia="Times New Roman" w:hAnsi="Times New Roman" w:cs="Times New Roman"/>
          <w:szCs w:val="24"/>
          <w:lang w:val="en-US"/>
        </w:rPr>
        <w:t xml:space="preserve">Model pembelajaran tipe </w:t>
      </w:r>
      <w:r w:rsidRPr="00E461B1">
        <w:rPr>
          <w:rFonts w:ascii="Times New Roman" w:eastAsia="Times New Roman" w:hAnsi="Times New Roman" w:cs="Times New Roman"/>
          <w:i/>
          <w:szCs w:val="24"/>
          <w:lang w:val="en-US"/>
        </w:rPr>
        <w:t>Think Pair Share</w:t>
      </w:r>
      <w:r w:rsidRPr="00E461B1">
        <w:rPr>
          <w:rFonts w:ascii="Times New Roman" w:eastAsia="Times New Roman" w:hAnsi="Times New Roman" w:cs="Times New Roman"/>
          <w:szCs w:val="24"/>
          <w:lang w:val="en-US"/>
        </w:rPr>
        <w:t xml:space="preserve"> memberi kesempatan pada peserta didik untuk membangun pengetahuannya. Melalui tahap berpikir, peserta didik menggunakan pengetahuan awal yang mereka miliki dan mengembangkannya dengan membentuk pendapat sendiri. Pada tahap berpasangan, peserta didik belajar bekerjasama. Hal ini lebih memudahkan peserta didik karena mereka lebih leluasa dalam mengemukakan pendapat pada temannya sendiri sehingga mereka saling </w:t>
      </w:r>
      <w:r w:rsidRPr="00E461B1">
        <w:rPr>
          <w:rFonts w:ascii="Times New Roman" w:hAnsi="Times New Roman" w:cs="Times New Roman"/>
          <w:szCs w:val="24"/>
        </w:rPr>
        <w:t>membelajarkan</w:t>
      </w:r>
      <w:r w:rsidRPr="00E461B1">
        <w:rPr>
          <w:rFonts w:ascii="Times New Roman" w:hAnsi="Times New Roman" w:cs="Times New Roman"/>
          <w:bCs/>
          <w:color w:val="FF0000"/>
          <w:szCs w:val="24"/>
          <w:lang w:val="en-US"/>
        </w:rPr>
        <w:t>.</w:t>
      </w:r>
    </w:p>
    <w:p w:rsidR="00EE28B5" w:rsidRPr="00E461B1" w:rsidRDefault="00EE28B5" w:rsidP="00E461B1">
      <w:pPr>
        <w:pStyle w:val="ListParagraph"/>
        <w:spacing w:after="0" w:line="240" w:lineRule="auto"/>
        <w:ind w:left="0" w:firstLine="720"/>
        <w:jc w:val="both"/>
        <w:rPr>
          <w:rFonts w:ascii="Times New Roman" w:hAnsi="Times New Roman" w:cs="Times New Roman"/>
          <w:bCs/>
          <w:color w:val="FF0000"/>
          <w:szCs w:val="24"/>
          <w:lang w:val="en-US"/>
        </w:rPr>
      </w:pPr>
      <w:r w:rsidRPr="00E461B1">
        <w:rPr>
          <w:rFonts w:ascii="Times New Roman" w:hAnsi="Times New Roman" w:cs="Times New Roman"/>
          <w:szCs w:val="24"/>
        </w:rPr>
        <w:t>Rata-rata skor N-gain hasil belajar peserta didik kelas eksperimen dan kelas kontrol berada pada kategori sedang namun dengan nilai N-gain yang berbeda. Pada kelas eksperimen nilai N-gain hasil belajar peserta didik yaitu 0,</w:t>
      </w:r>
      <w:r w:rsidRPr="00E461B1">
        <w:rPr>
          <w:rFonts w:ascii="Times New Roman" w:hAnsi="Times New Roman" w:cs="Times New Roman"/>
          <w:szCs w:val="24"/>
          <w:lang w:val="en-US"/>
        </w:rPr>
        <w:t>59</w:t>
      </w:r>
      <w:r w:rsidRPr="00E461B1">
        <w:rPr>
          <w:rFonts w:ascii="Times New Roman" w:hAnsi="Times New Roman" w:cs="Times New Roman"/>
          <w:szCs w:val="24"/>
        </w:rPr>
        <w:t>, sedangkan pada kelas kontrol yaitu 0,</w:t>
      </w:r>
      <w:r w:rsidRPr="00E461B1">
        <w:rPr>
          <w:rFonts w:ascii="Times New Roman" w:hAnsi="Times New Roman" w:cs="Times New Roman"/>
          <w:szCs w:val="24"/>
          <w:lang w:val="en-US"/>
        </w:rPr>
        <w:t>45</w:t>
      </w:r>
      <w:r w:rsidRPr="00E461B1">
        <w:rPr>
          <w:rFonts w:ascii="Times New Roman" w:hAnsi="Times New Roman" w:cs="Times New Roman"/>
          <w:szCs w:val="24"/>
        </w:rPr>
        <w:t>.</w:t>
      </w:r>
      <w:r w:rsidRPr="00E461B1">
        <w:rPr>
          <w:rFonts w:ascii="Times New Roman" w:hAnsi="Times New Roman" w:cs="Times New Roman"/>
          <w:szCs w:val="24"/>
          <w:lang w:val="en-US"/>
        </w:rPr>
        <w:t xml:space="preserve"> Hal ini sesuai dengan penelitian Sugiharti (2018), bahwa </w:t>
      </w:r>
      <w:r w:rsidRPr="00E461B1">
        <w:rPr>
          <w:rFonts w:ascii="Times New Roman" w:eastAsia="Times New Roman" w:hAnsi="Times New Roman" w:cs="Times New Roman"/>
          <w:szCs w:val="24"/>
          <w:lang w:val="en-US"/>
        </w:rPr>
        <w:t xml:space="preserve">model pembelajaran Think Pair Share (TPS) dapat dijadikan salah </w:t>
      </w:r>
      <w:r w:rsidRPr="00E461B1">
        <w:rPr>
          <w:rFonts w:ascii="Times New Roman" w:eastAsia="Times New Roman" w:hAnsi="Times New Roman" w:cs="Times New Roman"/>
          <w:szCs w:val="24"/>
          <w:lang w:val="en-US"/>
        </w:rPr>
        <w:lastRenderedPageBreak/>
        <w:t>satu alternatif model pembelajaran di kelas untuk menciptakan pembelajaran yang efektif serta dapat meningkatkan hasil belajar matematika peserta didik. Selain itu ada keterkaitan yang positif antara hasil belajar dengan kemampuan awal peserta didik, dimana kemampuan awal peserta didik merupakan pondasi untuk menerima pengetahuan yang baru. Apabila peserta didik sudah memiliki kemampuan awal yang tinggi maka peserta didik tersebut dapat meraih hasil belajar yang maksimal.</w:t>
      </w:r>
    </w:p>
    <w:p w:rsidR="00EE28B5" w:rsidRPr="00E461B1" w:rsidRDefault="00EE28B5" w:rsidP="00E461B1">
      <w:pPr>
        <w:pStyle w:val="ListParagraph"/>
        <w:spacing w:after="0" w:line="240" w:lineRule="auto"/>
        <w:ind w:left="0" w:firstLine="720"/>
        <w:jc w:val="both"/>
        <w:rPr>
          <w:rFonts w:ascii="Times New Roman" w:hAnsi="Times New Roman"/>
          <w:color w:val="000000"/>
          <w:szCs w:val="24"/>
          <w:lang w:val="en-US"/>
        </w:rPr>
      </w:pPr>
      <w:r w:rsidRPr="00E461B1">
        <w:rPr>
          <w:rFonts w:ascii="Times New Roman" w:hAnsi="Times New Roman"/>
          <w:color w:val="000000"/>
          <w:szCs w:val="24"/>
          <w:lang w:val="en-US"/>
        </w:rPr>
        <w:t>Per</w:t>
      </w:r>
      <w:r w:rsidRPr="00E461B1">
        <w:rPr>
          <w:rFonts w:ascii="Times New Roman" w:hAnsi="Times New Roman"/>
          <w:color w:val="000000"/>
          <w:szCs w:val="24"/>
        </w:rPr>
        <w:t xml:space="preserve">sentase pencapaian tiap indikator untuk kelas eksperimen lebih </w:t>
      </w:r>
      <w:r w:rsidRPr="00E461B1">
        <w:rPr>
          <w:rFonts w:ascii="Times New Roman" w:hAnsi="Times New Roman"/>
          <w:color w:val="000000"/>
          <w:szCs w:val="24"/>
          <w:lang w:val="en-US"/>
        </w:rPr>
        <w:t xml:space="preserve">tinggi </w:t>
      </w:r>
      <w:r w:rsidRPr="00E461B1">
        <w:rPr>
          <w:rFonts w:ascii="Times New Roman" w:hAnsi="Times New Roman"/>
          <w:color w:val="000000"/>
          <w:szCs w:val="24"/>
        </w:rPr>
        <w:t xml:space="preserve">dibandingkan dengan kelas kontrol. </w:t>
      </w:r>
      <w:r w:rsidRPr="00E461B1">
        <w:rPr>
          <w:rFonts w:ascii="Times New Roman" w:hAnsi="Times New Roman"/>
          <w:color w:val="000000"/>
          <w:szCs w:val="24"/>
          <w:lang w:val="en-US"/>
        </w:rPr>
        <w:t xml:space="preserve">Pencapaian indikator hasil belajar paling tinggi pada kelas eksperimen dan kontrol adalah pada indikator 5 </w:t>
      </w:r>
      <w:r w:rsidRPr="00E461B1">
        <w:rPr>
          <w:rFonts w:ascii="Times New Roman" w:hAnsi="Times New Roman" w:cs="Times New Roman"/>
          <w:szCs w:val="24"/>
          <w:lang w:val="en-US"/>
        </w:rPr>
        <w:t>m</w:t>
      </w:r>
      <w:r w:rsidRPr="00E461B1">
        <w:rPr>
          <w:rFonts w:ascii="Times New Roman" w:hAnsi="Times New Roman" w:cs="Times New Roman"/>
          <w:szCs w:val="24"/>
        </w:rPr>
        <w:t>endeskripsikan struktur dan fungsi daun</w:t>
      </w:r>
      <w:r w:rsidRPr="00E461B1">
        <w:rPr>
          <w:rFonts w:ascii="Times New Roman" w:hAnsi="Times New Roman" w:cs="Times New Roman"/>
          <w:szCs w:val="24"/>
          <w:lang w:val="en-US"/>
        </w:rPr>
        <w:t xml:space="preserve">, yaitu </w:t>
      </w:r>
      <w:r w:rsidRPr="00E461B1">
        <w:rPr>
          <w:rFonts w:ascii="Times New Roman" w:hAnsi="Times New Roman"/>
          <w:color w:val="000000"/>
          <w:szCs w:val="24"/>
          <w:lang w:val="en-US"/>
        </w:rPr>
        <w:t xml:space="preserve">pada kelas eksperimen terdapat 91.67% sedangkan pada kelas kontrol terdapat 83.34%. Hal ini dikarenakan bentuk soal pada indikator tersebut hanya meminta peserta didik </w:t>
      </w:r>
      <w:r w:rsidRPr="00E461B1">
        <w:rPr>
          <w:rFonts w:ascii="Times New Roman" w:hAnsi="Times New Roman"/>
          <w:szCs w:val="24"/>
          <w:lang w:val="en-US"/>
        </w:rPr>
        <w:t>untuk mengingat dan memahami, dimana bentuk soal tersebut berada pada kategori mudah.</w:t>
      </w:r>
      <w:r w:rsidRPr="00E461B1">
        <w:rPr>
          <w:rFonts w:ascii="Times New Roman" w:hAnsi="Times New Roman"/>
          <w:color w:val="000000"/>
          <w:szCs w:val="24"/>
          <w:lang w:val="en-US"/>
        </w:rPr>
        <w:t xml:space="preserve"> Persentase pencapaian indikator hasil belajar paling rendah pada kelas eksperimen dan kontrol adalah indicator 7 </w:t>
      </w:r>
      <w:r w:rsidRPr="00E461B1">
        <w:rPr>
          <w:rFonts w:ascii="Times New Roman" w:hAnsi="Times New Roman"/>
          <w:szCs w:val="24"/>
          <w:lang w:val="en-US"/>
        </w:rPr>
        <w:t>m</w:t>
      </w:r>
      <w:r w:rsidRPr="00E461B1">
        <w:rPr>
          <w:rFonts w:ascii="Times New Roman" w:hAnsi="Times New Roman" w:cs="Times New Roman"/>
          <w:szCs w:val="24"/>
        </w:rPr>
        <w:t>endeskripsikan struktur dan fungsi bunga</w:t>
      </w:r>
      <w:r w:rsidRPr="00E461B1">
        <w:rPr>
          <w:rFonts w:ascii="Times New Roman" w:hAnsi="Times New Roman" w:cs="Times New Roman"/>
          <w:szCs w:val="24"/>
          <w:lang w:val="en-US"/>
        </w:rPr>
        <w:t xml:space="preserve">, yaitu </w:t>
      </w:r>
      <w:r w:rsidRPr="00E461B1">
        <w:rPr>
          <w:rFonts w:ascii="Times New Roman" w:hAnsi="Times New Roman"/>
          <w:color w:val="000000"/>
          <w:szCs w:val="24"/>
          <w:lang w:val="en-US"/>
        </w:rPr>
        <w:t xml:space="preserve"> pada kelas eksperimen terdapat 54.17% sedangkan pada kelas kontrol terdapat 35.18%. Pencapaian indikator terlihat sangat rendah disebabkan karena pada indikator ini peserta didik sulit </w:t>
      </w:r>
      <w:r w:rsidRPr="00E461B1">
        <w:rPr>
          <w:rFonts w:ascii="Times New Roman" w:hAnsi="Times New Roman"/>
          <w:szCs w:val="24"/>
          <w:lang w:val="en-US"/>
        </w:rPr>
        <w:t>m</w:t>
      </w:r>
      <w:r w:rsidRPr="00E461B1">
        <w:rPr>
          <w:rFonts w:ascii="Times New Roman" w:hAnsi="Times New Roman"/>
          <w:color w:val="000000"/>
          <w:szCs w:val="24"/>
          <w:lang w:val="en-US"/>
        </w:rPr>
        <w:t xml:space="preserve">ebedakan setiap bagian bunga. Peserta didik sulit </w:t>
      </w:r>
      <w:r w:rsidRPr="00E461B1">
        <w:rPr>
          <w:rFonts w:ascii="Times New Roman" w:hAnsi="Times New Roman"/>
          <w:szCs w:val="24"/>
          <w:lang w:val="en-US"/>
        </w:rPr>
        <w:t>membedakan antara putik dan benang sari, antara alat perkembangbiakan jantan dan betina</w:t>
      </w:r>
      <w:r w:rsidRPr="00E461B1">
        <w:rPr>
          <w:rFonts w:ascii="Times New Roman" w:hAnsi="Times New Roman"/>
          <w:color w:val="000000"/>
          <w:szCs w:val="24"/>
          <w:lang w:val="en-US"/>
        </w:rPr>
        <w:t>.</w:t>
      </w:r>
    </w:p>
    <w:p w:rsidR="00EE28B5" w:rsidRPr="00E461B1" w:rsidRDefault="00EE28B5" w:rsidP="00E461B1">
      <w:pPr>
        <w:pStyle w:val="ListParagraph"/>
        <w:spacing w:after="0" w:line="240" w:lineRule="auto"/>
        <w:ind w:left="0" w:firstLine="720"/>
        <w:jc w:val="both"/>
        <w:rPr>
          <w:rFonts w:ascii="Times New Roman" w:hAnsi="Times New Roman"/>
          <w:color w:val="000000"/>
          <w:szCs w:val="24"/>
          <w:lang w:val="en-US"/>
        </w:rPr>
      </w:pPr>
      <w:r w:rsidRPr="00E461B1">
        <w:rPr>
          <w:rFonts w:ascii="Times New Roman" w:hAnsi="Times New Roman"/>
          <w:color w:val="000000"/>
          <w:szCs w:val="24"/>
          <w:lang w:val="en-US"/>
        </w:rPr>
        <w:t>Persentase pencapaian indikator berdasarkan yang paling besar selisihnya anatara kelas eksperimen dan kelas kontrol adalah indikator m</w:t>
      </w:r>
      <w:r w:rsidRPr="00E461B1">
        <w:rPr>
          <w:rFonts w:ascii="Times New Roman" w:hAnsi="Times New Roman" w:cs="Times New Roman"/>
          <w:szCs w:val="24"/>
        </w:rPr>
        <w:t>endeskripsikan struktur dan fungsi buah dan biji</w:t>
      </w:r>
      <w:r w:rsidRPr="00E461B1">
        <w:rPr>
          <w:rFonts w:ascii="Times New Roman" w:hAnsi="Times New Roman"/>
          <w:color w:val="000000"/>
          <w:szCs w:val="24"/>
          <w:lang w:val="en-US"/>
        </w:rPr>
        <w:t xml:space="preserve">. Hasil perhitungan persentase pencapaian indikator hasil belajar terdapat selisih 22.92%. Pada kelas eksperimen peserta didiknya lebih memahami bentuk buah dilihat dari skor posttestnya lebih banyak menjawab benar. Sedangkan pada kelas kontrol peserta didik kurang memahami </w:t>
      </w:r>
      <w:r w:rsidRPr="00E461B1">
        <w:rPr>
          <w:rFonts w:ascii="Times New Roman" w:hAnsi="Times New Roman" w:cs="Times New Roman"/>
          <w:szCs w:val="24"/>
        </w:rPr>
        <w:t>struktur dan fungsi buah dan biji</w:t>
      </w:r>
      <w:r w:rsidRPr="00E461B1">
        <w:rPr>
          <w:rFonts w:ascii="Times New Roman" w:hAnsi="Times New Roman"/>
          <w:color w:val="000000"/>
          <w:szCs w:val="24"/>
          <w:lang w:val="en-US"/>
        </w:rPr>
        <w:t xml:space="preserve"> hal ini dikarenakan  proses pada perlakuan terhadap kelas kontrol dan kelas eksperimen berbeda, sehingga selisih antara kelas eksperimen dan kelas kontrol lebih besar. </w:t>
      </w:r>
    </w:p>
    <w:p w:rsidR="00EE28B5" w:rsidRPr="00E461B1" w:rsidRDefault="00EE28B5" w:rsidP="00E461B1">
      <w:pPr>
        <w:pStyle w:val="ListParagraph"/>
        <w:spacing w:after="0" w:line="240" w:lineRule="auto"/>
        <w:ind w:left="0" w:firstLine="720"/>
        <w:jc w:val="both"/>
        <w:rPr>
          <w:rFonts w:ascii="Times New Roman" w:hAnsi="Times New Roman"/>
          <w:color w:val="000000"/>
          <w:szCs w:val="24"/>
          <w:lang w:val="en-US"/>
        </w:rPr>
      </w:pPr>
      <w:r w:rsidRPr="00E461B1">
        <w:rPr>
          <w:rFonts w:ascii="Times New Roman" w:hAnsi="Times New Roman"/>
          <w:color w:val="000000"/>
          <w:szCs w:val="24"/>
          <w:lang w:val="en-US"/>
        </w:rPr>
        <w:t xml:space="preserve">Persentase pencapaian indikator 1 dan 2 pada kelas eksperimen lebih rendah dibandingkan dengan kelas kontrol. Hal ini </w:t>
      </w:r>
      <w:r w:rsidRPr="00E461B1">
        <w:rPr>
          <w:rFonts w:ascii="Times New Roman" w:hAnsi="Times New Roman"/>
          <w:color w:val="000000"/>
          <w:szCs w:val="24"/>
          <w:lang w:val="en-US"/>
        </w:rPr>
        <w:lastRenderedPageBreak/>
        <w:t xml:space="preserve">dikarenakan pengaplikasian model di kelas eksperimen kurang membantu yang membuktikan bahwa kelas kontrol lebih tinggi dibandingkan kelas eksperimen. Selain itu, pemahaman mengenai materi akar merupakan paling mudah, sehingga kemungkinan untuk penguasaan materi bisa dipahami oleh kedua kelas. Dengan demikian metodenya perlu ditambahkan agar peserta didik dapat melakukan pengamatan di sekitar lingkungan sekolah, sehingga dapat mengenal objeknya secara langsung dan lebih mudah memahami struktur dan fungsi akar. </w:t>
      </w:r>
    </w:p>
    <w:p w:rsidR="00EE28B5" w:rsidRPr="00E461B1" w:rsidRDefault="00EE28B5" w:rsidP="00E461B1">
      <w:pPr>
        <w:pStyle w:val="ListParagraph"/>
        <w:spacing w:after="0" w:line="240" w:lineRule="auto"/>
        <w:ind w:left="0" w:firstLine="720"/>
        <w:jc w:val="both"/>
        <w:rPr>
          <w:rFonts w:ascii="Times New Roman" w:hAnsi="Times New Roman"/>
          <w:color w:val="000000"/>
          <w:szCs w:val="24"/>
          <w:lang w:val="en-US"/>
        </w:rPr>
      </w:pPr>
      <w:r w:rsidRPr="00E461B1">
        <w:rPr>
          <w:rFonts w:ascii="Times New Roman" w:hAnsi="Times New Roman"/>
          <w:color w:val="000000"/>
          <w:szCs w:val="24"/>
          <w:lang w:val="en-US"/>
        </w:rPr>
        <w:t xml:space="preserve">Meskipun demikian kelas eksperimen memperoleh persentase pencapaian yang lebih tinggi daripada kelas kontrol dilihat pada Tabel 4.3 rata-rata persentase pencapaian indikator hasil belajar kelas eksperimen yaitu 70.92% dan untuk kelas kontrol rata-rata presentase pencapaian indikator hasil belajar yang diperoleh yaitu 61.89%. </w:t>
      </w:r>
      <w:r w:rsidRPr="00E461B1">
        <w:rPr>
          <w:rFonts w:ascii="Times New Roman" w:hAnsi="Times New Roman"/>
          <w:color w:val="000000"/>
          <w:szCs w:val="24"/>
        </w:rPr>
        <w:t xml:space="preserve">Hal ini berarti bahwa dalam </w:t>
      </w:r>
      <w:r w:rsidRPr="00E461B1">
        <w:rPr>
          <w:rFonts w:ascii="Times New Roman" w:hAnsi="Times New Roman"/>
          <w:color w:val="000000"/>
          <w:szCs w:val="24"/>
          <w:lang w:val="en-US"/>
        </w:rPr>
        <w:t>pencapaian indikator hasil</w:t>
      </w:r>
      <w:r w:rsidRPr="00E461B1">
        <w:rPr>
          <w:rFonts w:ascii="Times New Roman" w:hAnsi="Times New Roman"/>
          <w:color w:val="000000"/>
          <w:szCs w:val="24"/>
        </w:rPr>
        <w:t xml:space="preserve"> belajar kelas eksperimen yang diajar dengan menggunakan model pembelajaran kooperatif tipe </w:t>
      </w:r>
      <w:r w:rsidRPr="00E461B1">
        <w:rPr>
          <w:rFonts w:ascii="Times New Roman" w:hAnsi="Times New Roman"/>
          <w:i/>
          <w:color w:val="000000"/>
          <w:szCs w:val="24"/>
          <w:lang w:val="en-US"/>
        </w:rPr>
        <w:t xml:space="preserve">Think Pair Share </w:t>
      </w:r>
      <w:r w:rsidRPr="00E461B1">
        <w:rPr>
          <w:rFonts w:ascii="Times New Roman" w:hAnsi="Times New Roman"/>
          <w:color w:val="000000"/>
          <w:szCs w:val="24"/>
          <w:lang w:val="en-US"/>
        </w:rPr>
        <w:t xml:space="preserve">(TPS) </w:t>
      </w:r>
      <w:r w:rsidRPr="00E461B1">
        <w:rPr>
          <w:rFonts w:ascii="Times New Roman" w:hAnsi="Times New Roman"/>
          <w:color w:val="000000"/>
          <w:szCs w:val="24"/>
        </w:rPr>
        <w:t xml:space="preserve">lebih tinggi dibandingkan dengan menggunakan model pembelajaran langsung. </w:t>
      </w:r>
    </w:p>
    <w:p w:rsidR="00EE28B5" w:rsidRPr="00E461B1" w:rsidRDefault="00EE28B5" w:rsidP="00E461B1">
      <w:pPr>
        <w:pStyle w:val="ListParagraph"/>
        <w:spacing w:after="0" w:line="240" w:lineRule="auto"/>
        <w:ind w:left="0" w:firstLine="720"/>
        <w:jc w:val="both"/>
        <w:rPr>
          <w:rFonts w:ascii="Times New Roman" w:hAnsi="Times New Roman"/>
          <w:color w:val="000000"/>
          <w:szCs w:val="24"/>
          <w:lang w:val="en-US"/>
        </w:rPr>
      </w:pPr>
      <w:r w:rsidRPr="00E461B1">
        <w:rPr>
          <w:rFonts w:ascii="Times New Roman" w:hAnsi="Times New Roman"/>
          <w:color w:val="000000"/>
          <w:szCs w:val="24"/>
          <w:lang w:val="en-US"/>
        </w:rPr>
        <w:t xml:space="preserve">Penelitian yang dilakukan oleh Muslima (2015) bahwa persentase peserta didik di kelas eksperimen lebih tinggi dibandingkan kelas kontrol.  Terdapat perbedaan hasil belajar antara siswa yang diajar menggunakan model pembelajaran kooperatif tipe </w:t>
      </w:r>
      <w:r w:rsidRPr="00E461B1">
        <w:rPr>
          <w:rFonts w:ascii="Times New Roman" w:hAnsi="Times New Roman"/>
          <w:i/>
          <w:color w:val="000000"/>
          <w:szCs w:val="24"/>
          <w:lang w:val="en-US"/>
        </w:rPr>
        <w:t xml:space="preserve">think pair share </w:t>
      </w:r>
      <w:r w:rsidRPr="00E461B1">
        <w:rPr>
          <w:rFonts w:ascii="Times New Roman" w:hAnsi="Times New Roman"/>
          <w:color w:val="000000"/>
          <w:szCs w:val="24"/>
          <w:lang w:val="en-US"/>
        </w:rPr>
        <w:t>(TPS) dengan peserta didik yang diajar menggunakan model pembelajaran langsung pada materi termokimia. Hasil perhitungan effect size terhadap hasil belajar sebesar 26,73% terhadap peningkatan hasil belajar.</w:t>
      </w:r>
    </w:p>
    <w:p w:rsidR="00EE28B5" w:rsidRPr="00E461B1" w:rsidRDefault="00EE28B5" w:rsidP="00E461B1">
      <w:pPr>
        <w:spacing w:after="0" w:line="240" w:lineRule="auto"/>
        <w:ind w:firstLine="720"/>
        <w:jc w:val="both"/>
        <w:rPr>
          <w:rFonts w:ascii="Times New Roman" w:hAnsi="Times New Roman"/>
          <w:color w:val="000000"/>
          <w:szCs w:val="24"/>
        </w:rPr>
      </w:pPr>
      <w:r w:rsidRPr="00E461B1">
        <w:rPr>
          <w:rFonts w:ascii="Times New Roman" w:hAnsi="Times New Roman" w:cs="Times New Roman"/>
          <w:szCs w:val="24"/>
        </w:rPr>
        <w:t xml:space="preserve">Hal </w:t>
      </w:r>
      <w:proofErr w:type="gramStart"/>
      <w:r w:rsidRPr="00E461B1">
        <w:rPr>
          <w:rFonts w:ascii="Times New Roman" w:hAnsi="Times New Roman" w:cs="Times New Roman"/>
          <w:szCs w:val="24"/>
        </w:rPr>
        <w:t>lain</w:t>
      </w:r>
      <w:proofErr w:type="gramEnd"/>
      <w:r w:rsidRPr="00E461B1">
        <w:rPr>
          <w:rFonts w:ascii="Times New Roman" w:hAnsi="Times New Roman" w:cs="Times New Roman"/>
          <w:szCs w:val="24"/>
        </w:rPr>
        <w:t xml:space="preserve"> yang mendukung adanya pengaruh model pembelajaran kooperatif tipe </w:t>
      </w:r>
      <w:r w:rsidRPr="00E461B1">
        <w:rPr>
          <w:rFonts w:ascii="Times New Roman" w:hAnsi="Times New Roman" w:cs="Times New Roman"/>
          <w:i/>
          <w:szCs w:val="24"/>
        </w:rPr>
        <w:t xml:space="preserve">Think Pair Share </w:t>
      </w:r>
      <w:r w:rsidRPr="00E461B1">
        <w:rPr>
          <w:rFonts w:ascii="Times New Roman" w:hAnsi="Times New Roman" w:cs="Times New Roman"/>
          <w:szCs w:val="24"/>
        </w:rPr>
        <w:t xml:space="preserve">(TPS) terhadap hasil belajar peserta didik adalah dengan adanya lembar kerja peserta didik (LKPD) yang diberikan pada peserta didik. Pada kelas eksperimen peserta didik terlibat aktif dalam proses pembelajaran, terutama dalam mengerjakan LKPD peserta didik telihat tertarik mengerjakannya dengan berpasangan teman sebangkunya dalam setiap kelompok kemudian dipresentasikan di depan kelas. </w:t>
      </w:r>
      <w:proofErr w:type="gramStart"/>
      <w:r w:rsidRPr="00E461B1">
        <w:rPr>
          <w:rFonts w:ascii="Times New Roman" w:hAnsi="Times New Roman" w:cs="Times New Roman"/>
          <w:szCs w:val="24"/>
        </w:rPr>
        <w:t>Hal ini dapat dilihat dari rata-rata salah satu aspek yang dinilai, yaitu pada tahap melengkapi tabel dan data pengamatan.</w:t>
      </w:r>
      <w:proofErr w:type="gramEnd"/>
      <w:r w:rsidRPr="00E461B1">
        <w:rPr>
          <w:rFonts w:ascii="Times New Roman" w:hAnsi="Times New Roman" w:cs="Times New Roman"/>
          <w:szCs w:val="24"/>
        </w:rPr>
        <w:t xml:space="preserve"> </w:t>
      </w:r>
      <w:proofErr w:type="gramStart"/>
      <w:r w:rsidRPr="00E461B1">
        <w:rPr>
          <w:rFonts w:ascii="Times New Roman" w:hAnsi="Times New Roman" w:cs="Times New Roman"/>
          <w:szCs w:val="24"/>
        </w:rPr>
        <w:t xml:space="preserve">Rata-rata pada </w:t>
      </w:r>
      <w:r w:rsidRPr="00E461B1">
        <w:rPr>
          <w:rFonts w:ascii="Times New Roman" w:hAnsi="Times New Roman" w:cs="Times New Roman"/>
          <w:szCs w:val="24"/>
        </w:rPr>
        <w:lastRenderedPageBreak/>
        <w:t xml:space="preserve">kelas </w:t>
      </w:r>
      <w:r w:rsidRPr="00E461B1">
        <w:rPr>
          <w:rFonts w:ascii="Times New Roman" w:hAnsi="Times New Roman"/>
          <w:color w:val="000000"/>
          <w:szCs w:val="24"/>
        </w:rPr>
        <w:t>eksperimen lebih ti</w:t>
      </w:r>
      <w:r w:rsidR="00213BFE">
        <w:rPr>
          <w:rFonts w:ascii="Times New Roman" w:hAnsi="Times New Roman"/>
          <w:color w:val="000000"/>
          <w:szCs w:val="24"/>
        </w:rPr>
        <w:t>nggi dibandingkan kelas kontrol.</w:t>
      </w:r>
      <w:proofErr w:type="gramEnd"/>
    </w:p>
    <w:p w:rsidR="00EE28B5" w:rsidRPr="00213BFE" w:rsidRDefault="00EE28B5" w:rsidP="00EE28B5">
      <w:pPr>
        <w:spacing w:after="0" w:line="240" w:lineRule="auto"/>
        <w:ind w:firstLine="720"/>
        <w:jc w:val="both"/>
        <w:rPr>
          <w:rFonts w:ascii="Times New Roman" w:hAnsi="Times New Roman"/>
          <w:color w:val="000000"/>
          <w:szCs w:val="24"/>
        </w:rPr>
      </w:pPr>
      <w:r w:rsidRPr="00213BFE">
        <w:rPr>
          <w:rFonts w:ascii="Times New Roman" w:hAnsi="Times New Roman"/>
          <w:color w:val="000000"/>
          <w:szCs w:val="24"/>
        </w:rPr>
        <w:t xml:space="preserve">Penelitian yang dilakukan oleh Muslima (2015) bahwa pemberian LKPD dapat memberikan kesempatan untuk menuangkan ide sendiri, memberikan gagasan dan berbagi dengan pasangannya dan kelompok lain. Sehingga berpengaruh terhadap hasil belajar karena dapat menguatkan penguasaan konsep melalui tahap-tahap dalam model pembelajaran kooperatif tipe </w:t>
      </w:r>
      <w:r w:rsidRPr="00213BFE">
        <w:rPr>
          <w:rFonts w:ascii="Times New Roman" w:hAnsi="Times New Roman"/>
          <w:i/>
          <w:color w:val="000000"/>
          <w:szCs w:val="24"/>
        </w:rPr>
        <w:t>think pair share</w:t>
      </w:r>
      <w:r w:rsidRPr="00213BFE">
        <w:rPr>
          <w:rFonts w:ascii="Times New Roman" w:hAnsi="Times New Roman"/>
          <w:color w:val="000000"/>
          <w:szCs w:val="24"/>
        </w:rPr>
        <w:t xml:space="preserve"> (TPS). Pada tahap </w:t>
      </w:r>
      <w:proofErr w:type="gramStart"/>
      <w:r w:rsidRPr="00213BFE">
        <w:rPr>
          <w:rFonts w:ascii="Times New Roman" w:hAnsi="Times New Roman"/>
          <w:i/>
          <w:color w:val="000000"/>
          <w:szCs w:val="24"/>
        </w:rPr>
        <w:t>think</w:t>
      </w:r>
      <w:r w:rsidRPr="00213BFE">
        <w:rPr>
          <w:rFonts w:ascii="Times New Roman" w:hAnsi="Times New Roman"/>
          <w:color w:val="000000"/>
          <w:szCs w:val="24"/>
        </w:rPr>
        <w:t>,</w:t>
      </w:r>
      <w:proofErr w:type="gramEnd"/>
      <w:r w:rsidRPr="00213BFE">
        <w:rPr>
          <w:rFonts w:ascii="Times New Roman" w:hAnsi="Times New Roman"/>
          <w:color w:val="000000"/>
          <w:szCs w:val="24"/>
        </w:rPr>
        <w:t xml:space="preserve"> peserta didik dilatih agar dapat mengerjakan tugas secara mandiri. Sedangkan pada tahapan </w:t>
      </w:r>
      <w:r w:rsidRPr="00213BFE">
        <w:rPr>
          <w:rFonts w:ascii="Times New Roman" w:hAnsi="Times New Roman"/>
          <w:i/>
          <w:color w:val="000000"/>
          <w:szCs w:val="24"/>
        </w:rPr>
        <w:t>pair</w:t>
      </w:r>
      <w:r w:rsidRPr="00213BFE">
        <w:rPr>
          <w:rFonts w:ascii="Times New Roman" w:hAnsi="Times New Roman"/>
          <w:color w:val="000000"/>
          <w:szCs w:val="24"/>
        </w:rPr>
        <w:t xml:space="preserve"> dan </w:t>
      </w:r>
      <w:r w:rsidRPr="00213BFE">
        <w:rPr>
          <w:rFonts w:ascii="Times New Roman" w:hAnsi="Times New Roman"/>
          <w:i/>
          <w:color w:val="000000"/>
          <w:szCs w:val="24"/>
        </w:rPr>
        <w:t>share</w:t>
      </w:r>
      <w:r w:rsidRPr="00213BFE">
        <w:rPr>
          <w:rFonts w:ascii="Times New Roman" w:hAnsi="Times New Roman"/>
          <w:color w:val="000000"/>
          <w:szCs w:val="24"/>
        </w:rPr>
        <w:t xml:space="preserve"> peserta didik member kesempatan untuk berinteraksi dengan pasangan dan kelompok </w:t>
      </w:r>
      <w:proofErr w:type="gramStart"/>
      <w:r w:rsidRPr="00213BFE">
        <w:rPr>
          <w:rFonts w:ascii="Times New Roman" w:hAnsi="Times New Roman"/>
          <w:color w:val="000000"/>
          <w:szCs w:val="24"/>
        </w:rPr>
        <w:t>lain</w:t>
      </w:r>
      <w:proofErr w:type="gramEnd"/>
      <w:r w:rsidRPr="00213BFE">
        <w:rPr>
          <w:rFonts w:ascii="Times New Roman" w:hAnsi="Times New Roman"/>
          <w:color w:val="000000"/>
          <w:szCs w:val="24"/>
        </w:rPr>
        <w:t xml:space="preserve"> terhadap tugas yang diberikan.</w:t>
      </w:r>
    </w:p>
    <w:p w:rsidR="00520CF0" w:rsidRDefault="00520CF0" w:rsidP="00213BFE">
      <w:pPr>
        <w:spacing w:after="0" w:line="240" w:lineRule="auto"/>
        <w:jc w:val="both"/>
        <w:rPr>
          <w:rFonts w:ascii="Times New Roman" w:hAnsi="Times New Roman"/>
        </w:rPr>
      </w:pPr>
    </w:p>
    <w:p w:rsidR="00EE28B5" w:rsidRPr="00CB3436" w:rsidRDefault="00EE28B5" w:rsidP="00CB3436">
      <w:pPr>
        <w:spacing w:after="0"/>
        <w:jc w:val="both"/>
        <w:rPr>
          <w:rFonts w:ascii="Times New Roman" w:eastAsia="Times New Roman" w:hAnsi="Times New Roman" w:cs="Times New Roman"/>
          <w:b/>
          <w:szCs w:val="24"/>
        </w:rPr>
      </w:pPr>
      <w:r w:rsidRPr="00CB3436">
        <w:rPr>
          <w:rFonts w:ascii="Times New Roman" w:hAnsi="Times New Roman" w:cs="Times New Roman"/>
          <w:b/>
          <w:szCs w:val="24"/>
        </w:rPr>
        <w:t>KESIMPULAN</w:t>
      </w:r>
    </w:p>
    <w:p w:rsidR="00EE28B5" w:rsidRPr="003F26D8" w:rsidRDefault="00EE28B5" w:rsidP="00EE28B5">
      <w:pPr>
        <w:pStyle w:val="ListParagraph"/>
        <w:spacing w:after="0" w:line="240" w:lineRule="auto"/>
        <w:ind w:left="0" w:firstLine="709"/>
        <w:jc w:val="both"/>
        <w:rPr>
          <w:rFonts w:ascii="Times New Roman" w:hAnsi="Times New Roman" w:cs="Times New Roman"/>
          <w:szCs w:val="24"/>
        </w:rPr>
      </w:pPr>
      <w:r w:rsidRPr="003F26D8">
        <w:rPr>
          <w:rFonts w:ascii="Times New Roman" w:hAnsi="Times New Roman" w:cs="Times New Roman"/>
          <w:szCs w:val="24"/>
        </w:rPr>
        <w:t>Berdasarkan hasil analisis data dan</w:t>
      </w:r>
      <w:r w:rsidRPr="003F26D8">
        <w:rPr>
          <w:rFonts w:ascii="Times New Roman" w:hAnsi="Times New Roman" w:cs="Times New Roman"/>
          <w:szCs w:val="24"/>
          <w:lang w:val="en-US"/>
        </w:rPr>
        <w:t xml:space="preserve"> </w:t>
      </w:r>
      <w:r w:rsidRPr="003F26D8">
        <w:rPr>
          <w:rFonts w:ascii="Times New Roman" w:hAnsi="Times New Roman" w:cs="Times New Roman"/>
          <w:szCs w:val="24"/>
        </w:rPr>
        <w:t>pembahasan maka dapat disimpulkan bahwa :</w:t>
      </w:r>
    </w:p>
    <w:p w:rsidR="00EE28B5" w:rsidRPr="003F26D8" w:rsidRDefault="00EE28B5" w:rsidP="00EE28B5">
      <w:pPr>
        <w:pStyle w:val="ListParagraph"/>
        <w:numPr>
          <w:ilvl w:val="0"/>
          <w:numId w:val="22"/>
        </w:numPr>
        <w:tabs>
          <w:tab w:val="left" w:pos="426"/>
        </w:tabs>
        <w:spacing w:after="160" w:line="240" w:lineRule="auto"/>
        <w:ind w:left="360"/>
        <w:jc w:val="both"/>
        <w:rPr>
          <w:rFonts w:ascii="Times New Roman" w:hAnsi="Times New Roman"/>
          <w:color w:val="000000"/>
          <w:szCs w:val="24"/>
        </w:rPr>
      </w:pPr>
      <w:r w:rsidRPr="003F26D8">
        <w:rPr>
          <w:rFonts w:ascii="Times New Roman" w:hAnsi="Times New Roman"/>
          <w:color w:val="000000"/>
          <w:szCs w:val="24"/>
        </w:rPr>
        <w:t>Hasil belajar peserta didik kelas VI</w:t>
      </w:r>
      <w:r w:rsidRPr="003F26D8">
        <w:rPr>
          <w:rFonts w:ascii="Times New Roman" w:hAnsi="Times New Roman"/>
          <w:color w:val="000000"/>
          <w:szCs w:val="24"/>
          <w:lang w:val="en-US"/>
        </w:rPr>
        <w:t>I</w:t>
      </w:r>
      <w:r w:rsidRPr="003F26D8">
        <w:rPr>
          <w:rFonts w:ascii="Times New Roman" w:hAnsi="Times New Roman"/>
          <w:color w:val="000000"/>
          <w:szCs w:val="24"/>
        </w:rPr>
        <w:t xml:space="preserve">I SMP Negeri </w:t>
      </w:r>
      <w:r w:rsidRPr="003F26D8">
        <w:rPr>
          <w:rFonts w:ascii="Times New Roman" w:hAnsi="Times New Roman"/>
          <w:color w:val="000000"/>
          <w:szCs w:val="24"/>
          <w:lang w:val="en-US"/>
        </w:rPr>
        <w:t>2</w:t>
      </w:r>
      <w:r w:rsidRPr="003F26D8">
        <w:rPr>
          <w:rFonts w:ascii="Times New Roman" w:hAnsi="Times New Roman"/>
          <w:color w:val="000000"/>
          <w:szCs w:val="24"/>
        </w:rPr>
        <w:t xml:space="preserve"> </w:t>
      </w:r>
      <w:r w:rsidRPr="003F26D8">
        <w:rPr>
          <w:rFonts w:ascii="Times New Roman" w:hAnsi="Times New Roman"/>
          <w:color w:val="000000"/>
          <w:szCs w:val="24"/>
          <w:lang w:val="en-US"/>
        </w:rPr>
        <w:t xml:space="preserve">Balanipa </w:t>
      </w:r>
      <w:r w:rsidRPr="003F26D8">
        <w:rPr>
          <w:rFonts w:ascii="Times New Roman" w:hAnsi="Times New Roman"/>
          <w:color w:val="000000"/>
          <w:szCs w:val="24"/>
        </w:rPr>
        <w:t xml:space="preserve">materi pokok </w:t>
      </w:r>
      <w:r w:rsidRPr="003F26D8">
        <w:rPr>
          <w:rFonts w:ascii="Times New Roman" w:hAnsi="Times New Roman"/>
          <w:color w:val="000000"/>
          <w:szCs w:val="24"/>
          <w:lang w:val="en-US"/>
        </w:rPr>
        <w:t>struktur dan fungsi tumbuhan</w:t>
      </w:r>
      <w:r w:rsidRPr="003F26D8">
        <w:rPr>
          <w:rFonts w:ascii="Times New Roman" w:hAnsi="Times New Roman"/>
          <w:color w:val="000000"/>
          <w:szCs w:val="24"/>
        </w:rPr>
        <w:t xml:space="preserve"> </w:t>
      </w:r>
      <w:r>
        <w:rPr>
          <w:rFonts w:ascii="Times New Roman" w:hAnsi="Times New Roman"/>
          <w:color w:val="000000"/>
          <w:szCs w:val="24"/>
          <w:lang w:val="en-US"/>
        </w:rPr>
        <w:t xml:space="preserve">yang dibelajarkan </w:t>
      </w:r>
      <w:r w:rsidRPr="003F26D8">
        <w:rPr>
          <w:rFonts w:ascii="Times New Roman" w:hAnsi="Times New Roman"/>
          <w:color w:val="000000"/>
          <w:szCs w:val="24"/>
        </w:rPr>
        <w:t xml:space="preserve">dengan model pembelajaran </w:t>
      </w:r>
      <w:r w:rsidRPr="003F26D8">
        <w:rPr>
          <w:rFonts w:ascii="Times New Roman" w:hAnsi="Times New Roman"/>
          <w:i/>
          <w:color w:val="000000"/>
          <w:szCs w:val="24"/>
        </w:rPr>
        <w:t xml:space="preserve">Think Pair Share </w:t>
      </w:r>
      <w:r w:rsidRPr="003F26D8">
        <w:rPr>
          <w:rFonts w:ascii="Times New Roman" w:hAnsi="Times New Roman"/>
          <w:color w:val="000000"/>
          <w:szCs w:val="24"/>
        </w:rPr>
        <w:t xml:space="preserve">(TPS) berada pada kategori </w:t>
      </w:r>
      <w:r w:rsidRPr="003F26D8">
        <w:rPr>
          <w:rFonts w:ascii="Times New Roman" w:hAnsi="Times New Roman"/>
          <w:color w:val="000000"/>
          <w:szCs w:val="24"/>
          <w:lang w:val="en-US"/>
        </w:rPr>
        <w:t xml:space="preserve">tinggi dengan rata-rata skor 17.58 dan yang dibelajarkan </w:t>
      </w:r>
      <w:r w:rsidRPr="003F26D8">
        <w:rPr>
          <w:rFonts w:ascii="Times New Roman" w:hAnsi="Times New Roman"/>
          <w:color w:val="000000"/>
          <w:szCs w:val="24"/>
        </w:rPr>
        <w:t xml:space="preserve">dengan model pembelajaran langsung berada pada kategori </w:t>
      </w:r>
      <w:r w:rsidRPr="003F26D8">
        <w:rPr>
          <w:rFonts w:ascii="Times New Roman" w:hAnsi="Times New Roman"/>
          <w:color w:val="000000"/>
          <w:szCs w:val="24"/>
          <w:lang w:val="en-US"/>
        </w:rPr>
        <w:t>sedang dengan rata-rata skor 15.44.</w:t>
      </w:r>
    </w:p>
    <w:p w:rsidR="00EE28B5" w:rsidRPr="003F26D8" w:rsidRDefault="00EE28B5" w:rsidP="00EE28B5">
      <w:pPr>
        <w:pStyle w:val="ListParagraph"/>
        <w:numPr>
          <w:ilvl w:val="0"/>
          <w:numId w:val="22"/>
        </w:numPr>
        <w:tabs>
          <w:tab w:val="left" w:pos="426"/>
        </w:tabs>
        <w:spacing w:after="0" w:line="240" w:lineRule="auto"/>
        <w:ind w:left="360"/>
        <w:jc w:val="both"/>
        <w:rPr>
          <w:rFonts w:ascii="Times New Roman" w:hAnsi="Times New Roman"/>
          <w:color w:val="000000"/>
          <w:szCs w:val="24"/>
        </w:rPr>
      </w:pPr>
      <w:r w:rsidRPr="003F26D8">
        <w:rPr>
          <w:rFonts w:ascii="Times New Roman" w:hAnsi="Times New Roman" w:cs="Times New Roman"/>
          <w:szCs w:val="24"/>
          <w:lang w:val="en-US"/>
        </w:rPr>
        <w:t>Terdapat pengaruh</w:t>
      </w:r>
      <w:r w:rsidRPr="003F26D8">
        <w:rPr>
          <w:rFonts w:ascii="Times New Roman" w:hAnsi="Times New Roman" w:cs="Times New Roman"/>
          <w:szCs w:val="24"/>
        </w:rPr>
        <w:t xml:space="preserve"> model </w:t>
      </w:r>
      <w:r w:rsidRPr="003F26D8">
        <w:rPr>
          <w:rFonts w:ascii="Times New Roman" w:hAnsi="Times New Roman" w:cs="Times New Roman"/>
          <w:szCs w:val="24"/>
          <w:lang w:val="en-US"/>
        </w:rPr>
        <w:t xml:space="preserve">pembelajaran </w:t>
      </w:r>
      <w:r w:rsidRPr="003F26D8">
        <w:rPr>
          <w:rFonts w:ascii="Times New Roman" w:hAnsi="Times New Roman" w:cs="Times New Roman"/>
          <w:szCs w:val="24"/>
        </w:rPr>
        <w:t xml:space="preserve">kooperatif tipe </w:t>
      </w:r>
      <w:r w:rsidRPr="003F26D8">
        <w:rPr>
          <w:rFonts w:ascii="Times New Roman" w:hAnsi="Times New Roman" w:cs="Times New Roman"/>
          <w:i/>
          <w:szCs w:val="24"/>
        </w:rPr>
        <w:t>think pair share</w:t>
      </w:r>
      <w:r w:rsidRPr="003F26D8">
        <w:rPr>
          <w:rFonts w:ascii="Times New Roman" w:hAnsi="Times New Roman" w:cs="Times New Roman"/>
          <w:szCs w:val="24"/>
        </w:rPr>
        <w:t xml:space="preserve"> (TPS)</w:t>
      </w:r>
      <w:r w:rsidRPr="003F26D8">
        <w:rPr>
          <w:rFonts w:ascii="Times New Roman" w:hAnsi="Times New Roman" w:cs="Times New Roman"/>
          <w:szCs w:val="24"/>
          <w:lang w:val="en-US"/>
        </w:rPr>
        <w:t xml:space="preserve"> terhadap hasil belajar IPA peserta didik kelas VIII </w:t>
      </w:r>
      <w:r w:rsidRPr="003F26D8">
        <w:rPr>
          <w:rFonts w:ascii="Times New Roman" w:hAnsi="Times New Roman" w:cs="Times New Roman"/>
          <w:szCs w:val="24"/>
        </w:rPr>
        <w:t>SMP Negeri 2 Balanipa</w:t>
      </w:r>
      <w:r w:rsidRPr="003F26D8">
        <w:rPr>
          <w:rFonts w:ascii="Times New Roman" w:hAnsi="Times New Roman" w:cs="Times New Roman"/>
          <w:szCs w:val="24"/>
          <w:lang w:val="en-US"/>
        </w:rPr>
        <w:t xml:space="preserve"> pada materi pokok struktur dan fungsi tumbuhan.</w:t>
      </w:r>
    </w:p>
    <w:p w:rsidR="00EE28B5" w:rsidRDefault="00EE28B5" w:rsidP="00EE28B5">
      <w:pPr>
        <w:pStyle w:val="Default"/>
        <w:spacing w:line="276" w:lineRule="auto"/>
        <w:ind w:left="284"/>
        <w:jc w:val="both"/>
        <w:rPr>
          <w:rFonts w:ascii="Times New Roman" w:hAnsi="Times New Roman" w:cs="Times New Roman"/>
          <w:b/>
          <w:color w:val="auto"/>
        </w:rPr>
      </w:pPr>
    </w:p>
    <w:p w:rsidR="00EE28B5" w:rsidRPr="003F4211" w:rsidRDefault="00CB3436" w:rsidP="00CB3436">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DAFTAR PUSTAKA</w:t>
      </w:r>
    </w:p>
    <w:p w:rsidR="00EE28B5" w:rsidRPr="0012595C" w:rsidRDefault="0037146F" w:rsidP="00EE28B5">
      <w:pPr>
        <w:pStyle w:val="Bibliography"/>
        <w:spacing w:after="0" w:line="240" w:lineRule="auto"/>
        <w:ind w:left="567" w:hanging="567"/>
        <w:jc w:val="both"/>
        <w:rPr>
          <w:rFonts w:ascii="Times New Roman" w:hAnsi="Times New Roman" w:cs="Times New Roman"/>
          <w:noProof/>
          <w:szCs w:val="24"/>
        </w:rPr>
      </w:pPr>
      <w:r w:rsidRPr="003F26D8">
        <w:rPr>
          <w:rFonts w:ascii="Times New Roman" w:hAnsi="Times New Roman" w:cs="Times New Roman"/>
          <w:szCs w:val="24"/>
        </w:rPr>
        <w:fldChar w:fldCharType="begin"/>
      </w:r>
      <w:r w:rsidR="00EE28B5" w:rsidRPr="003F26D8">
        <w:rPr>
          <w:rFonts w:ascii="Times New Roman" w:hAnsi="Times New Roman" w:cs="Times New Roman"/>
          <w:szCs w:val="24"/>
        </w:rPr>
        <w:instrText xml:space="preserve"> BIBLIOGRAPHY  \l 1033 </w:instrText>
      </w:r>
      <w:r w:rsidRPr="003F26D8">
        <w:rPr>
          <w:rFonts w:ascii="Times New Roman" w:hAnsi="Times New Roman" w:cs="Times New Roman"/>
          <w:szCs w:val="24"/>
        </w:rPr>
        <w:fldChar w:fldCharType="separate"/>
      </w:r>
      <w:r w:rsidR="00EE28B5" w:rsidRPr="0012595C">
        <w:rPr>
          <w:rFonts w:ascii="Times New Roman" w:hAnsi="Times New Roman" w:cs="Times New Roman"/>
          <w:noProof/>
          <w:szCs w:val="24"/>
        </w:rPr>
        <w:t>Afoan, M. Y., Sepe, F., &amp; Djalo, A. (2016). Evektifitas Penerapan Model Pembelajaran Think Pair Share</w:t>
      </w:r>
      <w:r w:rsidR="00763491" w:rsidRPr="0012595C">
        <w:rPr>
          <w:rFonts w:ascii="Times New Roman" w:hAnsi="Times New Roman" w:cs="Times New Roman"/>
          <w:noProof/>
          <w:szCs w:val="24"/>
        </w:rPr>
        <w:t xml:space="preserve"> </w:t>
      </w:r>
      <w:r w:rsidR="00EE28B5" w:rsidRPr="0012595C">
        <w:rPr>
          <w:rFonts w:ascii="Times New Roman" w:hAnsi="Times New Roman" w:cs="Times New Roman"/>
          <w:noProof/>
          <w:szCs w:val="24"/>
        </w:rPr>
        <w:t xml:space="preserve">(TPS) Terhadap Hasil Belajar Dan Aktivitas Siswa Pada Materi Sistem Pernapasan Pada Manusia. </w:t>
      </w:r>
      <w:r w:rsidR="00EE28B5" w:rsidRPr="0012595C">
        <w:rPr>
          <w:rFonts w:ascii="Times New Roman" w:hAnsi="Times New Roman" w:cs="Times New Roman"/>
          <w:i/>
          <w:iCs/>
          <w:noProof/>
          <w:szCs w:val="24"/>
        </w:rPr>
        <w:t xml:space="preserve">Jurnal Pendidikan </w:t>
      </w:r>
      <w:r w:rsidR="00EE28B5" w:rsidRPr="0012595C">
        <w:rPr>
          <w:rFonts w:ascii="Times New Roman" w:hAnsi="Times New Roman" w:cs="Times New Roman"/>
          <w:noProof/>
          <w:szCs w:val="24"/>
        </w:rPr>
        <w:t>, Vol. 1, No. 10. 2054-2058.</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t xml:space="preserve">Asdar, A. F. (2016). Pengaruh Pelaksanaan Model Pembelajaran Kooperatif Tipe Think Pair ShareTerhadap Hasil Belajar IPS Siswa. </w:t>
      </w:r>
      <w:r w:rsidRPr="0012595C">
        <w:rPr>
          <w:rFonts w:ascii="Times New Roman" w:hAnsi="Times New Roman" w:cs="Times New Roman"/>
          <w:i/>
          <w:iCs/>
          <w:noProof/>
          <w:szCs w:val="24"/>
        </w:rPr>
        <w:t>Journal Of EST</w:t>
      </w:r>
      <w:r w:rsidRPr="0012595C">
        <w:rPr>
          <w:rFonts w:ascii="Times New Roman" w:hAnsi="Times New Roman" w:cs="Times New Roman"/>
          <w:noProof/>
          <w:szCs w:val="24"/>
        </w:rPr>
        <w:t xml:space="preserve"> , Volume 2, Nomor 2. 56-64.</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t xml:space="preserve">Asmadi. (2008). </w:t>
      </w:r>
      <w:r w:rsidRPr="0012595C">
        <w:rPr>
          <w:rFonts w:ascii="Times New Roman" w:hAnsi="Times New Roman" w:cs="Times New Roman"/>
          <w:i/>
          <w:iCs/>
          <w:noProof/>
          <w:szCs w:val="24"/>
        </w:rPr>
        <w:t>Pendidikan &amp; Keperawatan.</w:t>
      </w:r>
      <w:r w:rsidRPr="0012595C">
        <w:rPr>
          <w:rFonts w:ascii="Times New Roman" w:hAnsi="Times New Roman" w:cs="Times New Roman"/>
          <w:noProof/>
          <w:szCs w:val="24"/>
        </w:rPr>
        <w:t xml:space="preserve"> Jakarta: Katalog Dalam Terbitan (KDT).</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lastRenderedPageBreak/>
        <w:t xml:space="preserve">Budiati, A. (2018). Efektivitas Pembelajaran Kooperatif Tipe Think Pair Share Untuk Meningkatkan Hasil Belajar IPA di MTs N Gondowulung. </w:t>
      </w:r>
      <w:r w:rsidRPr="0012595C">
        <w:rPr>
          <w:rFonts w:ascii="Times New Roman" w:hAnsi="Times New Roman" w:cs="Times New Roman"/>
          <w:i/>
          <w:iCs/>
          <w:noProof/>
          <w:szCs w:val="24"/>
        </w:rPr>
        <w:t>Jurnal Pendidikan Madrasah</w:t>
      </w:r>
      <w:r w:rsidRPr="0012595C">
        <w:rPr>
          <w:rFonts w:ascii="Times New Roman" w:hAnsi="Times New Roman" w:cs="Times New Roman"/>
          <w:noProof/>
          <w:szCs w:val="24"/>
        </w:rPr>
        <w:t xml:space="preserve"> , Vol. 3, No. 1. 65-76.</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t xml:space="preserve">Gunawan, I., &amp; Palupi, A. R. (2016). Taksonomi Bloom-Revisi Ranah Kognitif: Kerangka Landasan Untuk Pembelajaran, Pengajaran, dan Penilaian. </w:t>
      </w:r>
      <w:r w:rsidRPr="0012595C">
        <w:rPr>
          <w:rFonts w:ascii="Times New Roman" w:hAnsi="Times New Roman" w:cs="Times New Roman"/>
          <w:i/>
          <w:iCs/>
          <w:noProof/>
          <w:szCs w:val="24"/>
        </w:rPr>
        <w:t>Premiere Educandum Jurnal Pendidikan Dasar dan Pembelajaran</w:t>
      </w:r>
      <w:r w:rsidRPr="0012595C">
        <w:rPr>
          <w:rFonts w:ascii="Times New Roman" w:hAnsi="Times New Roman" w:cs="Times New Roman"/>
          <w:noProof/>
          <w:szCs w:val="24"/>
        </w:rPr>
        <w:t xml:space="preserve"> , 98-117.</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t xml:space="preserve">Hake, R. (1999). </w:t>
      </w:r>
      <w:r w:rsidRPr="0012595C">
        <w:rPr>
          <w:rFonts w:ascii="Times New Roman" w:hAnsi="Times New Roman" w:cs="Times New Roman"/>
          <w:i/>
          <w:iCs/>
          <w:noProof/>
          <w:szCs w:val="24"/>
        </w:rPr>
        <w:t>Analyzing Change Gain Score.</w:t>
      </w:r>
      <w:r w:rsidRPr="0012595C">
        <w:rPr>
          <w:rFonts w:ascii="Times New Roman" w:hAnsi="Times New Roman" w:cs="Times New Roman"/>
          <w:noProof/>
          <w:szCs w:val="24"/>
        </w:rPr>
        <w:t xml:space="preserve"> America: American Education Research Methodology.</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t xml:space="preserve">Handayani, R. D. (2017). Pengaruh Model Pembelajaran Kooperatif Tipe Think Pair Share Terhadap Hasil Belajar PKn Siswa di Kelas IV MI Terpadu Muhammadiyah Sukarame Bandar Lampung . </w:t>
      </w:r>
      <w:r w:rsidRPr="0012595C">
        <w:rPr>
          <w:rFonts w:ascii="Times New Roman" w:hAnsi="Times New Roman" w:cs="Times New Roman"/>
          <w:i/>
          <w:iCs/>
          <w:noProof/>
          <w:szCs w:val="24"/>
        </w:rPr>
        <w:t>Jurnal Pendidikan dan Pembelajaran Dasar</w:t>
      </w:r>
      <w:r w:rsidRPr="0012595C">
        <w:rPr>
          <w:rFonts w:ascii="Times New Roman" w:hAnsi="Times New Roman" w:cs="Times New Roman"/>
          <w:noProof/>
          <w:szCs w:val="24"/>
        </w:rPr>
        <w:t xml:space="preserve"> , Vol. 4, No. 2. 107-123.</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t xml:space="preserve">Purwanto. (2016). </w:t>
      </w:r>
      <w:r w:rsidRPr="0012595C">
        <w:rPr>
          <w:rFonts w:ascii="Times New Roman" w:hAnsi="Times New Roman" w:cs="Times New Roman"/>
          <w:i/>
          <w:iCs/>
          <w:noProof/>
          <w:szCs w:val="24"/>
        </w:rPr>
        <w:t>Evaluasi Hasil Belajar.</w:t>
      </w:r>
      <w:r w:rsidRPr="0012595C">
        <w:rPr>
          <w:rFonts w:ascii="Times New Roman" w:hAnsi="Times New Roman" w:cs="Times New Roman"/>
          <w:noProof/>
          <w:szCs w:val="24"/>
        </w:rPr>
        <w:t xml:space="preserve"> Yogyakarta: Pustaka Belajar.</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t xml:space="preserve">Ratumanan. (2015). </w:t>
      </w:r>
      <w:r w:rsidRPr="0012595C">
        <w:rPr>
          <w:rFonts w:ascii="Times New Roman" w:hAnsi="Times New Roman" w:cs="Times New Roman"/>
          <w:i/>
          <w:iCs/>
          <w:noProof/>
          <w:szCs w:val="24"/>
        </w:rPr>
        <w:t>Inovasi Pembelajaran Mengembangkan Kompetensi Peserta Didik Secara Optimal.</w:t>
      </w:r>
      <w:r w:rsidRPr="0012595C">
        <w:rPr>
          <w:rFonts w:ascii="Times New Roman" w:hAnsi="Times New Roman" w:cs="Times New Roman"/>
          <w:noProof/>
          <w:szCs w:val="24"/>
        </w:rPr>
        <w:t xml:space="preserve"> Yogyakarta: Penerbit Ombak.</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t xml:space="preserve">Sugiharti, E. H. (2018). Efektivitas Think Pair ShareTerhadap Hasil Belajar Matematika Ditinjau Dari Kemampuan Awal. </w:t>
      </w:r>
      <w:r w:rsidRPr="0012595C">
        <w:rPr>
          <w:rFonts w:ascii="Times New Roman" w:hAnsi="Times New Roman" w:cs="Times New Roman"/>
          <w:i/>
          <w:iCs/>
          <w:noProof/>
          <w:szCs w:val="24"/>
        </w:rPr>
        <w:t>Prosiding Seminar Nasional Etnomatnesia</w:t>
      </w:r>
      <w:r w:rsidRPr="0012595C">
        <w:rPr>
          <w:rFonts w:ascii="Times New Roman" w:hAnsi="Times New Roman" w:cs="Times New Roman"/>
          <w:noProof/>
          <w:szCs w:val="24"/>
        </w:rPr>
        <w:t xml:space="preserve"> , 505-510.</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t xml:space="preserve">Supardi. (2015). </w:t>
      </w:r>
      <w:r w:rsidRPr="0012595C">
        <w:rPr>
          <w:rFonts w:ascii="Times New Roman" w:hAnsi="Times New Roman" w:cs="Times New Roman"/>
          <w:i/>
          <w:iCs/>
          <w:noProof/>
          <w:szCs w:val="24"/>
        </w:rPr>
        <w:t>Penilaian Autentik Pembelajaran Afektif, Kognitif, dan Psikomotorik (Konsep dan Aplikasi).</w:t>
      </w:r>
      <w:r w:rsidRPr="0012595C">
        <w:rPr>
          <w:rFonts w:ascii="Times New Roman" w:hAnsi="Times New Roman" w:cs="Times New Roman"/>
          <w:noProof/>
          <w:szCs w:val="24"/>
        </w:rPr>
        <w:t xml:space="preserve"> Jakarta: Raja Grafindo Persada.</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t xml:space="preserve">Wardana, L. W. (2017). Implementation Of Collaborative Learning Model Thinking Pair Share (TPS) and Arias To Improve Student Learning Results In Entrepreneurship Subjects. </w:t>
      </w:r>
      <w:r w:rsidRPr="0012595C">
        <w:rPr>
          <w:rFonts w:ascii="Times New Roman" w:hAnsi="Times New Roman" w:cs="Times New Roman"/>
          <w:i/>
          <w:iCs/>
          <w:noProof/>
          <w:szCs w:val="24"/>
        </w:rPr>
        <w:t>International Journal Of Academic Research In Business and Social Sciences</w:t>
      </w:r>
      <w:r w:rsidRPr="0012595C">
        <w:rPr>
          <w:rFonts w:ascii="Times New Roman" w:hAnsi="Times New Roman" w:cs="Times New Roman"/>
          <w:noProof/>
          <w:szCs w:val="24"/>
        </w:rPr>
        <w:t xml:space="preserve"> , Vol. 7, No. 7.435-444.</w:t>
      </w:r>
    </w:p>
    <w:p w:rsidR="00EE28B5" w:rsidRPr="0012595C" w:rsidRDefault="00EE28B5" w:rsidP="00EE28B5">
      <w:pPr>
        <w:pStyle w:val="Bibliography"/>
        <w:spacing w:after="0" w:line="240" w:lineRule="auto"/>
        <w:ind w:left="567" w:hanging="567"/>
        <w:jc w:val="both"/>
        <w:rPr>
          <w:rFonts w:ascii="Times New Roman" w:hAnsi="Times New Roman" w:cs="Times New Roman"/>
          <w:noProof/>
          <w:szCs w:val="24"/>
        </w:rPr>
      </w:pPr>
      <w:r w:rsidRPr="0012595C">
        <w:rPr>
          <w:rFonts w:ascii="Times New Roman" w:hAnsi="Times New Roman" w:cs="Times New Roman"/>
          <w:noProof/>
          <w:szCs w:val="24"/>
        </w:rPr>
        <w:t xml:space="preserve">Windayariani, S. (2019). </w:t>
      </w:r>
      <w:r w:rsidRPr="0012595C">
        <w:rPr>
          <w:rFonts w:ascii="Times New Roman" w:hAnsi="Times New Roman" w:cs="Times New Roman"/>
          <w:i/>
          <w:iCs/>
          <w:noProof/>
          <w:szCs w:val="24"/>
        </w:rPr>
        <w:t>Pembelajaran Berbasis Konteks &amp; kreativitas.</w:t>
      </w:r>
      <w:r w:rsidRPr="0012595C">
        <w:rPr>
          <w:rFonts w:ascii="Times New Roman" w:hAnsi="Times New Roman" w:cs="Times New Roman"/>
          <w:noProof/>
          <w:szCs w:val="24"/>
        </w:rPr>
        <w:t xml:space="preserve"> Yogyakarta: Grup Penerbit CV Budi Utama.</w:t>
      </w:r>
    </w:p>
    <w:p w:rsidR="00EE28B5" w:rsidRDefault="0037146F" w:rsidP="00EE28B5">
      <w:pPr>
        <w:spacing w:after="0" w:line="240" w:lineRule="auto"/>
        <w:jc w:val="both"/>
        <w:rPr>
          <w:rFonts w:ascii="Times New Roman" w:hAnsi="Times New Roman" w:cs="Times New Roman"/>
          <w:szCs w:val="24"/>
        </w:rPr>
      </w:pPr>
      <w:r w:rsidRPr="003F26D8">
        <w:rPr>
          <w:rFonts w:ascii="Times New Roman" w:hAnsi="Times New Roman" w:cs="Times New Roman"/>
          <w:szCs w:val="24"/>
        </w:rPr>
        <w:fldChar w:fldCharType="end"/>
      </w: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CB3436" w:rsidRDefault="00CB3436"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1D3C6A" w:rsidRDefault="001D3C6A" w:rsidP="00EE28B5">
      <w:pPr>
        <w:spacing w:after="0" w:line="240" w:lineRule="auto"/>
        <w:jc w:val="both"/>
        <w:rPr>
          <w:rFonts w:ascii="Times New Roman" w:hAnsi="Times New Roman" w:cs="Times New Roman"/>
          <w:szCs w:val="24"/>
        </w:rPr>
      </w:pPr>
    </w:p>
    <w:p w:rsidR="00D32429" w:rsidRDefault="00D32429" w:rsidP="00EE28B5">
      <w:pPr>
        <w:spacing w:after="0" w:line="240" w:lineRule="auto"/>
        <w:jc w:val="both"/>
        <w:rPr>
          <w:rFonts w:ascii="Times New Roman" w:hAnsi="Times New Roman" w:cs="Times New Roman"/>
          <w:szCs w:val="24"/>
        </w:rPr>
      </w:pPr>
    </w:p>
    <w:p w:rsidR="00D32429" w:rsidRDefault="00D32429" w:rsidP="00EE28B5">
      <w:pPr>
        <w:spacing w:after="0" w:line="240" w:lineRule="auto"/>
        <w:jc w:val="both"/>
        <w:rPr>
          <w:rFonts w:ascii="Times New Roman" w:hAnsi="Times New Roman" w:cs="Times New Roman"/>
          <w:szCs w:val="24"/>
        </w:rPr>
      </w:pPr>
    </w:p>
    <w:p w:rsidR="00D32429" w:rsidRDefault="00D32429" w:rsidP="00EE28B5">
      <w:pPr>
        <w:spacing w:after="0" w:line="240" w:lineRule="auto"/>
        <w:jc w:val="both"/>
        <w:rPr>
          <w:rFonts w:ascii="Times New Roman" w:hAnsi="Times New Roman" w:cs="Times New Roman"/>
          <w:szCs w:val="24"/>
        </w:rPr>
      </w:pPr>
    </w:p>
    <w:p w:rsidR="00D32429" w:rsidRDefault="00D32429" w:rsidP="00EE28B5">
      <w:pPr>
        <w:spacing w:after="0" w:line="240" w:lineRule="auto"/>
        <w:jc w:val="both"/>
        <w:rPr>
          <w:rFonts w:ascii="Times New Roman" w:hAnsi="Times New Roman" w:cs="Times New Roman"/>
          <w:szCs w:val="24"/>
        </w:rPr>
      </w:pPr>
    </w:p>
    <w:p w:rsidR="00D32429" w:rsidRDefault="00D32429" w:rsidP="00EE28B5">
      <w:pPr>
        <w:spacing w:after="0" w:line="240" w:lineRule="auto"/>
        <w:jc w:val="both"/>
        <w:rPr>
          <w:rFonts w:ascii="Times New Roman" w:hAnsi="Times New Roman" w:cs="Times New Roman"/>
          <w:szCs w:val="24"/>
        </w:rPr>
      </w:pPr>
    </w:p>
    <w:p w:rsidR="00D32429" w:rsidRDefault="00D32429" w:rsidP="00EE28B5">
      <w:pPr>
        <w:spacing w:after="0" w:line="240" w:lineRule="auto"/>
        <w:jc w:val="both"/>
        <w:rPr>
          <w:rFonts w:ascii="Times New Roman" w:hAnsi="Times New Roman" w:cs="Times New Roman"/>
          <w:szCs w:val="24"/>
        </w:rPr>
      </w:pPr>
    </w:p>
    <w:p w:rsidR="00EE28B5" w:rsidRDefault="00EE28B5" w:rsidP="001D3C6A">
      <w:pPr>
        <w:spacing w:after="0" w:line="240" w:lineRule="auto"/>
        <w:jc w:val="both"/>
        <w:rPr>
          <w:rFonts w:ascii="Times New Roman" w:hAnsi="Times New Roman" w:cs="Times New Roman"/>
          <w:b/>
          <w:szCs w:val="24"/>
        </w:rPr>
        <w:sectPr w:rsidR="00EE28B5" w:rsidSect="004945CD">
          <w:type w:val="continuous"/>
          <w:pgSz w:w="11906" w:h="16838" w:code="9"/>
          <w:pgMar w:top="1440" w:right="1440" w:bottom="1440" w:left="1440" w:header="708" w:footer="708" w:gutter="0"/>
          <w:cols w:num="2" w:space="708"/>
          <w:rtlGutter/>
          <w:docGrid w:linePitch="360"/>
        </w:sectPr>
      </w:pPr>
    </w:p>
    <w:p w:rsidR="00722588" w:rsidRPr="001D3C6A" w:rsidRDefault="00722588" w:rsidP="001D3C6A">
      <w:pPr>
        <w:pStyle w:val="Bibliography"/>
        <w:spacing w:after="0" w:line="240" w:lineRule="auto"/>
        <w:jc w:val="both"/>
        <w:sectPr w:rsidR="00722588" w:rsidRPr="001D3C6A" w:rsidSect="0012595C">
          <w:type w:val="continuous"/>
          <w:pgSz w:w="11906" w:h="16838" w:code="9"/>
          <w:pgMar w:top="1440" w:right="1440" w:bottom="1440" w:left="1440" w:header="708" w:footer="708" w:gutter="0"/>
          <w:cols w:space="708"/>
          <w:rtlGutter/>
          <w:docGrid w:linePitch="360"/>
        </w:sectPr>
      </w:pPr>
    </w:p>
    <w:p w:rsidR="00F15D66" w:rsidRPr="00162366" w:rsidRDefault="00F15D66" w:rsidP="00162366"/>
    <w:sectPr w:rsidR="00F15D66" w:rsidRPr="00162366" w:rsidSect="00D876C9">
      <w:type w:val="continuous"/>
      <w:pgSz w:w="11906" w:h="16838" w:code="9"/>
      <w:pgMar w:top="2268" w:right="1701" w:bottom="1701" w:left="2268"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92" w:rsidRDefault="00125F92">
      <w:pPr>
        <w:spacing w:after="0" w:line="240" w:lineRule="auto"/>
      </w:pPr>
      <w:r>
        <w:separator/>
      </w:r>
    </w:p>
  </w:endnote>
  <w:endnote w:type="continuationSeparator" w:id="0">
    <w:p w:rsidR="00125F92" w:rsidRDefault="00125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A635A9" w:rsidRDefault="003E1591" w:rsidP="00A635A9">
    <w:pPr>
      <w:pStyle w:val="Footer"/>
      <w:jc w:val="center"/>
      <w:rPr>
        <w:rFonts w:ascii="Times New Roman" w:hAnsi="Times New Roman" w:cs="Times New Roman"/>
        <w:sz w:val="24"/>
      </w:rPr>
    </w:pPr>
  </w:p>
  <w:p w:rsidR="003E1591" w:rsidRDefault="003E15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Default="003E1591" w:rsidP="000B5C31">
    <w:pPr>
      <w:pStyle w:val="Footer"/>
      <w:tabs>
        <w:tab w:val="clear" w:pos="4513"/>
        <w:tab w:val="clear" w:pos="902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82"/>
      <w:docPartObj>
        <w:docPartGallery w:val="Page Numbers (Bottom of Page)"/>
        <w:docPartUnique/>
      </w:docPartObj>
    </w:sdtPr>
    <w:sdtContent>
      <w:p w:rsidR="003E1591" w:rsidRDefault="0037146F">
        <w:pPr>
          <w:pStyle w:val="Footer"/>
          <w:jc w:val="center"/>
        </w:pPr>
        <w:r w:rsidRPr="006570F7">
          <w:rPr>
            <w:rFonts w:ascii="Times New Roman" w:hAnsi="Times New Roman" w:cs="Times New Roman"/>
            <w:sz w:val="24"/>
            <w:szCs w:val="24"/>
          </w:rPr>
          <w:fldChar w:fldCharType="begin"/>
        </w:r>
        <w:r w:rsidR="003E1591" w:rsidRPr="006570F7">
          <w:rPr>
            <w:rFonts w:ascii="Times New Roman" w:hAnsi="Times New Roman" w:cs="Times New Roman"/>
            <w:sz w:val="24"/>
            <w:szCs w:val="24"/>
          </w:rPr>
          <w:instrText xml:space="preserve"> PAGE   \* MERGEFORMAT </w:instrText>
        </w:r>
        <w:r w:rsidRPr="006570F7">
          <w:rPr>
            <w:rFonts w:ascii="Times New Roman" w:hAnsi="Times New Roman" w:cs="Times New Roman"/>
            <w:sz w:val="24"/>
            <w:szCs w:val="24"/>
          </w:rPr>
          <w:fldChar w:fldCharType="separate"/>
        </w:r>
        <w:r w:rsidR="003E1591">
          <w:rPr>
            <w:rFonts w:ascii="Times New Roman" w:hAnsi="Times New Roman" w:cs="Times New Roman"/>
            <w:noProof/>
            <w:sz w:val="24"/>
            <w:szCs w:val="24"/>
          </w:rPr>
          <w:t>52</w:t>
        </w:r>
        <w:r w:rsidRPr="006570F7">
          <w:rPr>
            <w:rFonts w:ascii="Times New Roman" w:hAnsi="Times New Roman" w:cs="Times New Roman"/>
            <w:sz w:val="24"/>
            <w:szCs w:val="24"/>
          </w:rPr>
          <w:fldChar w:fldCharType="end"/>
        </w:r>
      </w:p>
    </w:sdtContent>
  </w:sdt>
  <w:p w:rsidR="003E1591" w:rsidRDefault="003E1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92" w:rsidRDefault="00125F92">
      <w:pPr>
        <w:spacing w:after="0" w:line="240" w:lineRule="auto"/>
      </w:pPr>
      <w:r>
        <w:separator/>
      </w:r>
    </w:p>
  </w:footnote>
  <w:footnote w:type="continuationSeparator" w:id="0">
    <w:p w:rsidR="00125F92" w:rsidRDefault="00125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607456"/>
      <w:docPartObj>
        <w:docPartGallery w:val="Page Numbers (Top of Page)"/>
        <w:docPartUnique/>
      </w:docPartObj>
    </w:sdtPr>
    <w:sdtEndPr>
      <w:rPr>
        <w:rFonts w:ascii="Times New Roman" w:hAnsi="Times New Roman" w:cs="Times New Roman"/>
        <w:noProof/>
        <w:sz w:val="24"/>
        <w:szCs w:val="24"/>
      </w:rPr>
    </w:sdtEndPr>
    <w:sdtContent>
      <w:p w:rsidR="003E1591" w:rsidRPr="001F0B65" w:rsidRDefault="0037146F">
        <w:pPr>
          <w:pStyle w:val="Header"/>
          <w:jc w:val="right"/>
          <w:rPr>
            <w:rFonts w:ascii="Times New Roman" w:hAnsi="Times New Roman" w:cs="Times New Roman"/>
            <w:sz w:val="24"/>
            <w:szCs w:val="24"/>
          </w:rPr>
        </w:pPr>
        <w:r w:rsidRPr="001F0B65">
          <w:rPr>
            <w:rFonts w:ascii="Times New Roman" w:hAnsi="Times New Roman" w:cs="Times New Roman"/>
            <w:sz w:val="24"/>
            <w:szCs w:val="24"/>
          </w:rPr>
          <w:fldChar w:fldCharType="begin"/>
        </w:r>
        <w:r w:rsidR="003E1591" w:rsidRPr="001F0B65">
          <w:rPr>
            <w:rFonts w:ascii="Times New Roman" w:hAnsi="Times New Roman" w:cs="Times New Roman"/>
            <w:sz w:val="24"/>
            <w:szCs w:val="24"/>
          </w:rPr>
          <w:instrText xml:space="preserve"> PAGE   \* MERGEFORMAT </w:instrText>
        </w:r>
        <w:r w:rsidRPr="001F0B65">
          <w:rPr>
            <w:rFonts w:ascii="Times New Roman" w:hAnsi="Times New Roman" w:cs="Times New Roman"/>
            <w:sz w:val="24"/>
            <w:szCs w:val="24"/>
          </w:rPr>
          <w:fldChar w:fldCharType="separate"/>
        </w:r>
        <w:r w:rsidR="001B7E99">
          <w:rPr>
            <w:rFonts w:ascii="Times New Roman" w:hAnsi="Times New Roman" w:cs="Times New Roman"/>
            <w:noProof/>
            <w:sz w:val="24"/>
            <w:szCs w:val="24"/>
          </w:rPr>
          <w:t>2</w:t>
        </w:r>
        <w:r w:rsidRPr="001F0B65">
          <w:rPr>
            <w:rFonts w:ascii="Times New Roman" w:hAnsi="Times New Roman" w:cs="Times New Roman"/>
            <w:noProof/>
            <w:sz w:val="24"/>
            <w:szCs w:val="24"/>
          </w:rPr>
          <w:fldChar w:fldCharType="end"/>
        </w:r>
      </w:p>
    </w:sdtContent>
  </w:sdt>
  <w:p w:rsidR="003E1591" w:rsidRPr="001F0B65" w:rsidRDefault="003E1591">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81"/>
      <w:docPartObj>
        <w:docPartGallery w:val="Page Numbers (Top of Page)"/>
        <w:docPartUnique/>
      </w:docPartObj>
    </w:sdtPr>
    <w:sdtContent>
      <w:p w:rsidR="003E1591" w:rsidRDefault="0037146F">
        <w:pPr>
          <w:pStyle w:val="Header"/>
          <w:jc w:val="right"/>
        </w:pPr>
        <w:fldSimple w:instr=" PAGE   \* MERGEFORMAT ">
          <w:r w:rsidR="00D32429">
            <w:rPr>
              <w:noProof/>
            </w:rPr>
            <w:t>9</w:t>
          </w:r>
        </w:fldSimple>
      </w:p>
    </w:sdtContent>
  </w:sdt>
  <w:p w:rsidR="003E1591" w:rsidRDefault="003E15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Default="003E1591">
    <w:pPr>
      <w:pStyle w:val="Header"/>
      <w:jc w:val="right"/>
    </w:pPr>
  </w:p>
  <w:p w:rsidR="003E1591" w:rsidRDefault="003E1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FDA"/>
    <w:multiLevelType w:val="hybridMultilevel"/>
    <w:tmpl w:val="C606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6306AF"/>
    <w:multiLevelType w:val="hybridMultilevel"/>
    <w:tmpl w:val="E0269B7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B36E8"/>
    <w:multiLevelType w:val="hybridMultilevel"/>
    <w:tmpl w:val="9CF01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45670"/>
    <w:multiLevelType w:val="hybridMultilevel"/>
    <w:tmpl w:val="6C403988"/>
    <w:lvl w:ilvl="0" w:tplc="A816DD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44A3F"/>
    <w:multiLevelType w:val="hybridMultilevel"/>
    <w:tmpl w:val="49E43F5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CFF4D24"/>
    <w:multiLevelType w:val="hybridMultilevel"/>
    <w:tmpl w:val="54FCD7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3D0934"/>
    <w:multiLevelType w:val="hybridMultilevel"/>
    <w:tmpl w:val="F60CCE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58105F"/>
    <w:multiLevelType w:val="hybridMultilevel"/>
    <w:tmpl w:val="A30EC69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DEB15EE"/>
    <w:multiLevelType w:val="hybridMultilevel"/>
    <w:tmpl w:val="2BCEE0D8"/>
    <w:lvl w:ilvl="0" w:tplc="3DB268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F3C13EB"/>
    <w:multiLevelType w:val="hybridMultilevel"/>
    <w:tmpl w:val="AE1C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E75D0"/>
    <w:multiLevelType w:val="multilevel"/>
    <w:tmpl w:val="D3446A18"/>
    <w:lvl w:ilvl="0">
      <w:start w:val="1"/>
      <w:numFmt w:val="decimal"/>
      <w:lvlText w:val="%1."/>
      <w:lvlJc w:val="left"/>
      <w:pPr>
        <w:ind w:left="1124" w:hanging="360"/>
      </w:pPr>
      <w:rPr>
        <w:rFonts w:ascii="Times New Roman" w:eastAsiaTheme="minorHAnsi" w:hAnsi="Times New Roman" w:cs="Times New Roman"/>
      </w:rPr>
    </w:lvl>
    <w:lvl w:ilvl="1">
      <w:start w:val="9"/>
      <w:numFmt w:val="decimal"/>
      <w:isLgl/>
      <w:lvlText w:val="%1.%2"/>
      <w:lvlJc w:val="left"/>
      <w:pPr>
        <w:ind w:left="1353"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17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89"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807" w:hanging="1440"/>
      </w:pPr>
      <w:rPr>
        <w:rFonts w:hint="default"/>
      </w:rPr>
    </w:lvl>
    <w:lvl w:ilvl="8">
      <w:start w:val="1"/>
      <w:numFmt w:val="decimal"/>
      <w:isLgl/>
      <w:lvlText w:val="%1.%2.%3.%4.%5.%6.%7.%8.%9"/>
      <w:lvlJc w:val="left"/>
      <w:pPr>
        <w:ind w:left="4396" w:hanging="1800"/>
      </w:pPr>
      <w:rPr>
        <w:rFonts w:hint="default"/>
      </w:rPr>
    </w:lvl>
  </w:abstractNum>
  <w:abstractNum w:abstractNumId="11">
    <w:nsid w:val="153D006E"/>
    <w:multiLevelType w:val="hybridMultilevel"/>
    <w:tmpl w:val="575491BA"/>
    <w:lvl w:ilvl="0" w:tplc="877AB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F75D08"/>
    <w:multiLevelType w:val="hybridMultilevel"/>
    <w:tmpl w:val="B7BC5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F0E12"/>
    <w:multiLevelType w:val="hybridMultilevel"/>
    <w:tmpl w:val="9BDCD324"/>
    <w:lvl w:ilvl="0" w:tplc="A01023D2">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984A17"/>
    <w:multiLevelType w:val="hybridMultilevel"/>
    <w:tmpl w:val="16EA9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DE4A49"/>
    <w:multiLevelType w:val="hybridMultilevel"/>
    <w:tmpl w:val="400A3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93F21"/>
    <w:multiLevelType w:val="hybridMultilevel"/>
    <w:tmpl w:val="C16A9C7C"/>
    <w:lvl w:ilvl="0" w:tplc="3F6A3B78">
      <w:start w:val="1"/>
      <w:numFmt w:val="decimal"/>
      <w:lvlText w:val="%1."/>
      <w:lvlJc w:val="left"/>
      <w:pPr>
        <w:ind w:left="1124" w:hanging="360"/>
      </w:pPr>
      <w:rPr>
        <w:rFonts w:hint="default"/>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7">
    <w:nsid w:val="2CB5670C"/>
    <w:multiLevelType w:val="hybridMultilevel"/>
    <w:tmpl w:val="66485B52"/>
    <w:lvl w:ilvl="0" w:tplc="AC06142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24A09"/>
    <w:multiLevelType w:val="hybridMultilevel"/>
    <w:tmpl w:val="EEACC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D3D4C"/>
    <w:multiLevelType w:val="hybridMultilevel"/>
    <w:tmpl w:val="3092A6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0512BF"/>
    <w:multiLevelType w:val="hybridMultilevel"/>
    <w:tmpl w:val="80EEA120"/>
    <w:lvl w:ilvl="0" w:tplc="C720BE8E">
      <w:start w:val="3"/>
      <w:numFmt w:val="decimal"/>
      <w:lvlText w:val="%1."/>
      <w:lvlJc w:val="left"/>
      <w:pPr>
        <w:ind w:left="1440" w:hanging="360"/>
      </w:pPr>
      <w:rPr>
        <w:rFonts w:ascii="Times New Roman" w:eastAsiaTheme="minorEastAs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A3B6F"/>
    <w:multiLevelType w:val="hybridMultilevel"/>
    <w:tmpl w:val="A6BE44DA"/>
    <w:lvl w:ilvl="0" w:tplc="631ED3A8">
      <w:start w:val="2"/>
      <w:numFmt w:val="lowerLetter"/>
      <w:lvlText w:val="%1."/>
      <w:lvlJc w:val="left"/>
      <w:pPr>
        <w:ind w:left="16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174C1"/>
    <w:multiLevelType w:val="hybridMultilevel"/>
    <w:tmpl w:val="CE7E6EEC"/>
    <w:lvl w:ilvl="0" w:tplc="73A27318">
      <w:start w:val="1"/>
      <w:numFmt w:val="decimal"/>
      <w:lvlText w:val="(%1)"/>
      <w:lvlJc w:val="left"/>
      <w:pPr>
        <w:ind w:left="1905" w:hanging="11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9A4664"/>
    <w:multiLevelType w:val="hybridMultilevel"/>
    <w:tmpl w:val="503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5F597A"/>
    <w:multiLevelType w:val="hybridMultilevel"/>
    <w:tmpl w:val="16FC2B74"/>
    <w:lvl w:ilvl="0" w:tplc="36444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DB4300"/>
    <w:multiLevelType w:val="hybridMultilevel"/>
    <w:tmpl w:val="D2B4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B02FD"/>
    <w:multiLevelType w:val="hybridMultilevel"/>
    <w:tmpl w:val="9DA8B0A4"/>
    <w:lvl w:ilvl="0" w:tplc="AA58A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47336A"/>
    <w:multiLevelType w:val="hybridMultilevel"/>
    <w:tmpl w:val="482E72E0"/>
    <w:lvl w:ilvl="0" w:tplc="9DE4B244">
      <w:start w:val="1"/>
      <w:numFmt w:val="decimal"/>
      <w:lvlText w:val="%1."/>
      <w:lvlJc w:val="left"/>
      <w:pPr>
        <w:ind w:left="720" w:hanging="360"/>
      </w:pPr>
      <w:rPr>
        <w:rFonts w:eastAsiaTheme="minorEastAs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85F0A"/>
    <w:multiLevelType w:val="hybridMultilevel"/>
    <w:tmpl w:val="EBE67DA8"/>
    <w:lvl w:ilvl="0" w:tplc="C09E1B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4047158"/>
    <w:multiLevelType w:val="hybridMultilevel"/>
    <w:tmpl w:val="912E2C60"/>
    <w:lvl w:ilvl="0" w:tplc="297A8E96">
      <w:start w:val="1"/>
      <w:numFmt w:val="decimal"/>
      <w:lvlText w:val="%1."/>
      <w:lvlJc w:val="left"/>
      <w:pPr>
        <w:ind w:left="1353" w:hanging="360"/>
      </w:pPr>
      <w:rPr>
        <w:rFonts w:hint="default"/>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5B907361"/>
    <w:multiLevelType w:val="hybridMultilevel"/>
    <w:tmpl w:val="9BDCD324"/>
    <w:lvl w:ilvl="0" w:tplc="A01023D2">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73BF7"/>
    <w:multiLevelType w:val="hybridMultilevel"/>
    <w:tmpl w:val="8866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CC5CFE"/>
    <w:multiLevelType w:val="hybridMultilevel"/>
    <w:tmpl w:val="A73E67F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DC2BD3"/>
    <w:multiLevelType w:val="hybridMultilevel"/>
    <w:tmpl w:val="25102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8B7A09"/>
    <w:multiLevelType w:val="hybridMultilevel"/>
    <w:tmpl w:val="9B8E2D6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B027A12"/>
    <w:multiLevelType w:val="hybridMultilevel"/>
    <w:tmpl w:val="47E0DE82"/>
    <w:lvl w:ilvl="0" w:tplc="CA74816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932BE6"/>
    <w:multiLevelType w:val="hybridMultilevel"/>
    <w:tmpl w:val="4A98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9662A"/>
    <w:multiLevelType w:val="hybridMultilevel"/>
    <w:tmpl w:val="3538FAD6"/>
    <w:lvl w:ilvl="0" w:tplc="A3462C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45074B6"/>
    <w:multiLevelType w:val="hybridMultilevel"/>
    <w:tmpl w:val="D63441C2"/>
    <w:lvl w:ilvl="0" w:tplc="CF047C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5C01ACF"/>
    <w:multiLevelType w:val="hybridMultilevel"/>
    <w:tmpl w:val="D1DEC498"/>
    <w:lvl w:ilvl="0" w:tplc="A86EF026">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DD719A"/>
    <w:multiLevelType w:val="hybridMultilevel"/>
    <w:tmpl w:val="17266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C256CB"/>
    <w:multiLevelType w:val="hybridMultilevel"/>
    <w:tmpl w:val="18BE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280F2C"/>
    <w:multiLevelType w:val="hybridMultilevel"/>
    <w:tmpl w:val="7504950C"/>
    <w:lvl w:ilvl="0" w:tplc="3AE24D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E525CA9"/>
    <w:multiLevelType w:val="hybridMultilevel"/>
    <w:tmpl w:val="79681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23"/>
  </w:num>
  <w:num w:numId="4">
    <w:abstractNumId w:val="11"/>
  </w:num>
  <w:num w:numId="5">
    <w:abstractNumId w:val="16"/>
  </w:num>
  <w:num w:numId="6">
    <w:abstractNumId w:val="5"/>
  </w:num>
  <w:num w:numId="7">
    <w:abstractNumId w:val="14"/>
  </w:num>
  <w:num w:numId="8">
    <w:abstractNumId w:val="22"/>
  </w:num>
  <w:num w:numId="9">
    <w:abstractNumId w:val="32"/>
  </w:num>
  <w:num w:numId="10">
    <w:abstractNumId w:val="10"/>
  </w:num>
  <w:num w:numId="11">
    <w:abstractNumId w:val="25"/>
  </w:num>
  <w:num w:numId="12">
    <w:abstractNumId w:val="7"/>
  </w:num>
  <w:num w:numId="13">
    <w:abstractNumId w:val="34"/>
  </w:num>
  <w:num w:numId="14">
    <w:abstractNumId w:val="24"/>
  </w:num>
  <w:num w:numId="15">
    <w:abstractNumId w:val="17"/>
  </w:num>
  <w:num w:numId="16">
    <w:abstractNumId w:val="9"/>
  </w:num>
  <w:num w:numId="17">
    <w:abstractNumId w:val="3"/>
  </w:num>
  <w:num w:numId="18">
    <w:abstractNumId w:val="15"/>
  </w:num>
  <w:num w:numId="19">
    <w:abstractNumId w:val="33"/>
  </w:num>
  <w:num w:numId="20">
    <w:abstractNumId w:val="18"/>
  </w:num>
  <w:num w:numId="21">
    <w:abstractNumId w:val="2"/>
  </w:num>
  <w:num w:numId="22">
    <w:abstractNumId w:val="41"/>
  </w:num>
  <w:num w:numId="23">
    <w:abstractNumId w:val="0"/>
  </w:num>
  <w:num w:numId="24">
    <w:abstractNumId w:val="40"/>
  </w:num>
  <w:num w:numId="25">
    <w:abstractNumId w:val="31"/>
  </w:num>
  <w:num w:numId="26">
    <w:abstractNumId w:val="19"/>
  </w:num>
  <w:num w:numId="27">
    <w:abstractNumId w:val="4"/>
  </w:num>
  <w:num w:numId="28">
    <w:abstractNumId w:val="21"/>
  </w:num>
  <w:num w:numId="29">
    <w:abstractNumId w:val="36"/>
  </w:num>
  <w:num w:numId="30">
    <w:abstractNumId w:val="37"/>
  </w:num>
  <w:num w:numId="31">
    <w:abstractNumId w:val="6"/>
  </w:num>
  <w:num w:numId="32">
    <w:abstractNumId w:val="35"/>
  </w:num>
  <w:num w:numId="33">
    <w:abstractNumId w:val="12"/>
  </w:num>
  <w:num w:numId="34">
    <w:abstractNumId w:val="27"/>
  </w:num>
  <w:num w:numId="35">
    <w:abstractNumId w:val="26"/>
  </w:num>
  <w:num w:numId="36">
    <w:abstractNumId w:val="28"/>
  </w:num>
  <w:num w:numId="37">
    <w:abstractNumId w:val="8"/>
  </w:num>
  <w:num w:numId="38">
    <w:abstractNumId w:val="1"/>
  </w:num>
  <w:num w:numId="39">
    <w:abstractNumId w:val="13"/>
  </w:num>
  <w:num w:numId="40">
    <w:abstractNumId w:val="39"/>
  </w:num>
  <w:num w:numId="41">
    <w:abstractNumId w:val="29"/>
  </w:num>
  <w:num w:numId="42">
    <w:abstractNumId w:val="20"/>
  </w:num>
  <w:num w:numId="43">
    <w:abstractNumId w:val="30"/>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1"/>
    <w:footnote w:id="0"/>
  </w:footnotePr>
  <w:endnotePr>
    <w:endnote w:id="-1"/>
    <w:endnote w:id="0"/>
  </w:endnotePr>
  <w:compat>
    <w:useFELayout/>
  </w:compat>
  <w:rsids>
    <w:rsidRoot w:val="00997D4A"/>
    <w:rsid w:val="00000770"/>
    <w:rsid w:val="00010D59"/>
    <w:rsid w:val="00017C13"/>
    <w:rsid w:val="00036484"/>
    <w:rsid w:val="000804A6"/>
    <w:rsid w:val="00091B0C"/>
    <w:rsid w:val="00094780"/>
    <w:rsid w:val="000A574E"/>
    <w:rsid w:val="000B0DDF"/>
    <w:rsid w:val="000B202F"/>
    <w:rsid w:val="000B5C31"/>
    <w:rsid w:val="000C4409"/>
    <w:rsid w:val="000C79ED"/>
    <w:rsid w:val="000D5753"/>
    <w:rsid w:val="00113099"/>
    <w:rsid w:val="0012595C"/>
    <w:rsid w:val="00125F92"/>
    <w:rsid w:val="001320BA"/>
    <w:rsid w:val="0015228D"/>
    <w:rsid w:val="00162366"/>
    <w:rsid w:val="001633E6"/>
    <w:rsid w:val="001702B5"/>
    <w:rsid w:val="00186738"/>
    <w:rsid w:val="00186F11"/>
    <w:rsid w:val="00193561"/>
    <w:rsid w:val="001A3749"/>
    <w:rsid w:val="001B49CC"/>
    <w:rsid w:val="001B7E99"/>
    <w:rsid w:val="001C3083"/>
    <w:rsid w:val="001D3C6A"/>
    <w:rsid w:val="001D4438"/>
    <w:rsid w:val="001E5B30"/>
    <w:rsid w:val="001F0B65"/>
    <w:rsid w:val="001F729C"/>
    <w:rsid w:val="002062E8"/>
    <w:rsid w:val="002130BA"/>
    <w:rsid w:val="00213BFE"/>
    <w:rsid w:val="00223912"/>
    <w:rsid w:val="00234951"/>
    <w:rsid w:val="00241CCE"/>
    <w:rsid w:val="0024613E"/>
    <w:rsid w:val="00263783"/>
    <w:rsid w:val="00266ADD"/>
    <w:rsid w:val="002678B9"/>
    <w:rsid w:val="00271FAF"/>
    <w:rsid w:val="0027207F"/>
    <w:rsid w:val="00297288"/>
    <w:rsid w:val="002A4764"/>
    <w:rsid w:val="002B1BB7"/>
    <w:rsid w:val="002B2C16"/>
    <w:rsid w:val="002D3E2D"/>
    <w:rsid w:val="002E019D"/>
    <w:rsid w:val="003371A3"/>
    <w:rsid w:val="00344687"/>
    <w:rsid w:val="00357DAF"/>
    <w:rsid w:val="0037146F"/>
    <w:rsid w:val="00383795"/>
    <w:rsid w:val="003A34FE"/>
    <w:rsid w:val="003A73FB"/>
    <w:rsid w:val="003D695E"/>
    <w:rsid w:val="003E1591"/>
    <w:rsid w:val="003F26D8"/>
    <w:rsid w:val="003F29FF"/>
    <w:rsid w:val="003F4211"/>
    <w:rsid w:val="003F7454"/>
    <w:rsid w:val="00400EEB"/>
    <w:rsid w:val="00405211"/>
    <w:rsid w:val="00430E2A"/>
    <w:rsid w:val="00446A9A"/>
    <w:rsid w:val="00450163"/>
    <w:rsid w:val="00453496"/>
    <w:rsid w:val="0046602F"/>
    <w:rsid w:val="004666F5"/>
    <w:rsid w:val="00472F47"/>
    <w:rsid w:val="004945CD"/>
    <w:rsid w:val="004945DC"/>
    <w:rsid w:val="00496545"/>
    <w:rsid w:val="004B32A0"/>
    <w:rsid w:val="004C21D7"/>
    <w:rsid w:val="004D5AA4"/>
    <w:rsid w:val="004E54D8"/>
    <w:rsid w:val="004E5A5F"/>
    <w:rsid w:val="004F0F19"/>
    <w:rsid w:val="00513300"/>
    <w:rsid w:val="00520CF0"/>
    <w:rsid w:val="0054678C"/>
    <w:rsid w:val="0056714E"/>
    <w:rsid w:val="005818A0"/>
    <w:rsid w:val="0058550E"/>
    <w:rsid w:val="00591598"/>
    <w:rsid w:val="005916BB"/>
    <w:rsid w:val="00596C6B"/>
    <w:rsid w:val="005B02DB"/>
    <w:rsid w:val="005D2A71"/>
    <w:rsid w:val="005E7629"/>
    <w:rsid w:val="00604DE3"/>
    <w:rsid w:val="00623C18"/>
    <w:rsid w:val="00654D84"/>
    <w:rsid w:val="006701BD"/>
    <w:rsid w:val="00675A0D"/>
    <w:rsid w:val="006800EE"/>
    <w:rsid w:val="00683A1B"/>
    <w:rsid w:val="006B00E8"/>
    <w:rsid w:val="006C4987"/>
    <w:rsid w:val="006D088A"/>
    <w:rsid w:val="006E3A54"/>
    <w:rsid w:val="006E5B8B"/>
    <w:rsid w:val="006F100B"/>
    <w:rsid w:val="006F6792"/>
    <w:rsid w:val="00704DBE"/>
    <w:rsid w:val="00722588"/>
    <w:rsid w:val="00752045"/>
    <w:rsid w:val="00752FAE"/>
    <w:rsid w:val="00763491"/>
    <w:rsid w:val="007709ED"/>
    <w:rsid w:val="00790377"/>
    <w:rsid w:val="007A4151"/>
    <w:rsid w:val="007A5561"/>
    <w:rsid w:val="007A7C75"/>
    <w:rsid w:val="007B43ED"/>
    <w:rsid w:val="007D0599"/>
    <w:rsid w:val="007E4D0F"/>
    <w:rsid w:val="007F4316"/>
    <w:rsid w:val="00817A1C"/>
    <w:rsid w:val="00821D38"/>
    <w:rsid w:val="00842725"/>
    <w:rsid w:val="008568A3"/>
    <w:rsid w:val="008735B1"/>
    <w:rsid w:val="008B7464"/>
    <w:rsid w:val="008D0726"/>
    <w:rsid w:val="008D7034"/>
    <w:rsid w:val="008E5378"/>
    <w:rsid w:val="00906234"/>
    <w:rsid w:val="0091358D"/>
    <w:rsid w:val="00946A23"/>
    <w:rsid w:val="00961C4D"/>
    <w:rsid w:val="00972081"/>
    <w:rsid w:val="00991DF1"/>
    <w:rsid w:val="00997D4A"/>
    <w:rsid w:val="009B3DA9"/>
    <w:rsid w:val="009C0372"/>
    <w:rsid w:val="009C115F"/>
    <w:rsid w:val="009E5A07"/>
    <w:rsid w:val="009E65CA"/>
    <w:rsid w:val="009F7B73"/>
    <w:rsid w:val="00A173DF"/>
    <w:rsid w:val="00A27FDE"/>
    <w:rsid w:val="00A4207D"/>
    <w:rsid w:val="00A56FC9"/>
    <w:rsid w:val="00A5712C"/>
    <w:rsid w:val="00A635A9"/>
    <w:rsid w:val="00A81524"/>
    <w:rsid w:val="00A817B5"/>
    <w:rsid w:val="00A830CF"/>
    <w:rsid w:val="00AA2A65"/>
    <w:rsid w:val="00AA3BFD"/>
    <w:rsid w:val="00AF2508"/>
    <w:rsid w:val="00AF6AEC"/>
    <w:rsid w:val="00B10FF0"/>
    <w:rsid w:val="00B1224D"/>
    <w:rsid w:val="00B1537A"/>
    <w:rsid w:val="00B175AB"/>
    <w:rsid w:val="00B2438A"/>
    <w:rsid w:val="00B356B5"/>
    <w:rsid w:val="00B54DBF"/>
    <w:rsid w:val="00BA0862"/>
    <w:rsid w:val="00BA7058"/>
    <w:rsid w:val="00BC5D60"/>
    <w:rsid w:val="00BC6CDC"/>
    <w:rsid w:val="00BC7F79"/>
    <w:rsid w:val="00BE1ED8"/>
    <w:rsid w:val="00BF3FA1"/>
    <w:rsid w:val="00BF5D2E"/>
    <w:rsid w:val="00C04E94"/>
    <w:rsid w:val="00C076F3"/>
    <w:rsid w:val="00C20607"/>
    <w:rsid w:val="00C33BD4"/>
    <w:rsid w:val="00C343C2"/>
    <w:rsid w:val="00C529BE"/>
    <w:rsid w:val="00C55889"/>
    <w:rsid w:val="00C82B67"/>
    <w:rsid w:val="00C84174"/>
    <w:rsid w:val="00C8471B"/>
    <w:rsid w:val="00CB3436"/>
    <w:rsid w:val="00CB7B5C"/>
    <w:rsid w:val="00CC405C"/>
    <w:rsid w:val="00CD27AA"/>
    <w:rsid w:val="00CF28B0"/>
    <w:rsid w:val="00CF5DBC"/>
    <w:rsid w:val="00CF5F53"/>
    <w:rsid w:val="00D0177B"/>
    <w:rsid w:val="00D21EBB"/>
    <w:rsid w:val="00D246F8"/>
    <w:rsid w:val="00D32429"/>
    <w:rsid w:val="00D52178"/>
    <w:rsid w:val="00D53F4B"/>
    <w:rsid w:val="00D555D5"/>
    <w:rsid w:val="00D72CFA"/>
    <w:rsid w:val="00D81DD9"/>
    <w:rsid w:val="00D876C9"/>
    <w:rsid w:val="00D94D5C"/>
    <w:rsid w:val="00DA13C1"/>
    <w:rsid w:val="00DB044A"/>
    <w:rsid w:val="00DB7D9B"/>
    <w:rsid w:val="00DD2677"/>
    <w:rsid w:val="00DD26AF"/>
    <w:rsid w:val="00DE451F"/>
    <w:rsid w:val="00DF2F8A"/>
    <w:rsid w:val="00E01364"/>
    <w:rsid w:val="00E01E64"/>
    <w:rsid w:val="00E217E6"/>
    <w:rsid w:val="00E461B1"/>
    <w:rsid w:val="00E83FC8"/>
    <w:rsid w:val="00EB1305"/>
    <w:rsid w:val="00EB2576"/>
    <w:rsid w:val="00EE28B5"/>
    <w:rsid w:val="00EE3C5D"/>
    <w:rsid w:val="00F15D66"/>
    <w:rsid w:val="00F36E5E"/>
    <w:rsid w:val="00F42FBC"/>
    <w:rsid w:val="00F446E8"/>
    <w:rsid w:val="00F5248E"/>
    <w:rsid w:val="00F712CE"/>
    <w:rsid w:val="00FA0B71"/>
    <w:rsid w:val="00FA2954"/>
    <w:rsid w:val="00FB53BB"/>
    <w:rsid w:val="00FD0D4F"/>
    <w:rsid w:val="00FE09A8"/>
    <w:rsid w:val="00FE34E4"/>
    <w:rsid w:val="00FE7B07"/>
    <w:rsid w:val="00FE7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A6"/>
  </w:style>
  <w:style w:type="paragraph" w:styleId="Heading1">
    <w:name w:val="heading 1"/>
    <w:basedOn w:val="Normal"/>
    <w:next w:val="Normal"/>
    <w:link w:val="Heading1Char"/>
    <w:uiPriority w:val="9"/>
    <w:qFormat/>
    <w:rsid w:val="00D94D5C"/>
    <w:pPr>
      <w:keepNext/>
      <w:keepLines/>
      <w:spacing w:before="360" w:after="120" w:line="288" w:lineRule="auto"/>
      <w:outlineLvl w:val="0"/>
    </w:pPr>
    <w:rPr>
      <w:rFonts w:asciiTheme="majorHAnsi" w:eastAsiaTheme="majorEastAsia" w:hAnsiTheme="majorHAnsi" w:cstheme="majorBidi"/>
      <w:b/>
      <w:color w:val="4F81BD" w:themeColor="accent1"/>
      <w:sz w:val="46"/>
      <w:szCs w:val="32"/>
      <w:lang w:val="id-ID" w:eastAsia="ja-JP"/>
    </w:rPr>
  </w:style>
  <w:style w:type="paragraph" w:styleId="Heading2">
    <w:name w:val="heading 2"/>
    <w:basedOn w:val="Normal"/>
    <w:next w:val="Normal"/>
    <w:link w:val="Heading2Char"/>
    <w:uiPriority w:val="9"/>
    <w:unhideWhenUsed/>
    <w:qFormat/>
    <w:rsid w:val="001D4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4A"/>
    <w:rPr>
      <w:color w:val="0000FF" w:themeColor="hyperlink"/>
      <w:u w:val="single"/>
    </w:rPr>
  </w:style>
  <w:style w:type="paragraph" w:styleId="Header">
    <w:name w:val="header"/>
    <w:basedOn w:val="Normal"/>
    <w:link w:val="HeaderChar"/>
    <w:uiPriority w:val="99"/>
    <w:unhideWhenUsed/>
    <w:rsid w:val="00997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D4A"/>
    <w:rPr>
      <w:lang w:val="en-US"/>
    </w:rPr>
  </w:style>
  <w:style w:type="paragraph" w:styleId="Footer">
    <w:name w:val="footer"/>
    <w:basedOn w:val="Normal"/>
    <w:link w:val="FooterChar"/>
    <w:uiPriority w:val="99"/>
    <w:unhideWhenUsed/>
    <w:rsid w:val="00997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D4A"/>
    <w:rPr>
      <w:lang w:val="en-US"/>
    </w:rPr>
  </w:style>
  <w:style w:type="table" w:styleId="TableGrid">
    <w:name w:val="Table Grid"/>
    <w:basedOn w:val="TableNormal"/>
    <w:uiPriority w:val="59"/>
    <w:rsid w:val="0099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HEADING 1,Medium Grid 1 - Accent 21,kepala 1,KEPALA 3,Body of textCxSpLast"/>
    <w:basedOn w:val="Normal"/>
    <w:link w:val="ListParagraphChar"/>
    <w:uiPriority w:val="34"/>
    <w:qFormat/>
    <w:rsid w:val="00997D4A"/>
    <w:pPr>
      <w:ind w:left="720"/>
      <w:contextualSpacing/>
    </w:pPr>
    <w:rPr>
      <w:noProof/>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KEPALA 3 Char"/>
    <w:link w:val="ListParagraph"/>
    <w:uiPriority w:val="34"/>
    <w:qFormat/>
    <w:locked/>
    <w:rsid w:val="00997D4A"/>
    <w:rPr>
      <w:noProof/>
    </w:rPr>
  </w:style>
  <w:style w:type="paragraph" w:customStyle="1" w:styleId="Default">
    <w:name w:val="Default"/>
    <w:rsid w:val="00997D4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9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4A"/>
    <w:rPr>
      <w:rFonts w:ascii="Tahoma" w:hAnsi="Tahoma" w:cs="Tahoma"/>
      <w:sz w:val="16"/>
      <w:szCs w:val="16"/>
      <w:lang w:val="en-US"/>
    </w:rPr>
  </w:style>
  <w:style w:type="paragraph" w:styleId="BodyText">
    <w:name w:val="Body Text"/>
    <w:basedOn w:val="Normal"/>
    <w:link w:val="BodyTextChar"/>
    <w:semiHidden/>
    <w:unhideWhenUsed/>
    <w:rsid w:val="00D94D5C"/>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D94D5C"/>
    <w:rPr>
      <w:rFonts w:ascii="Times New Roman" w:eastAsia="Times New Roman" w:hAnsi="Times New Roman" w:cs="Times New Roman"/>
      <w:b/>
      <w:sz w:val="28"/>
      <w:szCs w:val="20"/>
      <w:lang w:val="en-US"/>
    </w:rPr>
  </w:style>
  <w:style w:type="character" w:customStyle="1" w:styleId="Heading1Char">
    <w:name w:val="Heading 1 Char"/>
    <w:basedOn w:val="DefaultParagraphFont"/>
    <w:link w:val="Heading1"/>
    <w:uiPriority w:val="9"/>
    <w:rsid w:val="00D94D5C"/>
    <w:rPr>
      <w:rFonts w:asciiTheme="majorHAnsi" w:eastAsiaTheme="majorEastAsia" w:hAnsiTheme="majorHAnsi" w:cstheme="majorBidi"/>
      <w:b/>
      <w:color w:val="4F81BD" w:themeColor="accent1"/>
      <w:sz w:val="46"/>
      <w:szCs w:val="32"/>
      <w:lang w:eastAsia="ja-JP"/>
    </w:rPr>
  </w:style>
  <w:style w:type="table" w:customStyle="1" w:styleId="LightShading1">
    <w:name w:val="Light Shading1"/>
    <w:basedOn w:val="TableNormal"/>
    <w:uiPriority w:val="60"/>
    <w:rsid w:val="00BC6C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D81DD9"/>
  </w:style>
  <w:style w:type="character" w:styleId="Emphasis">
    <w:name w:val="Emphasis"/>
    <w:basedOn w:val="DefaultParagraphFont"/>
    <w:uiPriority w:val="20"/>
    <w:qFormat/>
    <w:rsid w:val="00D81DD9"/>
    <w:rPr>
      <w:i/>
      <w:iCs/>
    </w:rPr>
  </w:style>
  <w:style w:type="paragraph" w:styleId="NormalWeb">
    <w:name w:val="Normal (Web)"/>
    <w:basedOn w:val="Normal"/>
    <w:uiPriority w:val="99"/>
    <w:unhideWhenUsed/>
    <w:rsid w:val="00D81D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1DD9"/>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AF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2508"/>
    <w:rPr>
      <w:rFonts w:ascii="Courier New" w:eastAsia="Times New Roman" w:hAnsi="Courier New" w:cs="Courier New"/>
      <w:sz w:val="20"/>
      <w:szCs w:val="20"/>
      <w:lang w:val="en-US"/>
    </w:rPr>
  </w:style>
  <w:style w:type="paragraph" w:customStyle="1" w:styleId="Paragraph">
    <w:name w:val="Paragraph"/>
    <w:basedOn w:val="Normal"/>
    <w:autoRedefine/>
    <w:qFormat/>
    <w:rsid w:val="00623C18"/>
    <w:pPr>
      <w:spacing w:before="80" w:after="0" w:line="240" w:lineRule="auto"/>
      <w:jc w:val="both"/>
    </w:pPr>
    <w:rPr>
      <w:rFonts w:ascii="Times New Roman" w:eastAsia="Calibri" w:hAnsi="Times New Roman" w:cs="Times New Roman"/>
      <w:iCs/>
      <w:szCs w:val="20"/>
    </w:rPr>
  </w:style>
  <w:style w:type="table" w:customStyle="1" w:styleId="PlainTable4">
    <w:name w:val="Plain Table 4"/>
    <w:basedOn w:val="TableNormal"/>
    <w:uiPriority w:val="44"/>
    <w:rsid w:val="005E7629"/>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1D4438"/>
    <w:rPr>
      <w:rFonts w:asciiTheme="majorHAnsi" w:eastAsiaTheme="majorEastAsia" w:hAnsiTheme="majorHAnsi" w:cstheme="majorBidi"/>
      <w:b/>
      <w:bCs/>
      <w:color w:val="4F81BD" w:themeColor="accent1"/>
      <w:sz w:val="26"/>
      <w:szCs w:val="26"/>
      <w:lang w:val="en-US"/>
    </w:rPr>
  </w:style>
  <w:style w:type="table" w:customStyle="1" w:styleId="LightShading2">
    <w:name w:val="Light Shading2"/>
    <w:basedOn w:val="TableNormal"/>
    <w:uiPriority w:val="60"/>
    <w:rsid w:val="001D44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8568A3"/>
  </w:style>
  <w:style w:type="character" w:styleId="PlaceholderText">
    <w:name w:val="Placeholder Text"/>
    <w:basedOn w:val="DefaultParagraphFont"/>
    <w:uiPriority w:val="99"/>
    <w:semiHidden/>
    <w:rsid w:val="00263783"/>
    <w:rPr>
      <w:color w:val="808080"/>
    </w:rPr>
  </w:style>
  <w:style w:type="character" w:customStyle="1" w:styleId="notranslate">
    <w:name w:val="notranslate"/>
    <w:basedOn w:val="DefaultParagraphFont"/>
    <w:rsid w:val="00F42FBC"/>
  </w:style>
  <w:style w:type="table" w:customStyle="1" w:styleId="PlainTable2">
    <w:name w:val="Plain Table 2"/>
    <w:basedOn w:val="TableNormal"/>
    <w:uiPriority w:val="42"/>
    <w:rsid w:val="00B175AB"/>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D5C"/>
    <w:pPr>
      <w:keepNext/>
      <w:keepLines/>
      <w:spacing w:before="360" w:after="120" w:line="288" w:lineRule="auto"/>
      <w:outlineLvl w:val="0"/>
    </w:pPr>
    <w:rPr>
      <w:rFonts w:asciiTheme="majorHAnsi" w:eastAsiaTheme="majorEastAsia" w:hAnsiTheme="majorHAnsi" w:cstheme="majorBidi"/>
      <w:b/>
      <w:color w:val="4F81BD" w:themeColor="accent1"/>
      <w:sz w:val="46"/>
      <w:szCs w:val="32"/>
      <w:lang w:val="id-ID" w:eastAsia="ja-JP"/>
    </w:rPr>
  </w:style>
  <w:style w:type="paragraph" w:styleId="Heading2">
    <w:name w:val="heading 2"/>
    <w:basedOn w:val="Normal"/>
    <w:next w:val="Normal"/>
    <w:link w:val="Heading2Char"/>
    <w:uiPriority w:val="9"/>
    <w:unhideWhenUsed/>
    <w:qFormat/>
    <w:rsid w:val="001D4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4A"/>
    <w:rPr>
      <w:color w:val="0000FF" w:themeColor="hyperlink"/>
      <w:u w:val="single"/>
    </w:rPr>
  </w:style>
  <w:style w:type="paragraph" w:styleId="Header">
    <w:name w:val="header"/>
    <w:basedOn w:val="Normal"/>
    <w:link w:val="HeaderChar"/>
    <w:uiPriority w:val="99"/>
    <w:unhideWhenUsed/>
    <w:rsid w:val="00997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D4A"/>
    <w:rPr>
      <w:lang w:val="en-US"/>
    </w:rPr>
  </w:style>
  <w:style w:type="paragraph" w:styleId="Footer">
    <w:name w:val="footer"/>
    <w:basedOn w:val="Normal"/>
    <w:link w:val="FooterChar"/>
    <w:uiPriority w:val="99"/>
    <w:unhideWhenUsed/>
    <w:rsid w:val="00997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D4A"/>
    <w:rPr>
      <w:lang w:val="en-US"/>
    </w:rPr>
  </w:style>
  <w:style w:type="table" w:styleId="TableGrid">
    <w:name w:val="Table Grid"/>
    <w:basedOn w:val="TableNormal"/>
    <w:uiPriority w:val="39"/>
    <w:rsid w:val="0099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HEADING 1,Medium Grid 1 - Accent 21,kepala 1,KEPALA 3,Body of textCxSpLast"/>
    <w:basedOn w:val="Normal"/>
    <w:link w:val="ListParagraphChar"/>
    <w:uiPriority w:val="34"/>
    <w:qFormat/>
    <w:rsid w:val="00997D4A"/>
    <w:pPr>
      <w:ind w:left="720"/>
      <w:contextualSpacing/>
    </w:pPr>
    <w:rPr>
      <w:noProof/>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KEPALA 3 Char"/>
    <w:link w:val="ListParagraph"/>
    <w:uiPriority w:val="34"/>
    <w:qFormat/>
    <w:locked/>
    <w:rsid w:val="00997D4A"/>
    <w:rPr>
      <w:noProof/>
    </w:rPr>
  </w:style>
  <w:style w:type="paragraph" w:customStyle="1" w:styleId="Default">
    <w:name w:val="Default"/>
    <w:rsid w:val="00997D4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9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4A"/>
    <w:rPr>
      <w:rFonts w:ascii="Tahoma" w:hAnsi="Tahoma" w:cs="Tahoma"/>
      <w:sz w:val="16"/>
      <w:szCs w:val="16"/>
      <w:lang w:val="en-US"/>
    </w:rPr>
  </w:style>
  <w:style w:type="paragraph" w:styleId="BodyText">
    <w:name w:val="Body Text"/>
    <w:basedOn w:val="Normal"/>
    <w:link w:val="BodyTextChar"/>
    <w:semiHidden/>
    <w:unhideWhenUsed/>
    <w:rsid w:val="00D94D5C"/>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D94D5C"/>
    <w:rPr>
      <w:rFonts w:ascii="Times New Roman" w:eastAsia="Times New Roman" w:hAnsi="Times New Roman" w:cs="Times New Roman"/>
      <w:b/>
      <w:sz w:val="28"/>
      <w:szCs w:val="20"/>
      <w:lang w:val="en-US"/>
    </w:rPr>
  </w:style>
  <w:style w:type="character" w:customStyle="1" w:styleId="Heading1Char">
    <w:name w:val="Heading 1 Char"/>
    <w:basedOn w:val="DefaultParagraphFont"/>
    <w:link w:val="Heading1"/>
    <w:uiPriority w:val="9"/>
    <w:rsid w:val="00D94D5C"/>
    <w:rPr>
      <w:rFonts w:asciiTheme="majorHAnsi" w:eastAsiaTheme="majorEastAsia" w:hAnsiTheme="majorHAnsi" w:cstheme="majorBidi"/>
      <w:b/>
      <w:color w:val="4F81BD" w:themeColor="accent1"/>
      <w:sz w:val="46"/>
      <w:szCs w:val="32"/>
      <w:lang w:eastAsia="ja-JP"/>
    </w:rPr>
  </w:style>
  <w:style w:type="table" w:customStyle="1" w:styleId="LightShading1">
    <w:name w:val="Light Shading1"/>
    <w:basedOn w:val="TableNormal"/>
    <w:uiPriority w:val="60"/>
    <w:rsid w:val="00BC6C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D81DD9"/>
  </w:style>
  <w:style w:type="character" w:styleId="Emphasis">
    <w:name w:val="Emphasis"/>
    <w:basedOn w:val="DefaultParagraphFont"/>
    <w:uiPriority w:val="20"/>
    <w:qFormat/>
    <w:rsid w:val="00D81DD9"/>
    <w:rPr>
      <w:i/>
      <w:iCs/>
    </w:rPr>
  </w:style>
  <w:style w:type="paragraph" w:styleId="NormalWeb">
    <w:name w:val="Normal (Web)"/>
    <w:basedOn w:val="Normal"/>
    <w:uiPriority w:val="99"/>
    <w:unhideWhenUsed/>
    <w:rsid w:val="00D81D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1DD9"/>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AF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2508"/>
    <w:rPr>
      <w:rFonts w:ascii="Courier New" w:eastAsia="Times New Roman" w:hAnsi="Courier New" w:cs="Courier New"/>
      <w:sz w:val="20"/>
      <w:szCs w:val="20"/>
      <w:lang w:val="en-US"/>
    </w:rPr>
  </w:style>
  <w:style w:type="paragraph" w:customStyle="1" w:styleId="Paragraph">
    <w:name w:val="Paragraph"/>
    <w:basedOn w:val="Normal"/>
    <w:autoRedefine/>
    <w:qFormat/>
    <w:rsid w:val="00623C18"/>
    <w:pPr>
      <w:spacing w:before="80" w:after="0" w:line="240" w:lineRule="auto"/>
      <w:jc w:val="both"/>
    </w:pPr>
    <w:rPr>
      <w:rFonts w:ascii="Times New Roman" w:eastAsia="Calibri" w:hAnsi="Times New Roman" w:cs="Times New Roman"/>
      <w:iCs/>
      <w:szCs w:val="20"/>
    </w:rPr>
  </w:style>
  <w:style w:type="table" w:customStyle="1" w:styleId="PlainTable4">
    <w:name w:val="Plain Table 4"/>
    <w:basedOn w:val="TableNormal"/>
    <w:uiPriority w:val="44"/>
    <w:rsid w:val="005E7629"/>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1D4438"/>
    <w:rPr>
      <w:rFonts w:asciiTheme="majorHAnsi" w:eastAsiaTheme="majorEastAsia" w:hAnsiTheme="majorHAnsi" w:cstheme="majorBidi"/>
      <w:b/>
      <w:bCs/>
      <w:color w:val="4F81BD" w:themeColor="accent1"/>
      <w:sz w:val="26"/>
      <w:szCs w:val="26"/>
      <w:lang w:val="en-US"/>
    </w:rPr>
  </w:style>
  <w:style w:type="table" w:styleId="LightShading">
    <w:name w:val="Light Shading"/>
    <w:basedOn w:val="TableNormal"/>
    <w:uiPriority w:val="60"/>
    <w:rsid w:val="001D44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semiHidden/>
    <w:unhideWhenUsed/>
    <w:rsid w:val="008568A3"/>
  </w:style>
</w:styles>
</file>

<file path=word/webSettings.xml><?xml version="1.0" encoding="utf-8"?>
<w:webSettings xmlns:r="http://schemas.openxmlformats.org/officeDocument/2006/relationships" xmlns:w="http://schemas.openxmlformats.org/wordprocessingml/2006/main">
  <w:divs>
    <w:div w:id="445469658">
      <w:bodyDiv w:val="1"/>
      <w:marLeft w:val="0"/>
      <w:marRight w:val="0"/>
      <w:marTop w:val="0"/>
      <w:marBottom w:val="0"/>
      <w:divBdr>
        <w:top w:val="none" w:sz="0" w:space="0" w:color="auto"/>
        <w:left w:val="none" w:sz="0" w:space="0" w:color="auto"/>
        <w:bottom w:val="none" w:sz="0" w:space="0" w:color="auto"/>
        <w:right w:val="none" w:sz="0" w:space="0" w:color="auto"/>
      </w:divBdr>
      <w:divsChild>
        <w:div w:id="1676104091">
          <w:marLeft w:val="0"/>
          <w:marRight w:val="0"/>
          <w:marTop w:val="0"/>
          <w:marBottom w:val="0"/>
          <w:divBdr>
            <w:top w:val="none" w:sz="0" w:space="0" w:color="auto"/>
            <w:left w:val="none" w:sz="0" w:space="0" w:color="auto"/>
            <w:bottom w:val="none" w:sz="0" w:space="0" w:color="auto"/>
            <w:right w:val="none" w:sz="0" w:space="0" w:color="auto"/>
          </w:divBdr>
        </w:div>
        <w:div w:id="1088232260">
          <w:marLeft w:val="0"/>
          <w:marRight w:val="0"/>
          <w:marTop w:val="0"/>
          <w:marBottom w:val="0"/>
          <w:divBdr>
            <w:top w:val="none" w:sz="0" w:space="0" w:color="auto"/>
            <w:left w:val="none" w:sz="0" w:space="0" w:color="auto"/>
            <w:bottom w:val="none" w:sz="0" w:space="0" w:color="auto"/>
            <w:right w:val="none" w:sz="0" w:space="0" w:color="auto"/>
          </w:divBdr>
        </w:div>
        <w:div w:id="138352739">
          <w:marLeft w:val="0"/>
          <w:marRight w:val="0"/>
          <w:marTop w:val="0"/>
          <w:marBottom w:val="0"/>
          <w:divBdr>
            <w:top w:val="none" w:sz="0" w:space="0" w:color="auto"/>
            <w:left w:val="none" w:sz="0" w:space="0" w:color="auto"/>
            <w:bottom w:val="none" w:sz="0" w:space="0" w:color="auto"/>
            <w:right w:val="none" w:sz="0" w:space="0" w:color="auto"/>
          </w:divBdr>
        </w:div>
        <w:div w:id="600455037">
          <w:marLeft w:val="0"/>
          <w:marRight w:val="0"/>
          <w:marTop w:val="0"/>
          <w:marBottom w:val="0"/>
          <w:divBdr>
            <w:top w:val="none" w:sz="0" w:space="0" w:color="auto"/>
            <w:left w:val="none" w:sz="0" w:space="0" w:color="auto"/>
            <w:bottom w:val="none" w:sz="0" w:space="0" w:color="auto"/>
            <w:right w:val="none" w:sz="0" w:space="0" w:color="auto"/>
          </w:divBdr>
        </w:div>
        <w:div w:id="1641690965">
          <w:marLeft w:val="0"/>
          <w:marRight w:val="0"/>
          <w:marTop w:val="0"/>
          <w:marBottom w:val="0"/>
          <w:divBdr>
            <w:top w:val="none" w:sz="0" w:space="0" w:color="auto"/>
            <w:left w:val="none" w:sz="0" w:space="0" w:color="auto"/>
            <w:bottom w:val="none" w:sz="0" w:space="0" w:color="auto"/>
            <w:right w:val="none" w:sz="0" w:space="0" w:color="auto"/>
          </w:divBdr>
        </w:div>
        <w:div w:id="1145581629">
          <w:marLeft w:val="0"/>
          <w:marRight w:val="0"/>
          <w:marTop w:val="0"/>
          <w:marBottom w:val="0"/>
          <w:divBdr>
            <w:top w:val="none" w:sz="0" w:space="0" w:color="auto"/>
            <w:left w:val="none" w:sz="0" w:space="0" w:color="auto"/>
            <w:bottom w:val="none" w:sz="0" w:space="0" w:color="auto"/>
            <w:right w:val="none" w:sz="0" w:space="0" w:color="auto"/>
          </w:divBdr>
        </w:div>
        <w:div w:id="427891901">
          <w:marLeft w:val="0"/>
          <w:marRight w:val="0"/>
          <w:marTop w:val="0"/>
          <w:marBottom w:val="0"/>
          <w:divBdr>
            <w:top w:val="none" w:sz="0" w:space="0" w:color="auto"/>
            <w:left w:val="none" w:sz="0" w:space="0" w:color="auto"/>
            <w:bottom w:val="none" w:sz="0" w:space="0" w:color="auto"/>
            <w:right w:val="none" w:sz="0" w:space="0" w:color="auto"/>
          </w:divBdr>
        </w:div>
      </w:divsChild>
    </w:div>
    <w:div w:id="1986818579">
      <w:bodyDiv w:val="1"/>
      <w:marLeft w:val="0"/>
      <w:marRight w:val="0"/>
      <w:marTop w:val="0"/>
      <w:marBottom w:val="0"/>
      <w:divBdr>
        <w:top w:val="none" w:sz="0" w:space="0" w:color="auto"/>
        <w:left w:val="none" w:sz="0" w:space="0" w:color="auto"/>
        <w:bottom w:val="none" w:sz="0" w:space="0" w:color="auto"/>
        <w:right w:val="none" w:sz="0" w:space="0" w:color="auto"/>
      </w:divBdr>
      <w:divsChild>
        <w:div w:id="1029382060">
          <w:marLeft w:val="0"/>
          <w:marRight w:val="0"/>
          <w:marTop w:val="0"/>
          <w:marBottom w:val="0"/>
          <w:divBdr>
            <w:top w:val="none" w:sz="0" w:space="0" w:color="auto"/>
            <w:left w:val="none" w:sz="0" w:space="0" w:color="auto"/>
            <w:bottom w:val="none" w:sz="0" w:space="0" w:color="auto"/>
            <w:right w:val="none" w:sz="0" w:space="0" w:color="auto"/>
          </w:divBdr>
        </w:div>
        <w:div w:id="530150355">
          <w:marLeft w:val="0"/>
          <w:marRight w:val="0"/>
          <w:marTop w:val="0"/>
          <w:marBottom w:val="0"/>
          <w:divBdr>
            <w:top w:val="none" w:sz="0" w:space="0" w:color="auto"/>
            <w:left w:val="none" w:sz="0" w:space="0" w:color="auto"/>
            <w:bottom w:val="none" w:sz="0" w:space="0" w:color="auto"/>
            <w:right w:val="none" w:sz="0" w:space="0" w:color="auto"/>
          </w:divBdr>
        </w:div>
        <w:div w:id="148642758">
          <w:marLeft w:val="0"/>
          <w:marRight w:val="0"/>
          <w:marTop w:val="0"/>
          <w:marBottom w:val="0"/>
          <w:divBdr>
            <w:top w:val="none" w:sz="0" w:space="0" w:color="auto"/>
            <w:left w:val="none" w:sz="0" w:space="0" w:color="auto"/>
            <w:bottom w:val="none" w:sz="0" w:space="0" w:color="auto"/>
            <w:right w:val="none" w:sz="0" w:space="0" w:color="auto"/>
          </w:divBdr>
        </w:div>
        <w:div w:id="213782661">
          <w:marLeft w:val="0"/>
          <w:marRight w:val="0"/>
          <w:marTop w:val="0"/>
          <w:marBottom w:val="0"/>
          <w:divBdr>
            <w:top w:val="none" w:sz="0" w:space="0" w:color="auto"/>
            <w:left w:val="none" w:sz="0" w:space="0" w:color="auto"/>
            <w:bottom w:val="none" w:sz="0" w:space="0" w:color="auto"/>
            <w:right w:val="none" w:sz="0" w:space="0" w:color="auto"/>
          </w:divBdr>
        </w:div>
        <w:div w:id="1342968044">
          <w:marLeft w:val="0"/>
          <w:marRight w:val="0"/>
          <w:marTop w:val="0"/>
          <w:marBottom w:val="0"/>
          <w:divBdr>
            <w:top w:val="none" w:sz="0" w:space="0" w:color="auto"/>
            <w:left w:val="none" w:sz="0" w:space="0" w:color="auto"/>
            <w:bottom w:val="none" w:sz="0" w:space="0" w:color="auto"/>
            <w:right w:val="none" w:sz="0" w:space="0" w:color="auto"/>
          </w:divBdr>
        </w:div>
        <w:div w:id="1262840739">
          <w:marLeft w:val="0"/>
          <w:marRight w:val="0"/>
          <w:marTop w:val="0"/>
          <w:marBottom w:val="0"/>
          <w:divBdr>
            <w:top w:val="none" w:sz="0" w:space="0" w:color="auto"/>
            <w:left w:val="none" w:sz="0" w:space="0" w:color="auto"/>
            <w:bottom w:val="none" w:sz="0" w:space="0" w:color="auto"/>
            <w:right w:val="none" w:sz="0" w:space="0" w:color="auto"/>
          </w:divBdr>
        </w:div>
        <w:div w:id="197185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iq426@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rahm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yadiatmayusr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nirahayu98@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{5F9FEA6C-B96A-41F5-8A3F-7B06FBD00A81}</b:Guid>
    <b:Title>Hubungan Kecerdasan Emosional Dengan Hasil Belajar Biologi Siswa Kelas X MIA MAN 3 Medan T.P. 2017/2018</b:Title>
    <b:Year>2018</b:Year>
    <b:Author>
      <b:Author>
        <b:NameList>
          <b:Person>
            <b:Last>Rambe</b:Last>
            <b:First>Nur</b:First>
            <b:Middle>Aisyah Putri</b:Middle>
          </b:Person>
          <b:Person>
            <b:Last>Hasanah</b:Last>
            <b:First>Uswatun</b:First>
          </b:Person>
          <b:Person>
            <b:Last>Chairunnisa</b:Last>
            <b:First>Neneng</b:First>
          </b:Person>
        </b:NameList>
      </b:Author>
    </b:Author>
    <b:JournalName>Jurnal Pelita Pendidikan Vol. 6 No. 2</b:JournalName>
    <b:Pages>pp. 090 - 094</b:Pages>
    <b:RefOrder>1</b:RefOrder>
  </b:Source>
  <b:Source>
    <b:Tag>Cuc14</b:Tag>
    <b:SourceType>Book</b:SourceType>
    <b:Guid>{90BE0D3C-1E9D-4BC4-8147-F4EFE321F040}</b:Guid>
    <b:Author>
      <b:Author>
        <b:NameList>
          <b:Person>
            <b:Last>Suhana</b:Last>
            <b:First>Cucu</b:First>
          </b:Person>
        </b:NameList>
      </b:Author>
    </b:Author>
    <b:Title>Konsep Strategi Pembelajaran Edisi Revisi</b:Title>
    <b:Year>2014</b:Year>
    <b:City>Bandung</b:City>
    <b:Publisher>Refika Aditama</b:Publisher>
    <b:RefOrder>2</b:RefOrder>
  </b:Source>
  <b:Source>
    <b:Tag>Uno16</b:Tag>
    <b:SourceType>Book</b:SourceType>
    <b:Guid>{60B3D1F3-4605-4353-8625-11E6F03E8720}</b:Guid>
    <b:Author>
      <b:Author>
        <b:Corporate>Uno, 2016; Akram, Masome, &amp; Davood</b:Corporate>
      </b:Author>
    </b:Author>
    <b:Title>Orientasi Baru dalam Psikologi Pembelajaran</b:Title>
    <b:Year>2016</b:Year>
    <b:City>Jakarta</b:City>
    <b:Publisher>Bumi Aksara</b:Publisher>
    <b:RefOrder>3</b:RefOrder>
  </b:Source>
  <b:Source>
    <b:Tag>Gol</b:Tag>
    <b:SourceType>Book</b:SourceType>
    <b:Guid>{AB745BCB-FD81-4F24-93E1-6233C0DB77A3}</b:Guid>
    <b:Author>
      <b:Author>
        <b:Corporate>Goleman, 1998; Akram, Masome, &amp; Davood, 2016</b:Corporate>
      </b:Author>
    </b:Author>
    <b:RefOrder>8</b:RefOrder>
  </b:Source>
  <b:Source>
    <b:Tag>Ahm13</b:Tag>
    <b:SourceType>Book</b:SourceType>
    <b:Guid>{C5409D86-4609-41D1-A433-2A54CCAAA46B}</b:Guid>
    <b:Author>
      <b:Author>
        <b:NameList>
          <b:Person>
            <b:Last>Susanto</b:Last>
            <b:First>Ahmad</b:First>
          </b:Person>
        </b:NameList>
      </b:Author>
    </b:Author>
    <b:Title>Teori Belajar dan Pembelajaran</b:Title>
    <b:Year>2013</b:Year>
    <b:City>Jakarta</b:City>
    <b:Publisher>Prenadamedia Group</b:Publisher>
    <b:RefOrder>16</b:RefOrder>
  </b:Source>
  <b:Source>
    <b:Tag>Mus</b:Tag>
    <b:SourceType>Book</b:SourceType>
    <b:Guid>{0463AFF2-A32B-4B7A-BE4C-9E9859B739EF}</b:Guid>
    <b:Author>
      <b:Author>
        <b:Corporate>Mustaqim, 2001; Goleman, 1998</b:Corporate>
      </b:Author>
    </b:Author>
    <b:RefOrder>10</b:RefOrder>
  </b:Source>
  <b:Source>
    <b:Tag>Sug16</b:Tag>
    <b:SourceType>Book</b:SourceType>
    <b:Guid>{C6B33F9F-8315-4BED-B2CE-55F9657FC3E6}</b:Guid>
    <b:Title>Metode Penelitian Pendidikan</b:Title>
    <b:Year>2016</b:Year>
    <b:Author>
      <b:Author>
        <b:NameList>
          <b:Person>
            <b:Last>Sugiyono</b:Last>
          </b:Person>
        </b:NameList>
      </b:Author>
    </b:Author>
    <b:City>Bandung</b:City>
    <b:Publisher>ALfabeta</b:Publisher>
    <b:RefOrder>20</b:RefOrder>
  </b:Source>
  <b:Source>
    <b:Tag>Sai04</b:Tag>
    <b:SourceType>JournalArticle</b:SourceType>
    <b:Guid>{1D86507E-D494-40E7-8B74-F1A41C97789B}</b:Guid>
    <b:Author>
      <b:Author>
        <b:NameList>
          <b:Person>
            <b:Last>Lestari</b:Last>
            <b:First>Ratna</b:First>
            <b:Middle>Septia</b:Middle>
          </b:Person>
          <b:Person>
            <b:Last>Rohaeti</b:Last>
            <b:First>Euis</b:First>
            <b:Middle>Eti</b:Middle>
          </b:Person>
          <b:Person>
            <b:Last>Purwasih</b:Last>
            <b:First>Ratni</b:First>
          </b:Person>
        </b:NameList>
      </b:Author>
    </b:Author>
    <b:Title>PROFIL KEMAMPUAN KONEKSI MATEMATIS SISWA SMP DALAM MENYELESAIKAN SOAL BANGUN RUANG SISI DATAR  DITINJAU DARI KEMAMPUAN DASA</b:Title>
    <b:Year>2017</b:Year>
    <b:City>Yogyakarta</b:City>
    <b:Publisher>Pustaka Pelajar</b:Publisher>
    <b:JournalName>Jurnal Ilmiah Pendidikan Matematika </b:JournalName>
    <b:Pages>53</b:Pages>
    <b:RefOrder>21</b:RefOrder>
  </b:Source>
  <b:Source>
    <b:Tag>Nur18</b:Tag>
    <b:SourceType>JournalArticle</b:SourceType>
    <b:Guid>{E72B3ACC-C56C-4E53-9062-F3C8E6925757}</b:Guid>
    <b:Title>Hubungan Kecerdasan Emosional Dengan Hasil Belajar Biologi Siswa Kelas X MIA MAN 3 Medan T.P. 2017/2018</b:Title>
    <b:Year>2018</b:Year>
    <b:Author>
      <b:Author>
        <b:NameList>
          <b:Person>
            <b:Last>Rambe</b:Last>
            <b:First>Nur</b:First>
            <b:Middle>Aisyah Putri</b:Middle>
          </b:Person>
          <b:Person>
            <b:Last>Hasanah</b:Last>
            <b:First>Uswatun</b:First>
          </b:Person>
          <b:Person>
            <b:Last>Chairunnisa</b:Last>
            <b:First>Neneng</b:First>
          </b:Person>
        </b:NameList>
      </b:Author>
    </b:Author>
    <b:JournalName>Jurnal Pelita Pendidikan Vol. 6 No. 2</b:JournalName>
    <b:Pages>P. 090 - 094</b:Pages>
    <b:RefOrder>4</b:RefOrder>
  </b:Source>
  <b:Source>
    <b:Tag>Def14</b:Tag>
    <b:SourceType>JournalArticle</b:SourceType>
    <b:Guid>{34D448EF-F10F-4FAB-8772-C6BC81900F4A}</b:Guid>
    <b:Author>
      <b:Author>
        <b:NameList>
          <b:Person>
            <b:Last>Defila</b:Last>
          </b:Person>
          <b:Person>
            <b:Last>Muslimin</b:Last>
          </b:Person>
          <b:Person>
            <b:Last>Saehana</b:Last>
            <b:First>Sahrul</b:First>
          </b:Person>
        </b:NameList>
      </b:Author>
    </b:Author>
    <b:Title>Hubungan Kecerdasan Emosional Dengan Hasil Belajar IPA Siswa SMP Negeri 1 Palu</b:Title>
    <b:JournalName>Jurnal Pendidikan Fisika Tadulako (JPFT)</b:JournalName>
    <b:Year>2014</b:Year>
    <b:Pages>P. 29- 35</b:Pages>
    <b:RefOrder>5</b:RefOrder>
  </b:Source>
  <b:Source>
    <b:Tag>Ham16</b:Tag>
    <b:SourceType>Book</b:SourceType>
    <b:Guid>{827FD642-CB32-4D7E-9015-79F3E7031BFA}</b:Guid>
    <b:Author>
      <b:Author>
        <b:NameList>
          <b:Person>
            <b:Last>Uno</b:Last>
            <b:First>Hamzah</b:First>
            <b:Middle>B.</b:Middle>
          </b:Person>
        </b:NameList>
      </b:Author>
    </b:Author>
    <b:Title>Orientasi Baru dalam Psikologi Pembelajaran</b:Title>
    <b:Year>2016</b:Year>
    <b:City>Jakarta</b:City>
    <b:Publisher>Bumi Aksara</b:Publisher>
    <b:RefOrder>31</b:RefOrder>
  </b:Source>
  <b:Source>
    <b:Tag>DrM16</b:Tag>
    <b:SourceType>Book</b:SourceType>
    <b:Guid>{EDCEC467-C6C1-4907-86CF-56B4081532E9}</b:Guid>
    <b:Author>
      <b:Author>
        <b:NameList>
          <b:Person>
            <b:Last>Hosnan</b:Last>
            <b:First>M.</b:First>
          </b:Person>
        </b:NameList>
      </b:Author>
    </b:Author>
    <b:Title>Psikologi Perkembangan Peserta Didik</b:Title>
    <b:Year>2016</b:Year>
    <b:City>Bogor</b:City>
    <b:Publisher>Ghalia Indonesia</b:Publisher>
    <b:RefOrder>9</b:RefOrder>
  </b:Source>
  <b:Source>
    <b:Tag>Mir15</b:Tag>
    <b:SourceType>JournalArticle</b:SourceType>
    <b:Guid>{AB9DA5F5-B6B2-4FBD-A34B-752E45AD131B}</b:Guid>
    <b:Title>Pengaruh Kecerdasan Emosional dan Minat Belajar Terhadap Penguasaan Konsep Matematika Siawa SMAN di Kecamatan Kebon Jeruk</b:Title>
    <b:Year>2015</b:Year>
    <b:Author>
      <b:Author>
        <b:NameList>
          <b:Person>
            <b:Last>Gusniwati</b:Last>
            <b:First>Mira</b:First>
          </b:Person>
        </b:NameList>
      </b:Author>
    </b:Author>
    <b:JournalName>Jurnal Formatif</b:JournalName>
    <b:Pages>P. 26 - 41</b:Pages>
    <b:RefOrder>32</b:RefOrder>
  </b:Source>
  <b:Source>
    <b:Tag>Fan16</b:Tag>
    <b:SourceType>JournalArticle</b:SourceType>
    <b:Guid>{5CC0E43E-6D2D-43A8-9CF0-E3D63DAF9727}</b:Guid>
    <b:Author>
      <b:Author>
        <b:NameList>
          <b:Person>
            <b:Last>Tasia</b:Last>
            <b:First>Fanni</b:First>
            <b:Middle>Erda</b:Middle>
          </b:Person>
        </b:NameList>
      </b:Author>
    </b:Author>
    <b:Title>The Influence Of Achievement Motivation And Emotional Intelligence On Students Economic Learning Outcome In Eleventh Social Studies Senior High School Pertiwi 2 Padang</b:Title>
    <b:JournalName>Proceedings of Academics</b:JournalName>
    <b:Year>2016</b:Year>
    <b:Pages>P. 41 - 46</b:Pages>
    <b:RefOrder>15</b:RefOrder>
  </b:Source>
  <b:Source>
    <b:Tag>Sla10</b:Tag>
    <b:SourceType>Book</b:SourceType>
    <b:Guid>{05EF52CB-990E-4DC2-B4B5-59D8140F9593}</b:Guid>
    <b:Author>
      <b:Author>
        <b:NameList>
          <b:Person>
            <b:Last>Slameto</b:Last>
          </b:Person>
        </b:NameList>
      </b:Author>
    </b:Author>
    <b:Title>Belajar dan Faktor-Faktor yang Mempengaruhinya</b:Title>
    <b:Year>2010</b:Year>
    <b:City>Jakarta</b:City>
    <b:Publisher>Rineka Cipta</b:Publisher>
    <b:RefOrder>33</b:RefOrder>
  </b:Source>
  <b:Source>
    <b:Tag>Sub15</b:Tag>
    <b:SourceType>Book</b:SourceType>
    <b:Guid>{6620BC42-B2DF-4C25-8EE1-F400F76E9412}</b:Guid>
    <b:Title>Statistik Pendidikan</b:Title>
    <b:Year>2015</b:Year>
    <b:Author>
      <b:Author>
        <b:NameList>
          <b:Person>
            <b:Last>Subana</b:Last>
          </b:Person>
          <b:Person>
            <b:Last>Rahadi</b:Last>
            <b:First>Moersetyo</b:First>
          </b:Person>
          <b:Person>
            <b:Last>Sudrajat</b:Last>
          </b:Person>
        </b:NameList>
      </b:Author>
    </b:Author>
    <b:City>Bandung</b:City>
    <b:Publisher>Pustaka Setia</b:Publisher>
    <b:RefOrder>25</b:RefOrder>
  </b:Source>
  <b:Source>
    <b:Tag>Sug14</b:Tag>
    <b:SourceType>Book</b:SourceType>
    <b:Guid>{F996C6F7-00D9-4673-982A-F208D9779ADA}</b:Guid>
    <b:Author>
      <b:Author>
        <b:NameList>
          <b:Person>
            <b:Last>Sugiyono</b:Last>
          </b:Person>
        </b:NameList>
      </b:Author>
    </b:Author>
    <b:Title>Metode Penelitian Pendidikan Pendekatan Kuantitatif, Kualitatif, dan R&amp;D Cetakan Kedua</b:Title>
    <b:Year>2014</b:Year>
    <b:City>Bandung</b:City>
    <b:Publisher>Alfabeta</b:Publisher>
    <b:RefOrder>34</b:RefOrder>
  </b:Source>
  <b:Source>
    <b:Tag>Has12</b:Tag>
    <b:SourceType>Book</b:SourceType>
    <b:Guid>{94392C16-E0EA-4B5B-814D-5BA00DA83235}</b:Guid>
    <b:Author>
      <b:Author>
        <b:NameList>
          <b:Person>
            <b:Last>Hasan</b:Last>
            <b:First>M.</b:First>
            <b:Middle>Iqbal</b:Middle>
          </b:Person>
        </b:NameList>
      </b:Author>
    </b:Author>
    <b:Title>Pokok-pokok Materi Statistik 2 (Statistik Inferensif) Edisi Kedua</b:Title>
    <b:Year>2012</b:Year>
    <b:City>Jakarta</b:City>
    <b:Publisher>PT. Bumi Aksara</b:Publisher>
    <b:RefOrder>27</b:RefOrder>
  </b:Source>
  <b:Source>
    <b:Tag>Sug15</b:Tag>
    <b:SourceType>Book</b:SourceType>
    <b:Guid>{92519B36-DEDD-4312-9CE2-158FABAB1EDF}</b:Guid>
    <b:Author>
      <b:Author>
        <b:NameList>
          <b:Person>
            <b:Last>Sugiyono</b:Last>
          </b:Person>
        </b:NameList>
      </b:Author>
    </b:Author>
    <b:Title>Statistik untuk Penelitian</b:Title>
    <b:Year>2015</b:Year>
    <b:City>Bandung</b:City>
    <b:Publisher>Alfabeta</b:Publisher>
    <b:RefOrder>29</b:RefOrder>
  </b:Source>
  <b:Source>
    <b:Tag>Kar18</b:Tag>
    <b:SourceType>JournalArticle</b:SourceType>
    <b:Guid>{BE0E2914-A98D-4CEB-8ACC-EDE037497678}</b:Guid>
    <b:Author>
      <b:Author>
        <b:NameList>
          <b:Person>
            <b:Last>Zhoc</b:Last>
            <b:First>Karen</b:First>
            <b:Middle>C. H.</b:Middle>
          </b:Person>
          <b:Person>
            <b:Last>Chungb</b:Last>
            <b:First>Tony</b:First>
            <b:Middle>S. H.</b:Middle>
          </b:Person>
          <b:Person>
            <b:Last>King</b:Last>
            <b:First>Ronnel</b:First>
            <b:Middle>B.</b:Middle>
          </b:Person>
        </b:NameList>
      </b:Author>
    </b:Author>
    <b:Title>Emotional intelligence (EI) and selfdirected learning: Examining their relation and contribution to better student learning outcomes in higher education</b:Title>
    <b:JournalName>British Educational Research Journal</b:JournalName>
    <b:Year>2018</b:Year>
    <b:Pages>P. 982 - 1004</b:Pages>
    <b:RefOrder>35</b:RefOrder>
  </b:Source>
  <b:Source>
    <b:Tag>Sah16</b:Tag>
    <b:SourceType>JournalArticle</b:SourceType>
    <b:Guid>{BFC6CAAE-B2BF-46BF-B95A-0DD4C319DE24}</b:Guid>
    <b:Author>
      <b:Author>
        <b:NameList>
          <b:Person>
            <b:Last>Akram</b:Last>
            <b:First>Sahrai</b:First>
          </b:Person>
          <b:Person>
            <b:Last>Masome</b:Last>
            <b:First>Mosayebi</b:First>
          </b:Person>
          <b:Person>
            <b:Last>Davood</b:Last>
            <b:First>Alipoor</b:First>
          </b:Person>
        </b:NameList>
      </b:Author>
    </b:Author>
    <b:Title>The relationship between emotional intelligence and academic achievement in English language among secondary school students in Tehran</b:Title>
    <b:JournalName>International Journal of Humanities and Cultural Studies</b:JournalName>
    <b:Year>2016</b:Year>
    <b:Pages>P. 444 - 455</b:Pages>
    <b:RefOrder>36</b:RefOrder>
  </b:Source>
  <b:Source>
    <b:Tag>Dan981</b:Tag>
    <b:SourceType>Book</b:SourceType>
    <b:Guid>{3CCE324E-D9F8-40C0-8BD3-7D1981DEFE2A}</b:Guid>
    <b:Title>Emotional Intelligence Mengapa EI Lebih Penting daripada IQ (Terjemahan oleh T. Hermaya)</b:Title>
    <b:Year>1998</b:Year>
    <b:Author>
      <b:Author>
        <b:NameList>
          <b:Person>
            <b:Last>Goleman</b:Last>
            <b:First>Daniel</b:First>
          </b:Person>
        </b:NameList>
      </b:Author>
    </b:Author>
    <b:City>Jakarta</b:City>
    <b:Publisher>Gramedia Pustaka Utama</b:Publisher>
    <b:RefOrder>37</b:RefOrder>
  </b:Source>
  <b:Source>
    <b:Tag>WJS84</b:Tag>
    <b:SourceType>Book</b:SourceType>
    <b:Guid>{4612EEF3-4A94-47CB-BAB2-822D281E7E0D}</b:Guid>
    <b:Author>
      <b:Author>
        <b:NameList>
          <b:Person>
            <b:Last>Poerwadarminta</b:Last>
            <b:First>W.</b:First>
            <b:Middle>J. S.</b:Middle>
          </b:Person>
        </b:NameList>
      </b:Author>
    </b:Author>
    <b:Title>Kamus Umum Bahasa Indonesia</b:Title>
    <b:Year>1984</b:Year>
    <b:City>Jakarta</b:City>
    <b:Publisher>Balai Pustaka</b:Publisher>
    <b:RefOrder>38</b:RefOrder>
  </b:Source>
  <b:Source>
    <b:Tag>Pro17</b:Tag>
    <b:SourceType>Book</b:SourceType>
    <b:Guid>{ABA105B9-5AB1-4122-8EA6-CBB6E102DC45}</b:Guid>
    <b:Author>
      <b:Author>
        <b:NameList>
          <b:Person>
            <b:Last>Sarwono</b:Last>
            <b:First>Sarlito</b:First>
            <b:Middle>Wirawan</b:Middle>
          </b:Person>
        </b:NameList>
      </b:Author>
    </b:Author>
    <b:Title>Pengantar Psikologis Umum</b:Title>
    <b:Year>2017</b:Year>
    <b:City>Jakarta</b:City>
    <b:Publisher>Rajagrafindo Persada</b:Publisher>
    <b:RefOrder>39</b:RefOrder>
  </b:Source>
  <b:Source>
    <b:Tag>Mus01</b:Tag>
    <b:SourceType>Book</b:SourceType>
    <b:Guid>{B2FFC540-4E34-4F47-B355-4D3C35EA7E3B}</b:Guid>
    <b:Author>
      <b:Author>
        <b:NameList>
          <b:Person>
            <b:Last>Mustaqim</b:Last>
          </b:Person>
        </b:NameList>
      </b:Author>
    </b:Author>
    <b:Title>Psikologi Pendidikan</b:Title>
    <b:Year>2001</b:Year>
    <b:City>Yogyakarta</b:City>
    <b:Publisher>Fakultas Tarbiyah IAIN Walisongo Semarang</b:Publisher>
    <b:RefOrder>40</b:RefOrder>
  </b:Source>
  <b:Source>
    <b:Tag>Sum15</b:Tag>
    <b:SourceType>Book</b:SourceType>
    <b:Guid>{D5B3CD51-9063-4D35-8501-518810DA5347}</b:Guid>
    <b:Author>
      <b:Author>
        <b:NameList>
          <b:Person>
            <b:Last>Suryabrata</b:Last>
            <b:First>Sumadi</b:First>
          </b:Person>
        </b:NameList>
      </b:Author>
    </b:Author>
    <b:Title>Psikologi Pendidikan</b:Title>
    <b:Year>2015</b:Year>
    <b:City>Jakarta</b:City>
    <b:Publisher>Rajagrafindo Persada</b:Publisher>
    <b:RefOrder>41</b:RefOrder>
  </b:Source>
  <b:Source>
    <b:Tag>Hus18</b:Tag>
    <b:SourceType>Book</b:SourceType>
    <b:Guid>{8756E559-6A6A-4E6B-A8A2-C4CAB759A357}</b:Guid>
    <b:Author>
      <b:Author>
        <b:NameList>
          <b:Person>
            <b:Last>Husamah</b:Last>
          </b:Person>
          <b:Person>
            <b:Last>Pantiwati</b:Last>
            <b:First>Yuni</b:First>
          </b:Person>
          <b:Person>
            <b:Last>Restian</b:Last>
            <b:First>Arina</b:First>
          </b:Person>
          <b:Person>
            <b:Last>Sumarsono</b:Last>
            <b:First>Puji</b:First>
          </b:Person>
        </b:NameList>
      </b:Author>
    </b:Author>
    <b:Title>Belajar dan Pembelajaran</b:Title>
    <b:Year>2018</b:Year>
    <b:City>Malang</b:City>
    <b:Publisher>Universitas Muhammadiyah Malang</b:Publisher>
    <b:RefOrder>42</b:RefOrder>
  </b:Source>
  <b:Source>
    <b:Tag>Tri18</b:Tag>
    <b:SourceType>Book</b:SourceType>
    <b:Guid>{5BA74D46-9DFC-47AC-9D24-36ECDA62AABC}</b:Guid>
    <b:Author>
      <b:Author>
        <b:NameList>
          <b:Person>
            <b:Last>Mahanggoro</b:Last>
            <b:First>Tri</b:First>
            <b:Middle>Pitara</b:Middle>
          </b:Person>
        </b:NameList>
      </b:Author>
    </b:Author>
    <b:Title>Melejitkan Produktivitas Kerja dengan Sinergitas Kecerdasan (ESPQ) </b:Title>
    <b:Year>2018</b:Year>
    <b:City>Yogyakarta</b:City>
    <b:Publisher>Budi Utama</b:Publisher>
    <b:RefOrder>43</b:RefOrder>
  </b:Source>
  <b:Source>
    <b:Tag>Mar07</b:Tag>
    <b:SourceType>Book</b:SourceType>
    <b:Guid>{B6AEE229-18B6-4E21-8893-742A7EED3B9B}</b:Guid>
    <b:Author>
      <b:Author>
        <b:NameList>
          <b:Person>
            <b:Last>Margono</b:Last>
          </b:Person>
        </b:NameList>
      </b:Author>
    </b:Author>
    <b:Title>Metodologi Penelitian Pendidikan</b:Title>
    <b:Year>2007</b:Year>
    <b:City>Jakarta</b:City>
    <b:Publisher>Rineka Cipta</b:Publisher>
    <b:RefOrder>44</b:RefOrder>
  </b:Source>
  <b:Source>
    <b:Tag>Ari07</b:Tag>
    <b:SourceType>Book</b:SourceType>
    <b:Guid>{98650B8E-142E-4CF6-8640-E8D500D07B98}</b:Guid>
    <b:Author>
      <b:Author>
        <b:NameList>
          <b:Person>
            <b:Last>Arikunto</b:Last>
            <b:First>Suharsimi</b:First>
          </b:Person>
        </b:NameList>
      </b:Author>
    </b:Author>
    <b:Title>Manajemen Penelitian</b:Title>
    <b:Year>2007</b:Year>
    <b:City>Jakarta</b:City>
    <b:Publisher>Rineka Cipta</b:Publisher>
    <b:RefOrder>45</b:RefOrder>
  </b:Source>
  <b:Source>
    <b:Tag>Suh16</b:Tag>
    <b:SourceType>Book</b:SourceType>
    <b:Guid>{46C42311-0378-432E-A688-1F99BCF7CFC5}</b:Guid>
    <b:Title>Dasar-Dasar Evaluasi Pendidikan Edisi 2</b:Title>
    <b:Year>2016</b:Year>
    <b:Author>
      <b:Author>
        <b:NameList>
          <b:Person>
            <b:Last>Arikunto</b:Last>
            <b:First>Suharsimi</b:First>
          </b:Person>
        </b:NameList>
      </b:Author>
    </b:Author>
    <b:City>Jakarta</b:City>
    <b:Publisher>Bumi Aksara</b:Publisher>
    <b:RefOrder>22</b:RefOrder>
  </b:Source>
  <b:Source>
    <b:Tag>Placeholder2</b:Tag>
    <b:SourceType>JournalArticle</b:SourceType>
    <b:Guid>{F4489245-68AF-48B8-AF22-A87DFBD771D7}</b:Guid>
    <b:Author>
      <b:Author>
        <b:NameList>
          <b:Person>
            <b:Last>Defila</b:Last>
          </b:Person>
          <b:Person>
            <b:Last>Muslimin</b:Last>
          </b:Person>
          <b:Person>
            <b:Last>Saehana</b:Last>
            <b:First>Sahrul</b:First>
          </b:Person>
        </b:NameList>
      </b:Author>
    </b:Author>
    <b:Title>Hubungan Kecerdasan Emosional Dengan Hasil Belajar IPA Siswa SMP Negeri 1 Palu</b:Title>
    <b:JournalName>Jurnal Pendidikan Fisika Tadulako (JPFT)</b:JournalName>
    <b:Year>2014</b:Year>
    <b:Pages>pp. 29- 35</b:Pages>
    <b:RefOrder>46</b:RefOrder>
  </b:Source>
  <b:Source>
    <b:Tag>Placeholder3</b:Tag>
    <b:SourceType>JournalArticle</b:SourceType>
    <b:Guid>{B5CDBC9B-7AEC-4AEF-8BFF-D05388ABFACE}</b:Guid>
    <b:Author>
      <b:Author>
        <b:NameList>
          <b:Person>
            <b:Last>Tasia</b:Last>
            <b:First>Fanni</b:First>
            <b:Middle>Erda</b:Middle>
          </b:Person>
        </b:NameList>
      </b:Author>
    </b:Author>
    <b:Title>The Influence Of Achievement Motivation And Emotional Intelligence On Students Economic Learning Outcome In Eleventh Social Studies Senior High School Pertiwi 2 Padang</b:Title>
    <b:JournalName>Proceedings of Academics</b:JournalName>
    <b:Year>2016</b:Year>
    <b:Pages>pp. 41 - 46</b:Pages>
    <b:RefOrder>47</b:RefOrder>
  </b:Source>
  <b:Source>
    <b:Tag>Placeholder4</b:Tag>
    <b:SourceType>JournalArticle</b:SourceType>
    <b:Guid>{68044DBA-E0FD-47CB-BA53-B67341449419}</b:Guid>
    <b:Title>Pengaruh Kecerdasan Emosional dan Minat Belajar Terhadap Penguasaan Konsep Matematika Siawa SMAN di Kecamatan Kebon Jeruk</b:Title>
    <b:Year>2015</b:Year>
    <b:Author>
      <b:Author>
        <b:NameList>
          <b:Person>
            <b:Last>Gusniwati</b:Last>
            <b:First>Mira</b:First>
          </b:Person>
        </b:NameList>
      </b:Author>
    </b:Author>
    <b:JournalName>Jurnal Formatif</b:JournalName>
    <b:Pages>pp. 26 - 41</b:Pages>
    <b:RefOrder>48</b:RefOrder>
  </b:Source>
  <b:Source>
    <b:Tag>Placeholder5</b:Tag>
    <b:SourceType>Book</b:SourceType>
    <b:Guid>{E1E83E16-CB9F-47CE-BF6A-6A48D388BBC2}</b:Guid>
    <b:Author>
      <b:Author>
        <b:NameList>
          <b:Person>
            <b:Last>Sugiyono</b:Last>
          </b:Person>
        </b:NameList>
      </b:Author>
    </b:Author>
    <b:Title>Metode Penelitian Pendidikan Pendekatan Kuantitatif, Kualitatif, dan R&amp;D Cetakan Kedua</b:Title>
    <b:Year>2010</b:Year>
    <b:City>Bandung</b:City>
    <b:Publisher>Alfabeta</b:Publisher>
    <b:RefOrder>26</b:RefOrder>
  </b:Source>
  <b:Source>
    <b:Tag>Sud05</b:Tag>
    <b:SourceType>Book</b:SourceType>
    <b:Guid>{12A36FE6-8794-489C-AAA4-33505EE6525D}</b:Guid>
    <b:Author>
      <b:Author>
        <b:NameList>
          <b:Person>
            <b:Last>Arikunto</b:Last>
            <b:First>Suharsimi</b:First>
          </b:Person>
        </b:NameList>
      </b:Author>
    </b:Author>
    <b:Title>Dasar-Dasar Evaluasi Pendidikan Edisi 2</b:Title>
    <b:Year>2016</b:Year>
    <b:City>Jakarta</b:City>
    <b:Publisher>Bumi Aksara</b:Publisher>
    <b:RefOrder>23</b:RefOrder>
  </b:Source>
  <b:Source>
    <b:Tag>WSS17</b:Tag>
    <b:SourceType>Book</b:SourceType>
    <b:Guid>{021C3158-FE2D-4C08-8AFF-5140E42BEDED}</b:Guid>
    <b:Author>
      <b:Author>
        <b:NameList>
          <b:Person>
            <b:Last>Sarwono</b:Last>
            <b:First>Sarlito</b:First>
            <b:Middle>Wirawan</b:Middle>
          </b:Person>
        </b:NameList>
      </b:Author>
    </b:Author>
    <b:Title>Pengantar Psikologi Umum</b:Title>
    <b:Year>2017</b:Year>
    <b:City>Jakarta</b:City>
    <b:Publisher>Rajagrafindo</b:Publisher>
    <b:RefOrder>49</b:RefOrder>
  </b:Source>
  <b:Source>
    <b:Tag>Sur15</b:Tag>
    <b:SourceType>Book</b:SourceType>
    <b:Guid>{6C8339CC-9906-4B2D-B95A-4BB52A605A0E}</b:Guid>
    <b:Author>
      <b:Author>
        <b:NameList>
          <b:Person>
            <b:Last>Suryabrata</b:Last>
            <b:First>Sumadi</b:First>
          </b:Person>
        </b:NameList>
      </b:Author>
    </b:Author>
    <b:Title>Psikologi Pendidikan</b:Title>
    <b:Year>2015</b:Year>
    <b:City>Jakarta</b:City>
    <b:Publisher>Rajagrafindo Persada</b:Publisher>
    <b:RefOrder>13</b:RefOrder>
  </b:Source>
  <b:Source>
    <b:Tag>Rid09</b:Tag>
    <b:SourceType>Book</b:SourceType>
    <b:Guid>{6AC85330-7C40-4938-A304-00E1F15DAA07}</b:Guid>
    <b:Author>
      <b:Author>
        <b:NameList>
          <b:Person>
            <b:Last>Riduan</b:Last>
          </b:Person>
        </b:NameList>
      </b:Author>
    </b:Author>
    <b:Title>Dasar-Dasar Statistika</b:Title>
    <b:Year>2009</b:Year>
    <b:City>Bandung</b:City>
    <b:Publisher>Alfabeta</b:Publisher>
    <b:RefOrder>50</b:RefOrder>
  </b:Source>
  <b:Source>
    <b:Tag>Nan05</b:Tag>
    <b:SourceType>Book</b:SourceType>
    <b:Guid>{F06CF3E3-7A42-4BB6-B037-D86245D34ACF}</b:Guid>
    <b:Author>
      <b:Author>
        <b:NameList>
          <b:Person>
            <b:Last>Sudjana</b:Last>
            <b:First>Nana</b:First>
          </b:Person>
        </b:NameList>
      </b:Author>
    </b:Author>
    <b:Title>Metode Statistika Edisi ke-6</b:Title>
    <b:Year>2005</b:Year>
    <b:City>Bandung</b:City>
    <b:Publisher>Tarsito</b:Publisher>
    <b:RefOrder>24</b:RefOrder>
  </b:Source>
  <b:Source xmlns:b="http://schemas.openxmlformats.org/officeDocument/2006/bibliography">
    <b:Tag>Her17</b:Tag>
    <b:SourceType>JournalArticle</b:SourceType>
    <b:Guid>{06A09F6F-FDEB-4AC6-A5DB-5C959FEA1EA0}</b:Guid>
    <b:Author>
      <b:Author>
        <b:NameList>
          <b:Person>
            <b:Last>Sriyono</b:Last>
            <b:First>Heru</b:First>
          </b:Person>
        </b:NameList>
      </b:Author>
    </b:Author>
    <b:Title>The Effect of Emotional Intelligence and Student Learning Interest on the Achievement of Economic Learning at Madrasah Aliyah in Indonesia</b:Title>
    <b:JournalName>International Journal Of Environmental &amp; Science Education</b:JournalName>
    <b:Year>2017</b:Year>
    <b:Pages>P. 2177 - 2183</b:Pages>
    <b:RefOrder>17</b:RefOrder>
  </b:Source>
  <b:Source xmlns:b="http://schemas.openxmlformats.org/officeDocument/2006/bibliography">
    <b:Tag>MMa15</b:Tag>
    <b:SourceType>Book</b:SourceType>
    <b:Guid>{CCFB7ED1-090F-4E0F-A3DC-01976A832BA0}</b:Guid>
    <b:Title>Psikologi Pendidikan</b:Title>
    <b:Year>2015</b:Year>
    <b:Author>
      <b:Author>
        <b:NameList>
          <b:Person>
            <b:Last>Malyono</b:Last>
            <b:First>M.</b:First>
          </b:Person>
        </b:NameList>
      </b:Author>
    </b:Author>
    <b:City>Jakarta</b:City>
    <b:Publisher>Rineka Cipta</b:Publisher>
    <b:RefOrder>51</b:RefOrder>
  </b:Source>
  <b:Source>
    <b:Tag>Kad15</b:Tag>
    <b:SourceType>Book</b:SourceType>
    <b:Guid>{8FD318A3-A8A3-4A86-84EC-7A8F7E992A7B}</b:Guid>
    <b:Author>
      <b:Author>
        <b:NameList>
          <b:Person>
            <b:Last>Kadir</b:Last>
          </b:Person>
        </b:NameList>
      </b:Author>
    </b:Author>
    <b:Title>Statistika Terapan: Konsep, Contoh, dan Analisis dengan Program SPSS/Lisrel dalam Penelitian</b:Title>
    <b:Year>2015</b:Year>
    <b:City>Jakarta</b:City>
    <b:Publisher>PT RajaGrafindo Persada</b:Publisher>
    <b:RefOrder>28</b:RefOrder>
  </b:Source>
  <b:Source>
    <b:Tag>Poe</b:Tag>
    <b:SourceType>Book</b:SourceType>
    <b:Guid>{141A4460-8B43-46D8-BF62-68ED5FA0220D}</b:Guid>
    <b:Author>
      <b:Author>
        <b:Corporate>Poerwadarminta, 1984; Mahanggoro, 2018</b:Corporate>
      </b:Author>
    </b:Author>
    <b:RefOrder>6</b:RefOrder>
  </b:Source>
  <b:Source>
    <b:Tag>Mal</b:Tag>
    <b:SourceType>Book</b:SourceType>
    <b:Guid>{F723F121-2BF0-45BC-B140-9E1B417A82BA}</b:Guid>
    <b:Author>
      <b:Author>
        <b:Corporate>Malyono, 2015; Suhana, 2014</b:Corporate>
      </b:Author>
    </b:Author>
    <b:RefOrder>11</b:RefOrder>
  </b:Source>
  <b:Source>
    <b:Tag>Sus</b:Tag>
    <b:SourceType>Book</b:SourceType>
    <b:Guid>{BA1F246B-EFDE-487D-A5CD-F016B3108AB8}</b:Guid>
    <b:Author>
      <b:Author>
        <b:Corporate>Susanto, 2013; Husamah, Restian, &amp; Sumarsono, 2018</b:Corporate>
      </b:Author>
    </b:Author>
    <b:RefOrder>14</b:RefOrder>
  </b:Source>
  <b:Source>
    <b:Tag>Sri</b:Tag>
    <b:SourceType>Book</b:SourceType>
    <b:Guid>{564F580B-5F5E-49FB-8C60-2357A96C682D}</b:Guid>
    <b:Author>
      <b:Author>
        <b:Corporate>Sriyono, 2017; Uno, 2016</b:Corporate>
      </b:Author>
    </b:Author>
    <b:RefOrder>18</b:RefOrder>
  </b:Source>
  <b:Source>
    <b:Tag>Gus</b:Tag>
    <b:SourceType>Book</b:SourceType>
    <b:Guid>{4E28B661-E71D-4B77-B13D-5C17458C2887}</b:Guid>
    <b:Author>
      <b:Author>
        <b:Corporate>Gusniwati, 2015; Zhoc, Chungb, &amp; King 2018</b:Corporate>
      </b:Author>
    </b:Author>
    <b:RefOrder>19</b:RefOrder>
  </b:Source>
  <b:Source>
    <b:Tag>Poe1</b:Tag>
    <b:SourceType>Book</b:SourceType>
    <b:Guid>{B2EF28E5-C481-47D9-8A1A-BF3A73CEC25A}</b:Guid>
    <b:Author>
      <b:Author>
        <b:Corporate>Poerwadarminta, 1984; Goleman, 1998; Uno, 2016; Sarwono, 2017</b:Corporate>
      </b:Author>
    </b:Author>
    <b:RefOrder>7</b:RefOrder>
  </b:Source>
  <b:Source>
    <b:Tag>Bha13</b:Tag>
    <b:SourceType>JournalArticle</b:SourceType>
    <b:Guid>{A5AF5248-A56E-44F9-9E56-F15F4DD17269}</b:Guid>
    <b:Title>Role of Emotional Intelligence for Academic Achievement for Students</b:Title>
    <b:Year>2013</b:Year>
    <b:Author>
      <b:Author>
        <b:NameList>
          <b:Person>
            <b:Last>Preeti</b:Last>
            <b:First>Bhadouria</b:First>
          </b:Person>
        </b:NameList>
      </b:Author>
    </b:Author>
    <b:JournalName>Research Journal of Educational Sciences</b:JournalName>
    <b:Pages>10</b:Pages>
    <b:RefOrder>52</b:RefOrder>
  </b:Source>
  <b:Source>
    <b:Tag>Her16</b:Tag>
    <b:SourceType>JournalArticle</b:SourceType>
    <b:Guid>{FF463B55-C2FA-41E5-931D-47E0B1D45789}</b:Guid>
    <b:Author>
      <b:Author>
        <b:NameList>
          <b:Person>
            <b:Last>Pingge</b:Last>
            <b:First>Heronimus</b:First>
            <b:Middle>Delu</b:Middle>
          </b:Person>
          <b:Person>
            <b:Last>Wangid</b:Last>
            <b:First>Muhammad</b:First>
            <b:Middle>Nur</b:Middle>
          </b:Person>
        </b:NameList>
      </b:Author>
    </b:Author>
    <b:Title>FAKTOR YANG MEMPENGARUHI HASIL BELAJAR SISWA SEKOLAH DASAR DI KECAMATAN KOTA TAMBOLAKA</b:Title>
    <b:JournalName>Jurnal Pendidikan</b:JournalName>
    <b:Year>2016</b:Year>
    <b:Pages>1-12</b:Pages>
    <b:RefOrder>53</b:RefOrder>
  </b:Source>
  <b:Source>
    <b:Tag>Poo12</b:Tag>
    <b:SourceType>JournalArticle</b:SourceType>
    <b:Guid>{A36964DF-E0E8-4733-8634-D4D9A83224CF}</b:Guid>
    <b:Author>
      <b:Author>
        <b:NameList>
          <b:Person>
            <b:Last>Mishra</b:Last>
            <b:First>Poonam</b:First>
          </b:Person>
        </b:NameList>
      </b:Author>
    </b:Author>
    <b:Title>A Study of the Effect of Emotional Intelligence on Academic</b:Title>
    <b:JournalName>International Journal of Educational Research and Technology</b:JournalName>
    <b:Year>2012</b:Year>
    <b:Pages>25-28</b:Pages>
    <b:RefOrder>54</b:RefOrder>
  </b:Source>
  <b:Source>
    <b:Tag>Ari18</b:Tag>
    <b:SourceType>JournalArticle</b:SourceType>
    <b:Guid>{31A14BFF-BC29-4DBE-B6EE-6C65139F2AF0}</b:Guid>
    <b:Author>
      <b:Author>
        <b:NameList>
          <b:Person>
            <b:Last>Hakim</b:Last>
            <b:First>Arif</b:First>
            <b:Middle>Rahman</b:Middle>
          </b:Person>
          <b:Person>
            <b:Last>Sulistiawati</b:Last>
          </b:Person>
          <b:Person>
            <b:Last>Arifin</b:Last>
            <b:First>Samsul</b:First>
          </b:Person>
        </b:NameList>
      </b:Author>
    </b:Author>
    <b:Title>HUBUNGAN ANTARA KECERDASAN EMOSIONAL DAN MOTIVASI BELAJAR</b:Title>
    <b:JournalName>Jurnal Teorema</b:JournalName>
    <b:Year>2018</b:Year>
    <b:Pages>1-12</b:Pages>
    <b:RefOrder>30</b:RefOrder>
  </b:Source>
  <b:Source>
    <b:Tag>Ria11</b:Tag>
    <b:SourceType>Book</b:SourceType>
    <b:Guid>{B3CD028C-CC38-40A0-B93F-950BD1361FD8}</b:Guid>
    <b:Title>Emosi Anak Usia Dini dan Strategi Pengembangannya</b:Title>
    <b:Year>2011</b:Year>
    <b:Author>
      <b:Author>
        <b:NameList>
          <b:Person>
            <b:Last>Mashar</b:Last>
            <b:First>Riana</b:First>
          </b:Person>
        </b:NameList>
      </b:Author>
    </b:Author>
    <b:City>Jakarta</b:City>
    <b:Publisher>Kencana</b:Publisher>
    <b:RefOrder>55</b:RefOrder>
  </b:Source>
  <b:Source>
    <b:Tag>Moh18</b:Tag>
    <b:SourceType>Book</b:SourceType>
    <b:Guid>{4C27068F-CE83-48D8-95F1-E19F818535C4}</b:Guid>
    <b:Author>
      <b:Author>
        <b:NameList>
          <b:Person>
            <b:Last>Suardi</b:Last>
            <b:First>Moh.</b:First>
          </b:Person>
        </b:NameList>
      </b:Author>
    </b:Author>
    <b:Title>Belajar dan Pembelajaran</b:Title>
    <b:Year>2018</b:Year>
    <b:City>Yogyakarta</b:City>
    <b:Publisher>Deepublish</b:Publisher>
    <b:RefOrder>12</b:RefOrder>
  </b:Source>
  <b:Source>
    <b:Tag>Hak99</b:Tag>
    <b:SourceType>Book</b:SourceType>
    <b:Guid>{DF956FF2-D5DF-404E-851D-CB2CC483211F}</b:Guid>
    <b:Author>
      <b:Author>
        <b:NameList>
          <b:Person>
            <b:Last>Hake</b:Last>
            <b:First>R.</b:First>
            <b:Middle>R</b:Middle>
          </b:Person>
        </b:NameList>
      </b:Author>
    </b:Author>
    <b:Title>Analyzing Change Gain Score </b:Title>
    <b:Year>1999</b:Year>
    <b:City>America</b:City>
    <b:Publisher>American Educational Research Methodology</b:Publisher>
    <b:RefOrder>22</b:RefOrder>
  </b:Source>
  <b:Source>
    <b:Tag>JMA16</b:Tag>
    <b:SourceType>Book</b:SourceType>
    <b:Guid>{A0FDC27E-12DE-44AC-9EF1-A1A09F910680}</b:Guid>
    <b:LCID>0</b:LCID>
    <b:Author>
      <b:Author>
        <b:NameList>
          <b:Person>
            <b:Last>Asmani</b:Last>
            <b:First>J.</b:First>
            <b:Middle>M.</b:Middle>
          </b:Person>
        </b:NameList>
      </b:Author>
    </b:Author>
    <b:Title>Tips Efektif Coopertif Learning</b:Title>
    <b:Year>2016</b:Year>
    <b:City>Yogyakarta</b:City>
    <b:Publisher>Diva Press</b:Publisher>
    <b:RefOrder>1</b:RefOrder>
  </b:Source>
  <b:Source>
    <b:Tag>aha07</b:Tag>
    <b:SourceType>Book</b:SourceType>
    <b:Guid>{C311B5D8-EA8B-4801-8C1E-154E155DB6AE}</b:Guid>
    <b:LCID>0</b:LCID>
    <b:Author>
      <b:Author>
        <b:NameList>
          <b:Person>
            <b:Last>Haling</b:Last>
            <b:First>A.</b:First>
          </b:Person>
        </b:NameList>
      </b:Author>
    </b:Author>
    <b:Title>Belajar dan Pembelajaran</b:Title>
    <b:Year>2007</b:Year>
    <b:City>Makassar</b:City>
    <b:Publisher>Badan Penerbit Universitas Negeri Makassar</b:Publisher>
    <b:RefOrder>2</b:RefOrder>
  </b:Source>
  <b:Source>
    <b:Tag>Pur16</b:Tag>
    <b:SourceType>Book</b:SourceType>
    <b:Guid>{F5F3A56C-EFB9-405F-83AC-8A2AF12804A6}</b:Guid>
    <b:LCID>0</b:LCID>
    <b:Author>
      <b:Author>
        <b:NameList>
          <b:Person>
            <b:Last>Purwanto</b:Last>
          </b:Person>
        </b:NameList>
      </b:Author>
    </b:Author>
    <b:Title>Evaluasi Hasil Belajar</b:Title>
    <b:Year>2016</b:Year>
    <b:City>Yogyakarta</b:City>
    <b:Publisher>Pustaka Belajar</b:Publisher>
    <b:RefOrder>3</b:RefOrder>
  </b:Source>
  <b:Source>
    <b:Tag>Rat15</b:Tag>
    <b:SourceType>Book</b:SourceType>
    <b:Guid>{0A803FCA-A906-412E-98EF-A73BBDDC415C}</b:Guid>
    <b:LCID>0</b:LCID>
    <b:Author>
      <b:Author>
        <b:NameList>
          <b:Person>
            <b:Last>Ratumanan</b:Last>
          </b:Person>
        </b:NameList>
      </b:Author>
    </b:Author>
    <b:Title>Inovasi Pembelajaran Mengembangkan Kompetensi Peserta Didik Secara Optimal</b:Title>
    <b:Year>2015</b:Year>
    <b:City>Yogyakarta</b:City>
    <b:Publisher>Penerbit Ombak</b:Publisher>
    <b:RefOrder>4</b:RefOrder>
  </b:Source>
  <b:Source>
    <b:Tag>Rus16</b:Tag>
    <b:SourceType>Book</b:SourceType>
    <b:Guid>{8049B364-AE46-48EE-B8EB-1A674CEB010A}</b:Guid>
    <b:LCID>0</b:LCID>
    <b:Author>
      <b:Author>
        <b:NameList>
          <b:Person>
            <b:Last>Rusman</b:Last>
          </b:Person>
        </b:NameList>
      </b:Author>
    </b:Author>
    <b:Title>Model-Model Pembelajaran Mengembangkan Profesionalisme Guru Edisi Kedua</b:Title>
    <b:Year>2016</b:Year>
    <b:City>Jakarta</b:City>
    <b:Publisher>Raja Grafindo Persada</b:Publisher>
    <b:RefOrder>5</b:RefOrder>
  </b:Source>
  <b:Source>
    <b:Tag>Rus161</b:Tag>
    <b:SourceType>Book</b:SourceType>
    <b:Guid>{18E44BE0-D963-4B8C-965B-F30985303984}</b:Guid>
    <b:LCID>0</b:LCID>
    <b:Author>
      <b:Author>
        <b:NameList>
          <b:Person>
            <b:Last>Rusman</b:Last>
          </b:Person>
        </b:NameList>
      </b:Author>
    </b:Author>
    <b:Title>Pembelajaran Tematik Terpadu Teori Praktik dan Penilaian</b:Title>
    <b:Year>2016</b:Year>
    <b:City>Jakarta</b:City>
    <b:Publisher>Raja Grafindo Persada</b:Publisher>
    <b:RefOrder>6</b:RefOrder>
  </b:Source>
  <b:Source>
    <b:Tag>RAS14</b:Tag>
    <b:SourceType>Book</b:SourceType>
    <b:Guid>{C15149AF-560F-464F-8D52-755ACBB647D4}</b:Guid>
    <b:LCID>0</b:LCID>
    <b:Author>
      <b:Author>
        <b:NameList>
          <b:Person>
            <b:Last>Sani</b:Last>
            <b:First>R.</b:First>
            <b:Middle>A.</b:Middle>
          </b:Person>
        </b:NameList>
      </b:Author>
    </b:Author>
    <b:Title>Inovasi Pembelajaran</b:Title>
    <b:Year>2014</b:Year>
    <b:City>Jakarta</b:City>
    <b:Publisher>Bumi Aksara</b:Publisher>
    <b:RefOrder>7</b:RefOrder>
  </b:Source>
  <b:Source>
    <b:Tag>WSa14</b:Tag>
    <b:SourceType>Book</b:SourceType>
    <b:Guid>{E4BF0378-1EDA-4CC8-AB83-8C36D7D7D7A0}</b:Guid>
    <b:LCID>0</b:LCID>
    <b:Author>
      <b:Author>
        <b:NameList>
          <b:Person>
            <b:Last>Sanjaya</b:Last>
            <b:First>W.</b:First>
          </b:Person>
        </b:NameList>
      </b:Author>
    </b:Author>
    <b:Title>Strategi Pembelajaran Berorientasi Standar Pendidikan Edisi Pertama</b:Title>
    <b:Year>2014</b:Year>
    <b:City>Jakarta</b:City>
    <b:Publisher>Kencana Prenada Media Grup</b:Publisher>
    <b:RefOrder>8</b:RefOrder>
  </b:Source>
  <b:Source>
    <b:Tag>Placeholder6</b:Tag>
    <b:SourceType>Book</b:SourceType>
    <b:Guid>{D0D10CD6-4680-4655-B91B-7C88E84091AB}</b:Guid>
    <b:LCID>0</b:LCID>
    <b:Author>
      <b:Author>
        <b:NameList>
          <b:Person>
            <b:Last>Sugiyono</b:Last>
          </b:Person>
        </b:NameList>
      </b:Author>
    </b:Author>
    <b:Title>Metode Penelitian Pendidikan Pendekatan Kuantitatif, Kualitatif, dan R&amp;D</b:Title>
    <b:Year>2016</b:Year>
    <b:City>Bandung</b:City>
    <b:Publisher>Alfabeta</b:Publisher>
    <b:RefOrder>9</b:RefOrder>
  </b:Source>
  <b:Source>
    <b:Tag>Sup15</b:Tag>
    <b:SourceType>Book</b:SourceType>
    <b:Guid>{D24BED25-720A-47AD-8F88-D0D6EBB446E8}</b:Guid>
    <b:LCID>0</b:LCID>
    <b:Author>
      <b:Author>
        <b:NameList>
          <b:Person>
            <b:Last>Supardi</b:Last>
          </b:Person>
        </b:NameList>
      </b:Author>
    </b:Author>
    <b:Title>Penilaian Autentik Pembelajaran Afektif, Kognitif, dan Psikomotorik (Konsep dan Aplikasi)</b:Title>
    <b:Year>2015</b:Year>
    <b:City>Jakarta</b:City>
    <b:Publisher>Raja Grafindo Persada</b:Publisher>
    <b:RefOrder>10</b:RefOrder>
  </b:Source>
  <b:Source>
    <b:Tag>ASu16</b:Tag>
    <b:SourceType>Book</b:SourceType>
    <b:Guid>{CE8A4848-E310-4AB2-90FC-5093B6EB783F}</b:Guid>
    <b:LCID>0</b:LCID>
    <b:Author>
      <b:Author>
        <b:NameList>
          <b:Person>
            <b:Last>Suprijono</b:Last>
            <b:First>A.</b:First>
          </b:Person>
        </b:NameList>
      </b:Author>
    </b:Author>
    <b:Title>Cooperatif Learning Teori dan Aplikasi Paikem</b:Title>
    <b:Year>2016</b:Year>
    <b:City>Yogyakarta</b:City>
    <b:Publisher>Pustaka Pelajar</b:Publisher>
    <b:RefOrder>11</b:RefOrder>
  </b:Source>
  <b:Source>
    <b:Tag>AMT08</b:Tag>
    <b:SourceType>Book</b:SourceType>
    <b:Guid>{D4CD4EAA-E2D4-4149-973B-5C1EB7705E01}</b:Guid>
    <b:LCID>0</b:LCID>
    <b:Author>
      <b:Author>
        <b:NameList>
          <b:Person>
            <b:Last>Tiro</b:Last>
            <b:First>A.</b:First>
            <b:Middle>M.</b:Middle>
          </b:Person>
        </b:NameList>
      </b:Author>
    </b:Author>
    <b:Title>Dasar-Dasar Statistika Edisi Ketiga</b:Title>
    <b:Year>2008</b:Year>
    <b:City>Makassar</b:City>
    <b:Publisher>Aksara Publisher</b:Publisher>
    <b:RefOrder>12</b:RefOrder>
  </b:Source>
  <b:Source>
    <b:Tag>MWe14</b:Tag>
    <b:SourceType>Book</b:SourceType>
    <b:Guid>{0497FBD5-6ED4-4551-8975-4E6D4E0C5275}</b:Guid>
    <b:LCID>0</b:LCID>
    <b:Author>
      <b:Author>
        <b:NameList>
          <b:Person>
            <b:Last>Wena</b:Last>
            <b:First>M.</b:First>
          </b:Person>
        </b:NameList>
      </b:Author>
    </b:Author>
    <b:Title>Strategi Pembelajaran Inovatif Kontemporer Suatu Tinjauan Konseptual Operasional</b:Title>
    <b:Year>2014</b:Year>
    <b:City>Jakarta</b:City>
    <b:Publisher>PT Bumi Aksara</b:Publisher>
    <b:RefOrder>13</b:RefOrder>
  </b:Source>
  <b:Source>
    <b:Tag>Suc16</b:Tag>
    <b:SourceType>JournalArticle</b:SourceType>
    <b:Guid>{26BFB066-6A88-47F3-8925-83FCFAEE1CD5}</b:Guid>
    <b:LCID>0</b:LCID>
    <b:Author>
      <b:Author>
        <b:NameList>
          <b:Person>
            <b:Last>Andayani</b:Last>
            <b:First>Suci</b:First>
          </b:Person>
          <b:Person>
            <b:Last>T</b:Last>
            <b:First>Sonja</b:First>
            <b:Middle>V.</b:Middle>
          </b:Person>
          <b:Person>
            <b:Last>Lumowa</b:Last>
          </b:Person>
          <b:Person>
            <b:Last>Boleng</b:Last>
            <b:First>Didimus</b:First>
            <b:Middle>Tanah</b:Middle>
          </b:Person>
        </b:NameList>
      </b:Author>
    </b:Author>
    <b:Title>Pengaruh Model Pembelajaran Kooperatif Tipe Think Pair Share dan Talking Stick Terhadap Motivasi dan Hasil Belajar Kognitif IPA Biologi Siswa Kelas VII SMP</b:Title>
    <b:Year>2016</b:Year>
    <b:JournalName>Jurnal Pendidikan</b:JournalName>
    <b:Pages>Vol. 1, No. 11. 2200-2204</b:Pages>
    <b:RefOrder>14</b:RefOrder>
  </b:Source>
  <b:Source>
    <b:Tag>Asi18</b:Tag>
    <b:SourceType>JournalArticle</b:SourceType>
    <b:Guid>{D772A22D-BD52-499C-804B-04BCC793D863}</b:Guid>
    <b:LCID>0</b:LCID>
    <b:Author>
      <b:Author>
        <b:NameList>
          <b:Person>
            <b:Last>Budiati</b:Last>
            <b:First>Asih</b:First>
          </b:Person>
        </b:NameList>
      </b:Author>
    </b:Author>
    <b:Title>Efektivitas Pembelajaran Kooperatif Tipe Think Pair Share Untuk Meningkatkan Hasil Belajar IPA di MTs N Gondowulung</b:Title>
    <b:JournalName>Jurnal Pendidikan Madrasah</b:JournalName>
    <b:Year>2018</b:Year>
    <b:Pages>Vol. 3, No. 1. 65-76</b:Pages>
    <b:RefOrder>15</b:RefOrder>
  </b:Source>
  <b:Source>
    <b:Tag>Ris17</b:Tag>
    <b:SourceType>JournalArticle</b:SourceType>
    <b:Guid>{0EFBAE20-98E8-4BB3-A4DB-551FCD0A4DEC}</b:Guid>
    <b:LCID>0</b:LCID>
    <b:Author>
      <b:Author>
        <b:NameList>
          <b:Person>
            <b:Last>Handayani</b:Last>
            <b:First>Riska</b:First>
            <b:Middle>Dewi</b:Middle>
          </b:Person>
        </b:NameList>
      </b:Author>
    </b:Author>
    <b:Title>Pengaruh Model Pembelajaran Kooperatif Tipe Think Pair Share Terhadap Hasil Belajar PKn Siswa di Kelas IV MI Terpadu Muhammadiyah Sukarame Bandar Lampung </b:Title>
    <b:JournalName>Jurnal Pendidikan dan Pembelajaran Dasar</b:JournalName>
    <b:Year>2017</b:Year>
    <b:Pages>Vol. 4, No. 2. 107-123</b:Pages>
    <b:RefOrder>16</b:RefOrder>
  </b:Source>
  <b:Source>
    <b:Tag>Tol18</b:Tag>
    <b:SourceType>JournalArticle</b:SourceType>
    <b:Guid>{307056D1-DEBA-46F2-B140-521F89824EF8}</b:Guid>
    <b:LCID>0</b:LCID>
    <b:Author>
      <b:Author>
        <b:NameList>
          <b:Person>
            <b:Last>Gok</b:Last>
            <b:First>Tolga</b:First>
          </b:Person>
        </b:NameList>
      </b:Author>
    </b:Author>
    <b:Title>The Evaluation Of Conceptual Learning and Epistemological Beliefs On Physics Learning by Think-Pair-Share</b:Title>
    <b:JournalName>Journal Of Education In Science, Environment and Health</b:JournalName>
    <b:Year>2018</b:Year>
    <b:Pages>Vol. 4, No. 1. 69-80</b:Pages>
    <b:RefOrder>17</b:RefOrder>
  </b:Source>
  <b:Source>
    <b:Tag>Lud17</b:Tag>
    <b:SourceType>JournalArticle</b:SourceType>
    <b:Guid>{03A373DA-8F81-42D5-A49E-8DE5D1870F46}</b:Guid>
    <b:LCID>0</b:LCID>
    <b:Author>
      <b:Author>
        <b:NameList>
          <b:Person>
            <b:Last>Wardana</b:Last>
            <b:First>Ludi</b:First>
            <b:Middle>Wishnu</b:Middle>
          </b:Person>
        </b:NameList>
      </b:Author>
    </b:Author>
    <b:Title>Implementation Of Collaborative Learning Model Thinking Pair Share (TPS) and Arias To Improve Student Learning Results In Entrepreneurship Subjects</b:Title>
    <b:JournalName>International Journal Of Academic Research In Business and Social Sciences</b:JournalName>
    <b:Year>2017</b:Year>
    <b:Pages>Vol. 7, No. 7.435-444</b:Pages>
    <b:RefOrder>18</b:RefOrder>
  </b:Source>
  <b:Source>
    <b:Tag>Mar18</b:Tag>
    <b:SourceType>Book</b:SourceType>
    <b:Guid>{3F95A6B7-5794-4F52-A47F-1B1065932E44}</b:Guid>
    <b:LCID>0</b:LCID>
    <b:Author>
      <b:Author>
        <b:NameList>
          <b:Person>
            <b:Last>Mariyaningsih</b:Last>
            <b:First>Nining</b:First>
          </b:Person>
          <b:Person>
            <b:Last>Hidayat</b:Last>
            <b:First>Mistina</b:First>
          </b:Person>
        </b:NameList>
      </b:Author>
    </b:Author>
    <b:Title>Bukan Kelas Biasa Teori dan Praktik Berbagai Model dan Metode Pembelajaran Menerapkan Inovasi Pembelajaran di Kelas-Kelas Inspiratif</b:Title>
    <b:Year>2018</b:Year>
    <b:City>Surakarta</b:City>
    <b:Publisher>Kekata Publisher</b:Publisher>
    <b:RefOrder>19</b:RefOrder>
  </b:Source>
  <b:Source>
    <b:Tag>Mar16</b:Tag>
    <b:SourceType>JournalArticle</b:SourceType>
    <b:Guid>{3BFA2969-F101-4699-8746-28A3F400D77B}</b:Guid>
    <b:LCID>0</b:LCID>
    <b:Author>
      <b:Author>
        <b:NameList>
          <b:Person>
            <b:Last>Afoan</b:Last>
            <b:First>Maria</b:First>
            <b:Middle>Yashninta</b:Middle>
          </b:Person>
          <b:Person>
            <b:Last>Sepe</b:Last>
            <b:First>Florentina</b:First>
          </b:Person>
          <b:Person>
            <b:Last>Djalo</b:Last>
            <b:First>Aloysus</b:First>
          </b:Person>
        </b:NameList>
      </b:Author>
    </b:Author>
    <b:Title>Evektifitas Penerapan Model Pembelajaran Think Pair Share(TPS) Terhadap Hasil Belajar Dan Aktivitas Siswa Pada Materi Sistem Pernapasan Pada Manusia</b:Title>
    <b:JournalName>Jurnal Pendidikan </b:JournalName>
    <b:Year>2016</b:Year>
    <b:Pages>Vol. 1, No. 10. 2054-2058</b:Pages>
    <b:RefOrder>20</b:RefOrder>
  </b:Source>
  <b:Source>
    <b:Tag>Sit17</b:Tag>
    <b:SourceType>Book</b:SourceType>
    <b:Guid>{F21DEC55-44D8-48EC-9099-82FE0DF4462A}</b:Guid>
    <b:LCID>0</b:LCID>
    <b:Author>
      <b:Author>
        <b:NameList>
          <b:Person>
            <b:Last>Zubaidah</b:Last>
            <b:First>Sitti</b:First>
          </b:Person>
          <b:Person>
            <b:Last>Mahanal</b:Last>
            <b:First>Susriyati</b:First>
          </b:Person>
          <b:Person>
            <b:Last>Yulianti</b:Last>
            <b:First>Lia</b:First>
          </b:Person>
          <b:Person>
            <b:Last>Dasna</b:Last>
            <b:First>I</b:First>
            <b:Middle>Wayan</b:Middle>
          </b:Person>
          <b:Person>
            <b:Last>Pangestuti</b:Last>
            <b:First>Ardian</b:First>
            <b:Middle>A.</b:Middle>
          </b:Person>
          <b:Person>
            <b:Last>R.</b:Last>
            <b:First>Dyne</b:First>
          </b:Person>
          <b:Person>
            <b:Last>Puspitasari</b:Last>
          </b:Person>
          <b:Person>
            <b:Last>Mahfudillah</b:Last>
            <b:First>Hamim</b:First>
            <b:Middle>T.</b:Middle>
          </b:Person>
          <b:Person>
            <b:Last>Robitah</b:Last>
            <b:First>Alifah</b:First>
          </b:Person>
          <b:Person>
            <b:Last>L.</b:Last>
            <b:First>Zenia</b:First>
          </b:Person>
          <b:Person>
            <b:Last>Kurniawati</b:Last>
          </b:Person>
          <b:Person>
            <b:Last>Rosyida</b:Last>
            <b:First>Fatia</b:First>
          </b:Person>
          <b:Person>
            <b:Last>Sholihin.</b:Last>
            <b:First>&amp;</b:First>
            <b:Middle>Mar'atus</b:Middle>
          </b:Person>
        </b:NameList>
      </b:Author>
    </b:Author>
    <b:Title>Ilmu Pengetahuan Alam SMP/MTs Kelas VIII</b:Title>
    <b:Year>2017</b:Year>
    <b:City>Jakarta</b:City>
    <b:Publisher>Kementrian Pendidikan dan Kebuidayaan</b:Publisher>
    <b:RefOrder>21</b:RefOrder>
  </b:Source>
  <b:Source>
    <b:Tag>Ima16</b:Tag>
    <b:SourceType>JournalArticle</b:SourceType>
    <b:Guid>{9822A352-DBEC-40A5-BAE2-FA5A1F0E5432}</b:Guid>
    <b:LCID>0</b:LCID>
    <b:Author>
      <b:Author>
        <b:NameList>
          <b:Person>
            <b:Last>Gunawan</b:Last>
            <b:First>Imam</b:First>
          </b:Person>
          <b:Person>
            <b:Last>Palupi</b:Last>
            <b:First>Anggraini</b:First>
            <b:Middle>Retno</b:Middle>
          </b:Person>
        </b:NameList>
      </b:Author>
    </b:Author>
    <b:Title>Taksonomi Bloom-Revisi Ranah Kognitif: Kerangka Landasan Untuk Pembelajaran, Pengajaran, dan Penilaian</b:Title>
    <b:Year>2016</b:Year>
    <b:JournalName>Premiere Educandum Jurnal Pendidikan Dasar dan Pembelajaran</b:JournalName>
    <b:Pages>98-117</b:Pages>
    <b:RefOrder>22</b:RefOrder>
  </b:Source>
  <b:Source>
    <b:Tag>Dia16</b:Tag>
    <b:SourceType>JournalArticle</b:SourceType>
    <b:Guid>{7D1B1457-FB21-42D0-B866-235704B3DFE8}</b:Guid>
    <b:LCID>0</b:LCID>
    <b:Author>
      <b:Author>
        <b:NameList>
          <b:Person>
            <b:Last>Witaningtyas</b:Last>
            <b:First>Dian</b:First>
            <b:Middle>Putu</b:Middle>
          </b:Person>
          <b:Person>
            <b:Last>Lasmawan</b:Last>
            <b:First>I</b:First>
            <b:Middle>Wayan</b:Middle>
          </b:Person>
          <b:Person>
            <b:Last>Adnyana</b:Last>
            <b:First>Putu</b:First>
            <b:Middle>Budi</b:Middle>
          </b:Person>
        </b:NameList>
      </b:Author>
    </b:Author>
    <b:Title>Model Pembelajaran Kooperatif Tipe Think Pair Share Berpengaruh Terhadap Sikap Ilmiah Dan Hasil BelajarIPA</b:Title>
    <b:JournalName>e-Journal Program Pascasarjana Universitas Pendidikan Ganesha</b:JournalName>
    <b:Year>2016</b:Year>
    <b:Pages>Vol.6, 1-11</b:Pages>
    <b:RefOrder>23</b:RefOrder>
  </b:Source>
  <b:Source>
    <b:Tag>Bah08</b:Tag>
    <b:SourceType>Book</b:SourceType>
    <b:Guid>{1ED481BB-F1EC-47EE-8254-5FF1342C951D}</b:Guid>
    <b:LCID>0</b:LCID>
    <b:Author>
      <b:Author>
        <b:NameList>
          <b:Person>
            <b:Last>Baharuddin</b:Last>
          </b:Person>
          <b:Person>
            <b:Last>Wahyuni</b:Last>
            <b:First>Esa</b:First>
            <b:Middle>Nur</b:Middle>
          </b:Person>
        </b:NameList>
      </b:Author>
    </b:Author>
    <b:Title>Teori Belajar dan Pembelajaran</b:Title>
    <b:Year>2008</b:Year>
    <b:City>Jogjakarta</b:City>
    <b:Publisher>Ar-ruz Media</b:Publisher>
    <b:RefOrder>24</b:RefOrder>
  </b:Source>
  <b:Source>
    <b:Tag>APK15</b:Tag>
    <b:SourceType>JournalArticle</b:SourceType>
    <b:Guid>{200B67A4-4770-4DF2-947D-3C5233C0142F}</b:Guid>
    <b:LCID>0</b:LCID>
    <b:Author>
      <b:Author>
        <b:NameList>
          <b:Person>
            <b:Last>Kwok</b:Last>
            <b:First>Andrew</b:First>
            <b:Middle>P.</b:Middle>
          </b:Person>
          <b:Person>
            <b:Last>Lau</b:Last>
            <b:First>Alexandria</b:First>
          </b:Person>
        </b:NameList>
      </b:Author>
    </b:Author>
    <b:Title>An Exploratory Studi On Using The Think Pair Share Cooperayive Learning Strategy</b:Title>
    <b:Year>2015</b:Year>
    <b:JournalName>Journal Of Matematical Sciences 2</b:JournalName>
    <b:Pages>22-28</b:Pages>
    <b:RefOrder>25</b:RefOrder>
  </b:Source>
  <b:Source>
    <b:Tag>And16</b:Tag>
    <b:SourceType>JournalArticle</b:SourceType>
    <b:Guid>{8E4BC03F-733D-43F7-A6CF-18DC30D83703}</b:Guid>
    <b:LCID>0</b:LCID>
    <b:Author>
      <b:Author>
        <b:NameList>
          <b:Person>
            <b:Last>Asdar</b:Last>
            <b:First>Andi</b:First>
            <b:Middle>Fathul</b:Middle>
          </b:Person>
        </b:NameList>
      </b:Author>
    </b:Author>
    <b:Title>Pengaruh Pelaksanaan Model Pembelajaran Kooperatif Tipe Think Pair ShareTerhadap Hasil Belajar IPS Siswa</b:Title>
    <b:JournalName>Journal Of EST</b:JournalName>
    <b:Year>2016</b:Year>
    <b:Pages>Volume 2, Nomor 2. 56-64</b:Pages>
    <b:RefOrder>26</b:RefOrder>
  </b:Source>
  <b:Source>
    <b:Tag>Eka18</b:Tag>
    <b:SourceType>JournalArticle</b:SourceType>
    <b:Guid>{A0D0144C-DD94-45AA-8AC2-8851D302C7BF}</b:Guid>
    <b:LCID>0</b:LCID>
    <b:Author>
      <b:Author>
        <b:NameList>
          <b:Person>
            <b:Last>Sugiharti</b:Last>
            <b:First>Eka</b:First>
            <b:Middle>Handayani</b:Middle>
          </b:Person>
        </b:NameList>
      </b:Author>
    </b:Author>
    <b:Title>Efektivitas Think Pair ShareTerhadap Hasil Belajar Matematika Ditinjau Dari Kemampuan Awal</b:Title>
    <b:JournalName>Prosiding Seminar Nasional Etnomatnesia</b:JournalName>
    <b:Year>2018</b:Year>
    <b:Pages>505-510</b:Pages>
    <b:RefOrder>27</b:RefOrder>
  </b:Source>
  <b:Source>
    <b:Tag>Placeholder7</b:Tag>
    <b:SourceType>Book</b:SourceType>
    <b:Guid>{58D67DE4-1299-48D6-8A75-18036EDFD4AD}</b:Guid>
    <b:LCID>0</b:LCID>
    <b:Author>
      <b:Author>
        <b:NameList>
          <b:Person>
            <b:Last>Hake</b:Last>
            <b:First>R.R.</b:First>
          </b:Person>
        </b:NameList>
      </b:Author>
    </b:Author>
    <b:Title>Analyzing Change Gain Score</b:Title>
    <b:JournalName>1999</b:JournalName>
    <b:Year>1999</b:Year>
    <b:City>America</b:City>
    <b:Publisher>American Education Research Methodology</b:Publisher>
    <b:RefOrder>28</b:RefOrder>
  </b:Source>
  <b:Source>
    <b:Tag>Asm08</b:Tag>
    <b:SourceType>Book</b:SourceType>
    <b:Guid>{F89C3AF6-F555-4794-97E8-394CEF98BFA1}</b:Guid>
    <b:LCID>0</b:LCID>
    <b:Author>
      <b:Author>
        <b:NameList>
          <b:Person>
            <b:Last>Asmadi</b:Last>
          </b:Person>
        </b:NameList>
      </b:Author>
    </b:Author>
    <b:Title>Pendidikan &amp; Keperawatan</b:Title>
    <b:Year>2008</b:Year>
    <b:City>Jakarta</b:City>
    <b:Publisher>Katalog Dalam Terbitan (KDT)</b:Publisher>
    <b:RefOrder>29</b:RefOrder>
  </b:Source>
  <b:Source>
    <b:Tag>Sis19</b:Tag>
    <b:SourceType>Book</b:SourceType>
    <b:Guid>{2B5DAF2D-5456-419D-BA1A-9FFD6E84C3AE}</b:Guid>
    <b:LCID>0</b:LCID>
    <b:Author>
      <b:Author>
        <b:NameList>
          <b:Person>
            <b:Last>Windayariani</b:Last>
            <b:First>Sistiana</b:First>
          </b:Person>
        </b:NameList>
      </b:Author>
    </b:Author>
    <b:Title>Pembelajaran Berbasis Konteks &amp; kreativitas</b:Title>
    <b:Year>2019</b:Year>
    <b:City>Yogyakarta</b:City>
    <b:Publisher>Grup Penerbit CV Budi Utama</b:Publisher>
    <b:RefOrder>30</b:RefOrder>
  </b:Source>
</b:Sources>
</file>

<file path=customXml/itemProps1.xml><?xml version="1.0" encoding="utf-8"?>
<ds:datastoreItem xmlns:ds="http://schemas.openxmlformats.org/officeDocument/2006/customXml" ds:itemID="{0216BBDD-AD4A-47C0-B36C-80EA8AFF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5303225</TotalTime>
  <Pages>9</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dc:creator>
  <cp:lastModifiedBy>User</cp:lastModifiedBy>
  <cp:revision>64</cp:revision>
  <cp:lastPrinted>2019-09-26T18:40:00Z</cp:lastPrinted>
  <dcterms:created xsi:type="dcterms:W3CDTF">2019-09-20T17:03:00Z</dcterms:created>
  <dcterms:modified xsi:type="dcterms:W3CDTF">2019-11-29T08:02:00Z</dcterms:modified>
</cp:coreProperties>
</file>