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3C1" w:rsidRDefault="008E73C1">
      <w:pPr>
        <w:spacing w:after="0" w:line="240" w:lineRule="auto"/>
        <w:rPr>
          <w:rStyle w:val="ShortAbstract"/>
          <w:rFonts w:eastAsia="MS Mincho"/>
          <w:color w:val="000000"/>
          <w:szCs w:val="20"/>
          <w:lang w:val="id-ID"/>
        </w:rPr>
      </w:pPr>
    </w:p>
    <w:p w:rsidR="008E73C1" w:rsidRDefault="00090955">
      <w:pPr>
        <w:spacing w:after="0" w:line="240" w:lineRule="auto"/>
        <w:outlineLvl w:val="1"/>
        <w:rPr>
          <w:b/>
          <w:bCs/>
          <w:sz w:val="30"/>
          <w:szCs w:val="36"/>
          <w:lang w:val="id-ID" w:eastAsia="id-ID"/>
        </w:rPr>
      </w:pPr>
      <w:r>
        <w:rPr>
          <w:noProof/>
          <w:lang w:val="id-ID" w:eastAsia="id-ID"/>
        </w:rPr>
        <w:drawing>
          <wp:anchor distT="0" distB="0" distL="114300" distR="114300" simplePos="0" relativeHeight="251652096" behindDoc="0" locked="0" layoutInCell="1" allowOverlap="1">
            <wp:simplePos x="0" y="0"/>
            <wp:positionH relativeFrom="column">
              <wp:posOffset>5107940</wp:posOffset>
            </wp:positionH>
            <wp:positionV relativeFrom="paragraph">
              <wp:posOffset>-10160</wp:posOffset>
            </wp:positionV>
            <wp:extent cx="663575" cy="838835"/>
            <wp:effectExtent l="0" t="0" r="0" b="0"/>
            <wp:wrapNone/>
            <wp:docPr id="25" name="Picture 7" descr="homepageImage_en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mepageImage_en_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3575" cy="838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d-ID" w:eastAsia="id-ID"/>
        </w:rPr>
        <mc:AlternateContent>
          <mc:Choice Requires="wps">
            <w:drawing>
              <wp:anchor distT="4294967295" distB="4294967295" distL="114300" distR="114300" simplePos="0" relativeHeight="251653120" behindDoc="0" locked="0" layoutInCell="1" allowOverlap="1">
                <wp:simplePos x="0" y="0"/>
                <wp:positionH relativeFrom="column">
                  <wp:posOffset>1905</wp:posOffset>
                </wp:positionH>
                <wp:positionV relativeFrom="paragraph">
                  <wp:posOffset>-16511</wp:posOffset>
                </wp:positionV>
                <wp:extent cx="5769610" cy="0"/>
                <wp:effectExtent l="0" t="0" r="0" b="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EDDB3" id="_x0000_t32" coordsize="21600,21600" o:spt="32" o:oned="t" path="m,l21600,21600e" filled="f">
                <v:path arrowok="t" fillok="f" o:connecttype="none"/>
                <o:lock v:ext="edit" shapetype="t"/>
              </v:shapetype>
              <v:shape id="AutoShape 3" o:spid="_x0000_s1026" type="#_x0000_t32" style="position:absolute;margin-left:.15pt;margin-top:-1.3pt;width:454.3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"/>
            </w:pict>
          </mc:Fallback>
        </mc:AlternateContent>
      </w:r>
      <w:r w:rsidR="008E73C1">
        <w:rPr>
          <w:b/>
          <w:bCs/>
          <w:sz w:val="30"/>
          <w:szCs w:val="36"/>
          <w:lang w:val="id-ID" w:eastAsia="id-ID"/>
        </w:rPr>
        <w:t>Nuansa Journal of Arts and Design</w:t>
      </w:r>
    </w:p>
    <w:p w:rsidR="008E73C1" w:rsidRDefault="008E73C1">
      <w:pPr>
        <w:spacing w:after="0" w:line="240" w:lineRule="auto"/>
        <w:outlineLvl w:val="1"/>
        <w:rPr>
          <w:bCs/>
          <w:sz w:val="20"/>
          <w:szCs w:val="20"/>
          <w:lang w:val="id-ID" w:eastAsia="id-ID"/>
        </w:rPr>
      </w:pPr>
      <w:r>
        <w:rPr>
          <w:bCs/>
          <w:sz w:val="20"/>
          <w:szCs w:val="20"/>
          <w:lang w:val="id-ID" w:eastAsia="id-ID"/>
        </w:rPr>
        <w:t xml:space="preserve">Volume </w:t>
      </w:r>
      <w:r w:rsidR="007B5D6C">
        <w:rPr>
          <w:bCs/>
          <w:sz w:val="20"/>
          <w:szCs w:val="20"/>
          <w:lang w:val="id-ID" w:eastAsia="id-ID"/>
        </w:rPr>
        <w:t>4</w:t>
      </w:r>
      <w:r>
        <w:rPr>
          <w:bCs/>
          <w:sz w:val="20"/>
          <w:szCs w:val="20"/>
          <w:lang w:val="id-ID" w:eastAsia="id-ID"/>
        </w:rPr>
        <w:t xml:space="preserve"> Nomor </w:t>
      </w:r>
      <w:r w:rsidR="00E44A8E">
        <w:rPr>
          <w:bCs/>
          <w:sz w:val="20"/>
          <w:szCs w:val="20"/>
          <w:lang w:val="id-ID" w:eastAsia="id-ID"/>
        </w:rPr>
        <w:t>1</w:t>
      </w:r>
      <w:r>
        <w:rPr>
          <w:bCs/>
          <w:sz w:val="20"/>
          <w:szCs w:val="20"/>
          <w:lang w:val="id-ID" w:eastAsia="id-ID"/>
        </w:rPr>
        <w:t xml:space="preserve"> </w:t>
      </w:r>
      <w:r w:rsidR="007B5D6C">
        <w:rPr>
          <w:bCs/>
          <w:sz w:val="20"/>
          <w:szCs w:val="20"/>
          <w:lang w:val="id-ID" w:eastAsia="id-ID"/>
        </w:rPr>
        <w:t>Maret</w:t>
      </w:r>
      <w:r w:rsidR="00E44A8E">
        <w:rPr>
          <w:bCs/>
          <w:sz w:val="20"/>
          <w:szCs w:val="20"/>
          <w:lang w:val="id-ID" w:eastAsia="id-ID"/>
        </w:rPr>
        <w:t xml:space="preserve"> </w:t>
      </w:r>
      <w:r>
        <w:rPr>
          <w:bCs/>
          <w:sz w:val="20"/>
          <w:szCs w:val="20"/>
          <w:lang w:val="id-ID" w:eastAsia="id-ID"/>
        </w:rPr>
        <w:t>202</w:t>
      </w:r>
      <w:r w:rsidR="007B5D6C">
        <w:rPr>
          <w:bCs/>
          <w:sz w:val="20"/>
          <w:szCs w:val="20"/>
          <w:lang w:val="id-ID" w:eastAsia="id-ID"/>
        </w:rPr>
        <w:t>0</w:t>
      </w:r>
    </w:p>
    <w:p w:rsidR="008E73C1" w:rsidRDefault="008E73C1">
      <w:pPr>
        <w:spacing w:after="0" w:line="240" w:lineRule="auto"/>
        <w:rPr>
          <w:sz w:val="20"/>
          <w:szCs w:val="20"/>
          <w:lang w:val="id-ID"/>
        </w:rPr>
      </w:pPr>
      <w:r>
        <w:rPr>
          <w:sz w:val="20"/>
          <w:szCs w:val="20"/>
        </w:rPr>
        <w:t>e-ISSN: 2597-405</w:t>
      </w:r>
      <w:proofErr w:type="gramStart"/>
      <w:r>
        <w:rPr>
          <w:sz w:val="20"/>
          <w:szCs w:val="20"/>
        </w:rPr>
        <w:t xml:space="preserve">X </w:t>
      </w:r>
      <w:r>
        <w:rPr>
          <w:sz w:val="20"/>
          <w:szCs w:val="20"/>
          <w:lang w:val="id-ID"/>
        </w:rPr>
        <w:t xml:space="preserve"> dan</w:t>
      </w:r>
      <w:proofErr w:type="gramEnd"/>
      <w:r>
        <w:rPr>
          <w:sz w:val="20"/>
          <w:szCs w:val="20"/>
          <w:lang w:val="id-ID"/>
        </w:rPr>
        <w:t xml:space="preserve"> </w:t>
      </w:r>
      <w:r>
        <w:rPr>
          <w:sz w:val="20"/>
          <w:szCs w:val="20"/>
        </w:rPr>
        <w:t>p-ISSN: 2597-4041</w:t>
      </w:r>
    </w:p>
    <w:p w:rsidR="008E73C1" w:rsidRDefault="00090955">
      <w:pPr>
        <w:spacing w:after="0" w:line="240" w:lineRule="auto"/>
        <w:rPr>
          <w:i/>
          <w:iCs/>
          <w:sz w:val="20"/>
          <w:szCs w:val="20"/>
          <w:lang w:val="id-ID"/>
        </w:rPr>
      </w:pPr>
      <w:r>
        <w:rPr>
          <w:noProof/>
          <w:lang w:val="id-ID" w:eastAsia="id-ID"/>
        </w:rPr>
        <w:drawing>
          <wp:anchor distT="0" distB="0" distL="114300" distR="114300" simplePos="0" relativeHeight="251655168" behindDoc="0" locked="0" layoutInCell="1" allowOverlap="1">
            <wp:simplePos x="0" y="0"/>
            <wp:positionH relativeFrom="column">
              <wp:posOffset>8255</wp:posOffset>
            </wp:positionH>
            <wp:positionV relativeFrom="paragraph">
              <wp:posOffset>55880</wp:posOffset>
            </wp:positionV>
            <wp:extent cx="424815" cy="178435"/>
            <wp:effectExtent l="0" t="0" r="0" b="0"/>
            <wp:wrapNone/>
            <wp:docPr id="23" name="Picture 6" descr="updownload_-_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pdownload_-_Copy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 cy="17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E73C1">
        <w:rPr>
          <w:i/>
          <w:iCs/>
          <w:sz w:val="20"/>
          <w:szCs w:val="20"/>
          <w:lang w:val="id-ID"/>
        </w:rPr>
        <w:t xml:space="preserve">              </w:t>
      </w:r>
      <w:r w:rsidR="008E73C1">
        <w:rPr>
          <w:i/>
          <w:iCs/>
          <w:sz w:val="20"/>
          <w:szCs w:val="20"/>
        </w:rPr>
        <w:t xml:space="preserve">This work is licensed under a Creative Commons Attribution </w:t>
      </w:r>
    </w:p>
    <w:p w:rsidR="008E73C1" w:rsidRDefault="008E73C1">
      <w:pPr>
        <w:spacing w:after="0" w:line="240" w:lineRule="auto"/>
        <w:rPr>
          <w:rFonts w:eastAsia="Arial Unicode MS"/>
          <w:sz w:val="20"/>
          <w:szCs w:val="20"/>
          <w:lang w:val="id-ID"/>
        </w:rPr>
      </w:pPr>
      <w:r>
        <w:rPr>
          <w:i/>
          <w:iCs/>
          <w:sz w:val="20"/>
          <w:szCs w:val="20"/>
          <w:lang w:val="id-ID"/>
        </w:rPr>
        <w:t xml:space="preserve">              </w:t>
      </w:r>
      <w:r>
        <w:rPr>
          <w:i/>
          <w:iCs/>
          <w:sz w:val="20"/>
          <w:szCs w:val="20"/>
        </w:rPr>
        <w:t>4.0 International License</w:t>
      </w:r>
    </w:p>
    <w:p w:rsidR="008E73C1" w:rsidRDefault="00090955">
      <w:pPr>
        <w:spacing w:after="0" w:line="240" w:lineRule="auto"/>
        <w:rPr>
          <w:b/>
          <w:color w:val="000000"/>
          <w:sz w:val="24"/>
          <w:szCs w:val="24"/>
          <w:lang w:val="en-ID"/>
        </w:rPr>
      </w:pPr>
      <w:r>
        <w:rPr>
          <w:noProof/>
          <w:lang w:val="id-ID" w:eastAsia="id-ID"/>
        </w:rPr>
        <mc:AlternateContent>
          <mc:Choice Requires="wps">
            <w:drawing>
              <wp:anchor distT="4294967295" distB="4294967295" distL="114300" distR="114300" simplePos="0" relativeHeight="251654144" behindDoc="0" locked="0" layoutInCell="1" allowOverlap="1">
                <wp:simplePos x="0" y="0"/>
                <wp:positionH relativeFrom="column">
                  <wp:posOffset>1905</wp:posOffset>
                </wp:positionH>
                <wp:positionV relativeFrom="paragraph">
                  <wp:posOffset>31749</wp:posOffset>
                </wp:positionV>
                <wp:extent cx="5769610" cy="0"/>
                <wp:effectExtent l="0" t="0" r="0" b="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3BE5A" id="AutoShape 4" o:spid="_x0000_s1026" type="#_x0000_t32" style="position:absolute;margin-left:.15pt;margin-top:2.5pt;width:454.3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" strokeweight="1pt"/>
            </w:pict>
          </mc:Fallback>
        </mc:AlternateContent>
      </w:r>
    </w:p>
    <w:p w:rsidR="007B5D6C" w:rsidRPr="007B5D6C" w:rsidRDefault="007B5D6C" w:rsidP="007B5D6C">
      <w:pPr>
        <w:spacing w:after="0" w:line="240" w:lineRule="auto"/>
        <w:rPr>
          <w:b/>
          <w:color w:val="000000"/>
          <w:sz w:val="28"/>
          <w:szCs w:val="28"/>
          <w:lang w:val="id-ID"/>
        </w:rPr>
      </w:pPr>
      <w:r w:rsidRPr="007B5D6C">
        <w:rPr>
          <w:b/>
          <w:color w:val="000000"/>
          <w:sz w:val="28"/>
          <w:szCs w:val="28"/>
          <w:lang w:val="id-ID"/>
        </w:rPr>
        <w:t xml:space="preserve">Kajian Kelayakan Isi Materi Pameran Karya Seni Rupa Pada Buku </w:t>
      </w:r>
    </w:p>
    <w:p w:rsidR="007B5D6C" w:rsidRPr="007B5D6C" w:rsidRDefault="007B5D6C" w:rsidP="007B5D6C">
      <w:pPr>
        <w:spacing w:after="0" w:line="240" w:lineRule="auto"/>
        <w:rPr>
          <w:b/>
          <w:color w:val="000000"/>
          <w:sz w:val="28"/>
          <w:szCs w:val="28"/>
          <w:lang w:val="id-ID"/>
        </w:rPr>
      </w:pPr>
      <w:r w:rsidRPr="007B5D6C">
        <w:rPr>
          <w:b/>
          <w:color w:val="000000"/>
          <w:sz w:val="28"/>
          <w:szCs w:val="28"/>
          <w:lang w:val="id-ID"/>
        </w:rPr>
        <w:t xml:space="preserve">Seni Budaya SMA/MA/SMK/MAK Kelas X Semester 2 Kurikulum 2013 </w:t>
      </w:r>
    </w:p>
    <w:p w:rsidR="00083D1B" w:rsidRDefault="007B5D6C" w:rsidP="007B5D6C">
      <w:pPr>
        <w:spacing w:after="0" w:line="240" w:lineRule="auto"/>
        <w:rPr>
          <w:rFonts w:eastAsia="Arial Unicode MS"/>
          <w:b/>
          <w:lang w:val="en-ID"/>
        </w:rPr>
      </w:pPr>
      <w:r w:rsidRPr="007B5D6C">
        <w:rPr>
          <w:b/>
          <w:color w:val="000000"/>
          <w:sz w:val="28"/>
          <w:szCs w:val="28"/>
          <w:lang w:val="id-ID"/>
        </w:rPr>
        <w:t>Edisi Revisi 2016</w:t>
      </w:r>
    </w:p>
    <w:p w:rsidR="007B5D6C" w:rsidRDefault="007B5D6C">
      <w:pPr>
        <w:spacing w:after="0" w:line="240" w:lineRule="auto"/>
        <w:rPr>
          <w:rFonts w:eastAsia="Arial Unicode MS"/>
          <w:b/>
          <w:lang w:val="id-ID"/>
        </w:rPr>
      </w:pPr>
    </w:p>
    <w:p w:rsidR="008E73C1" w:rsidRPr="007B5D6C" w:rsidRDefault="007B5D6C">
      <w:pPr>
        <w:spacing w:after="0" w:line="240" w:lineRule="auto"/>
        <w:rPr>
          <w:rFonts w:eastAsia="Arial Unicode MS"/>
          <w:b/>
          <w:vertAlign w:val="superscript"/>
          <w:lang w:val="id-ID"/>
        </w:rPr>
      </w:pPr>
      <w:r>
        <w:rPr>
          <w:rFonts w:eastAsia="Arial Unicode MS"/>
          <w:b/>
          <w:lang w:val="id-ID"/>
        </w:rPr>
        <w:t>Siti Asmaulul Izmi</w:t>
      </w:r>
      <w:r>
        <w:rPr>
          <w:rFonts w:eastAsia="Arial Unicode MS"/>
          <w:b/>
          <w:vertAlign w:val="superscript"/>
          <w:lang w:val="id-ID"/>
        </w:rPr>
        <w:t>1</w:t>
      </w:r>
      <w:r>
        <w:rPr>
          <w:rFonts w:eastAsia="Arial Unicode MS"/>
          <w:b/>
          <w:lang w:val="id-ID"/>
        </w:rPr>
        <w:t>, Irfan</w:t>
      </w:r>
      <w:r>
        <w:rPr>
          <w:rFonts w:eastAsia="Arial Unicode MS"/>
          <w:b/>
          <w:vertAlign w:val="superscript"/>
          <w:lang w:val="id-ID"/>
        </w:rPr>
        <w:t>2</w:t>
      </w:r>
      <w:r>
        <w:rPr>
          <w:rFonts w:eastAsia="Arial Unicode MS"/>
          <w:b/>
          <w:lang w:val="id-ID"/>
        </w:rPr>
        <w:t>, Sofyan Salam</w:t>
      </w:r>
      <w:r>
        <w:rPr>
          <w:rFonts w:eastAsia="Arial Unicode MS"/>
          <w:b/>
          <w:vertAlign w:val="superscript"/>
          <w:lang w:val="id-ID"/>
        </w:rPr>
        <w:t>3</w:t>
      </w:r>
    </w:p>
    <w:p w:rsidR="008E73C1" w:rsidRDefault="008E73C1">
      <w:pPr>
        <w:spacing w:after="0" w:line="240" w:lineRule="auto"/>
        <w:rPr>
          <w:rFonts w:eastAsia="Arial Unicode MS"/>
          <w:b/>
          <w:lang w:val="id-ID"/>
        </w:rPr>
      </w:pPr>
      <w:r>
        <w:rPr>
          <w:rFonts w:eastAsia="Arial Unicode MS"/>
          <w:b/>
          <w:lang w:val="id-ID"/>
        </w:rPr>
        <w:t>Penulis</w:t>
      </w:r>
    </w:p>
    <w:p w:rsidR="008E73C1" w:rsidRDefault="008E73C1">
      <w:pPr>
        <w:spacing w:after="0" w:line="240" w:lineRule="auto"/>
        <w:ind w:left="567" w:right="362"/>
        <w:rPr>
          <w:rFonts w:eastAsia="Arial Unicode MS"/>
          <w:b/>
          <w:lang w:val="id-ID"/>
        </w:rPr>
      </w:pPr>
    </w:p>
    <w:tbl>
      <w:tblPr>
        <w:tblW w:w="0" w:type="auto"/>
        <w:tblInd w:w="108" w:type="dxa"/>
        <w:tblLook w:val="0000" w:firstRow="0" w:lastRow="0" w:firstColumn="0" w:lastColumn="0" w:noHBand="0" w:noVBand="0"/>
      </w:tblPr>
      <w:tblGrid>
        <w:gridCol w:w="3110"/>
        <w:gridCol w:w="5808"/>
      </w:tblGrid>
      <w:tr w:rsidR="008E73C1">
        <w:tc>
          <w:tcPr>
            <w:tcW w:w="3110" w:type="dxa"/>
          </w:tcPr>
          <w:p w:rsidR="008E73C1" w:rsidRPr="007B5D6C" w:rsidRDefault="008E73C1">
            <w:pPr>
              <w:spacing w:after="0" w:line="240" w:lineRule="auto"/>
              <w:ind w:right="362"/>
              <w:rPr>
                <w:rFonts w:eastAsia="Arial Unicode MS"/>
                <w:i/>
                <w:sz w:val="20"/>
                <w:szCs w:val="20"/>
                <w:lang w:val="id-ID"/>
              </w:rPr>
            </w:pPr>
            <w:r w:rsidRPr="007B5D6C">
              <w:rPr>
                <w:rFonts w:eastAsia="Arial Unicode MS"/>
                <w:b/>
                <w:i/>
                <w:sz w:val="20"/>
                <w:szCs w:val="20"/>
              </w:rPr>
              <w:t>Key</w:t>
            </w:r>
            <w:r w:rsidRPr="007B5D6C">
              <w:rPr>
                <w:rFonts w:eastAsia="Arial Unicode MS"/>
                <w:b/>
                <w:i/>
                <w:sz w:val="20"/>
                <w:szCs w:val="20"/>
                <w:lang w:val="id-ID"/>
              </w:rPr>
              <w:t>w</w:t>
            </w:r>
            <w:proofErr w:type="spellStart"/>
            <w:r w:rsidRPr="007B5D6C">
              <w:rPr>
                <w:rFonts w:eastAsia="Arial Unicode MS"/>
                <w:b/>
                <w:i/>
                <w:sz w:val="20"/>
                <w:szCs w:val="20"/>
              </w:rPr>
              <w:t>ord</w:t>
            </w:r>
            <w:proofErr w:type="spellEnd"/>
            <w:r w:rsidRPr="007B5D6C">
              <w:rPr>
                <w:rFonts w:eastAsia="Arial Unicode MS"/>
                <w:b/>
                <w:i/>
                <w:sz w:val="20"/>
                <w:szCs w:val="20"/>
                <w:lang w:val="id-ID"/>
              </w:rPr>
              <w:t>s</w:t>
            </w:r>
            <w:r w:rsidRPr="007B5D6C">
              <w:rPr>
                <w:rFonts w:eastAsia="Arial Unicode MS"/>
                <w:i/>
                <w:sz w:val="20"/>
                <w:szCs w:val="20"/>
              </w:rPr>
              <w:t xml:space="preserve">: </w:t>
            </w:r>
          </w:p>
          <w:p w:rsidR="008E73C1" w:rsidRPr="007B5D6C" w:rsidRDefault="007B5D6C">
            <w:pPr>
              <w:spacing w:after="0" w:line="240" w:lineRule="auto"/>
              <w:ind w:right="362"/>
              <w:rPr>
                <w:rFonts w:eastAsia="Arial Unicode MS"/>
                <w:i/>
                <w:sz w:val="18"/>
                <w:szCs w:val="18"/>
                <w:lang w:val="id-ID"/>
              </w:rPr>
            </w:pPr>
            <w:r w:rsidRPr="007B5D6C">
              <w:rPr>
                <w:i/>
                <w:sz w:val="20"/>
                <w:szCs w:val="20"/>
              </w:rPr>
              <w:t>T</w:t>
            </w:r>
            <w:r w:rsidRPr="007B5D6C">
              <w:rPr>
                <w:i/>
                <w:sz w:val="20"/>
                <w:szCs w:val="20"/>
              </w:rPr>
              <w:t>extbooks</w:t>
            </w:r>
            <w:r w:rsidRPr="007B5D6C">
              <w:rPr>
                <w:i/>
                <w:sz w:val="20"/>
                <w:szCs w:val="20"/>
                <w:lang w:val="id-ID"/>
              </w:rPr>
              <w:t>;</w:t>
            </w:r>
            <w:r w:rsidRPr="007B5D6C">
              <w:rPr>
                <w:i/>
                <w:sz w:val="20"/>
                <w:szCs w:val="20"/>
              </w:rPr>
              <w:t xml:space="preserve"> </w:t>
            </w:r>
            <w:proofErr w:type="gramStart"/>
            <w:r w:rsidRPr="007B5D6C">
              <w:rPr>
                <w:i/>
                <w:sz w:val="20"/>
                <w:szCs w:val="20"/>
              </w:rPr>
              <w:t>advisability</w:t>
            </w:r>
            <w:r w:rsidRPr="007B5D6C">
              <w:rPr>
                <w:i/>
                <w:sz w:val="20"/>
                <w:szCs w:val="20"/>
                <w:lang w:val="id-ID"/>
              </w:rPr>
              <w:t>;</w:t>
            </w:r>
            <w:r w:rsidRPr="007B5D6C">
              <w:rPr>
                <w:i/>
                <w:sz w:val="20"/>
                <w:szCs w:val="20"/>
              </w:rPr>
              <w:t>,</w:t>
            </w:r>
            <w:proofErr w:type="gramEnd"/>
            <w:r w:rsidRPr="007B5D6C">
              <w:rPr>
                <w:i/>
                <w:sz w:val="20"/>
                <w:szCs w:val="20"/>
              </w:rPr>
              <w:t xml:space="preserve"> cultural arts</w:t>
            </w:r>
            <w:r w:rsidRPr="007B5D6C">
              <w:rPr>
                <w:i/>
                <w:sz w:val="20"/>
                <w:szCs w:val="20"/>
                <w:lang w:val="id-ID"/>
              </w:rPr>
              <w:t>;</w:t>
            </w:r>
            <w:r w:rsidRPr="007B5D6C">
              <w:rPr>
                <w:i/>
                <w:sz w:val="20"/>
                <w:szCs w:val="20"/>
              </w:rPr>
              <w:t xml:space="preserve"> exhibition</w:t>
            </w:r>
            <w:r w:rsidRPr="007B5D6C">
              <w:rPr>
                <w:i/>
                <w:sz w:val="20"/>
                <w:szCs w:val="20"/>
                <w:lang w:val="id-ID"/>
              </w:rPr>
              <w:t>;</w:t>
            </w:r>
            <w:r w:rsidRPr="007B5D6C">
              <w:rPr>
                <w:i/>
                <w:sz w:val="20"/>
                <w:szCs w:val="20"/>
              </w:rPr>
              <w:t xml:space="preserve"> Curriculum of 2013</w:t>
            </w:r>
          </w:p>
          <w:p w:rsidR="008E73C1" w:rsidRDefault="008E73C1">
            <w:pPr>
              <w:spacing w:after="0" w:line="240" w:lineRule="auto"/>
              <w:ind w:right="362"/>
              <w:rPr>
                <w:rFonts w:eastAsia="Arial Unicode MS"/>
                <w:i/>
                <w:lang w:val="id-ID"/>
              </w:rPr>
            </w:pPr>
          </w:p>
          <w:p w:rsidR="008E73C1" w:rsidRDefault="008E73C1">
            <w:pPr>
              <w:tabs>
                <w:tab w:val="left" w:pos="2079"/>
              </w:tabs>
              <w:spacing w:after="0" w:line="240" w:lineRule="auto"/>
              <w:rPr>
                <w:rFonts w:eastAsia="Arial Unicode MS"/>
                <w:b/>
                <w:i/>
                <w:lang w:val="id-ID"/>
              </w:rPr>
            </w:pPr>
            <w:r>
              <w:rPr>
                <w:rFonts w:eastAsia="Arial Unicode MS"/>
                <w:b/>
                <w:i/>
                <w:lang w:val="id-ID"/>
              </w:rPr>
              <w:t>Corespondensi Author</w:t>
            </w:r>
          </w:p>
          <w:p w:rsidR="00DB37CE" w:rsidRPr="00DB37CE" w:rsidRDefault="007B5D6C" w:rsidP="00DB37CE">
            <w:pPr>
              <w:spacing w:after="0" w:line="240" w:lineRule="auto"/>
              <w:rPr>
                <w:rFonts w:eastAsia="Arial Unicode MS"/>
                <w:sz w:val="20"/>
                <w:szCs w:val="20"/>
                <w:lang w:val="id-ID"/>
              </w:rPr>
            </w:pPr>
            <w:r>
              <w:rPr>
                <w:rFonts w:eastAsia="Arial Unicode MS"/>
                <w:sz w:val="20"/>
                <w:szCs w:val="20"/>
                <w:vertAlign w:val="superscript"/>
                <w:lang w:val="id-ID"/>
              </w:rPr>
              <w:t>1</w:t>
            </w:r>
            <w:r>
              <w:rPr>
                <w:rFonts w:eastAsia="Arial Unicode MS"/>
                <w:sz w:val="20"/>
                <w:szCs w:val="20"/>
                <w:lang w:val="id-ID"/>
              </w:rPr>
              <w:t xml:space="preserve">Program Studi Pendidikan Seni Rupa Program Pascasarjana </w:t>
            </w:r>
            <w:r w:rsidR="00DB37CE" w:rsidRPr="00DB37CE">
              <w:rPr>
                <w:rFonts w:eastAsia="Arial Unicode MS"/>
                <w:sz w:val="20"/>
                <w:szCs w:val="20"/>
                <w:lang w:val="id-ID"/>
              </w:rPr>
              <w:t>Universitas Negeri Makassar</w:t>
            </w:r>
          </w:p>
          <w:p w:rsidR="00083D1B" w:rsidRPr="00DB37CE" w:rsidRDefault="008E73C1" w:rsidP="00DB37CE">
            <w:pPr>
              <w:spacing w:after="0" w:line="240" w:lineRule="auto"/>
              <w:rPr>
                <w:sz w:val="20"/>
                <w:szCs w:val="20"/>
              </w:rPr>
            </w:pPr>
            <w:r w:rsidRPr="00DB37CE">
              <w:rPr>
                <w:rFonts w:eastAsia="Arial Unicode MS"/>
                <w:sz w:val="20"/>
                <w:szCs w:val="20"/>
                <w:lang w:val="id-ID"/>
              </w:rPr>
              <w:t>Email</w:t>
            </w:r>
            <w:r w:rsidR="007B5D6C">
              <w:rPr>
                <w:rFonts w:eastAsia="Arial Unicode MS"/>
                <w:sz w:val="20"/>
                <w:szCs w:val="20"/>
                <w:lang w:val="id-ID"/>
              </w:rPr>
              <w:t xml:space="preserve">: </w:t>
            </w:r>
            <w:r w:rsidR="007B5D6C" w:rsidRPr="007B5D6C">
              <w:rPr>
                <w:rFonts w:eastAsia="Arial Unicode MS"/>
                <w:sz w:val="20"/>
                <w:szCs w:val="20"/>
                <w:lang w:val="id-ID"/>
              </w:rPr>
              <w:t>siti.asmaulul.izmi@gmail.com</w:t>
            </w:r>
          </w:p>
          <w:p w:rsidR="008E73C1" w:rsidRDefault="008E73C1" w:rsidP="00DB37CE">
            <w:pPr>
              <w:spacing w:after="0" w:line="240" w:lineRule="auto"/>
              <w:rPr>
                <w:sz w:val="20"/>
                <w:szCs w:val="20"/>
                <w:lang w:val="en-ID"/>
              </w:rPr>
            </w:pPr>
          </w:p>
          <w:p w:rsidR="007B5D6C" w:rsidRPr="00DB37CE" w:rsidRDefault="007B5D6C" w:rsidP="007B5D6C">
            <w:pPr>
              <w:spacing w:after="0" w:line="240" w:lineRule="auto"/>
              <w:rPr>
                <w:rFonts w:eastAsia="Arial Unicode MS"/>
                <w:sz w:val="20"/>
                <w:szCs w:val="20"/>
                <w:lang w:val="id-ID"/>
              </w:rPr>
            </w:pPr>
            <w:r>
              <w:rPr>
                <w:sz w:val="20"/>
                <w:szCs w:val="20"/>
                <w:vertAlign w:val="superscript"/>
                <w:lang w:val="id-ID"/>
              </w:rPr>
              <w:t>2</w:t>
            </w:r>
            <w:r>
              <w:rPr>
                <w:rFonts w:eastAsia="Arial Unicode MS"/>
                <w:sz w:val="20"/>
                <w:szCs w:val="20"/>
                <w:lang w:val="id-ID"/>
              </w:rPr>
              <w:t xml:space="preserve">Program Studi </w:t>
            </w:r>
            <w:r>
              <w:rPr>
                <w:rFonts w:eastAsia="Arial Unicode MS"/>
                <w:sz w:val="20"/>
                <w:szCs w:val="20"/>
                <w:lang w:val="id-ID"/>
              </w:rPr>
              <w:t xml:space="preserve">Desain Komunikasi Visual Fakultas Seni dan Desain </w:t>
            </w:r>
            <w:r w:rsidRPr="00DB37CE">
              <w:rPr>
                <w:rFonts w:eastAsia="Arial Unicode MS"/>
                <w:sz w:val="20"/>
                <w:szCs w:val="20"/>
                <w:lang w:val="id-ID"/>
              </w:rPr>
              <w:t>Universitas Negeri Makassar</w:t>
            </w:r>
          </w:p>
          <w:p w:rsidR="007B5D6C" w:rsidRPr="00DB37CE" w:rsidRDefault="007B5D6C" w:rsidP="007B5D6C">
            <w:pPr>
              <w:spacing w:after="0" w:line="240" w:lineRule="auto"/>
              <w:rPr>
                <w:sz w:val="20"/>
                <w:szCs w:val="20"/>
              </w:rPr>
            </w:pPr>
            <w:r w:rsidRPr="00DB37CE">
              <w:rPr>
                <w:rFonts w:eastAsia="Arial Unicode MS"/>
                <w:sz w:val="20"/>
                <w:szCs w:val="20"/>
                <w:lang w:val="id-ID"/>
              </w:rPr>
              <w:t>Email</w:t>
            </w:r>
            <w:r>
              <w:rPr>
                <w:rFonts w:eastAsia="Arial Unicode MS"/>
                <w:sz w:val="20"/>
                <w:szCs w:val="20"/>
                <w:lang w:val="id-ID"/>
              </w:rPr>
              <w:t xml:space="preserve">: </w:t>
            </w:r>
            <w:r>
              <w:rPr>
                <w:rFonts w:eastAsia="Arial Unicode MS"/>
                <w:sz w:val="20"/>
                <w:szCs w:val="20"/>
                <w:lang w:val="id-ID"/>
              </w:rPr>
              <w:t>irfanridh@unm.ac.id</w:t>
            </w:r>
          </w:p>
          <w:p w:rsidR="007B5D6C" w:rsidRPr="007B5D6C" w:rsidRDefault="007B5D6C" w:rsidP="00DB37CE">
            <w:pPr>
              <w:spacing w:after="0" w:line="240" w:lineRule="auto"/>
              <w:rPr>
                <w:sz w:val="20"/>
                <w:szCs w:val="20"/>
                <w:lang w:val="id-ID"/>
              </w:rPr>
            </w:pPr>
          </w:p>
          <w:p w:rsidR="007B5D6C" w:rsidRPr="00DB37CE" w:rsidRDefault="007B5D6C" w:rsidP="007B5D6C">
            <w:pPr>
              <w:spacing w:after="0" w:line="240" w:lineRule="auto"/>
              <w:rPr>
                <w:rFonts w:eastAsia="Arial Unicode MS"/>
                <w:sz w:val="20"/>
                <w:szCs w:val="20"/>
                <w:lang w:val="id-ID"/>
              </w:rPr>
            </w:pPr>
            <w:r>
              <w:rPr>
                <w:rFonts w:eastAsia="Arial Unicode MS"/>
                <w:sz w:val="20"/>
                <w:szCs w:val="20"/>
                <w:vertAlign w:val="superscript"/>
                <w:lang w:val="id-ID"/>
              </w:rPr>
              <w:t>3</w:t>
            </w:r>
            <w:r>
              <w:rPr>
                <w:rFonts w:eastAsia="Arial Unicode MS"/>
                <w:sz w:val="20"/>
                <w:szCs w:val="20"/>
                <w:lang w:val="id-ID"/>
              </w:rPr>
              <w:t xml:space="preserve">Program Studi </w:t>
            </w:r>
            <w:r>
              <w:rPr>
                <w:rFonts w:eastAsia="Arial Unicode MS"/>
                <w:sz w:val="20"/>
                <w:szCs w:val="20"/>
                <w:lang w:val="id-ID"/>
              </w:rPr>
              <w:t xml:space="preserve">Pendidikan Seni Rupa </w:t>
            </w:r>
            <w:r>
              <w:rPr>
                <w:rFonts w:eastAsia="Arial Unicode MS"/>
                <w:sz w:val="20"/>
                <w:szCs w:val="20"/>
                <w:lang w:val="id-ID"/>
              </w:rPr>
              <w:t xml:space="preserve">Fakultas Seni dan Desain </w:t>
            </w:r>
            <w:r w:rsidRPr="00DB37CE">
              <w:rPr>
                <w:rFonts w:eastAsia="Arial Unicode MS"/>
                <w:sz w:val="20"/>
                <w:szCs w:val="20"/>
                <w:lang w:val="id-ID"/>
              </w:rPr>
              <w:t>Universitas Negeri Makassar</w:t>
            </w:r>
          </w:p>
          <w:p w:rsidR="007B5D6C" w:rsidRPr="00DB37CE" w:rsidRDefault="007B5D6C" w:rsidP="007B5D6C">
            <w:pPr>
              <w:spacing w:after="0" w:line="240" w:lineRule="auto"/>
              <w:rPr>
                <w:sz w:val="20"/>
                <w:szCs w:val="20"/>
              </w:rPr>
            </w:pPr>
            <w:r w:rsidRPr="00DB37CE">
              <w:rPr>
                <w:rFonts w:eastAsia="Arial Unicode MS"/>
                <w:sz w:val="20"/>
                <w:szCs w:val="20"/>
                <w:lang w:val="id-ID"/>
              </w:rPr>
              <w:t>Email</w:t>
            </w:r>
            <w:r>
              <w:rPr>
                <w:rFonts w:eastAsia="Arial Unicode MS"/>
                <w:sz w:val="20"/>
                <w:szCs w:val="20"/>
                <w:lang w:val="id-ID"/>
              </w:rPr>
              <w:t xml:space="preserve">: </w:t>
            </w:r>
            <w:r>
              <w:rPr>
                <w:rFonts w:eastAsia="Arial Unicode MS"/>
                <w:sz w:val="20"/>
                <w:szCs w:val="20"/>
                <w:lang w:val="id-ID"/>
              </w:rPr>
              <w:t>sofyansal</w:t>
            </w:r>
            <w:r>
              <w:rPr>
                <w:rFonts w:eastAsia="Arial Unicode MS"/>
                <w:sz w:val="20"/>
                <w:szCs w:val="20"/>
                <w:lang w:val="id-ID"/>
              </w:rPr>
              <w:t>@unm.ac.id</w:t>
            </w:r>
          </w:p>
          <w:p w:rsidR="007B5D6C" w:rsidRPr="007B5D6C" w:rsidRDefault="007B5D6C" w:rsidP="007B5D6C">
            <w:pPr>
              <w:spacing w:after="0" w:line="240" w:lineRule="auto"/>
              <w:rPr>
                <w:sz w:val="20"/>
                <w:szCs w:val="20"/>
                <w:lang w:val="id-ID"/>
              </w:rPr>
            </w:pPr>
          </w:p>
          <w:p w:rsidR="008E73C1" w:rsidRDefault="008E73C1">
            <w:pPr>
              <w:spacing w:after="0" w:line="240" w:lineRule="auto"/>
              <w:rPr>
                <w:sz w:val="20"/>
              </w:rPr>
            </w:pPr>
          </w:p>
          <w:p w:rsidR="008E73C1" w:rsidRDefault="008E73C1">
            <w:pPr>
              <w:tabs>
                <w:tab w:val="left" w:pos="2079"/>
              </w:tabs>
              <w:spacing w:after="0" w:line="240" w:lineRule="auto"/>
              <w:rPr>
                <w:rFonts w:eastAsia="Arial Unicode MS"/>
                <w:lang w:val="id-ID"/>
              </w:rPr>
            </w:pPr>
          </w:p>
        </w:tc>
        <w:tc>
          <w:tcPr>
            <w:tcW w:w="5808" w:type="dxa"/>
          </w:tcPr>
          <w:p w:rsidR="008E73C1" w:rsidRDefault="008E73C1">
            <w:pPr>
              <w:spacing w:after="0" w:line="240" w:lineRule="auto"/>
              <w:ind w:right="362"/>
              <w:rPr>
                <w:rFonts w:eastAsia="Arial Unicode MS"/>
                <w:b/>
                <w:i/>
                <w:lang w:val="id-ID"/>
              </w:rPr>
            </w:pPr>
            <w:r>
              <w:rPr>
                <w:rFonts w:eastAsia="Arial Unicode MS"/>
                <w:b/>
                <w:i/>
              </w:rPr>
              <w:t>ABSTRAK</w:t>
            </w:r>
          </w:p>
          <w:p w:rsidR="008E73C1" w:rsidRDefault="007B5D6C">
            <w:pPr>
              <w:spacing w:after="0" w:line="240" w:lineRule="auto"/>
              <w:ind w:right="362"/>
              <w:jc w:val="both"/>
            </w:pPr>
            <w:proofErr w:type="spellStart"/>
            <w:r w:rsidRPr="007B5D6C">
              <w:t>Seni</w:t>
            </w:r>
            <w:proofErr w:type="spellEnd"/>
            <w:r w:rsidRPr="007B5D6C">
              <w:t xml:space="preserve"> </w:t>
            </w:r>
            <w:proofErr w:type="spellStart"/>
            <w:r w:rsidRPr="007B5D6C">
              <w:t>Budaya</w:t>
            </w:r>
            <w:proofErr w:type="spellEnd"/>
            <w:r w:rsidRPr="007B5D6C">
              <w:t xml:space="preserve"> </w:t>
            </w:r>
            <w:proofErr w:type="spellStart"/>
            <w:r w:rsidRPr="007B5D6C">
              <w:t>merupakan</w:t>
            </w:r>
            <w:proofErr w:type="spellEnd"/>
            <w:r w:rsidRPr="007B5D6C">
              <w:t xml:space="preserve"> </w:t>
            </w:r>
            <w:proofErr w:type="spellStart"/>
            <w:r w:rsidRPr="007B5D6C">
              <w:t>mata</w:t>
            </w:r>
            <w:proofErr w:type="spellEnd"/>
            <w:r w:rsidRPr="007B5D6C">
              <w:t xml:space="preserve"> </w:t>
            </w:r>
            <w:proofErr w:type="spellStart"/>
            <w:r w:rsidRPr="007B5D6C">
              <w:t>pelajaran</w:t>
            </w:r>
            <w:proofErr w:type="spellEnd"/>
            <w:r w:rsidRPr="007B5D6C">
              <w:t xml:space="preserve"> yang </w:t>
            </w:r>
            <w:proofErr w:type="spellStart"/>
            <w:r w:rsidRPr="007B5D6C">
              <w:t>penting</w:t>
            </w:r>
            <w:proofErr w:type="spellEnd"/>
            <w:r w:rsidRPr="007B5D6C">
              <w:t xml:space="preserve"> </w:t>
            </w:r>
            <w:proofErr w:type="spellStart"/>
            <w:r w:rsidRPr="007B5D6C">
              <w:t>untuk</w:t>
            </w:r>
            <w:proofErr w:type="spellEnd"/>
            <w:r w:rsidRPr="007B5D6C">
              <w:t xml:space="preserve"> </w:t>
            </w:r>
            <w:proofErr w:type="spellStart"/>
            <w:r w:rsidRPr="007B5D6C">
              <w:t>diajarkan</w:t>
            </w:r>
            <w:proofErr w:type="spellEnd"/>
            <w:r w:rsidRPr="007B5D6C">
              <w:t xml:space="preserve"> pada </w:t>
            </w:r>
            <w:proofErr w:type="spellStart"/>
            <w:r w:rsidRPr="007B5D6C">
              <w:t>peserta</w:t>
            </w:r>
            <w:proofErr w:type="spellEnd"/>
            <w:r w:rsidRPr="007B5D6C">
              <w:t xml:space="preserve"> </w:t>
            </w:r>
            <w:proofErr w:type="spellStart"/>
            <w:r w:rsidRPr="007B5D6C">
              <w:t>didik</w:t>
            </w:r>
            <w:proofErr w:type="spellEnd"/>
            <w:r w:rsidRPr="007B5D6C">
              <w:t xml:space="preserve">, </w:t>
            </w:r>
            <w:proofErr w:type="spellStart"/>
            <w:r w:rsidRPr="007B5D6C">
              <w:t>karena</w:t>
            </w:r>
            <w:proofErr w:type="spellEnd"/>
            <w:r w:rsidRPr="007B5D6C">
              <w:t xml:space="preserve"> Pendidikan </w:t>
            </w:r>
            <w:proofErr w:type="spellStart"/>
            <w:r w:rsidRPr="007B5D6C">
              <w:t>Seni</w:t>
            </w:r>
            <w:proofErr w:type="spellEnd"/>
            <w:r w:rsidRPr="007B5D6C">
              <w:t xml:space="preserve"> </w:t>
            </w:r>
            <w:proofErr w:type="spellStart"/>
            <w:r w:rsidRPr="007B5D6C">
              <w:t>Budaya</w:t>
            </w:r>
            <w:proofErr w:type="spellEnd"/>
            <w:r w:rsidRPr="007B5D6C">
              <w:t xml:space="preserve"> </w:t>
            </w:r>
            <w:proofErr w:type="spellStart"/>
            <w:r w:rsidRPr="007B5D6C">
              <w:t>memiliki</w:t>
            </w:r>
            <w:proofErr w:type="spellEnd"/>
            <w:r w:rsidRPr="007B5D6C">
              <w:t xml:space="preserve"> </w:t>
            </w:r>
            <w:proofErr w:type="spellStart"/>
            <w:r w:rsidRPr="007B5D6C">
              <w:t>fungsi</w:t>
            </w:r>
            <w:proofErr w:type="spellEnd"/>
            <w:r w:rsidRPr="007B5D6C">
              <w:t xml:space="preserve"> </w:t>
            </w:r>
            <w:proofErr w:type="spellStart"/>
            <w:r w:rsidRPr="007B5D6C">
              <w:t>untuk</w:t>
            </w:r>
            <w:proofErr w:type="spellEnd"/>
            <w:r w:rsidRPr="007B5D6C">
              <w:t xml:space="preserve"> </w:t>
            </w:r>
            <w:proofErr w:type="spellStart"/>
            <w:r w:rsidRPr="007B5D6C">
              <w:t>mengembangakan</w:t>
            </w:r>
            <w:proofErr w:type="spellEnd"/>
            <w:r w:rsidRPr="007B5D6C">
              <w:t xml:space="preserve"> </w:t>
            </w:r>
            <w:proofErr w:type="spellStart"/>
            <w:r w:rsidRPr="007B5D6C">
              <w:t>kemampuan</w:t>
            </w:r>
            <w:proofErr w:type="spellEnd"/>
            <w:r w:rsidRPr="007B5D6C">
              <w:t xml:space="preserve"> </w:t>
            </w:r>
            <w:proofErr w:type="spellStart"/>
            <w:r w:rsidRPr="007B5D6C">
              <w:t>peserta</w:t>
            </w:r>
            <w:proofErr w:type="spellEnd"/>
            <w:r w:rsidRPr="007B5D6C">
              <w:t xml:space="preserve"> </w:t>
            </w:r>
            <w:proofErr w:type="spellStart"/>
            <w:r w:rsidRPr="007B5D6C">
              <w:t>didik</w:t>
            </w:r>
            <w:proofErr w:type="spellEnd"/>
            <w:r w:rsidRPr="007B5D6C">
              <w:t xml:space="preserve"> </w:t>
            </w:r>
            <w:proofErr w:type="spellStart"/>
            <w:r w:rsidRPr="007B5D6C">
              <w:t>dalam</w:t>
            </w:r>
            <w:proofErr w:type="spellEnd"/>
            <w:r w:rsidRPr="007B5D6C">
              <w:t xml:space="preserve"> </w:t>
            </w:r>
            <w:proofErr w:type="spellStart"/>
            <w:r w:rsidRPr="007B5D6C">
              <w:t>menemukan</w:t>
            </w:r>
            <w:proofErr w:type="spellEnd"/>
            <w:r w:rsidRPr="007B5D6C">
              <w:t xml:space="preserve"> </w:t>
            </w:r>
            <w:proofErr w:type="spellStart"/>
            <w:r w:rsidRPr="007B5D6C">
              <w:t>pemenuhan</w:t>
            </w:r>
            <w:proofErr w:type="spellEnd"/>
            <w:r w:rsidRPr="007B5D6C">
              <w:t xml:space="preserve"> </w:t>
            </w:r>
            <w:proofErr w:type="spellStart"/>
            <w:r w:rsidRPr="007B5D6C">
              <w:t>dirinya</w:t>
            </w:r>
            <w:proofErr w:type="spellEnd"/>
            <w:r w:rsidRPr="007B5D6C">
              <w:t xml:space="preserve"> (personal fulfillment) agar </w:t>
            </w:r>
            <w:proofErr w:type="spellStart"/>
            <w:r w:rsidRPr="007B5D6C">
              <w:t>dapat</w:t>
            </w:r>
            <w:proofErr w:type="spellEnd"/>
            <w:r w:rsidRPr="007B5D6C">
              <w:t xml:space="preserve"> </w:t>
            </w:r>
            <w:proofErr w:type="spellStart"/>
            <w:r w:rsidRPr="007B5D6C">
              <w:t>menjadi</w:t>
            </w:r>
            <w:proofErr w:type="spellEnd"/>
            <w:r w:rsidRPr="007B5D6C">
              <w:t xml:space="preserve"> </w:t>
            </w:r>
            <w:proofErr w:type="spellStart"/>
            <w:r w:rsidRPr="007B5D6C">
              <w:t>pribadi</w:t>
            </w:r>
            <w:proofErr w:type="spellEnd"/>
            <w:r w:rsidRPr="007B5D6C">
              <w:t xml:space="preserve"> yang </w:t>
            </w:r>
            <w:proofErr w:type="spellStart"/>
            <w:r w:rsidRPr="007B5D6C">
              <w:t>utuh</w:t>
            </w:r>
            <w:proofErr w:type="spellEnd"/>
            <w:r w:rsidRPr="007B5D6C">
              <w:t xml:space="preserve">. Pendidikan </w:t>
            </w:r>
            <w:proofErr w:type="spellStart"/>
            <w:r w:rsidRPr="007B5D6C">
              <w:t>Seni</w:t>
            </w:r>
            <w:proofErr w:type="spellEnd"/>
            <w:r w:rsidRPr="007B5D6C">
              <w:t xml:space="preserve"> </w:t>
            </w:r>
            <w:proofErr w:type="spellStart"/>
            <w:r w:rsidRPr="007B5D6C">
              <w:t>Budaya</w:t>
            </w:r>
            <w:proofErr w:type="spellEnd"/>
            <w:r w:rsidRPr="007B5D6C">
              <w:t xml:space="preserve"> juga </w:t>
            </w:r>
            <w:proofErr w:type="spellStart"/>
            <w:r w:rsidRPr="007B5D6C">
              <w:t>menjadi</w:t>
            </w:r>
            <w:proofErr w:type="spellEnd"/>
            <w:r w:rsidRPr="007B5D6C">
              <w:t xml:space="preserve"> </w:t>
            </w:r>
            <w:proofErr w:type="spellStart"/>
            <w:r w:rsidRPr="007B5D6C">
              <w:t>upaya</w:t>
            </w:r>
            <w:proofErr w:type="spellEnd"/>
            <w:r w:rsidRPr="007B5D6C">
              <w:t xml:space="preserve"> </w:t>
            </w:r>
            <w:proofErr w:type="spellStart"/>
            <w:r w:rsidRPr="007B5D6C">
              <w:t>dalam</w:t>
            </w:r>
            <w:proofErr w:type="spellEnd"/>
            <w:r w:rsidRPr="007B5D6C">
              <w:t xml:space="preserve"> </w:t>
            </w:r>
            <w:proofErr w:type="spellStart"/>
            <w:r w:rsidRPr="007B5D6C">
              <w:t>melestarikan</w:t>
            </w:r>
            <w:proofErr w:type="spellEnd"/>
            <w:r w:rsidRPr="007B5D6C">
              <w:t xml:space="preserve"> dan </w:t>
            </w:r>
            <w:proofErr w:type="spellStart"/>
            <w:r w:rsidRPr="007B5D6C">
              <w:t>mengembangkan</w:t>
            </w:r>
            <w:proofErr w:type="spellEnd"/>
            <w:r w:rsidRPr="007B5D6C">
              <w:t xml:space="preserve"> </w:t>
            </w:r>
            <w:proofErr w:type="spellStart"/>
            <w:r w:rsidRPr="007B5D6C">
              <w:t>warisan</w:t>
            </w:r>
            <w:proofErr w:type="spellEnd"/>
            <w:r w:rsidRPr="007B5D6C">
              <w:t xml:space="preserve"> </w:t>
            </w:r>
            <w:proofErr w:type="spellStart"/>
            <w:r w:rsidRPr="007B5D6C">
              <w:t>budaya</w:t>
            </w:r>
            <w:proofErr w:type="spellEnd"/>
            <w:r w:rsidRPr="007B5D6C">
              <w:t xml:space="preserve"> di Indonesia. Salah </w:t>
            </w:r>
            <w:proofErr w:type="spellStart"/>
            <w:r w:rsidRPr="007B5D6C">
              <w:t>satu</w:t>
            </w:r>
            <w:proofErr w:type="spellEnd"/>
            <w:r w:rsidRPr="007B5D6C">
              <w:t xml:space="preserve"> </w:t>
            </w:r>
            <w:proofErr w:type="spellStart"/>
            <w:r w:rsidRPr="007B5D6C">
              <w:t>penunjang</w:t>
            </w:r>
            <w:proofErr w:type="spellEnd"/>
            <w:r w:rsidRPr="007B5D6C">
              <w:t xml:space="preserve"> </w:t>
            </w:r>
            <w:proofErr w:type="spellStart"/>
            <w:r w:rsidRPr="007B5D6C">
              <w:t>pendidikan</w:t>
            </w:r>
            <w:proofErr w:type="spellEnd"/>
            <w:r w:rsidRPr="007B5D6C">
              <w:t xml:space="preserve"> </w:t>
            </w:r>
            <w:proofErr w:type="spellStart"/>
            <w:r w:rsidRPr="007B5D6C">
              <w:t>Seni</w:t>
            </w:r>
            <w:proofErr w:type="spellEnd"/>
            <w:r w:rsidRPr="007B5D6C">
              <w:t xml:space="preserve"> </w:t>
            </w:r>
            <w:proofErr w:type="spellStart"/>
            <w:r w:rsidRPr="007B5D6C">
              <w:t>Budaya</w:t>
            </w:r>
            <w:proofErr w:type="spellEnd"/>
            <w:r w:rsidRPr="007B5D6C">
              <w:t xml:space="preserve"> </w:t>
            </w:r>
            <w:proofErr w:type="spellStart"/>
            <w:r w:rsidRPr="007B5D6C">
              <w:t>ialah</w:t>
            </w:r>
            <w:proofErr w:type="spellEnd"/>
            <w:r w:rsidRPr="007B5D6C">
              <w:t xml:space="preserve"> </w:t>
            </w:r>
            <w:proofErr w:type="spellStart"/>
            <w:r w:rsidRPr="007B5D6C">
              <w:t>adanya</w:t>
            </w:r>
            <w:proofErr w:type="spellEnd"/>
            <w:r w:rsidRPr="007B5D6C">
              <w:t xml:space="preserve"> </w:t>
            </w:r>
            <w:proofErr w:type="spellStart"/>
            <w:r w:rsidRPr="007B5D6C">
              <w:t>buku</w:t>
            </w:r>
            <w:proofErr w:type="spellEnd"/>
            <w:r w:rsidRPr="007B5D6C">
              <w:t xml:space="preserve"> </w:t>
            </w:r>
            <w:proofErr w:type="spellStart"/>
            <w:r w:rsidRPr="007B5D6C">
              <w:t>teks</w:t>
            </w:r>
            <w:proofErr w:type="spellEnd"/>
            <w:r w:rsidRPr="007B5D6C">
              <w:t xml:space="preserve"> yang </w:t>
            </w:r>
            <w:proofErr w:type="spellStart"/>
            <w:r w:rsidRPr="007B5D6C">
              <w:t>memadai</w:t>
            </w:r>
            <w:proofErr w:type="spellEnd"/>
            <w:r w:rsidRPr="007B5D6C">
              <w:t xml:space="preserve">. </w:t>
            </w:r>
            <w:proofErr w:type="spellStart"/>
            <w:r w:rsidRPr="007B5D6C">
              <w:t>Tujuan</w:t>
            </w:r>
            <w:proofErr w:type="spellEnd"/>
            <w:r w:rsidRPr="007B5D6C">
              <w:t xml:space="preserve"> </w:t>
            </w:r>
            <w:proofErr w:type="spellStart"/>
            <w:r w:rsidRPr="007B5D6C">
              <w:t>dari</w:t>
            </w:r>
            <w:proofErr w:type="spellEnd"/>
            <w:r w:rsidRPr="007B5D6C">
              <w:t xml:space="preserve"> </w:t>
            </w:r>
            <w:proofErr w:type="spellStart"/>
            <w:r w:rsidRPr="007B5D6C">
              <w:t>penelitian</w:t>
            </w:r>
            <w:proofErr w:type="spellEnd"/>
            <w:r w:rsidRPr="007B5D6C">
              <w:t xml:space="preserve"> </w:t>
            </w:r>
            <w:proofErr w:type="spellStart"/>
            <w:r w:rsidRPr="007B5D6C">
              <w:t>ini</w:t>
            </w:r>
            <w:proofErr w:type="spellEnd"/>
            <w:r w:rsidRPr="007B5D6C">
              <w:t xml:space="preserve"> </w:t>
            </w:r>
            <w:proofErr w:type="spellStart"/>
            <w:r w:rsidRPr="007B5D6C">
              <w:t>ialah</w:t>
            </w:r>
            <w:proofErr w:type="spellEnd"/>
            <w:r w:rsidRPr="007B5D6C">
              <w:t xml:space="preserve"> </w:t>
            </w:r>
            <w:proofErr w:type="spellStart"/>
            <w:r w:rsidRPr="007B5D6C">
              <w:t>untuk</w:t>
            </w:r>
            <w:proofErr w:type="spellEnd"/>
            <w:r w:rsidRPr="007B5D6C">
              <w:t xml:space="preserve"> </w:t>
            </w:r>
            <w:proofErr w:type="spellStart"/>
            <w:r w:rsidRPr="007B5D6C">
              <w:t>mengkaji</w:t>
            </w:r>
            <w:proofErr w:type="spellEnd"/>
            <w:r w:rsidRPr="007B5D6C">
              <w:t xml:space="preserve"> </w:t>
            </w:r>
            <w:proofErr w:type="spellStart"/>
            <w:r w:rsidRPr="007B5D6C">
              <w:t>komponen</w:t>
            </w:r>
            <w:proofErr w:type="spellEnd"/>
            <w:r w:rsidRPr="007B5D6C">
              <w:t xml:space="preserve"> </w:t>
            </w:r>
            <w:proofErr w:type="spellStart"/>
            <w:r w:rsidRPr="007B5D6C">
              <w:t>kelayakan</w:t>
            </w:r>
            <w:proofErr w:type="spellEnd"/>
            <w:r w:rsidRPr="007B5D6C">
              <w:t xml:space="preserve"> </w:t>
            </w:r>
            <w:proofErr w:type="spellStart"/>
            <w:r w:rsidRPr="007B5D6C">
              <w:t>isi</w:t>
            </w:r>
            <w:proofErr w:type="spellEnd"/>
            <w:r w:rsidRPr="007B5D6C">
              <w:t xml:space="preserve"> </w:t>
            </w:r>
            <w:proofErr w:type="spellStart"/>
            <w:r w:rsidRPr="007B5D6C">
              <w:t>Buku</w:t>
            </w:r>
            <w:proofErr w:type="spellEnd"/>
            <w:r w:rsidRPr="007B5D6C">
              <w:t xml:space="preserve"> </w:t>
            </w:r>
            <w:proofErr w:type="spellStart"/>
            <w:r w:rsidRPr="007B5D6C">
              <w:t>Seni</w:t>
            </w:r>
            <w:proofErr w:type="spellEnd"/>
            <w:r w:rsidRPr="007B5D6C">
              <w:t xml:space="preserve"> </w:t>
            </w:r>
            <w:proofErr w:type="spellStart"/>
            <w:r w:rsidRPr="007B5D6C">
              <w:t>Budaya</w:t>
            </w:r>
            <w:proofErr w:type="spellEnd"/>
            <w:r w:rsidRPr="007B5D6C">
              <w:t xml:space="preserve"> </w:t>
            </w:r>
            <w:proofErr w:type="spellStart"/>
            <w:r w:rsidRPr="007B5D6C">
              <w:t>untuk</w:t>
            </w:r>
            <w:proofErr w:type="spellEnd"/>
            <w:r w:rsidRPr="007B5D6C">
              <w:t xml:space="preserve"> </w:t>
            </w:r>
            <w:proofErr w:type="spellStart"/>
            <w:r w:rsidRPr="007B5D6C">
              <w:t>Siswa</w:t>
            </w:r>
            <w:proofErr w:type="spellEnd"/>
            <w:r w:rsidRPr="007B5D6C">
              <w:t xml:space="preserve"> SMA/MA/SMK Kelas X Semester 2 </w:t>
            </w:r>
            <w:proofErr w:type="spellStart"/>
            <w:r w:rsidRPr="007B5D6C">
              <w:t>Kurikulum</w:t>
            </w:r>
            <w:proofErr w:type="spellEnd"/>
            <w:r w:rsidRPr="007B5D6C">
              <w:t xml:space="preserve"> 2013 </w:t>
            </w:r>
            <w:proofErr w:type="spellStart"/>
            <w:r w:rsidRPr="007B5D6C">
              <w:t>Revisi</w:t>
            </w:r>
            <w:proofErr w:type="spellEnd"/>
            <w:r w:rsidRPr="007B5D6C">
              <w:t xml:space="preserve"> 2016. </w:t>
            </w:r>
            <w:proofErr w:type="spellStart"/>
            <w:r w:rsidRPr="007B5D6C">
              <w:t>Khususnya</w:t>
            </w:r>
            <w:proofErr w:type="spellEnd"/>
            <w:r w:rsidRPr="007B5D6C">
              <w:t xml:space="preserve"> </w:t>
            </w:r>
            <w:proofErr w:type="spellStart"/>
            <w:r w:rsidRPr="007B5D6C">
              <w:t>materi</w:t>
            </w:r>
            <w:proofErr w:type="spellEnd"/>
            <w:r w:rsidRPr="007B5D6C">
              <w:t xml:space="preserve"> </w:t>
            </w:r>
            <w:proofErr w:type="spellStart"/>
            <w:r w:rsidRPr="007B5D6C">
              <w:t>Pameran</w:t>
            </w:r>
            <w:proofErr w:type="spellEnd"/>
            <w:r w:rsidRPr="007B5D6C">
              <w:t xml:space="preserve"> </w:t>
            </w:r>
            <w:proofErr w:type="spellStart"/>
            <w:r w:rsidRPr="007B5D6C">
              <w:t>Karya</w:t>
            </w:r>
            <w:proofErr w:type="spellEnd"/>
            <w:r w:rsidRPr="007B5D6C">
              <w:t xml:space="preserve"> </w:t>
            </w:r>
            <w:proofErr w:type="spellStart"/>
            <w:r w:rsidRPr="007B5D6C">
              <w:t>Seni</w:t>
            </w:r>
            <w:proofErr w:type="spellEnd"/>
            <w:r w:rsidRPr="007B5D6C">
              <w:t xml:space="preserve"> Rupa pada Bab 9. </w:t>
            </w:r>
            <w:proofErr w:type="spellStart"/>
            <w:r w:rsidRPr="007B5D6C">
              <w:t>Metode</w:t>
            </w:r>
            <w:proofErr w:type="spellEnd"/>
            <w:r w:rsidRPr="007B5D6C">
              <w:t xml:space="preserve"> yang </w:t>
            </w:r>
            <w:proofErr w:type="spellStart"/>
            <w:r w:rsidRPr="007B5D6C">
              <w:t>digunakan</w:t>
            </w:r>
            <w:proofErr w:type="spellEnd"/>
            <w:r w:rsidRPr="007B5D6C">
              <w:t xml:space="preserve"> </w:t>
            </w:r>
            <w:proofErr w:type="spellStart"/>
            <w:r w:rsidRPr="007B5D6C">
              <w:t>dalam</w:t>
            </w:r>
            <w:proofErr w:type="spellEnd"/>
            <w:r w:rsidRPr="007B5D6C">
              <w:t xml:space="preserve"> </w:t>
            </w:r>
            <w:proofErr w:type="spellStart"/>
            <w:r w:rsidRPr="007B5D6C">
              <w:t>penelitian</w:t>
            </w:r>
            <w:proofErr w:type="spellEnd"/>
            <w:r w:rsidRPr="007B5D6C">
              <w:t xml:space="preserve"> </w:t>
            </w:r>
            <w:proofErr w:type="spellStart"/>
            <w:r w:rsidRPr="007B5D6C">
              <w:t>ini</w:t>
            </w:r>
            <w:proofErr w:type="spellEnd"/>
            <w:r w:rsidRPr="007B5D6C">
              <w:t xml:space="preserve"> </w:t>
            </w:r>
            <w:proofErr w:type="spellStart"/>
            <w:r w:rsidRPr="007B5D6C">
              <w:t>adalah</w:t>
            </w:r>
            <w:proofErr w:type="spellEnd"/>
            <w:r w:rsidRPr="007B5D6C">
              <w:t xml:space="preserve"> </w:t>
            </w:r>
            <w:proofErr w:type="spellStart"/>
            <w:r w:rsidRPr="007B5D6C">
              <w:t>deskriptif</w:t>
            </w:r>
            <w:proofErr w:type="spellEnd"/>
            <w:r w:rsidRPr="007B5D6C">
              <w:t xml:space="preserve"> </w:t>
            </w:r>
            <w:proofErr w:type="spellStart"/>
            <w:r w:rsidRPr="007B5D6C">
              <w:t>kualitatif</w:t>
            </w:r>
            <w:proofErr w:type="spellEnd"/>
            <w:r w:rsidRPr="007B5D6C">
              <w:t xml:space="preserve">. Teknik </w:t>
            </w:r>
            <w:proofErr w:type="spellStart"/>
            <w:r w:rsidRPr="007B5D6C">
              <w:t>pengumpulan</w:t>
            </w:r>
            <w:proofErr w:type="spellEnd"/>
            <w:r w:rsidRPr="007B5D6C">
              <w:t xml:space="preserve"> data </w:t>
            </w:r>
            <w:proofErr w:type="spellStart"/>
            <w:r w:rsidRPr="007B5D6C">
              <w:t>dilakukan</w:t>
            </w:r>
            <w:proofErr w:type="spellEnd"/>
            <w:r w:rsidRPr="007B5D6C">
              <w:t xml:space="preserve"> </w:t>
            </w:r>
            <w:proofErr w:type="spellStart"/>
            <w:r w:rsidRPr="007B5D6C">
              <w:t>melalui</w:t>
            </w:r>
            <w:proofErr w:type="spellEnd"/>
            <w:r w:rsidRPr="007B5D6C">
              <w:t xml:space="preserve"> </w:t>
            </w:r>
            <w:proofErr w:type="spellStart"/>
            <w:r w:rsidRPr="007B5D6C">
              <w:t>analisis</w:t>
            </w:r>
            <w:proofErr w:type="spellEnd"/>
            <w:r w:rsidRPr="007B5D6C">
              <w:t xml:space="preserve"> </w:t>
            </w:r>
            <w:proofErr w:type="spellStart"/>
            <w:r w:rsidRPr="007B5D6C">
              <w:t>dokumen</w:t>
            </w:r>
            <w:proofErr w:type="spellEnd"/>
            <w:r w:rsidRPr="007B5D6C">
              <w:t xml:space="preserve"> </w:t>
            </w:r>
            <w:proofErr w:type="spellStart"/>
            <w:r w:rsidRPr="007B5D6C">
              <w:t>terkait</w:t>
            </w:r>
            <w:proofErr w:type="spellEnd"/>
            <w:r w:rsidRPr="007B5D6C">
              <w:t xml:space="preserve"> </w:t>
            </w:r>
            <w:proofErr w:type="spellStart"/>
            <w:r w:rsidRPr="007B5D6C">
              <w:t>kelayakan</w:t>
            </w:r>
            <w:proofErr w:type="spellEnd"/>
            <w:r w:rsidRPr="007B5D6C">
              <w:t xml:space="preserve"> </w:t>
            </w:r>
            <w:proofErr w:type="spellStart"/>
            <w:r w:rsidRPr="007B5D6C">
              <w:t>isi</w:t>
            </w:r>
            <w:proofErr w:type="spellEnd"/>
            <w:r w:rsidRPr="007B5D6C">
              <w:t xml:space="preserve"> </w:t>
            </w:r>
            <w:proofErr w:type="spellStart"/>
            <w:r w:rsidRPr="007B5D6C">
              <w:t>berdasarkan</w:t>
            </w:r>
            <w:proofErr w:type="spellEnd"/>
            <w:r w:rsidRPr="007B5D6C">
              <w:t xml:space="preserve"> </w:t>
            </w:r>
            <w:proofErr w:type="spellStart"/>
            <w:r w:rsidRPr="007B5D6C">
              <w:t>teori-teori</w:t>
            </w:r>
            <w:proofErr w:type="spellEnd"/>
            <w:r w:rsidRPr="007B5D6C">
              <w:t xml:space="preserve"> yang </w:t>
            </w:r>
            <w:proofErr w:type="spellStart"/>
            <w:r w:rsidRPr="007B5D6C">
              <w:t>relevan</w:t>
            </w:r>
            <w:proofErr w:type="spellEnd"/>
            <w:r w:rsidRPr="007B5D6C">
              <w:t xml:space="preserve">. </w:t>
            </w:r>
            <w:proofErr w:type="spellStart"/>
            <w:r w:rsidRPr="007B5D6C">
              <w:t>Analisis</w:t>
            </w:r>
            <w:proofErr w:type="spellEnd"/>
            <w:r w:rsidRPr="007B5D6C">
              <w:t xml:space="preserve"> </w:t>
            </w:r>
            <w:proofErr w:type="spellStart"/>
            <w:r w:rsidRPr="007B5D6C">
              <w:t>dilakukan</w:t>
            </w:r>
            <w:proofErr w:type="spellEnd"/>
            <w:r w:rsidRPr="007B5D6C">
              <w:t xml:space="preserve"> </w:t>
            </w:r>
            <w:proofErr w:type="spellStart"/>
            <w:r w:rsidRPr="007B5D6C">
              <w:t>berdasarkan</w:t>
            </w:r>
            <w:proofErr w:type="spellEnd"/>
            <w:r w:rsidRPr="007B5D6C">
              <w:t xml:space="preserve"> </w:t>
            </w:r>
            <w:proofErr w:type="spellStart"/>
            <w:r w:rsidRPr="007B5D6C">
              <w:t>instrumen</w:t>
            </w:r>
            <w:proofErr w:type="spellEnd"/>
            <w:r w:rsidRPr="007B5D6C">
              <w:t xml:space="preserve"> </w:t>
            </w:r>
            <w:proofErr w:type="spellStart"/>
            <w:r w:rsidRPr="007B5D6C">
              <w:t>penilaian</w:t>
            </w:r>
            <w:proofErr w:type="spellEnd"/>
            <w:r w:rsidRPr="007B5D6C">
              <w:t xml:space="preserve"> </w:t>
            </w:r>
            <w:proofErr w:type="spellStart"/>
            <w:r w:rsidRPr="007B5D6C">
              <w:t>buku</w:t>
            </w:r>
            <w:proofErr w:type="spellEnd"/>
            <w:r w:rsidRPr="007B5D6C">
              <w:t xml:space="preserve"> </w:t>
            </w:r>
            <w:proofErr w:type="spellStart"/>
            <w:r w:rsidRPr="007B5D6C">
              <w:t>teks</w:t>
            </w:r>
            <w:proofErr w:type="spellEnd"/>
            <w:r w:rsidRPr="007B5D6C">
              <w:t xml:space="preserve"> </w:t>
            </w:r>
            <w:proofErr w:type="spellStart"/>
            <w:r w:rsidRPr="007B5D6C">
              <w:t>untuk</w:t>
            </w:r>
            <w:proofErr w:type="spellEnd"/>
            <w:r w:rsidRPr="007B5D6C">
              <w:t xml:space="preserve"> </w:t>
            </w:r>
            <w:proofErr w:type="spellStart"/>
            <w:r w:rsidRPr="007B5D6C">
              <w:t>kelayakan</w:t>
            </w:r>
            <w:proofErr w:type="spellEnd"/>
            <w:r w:rsidRPr="007B5D6C">
              <w:t xml:space="preserve"> </w:t>
            </w:r>
            <w:proofErr w:type="spellStart"/>
            <w:r w:rsidRPr="007B5D6C">
              <w:t>isi</w:t>
            </w:r>
            <w:proofErr w:type="spellEnd"/>
            <w:r w:rsidRPr="007B5D6C">
              <w:t xml:space="preserve">. Hal </w:t>
            </w:r>
            <w:proofErr w:type="spellStart"/>
            <w:r w:rsidRPr="007B5D6C">
              <w:t>ini</w:t>
            </w:r>
            <w:proofErr w:type="spellEnd"/>
            <w:r w:rsidRPr="007B5D6C">
              <w:t xml:space="preserve"> </w:t>
            </w:r>
            <w:proofErr w:type="spellStart"/>
            <w:r w:rsidRPr="007B5D6C">
              <w:t>sejalan</w:t>
            </w:r>
            <w:proofErr w:type="spellEnd"/>
            <w:r w:rsidRPr="007B5D6C">
              <w:t xml:space="preserve"> </w:t>
            </w:r>
            <w:proofErr w:type="spellStart"/>
            <w:r w:rsidRPr="007B5D6C">
              <w:t>dengan</w:t>
            </w:r>
            <w:proofErr w:type="spellEnd"/>
            <w:r w:rsidRPr="007B5D6C">
              <w:t xml:space="preserve"> </w:t>
            </w:r>
            <w:proofErr w:type="spellStart"/>
            <w:r w:rsidRPr="007B5D6C">
              <w:t>ketetapan</w:t>
            </w:r>
            <w:proofErr w:type="spellEnd"/>
            <w:r w:rsidRPr="007B5D6C">
              <w:t xml:space="preserve"> BSNP 2006 yang </w:t>
            </w:r>
            <w:proofErr w:type="spellStart"/>
            <w:r w:rsidRPr="007B5D6C">
              <w:t>meliputi</w:t>
            </w:r>
            <w:proofErr w:type="spellEnd"/>
            <w:r w:rsidRPr="007B5D6C">
              <w:t xml:space="preserve">: </w:t>
            </w:r>
            <w:proofErr w:type="spellStart"/>
            <w:r w:rsidRPr="007B5D6C">
              <w:t>cakupan</w:t>
            </w:r>
            <w:proofErr w:type="spellEnd"/>
            <w:r w:rsidRPr="007B5D6C">
              <w:t xml:space="preserve"> </w:t>
            </w:r>
            <w:proofErr w:type="spellStart"/>
            <w:r w:rsidRPr="007B5D6C">
              <w:t>materi</w:t>
            </w:r>
            <w:proofErr w:type="spellEnd"/>
            <w:r w:rsidRPr="007B5D6C">
              <w:t xml:space="preserve">, </w:t>
            </w:r>
            <w:proofErr w:type="spellStart"/>
            <w:r w:rsidRPr="007B5D6C">
              <w:t>akurasi</w:t>
            </w:r>
            <w:proofErr w:type="spellEnd"/>
            <w:r w:rsidRPr="007B5D6C">
              <w:t xml:space="preserve"> </w:t>
            </w:r>
            <w:proofErr w:type="spellStart"/>
            <w:r w:rsidRPr="007B5D6C">
              <w:t>materi</w:t>
            </w:r>
            <w:proofErr w:type="spellEnd"/>
            <w:r w:rsidRPr="007B5D6C">
              <w:t xml:space="preserve">, </w:t>
            </w:r>
            <w:proofErr w:type="spellStart"/>
            <w:r w:rsidRPr="007B5D6C">
              <w:t>kemutakhiran</w:t>
            </w:r>
            <w:proofErr w:type="spellEnd"/>
            <w:r w:rsidRPr="007B5D6C">
              <w:t xml:space="preserve">, </w:t>
            </w:r>
            <w:proofErr w:type="spellStart"/>
            <w:r w:rsidRPr="007B5D6C">
              <w:t>mengandung</w:t>
            </w:r>
            <w:proofErr w:type="spellEnd"/>
            <w:r w:rsidRPr="007B5D6C">
              <w:t xml:space="preserve"> </w:t>
            </w:r>
            <w:proofErr w:type="spellStart"/>
            <w:r w:rsidRPr="007B5D6C">
              <w:t>wawasan</w:t>
            </w:r>
            <w:proofErr w:type="spellEnd"/>
            <w:r w:rsidRPr="007B5D6C">
              <w:t xml:space="preserve"> </w:t>
            </w:r>
            <w:proofErr w:type="spellStart"/>
            <w:r w:rsidRPr="007B5D6C">
              <w:t>kewirausahaan</w:t>
            </w:r>
            <w:proofErr w:type="spellEnd"/>
            <w:r w:rsidRPr="007B5D6C">
              <w:t xml:space="preserve">, </w:t>
            </w:r>
            <w:proofErr w:type="spellStart"/>
            <w:r w:rsidRPr="007B5D6C">
              <w:t>merangsang</w:t>
            </w:r>
            <w:proofErr w:type="spellEnd"/>
            <w:r w:rsidRPr="007B5D6C">
              <w:t xml:space="preserve"> </w:t>
            </w:r>
            <w:proofErr w:type="spellStart"/>
            <w:r w:rsidRPr="007B5D6C">
              <w:t>keingintahuan</w:t>
            </w:r>
            <w:proofErr w:type="spellEnd"/>
            <w:r w:rsidRPr="007B5D6C">
              <w:t xml:space="preserve">, </w:t>
            </w:r>
            <w:proofErr w:type="spellStart"/>
            <w:r w:rsidRPr="007B5D6C">
              <w:t>mengandung</w:t>
            </w:r>
            <w:proofErr w:type="spellEnd"/>
            <w:r w:rsidRPr="007B5D6C">
              <w:t xml:space="preserve"> </w:t>
            </w:r>
            <w:proofErr w:type="spellStart"/>
            <w:r w:rsidRPr="007B5D6C">
              <w:t>kecakapan</w:t>
            </w:r>
            <w:proofErr w:type="spellEnd"/>
            <w:r w:rsidRPr="007B5D6C">
              <w:t xml:space="preserve"> </w:t>
            </w:r>
            <w:proofErr w:type="spellStart"/>
            <w:r w:rsidRPr="007B5D6C">
              <w:t>hidup</w:t>
            </w:r>
            <w:proofErr w:type="spellEnd"/>
            <w:r w:rsidRPr="007B5D6C">
              <w:t xml:space="preserve">, </w:t>
            </w:r>
            <w:proofErr w:type="spellStart"/>
            <w:r w:rsidRPr="007B5D6C">
              <w:t>wawasan</w:t>
            </w:r>
            <w:proofErr w:type="spellEnd"/>
            <w:r w:rsidRPr="007B5D6C">
              <w:t xml:space="preserve"> </w:t>
            </w:r>
            <w:proofErr w:type="spellStart"/>
            <w:r w:rsidRPr="007B5D6C">
              <w:t>kebhinekaan</w:t>
            </w:r>
            <w:proofErr w:type="spellEnd"/>
            <w:r w:rsidRPr="007B5D6C">
              <w:t xml:space="preserve">, dan </w:t>
            </w:r>
            <w:proofErr w:type="spellStart"/>
            <w:r w:rsidRPr="007B5D6C">
              <w:t>wawasan</w:t>
            </w:r>
            <w:proofErr w:type="spellEnd"/>
            <w:r w:rsidRPr="007B5D6C">
              <w:t xml:space="preserve"> </w:t>
            </w:r>
            <w:proofErr w:type="spellStart"/>
            <w:r w:rsidRPr="007B5D6C">
              <w:t>kontekstual</w:t>
            </w:r>
            <w:proofErr w:type="spellEnd"/>
            <w:r w:rsidRPr="007B5D6C">
              <w:t xml:space="preserve">. Teknik </w:t>
            </w:r>
            <w:proofErr w:type="spellStart"/>
            <w:r w:rsidRPr="007B5D6C">
              <w:t>analisis</w:t>
            </w:r>
            <w:proofErr w:type="spellEnd"/>
            <w:r w:rsidRPr="007B5D6C">
              <w:t xml:space="preserve"> data </w:t>
            </w:r>
            <w:proofErr w:type="spellStart"/>
            <w:r w:rsidRPr="007B5D6C">
              <w:t>menggunakan</w:t>
            </w:r>
            <w:proofErr w:type="spellEnd"/>
            <w:r w:rsidRPr="007B5D6C">
              <w:t xml:space="preserve"> </w:t>
            </w:r>
            <w:proofErr w:type="spellStart"/>
            <w:r w:rsidRPr="007B5D6C">
              <w:t>analisis</w:t>
            </w:r>
            <w:proofErr w:type="spellEnd"/>
            <w:r w:rsidRPr="007B5D6C">
              <w:t xml:space="preserve"> </w:t>
            </w:r>
            <w:proofErr w:type="spellStart"/>
            <w:r w:rsidRPr="007B5D6C">
              <w:t>mengalir</w:t>
            </w:r>
            <w:proofErr w:type="spellEnd"/>
            <w:r w:rsidRPr="007B5D6C">
              <w:t xml:space="preserve"> (flow model of analysis) yang </w:t>
            </w:r>
            <w:proofErr w:type="spellStart"/>
            <w:r w:rsidRPr="007B5D6C">
              <w:t>meliputi</w:t>
            </w:r>
            <w:proofErr w:type="spellEnd"/>
            <w:r w:rsidRPr="007B5D6C">
              <w:t xml:space="preserve"> </w:t>
            </w:r>
            <w:proofErr w:type="spellStart"/>
            <w:r w:rsidRPr="007B5D6C">
              <w:t>reduksi</w:t>
            </w:r>
            <w:proofErr w:type="spellEnd"/>
            <w:r w:rsidRPr="007B5D6C">
              <w:t xml:space="preserve"> data, </w:t>
            </w:r>
            <w:proofErr w:type="spellStart"/>
            <w:r w:rsidRPr="007B5D6C">
              <w:t>sajian</w:t>
            </w:r>
            <w:proofErr w:type="spellEnd"/>
            <w:r w:rsidRPr="007B5D6C">
              <w:t xml:space="preserve"> data, dan </w:t>
            </w:r>
            <w:proofErr w:type="spellStart"/>
            <w:r w:rsidRPr="007B5D6C">
              <w:t>penarikan</w:t>
            </w:r>
            <w:proofErr w:type="spellEnd"/>
            <w:r w:rsidRPr="007B5D6C">
              <w:t xml:space="preserve"> </w:t>
            </w:r>
            <w:proofErr w:type="spellStart"/>
            <w:r w:rsidRPr="007B5D6C">
              <w:t>kesimpulan</w:t>
            </w:r>
            <w:proofErr w:type="spellEnd"/>
            <w:r w:rsidRPr="007B5D6C">
              <w:t>.</w:t>
            </w:r>
          </w:p>
          <w:p w:rsidR="007B5D6C" w:rsidRDefault="007B5D6C">
            <w:pPr>
              <w:spacing w:after="0" w:line="240" w:lineRule="auto"/>
              <w:ind w:right="362"/>
              <w:jc w:val="both"/>
              <w:rPr>
                <w:lang w:val="en-ID"/>
              </w:rPr>
            </w:pPr>
          </w:p>
          <w:p w:rsidR="008E73C1" w:rsidRDefault="008E73C1">
            <w:pPr>
              <w:spacing w:after="0" w:line="240" w:lineRule="auto"/>
              <w:ind w:right="362"/>
              <w:rPr>
                <w:rFonts w:eastAsia="Arial Unicode MS"/>
                <w:b/>
                <w:i/>
                <w:lang w:val="id-ID"/>
              </w:rPr>
            </w:pPr>
            <w:r>
              <w:rPr>
                <w:rFonts w:eastAsia="Arial Unicode MS"/>
                <w:b/>
                <w:i/>
                <w:lang w:val="id-ID"/>
              </w:rPr>
              <w:t>ABSTRACT</w:t>
            </w:r>
          </w:p>
          <w:p w:rsidR="008E73C1" w:rsidRPr="007B5D6C" w:rsidRDefault="007B5D6C" w:rsidP="007B5D6C">
            <w:pPr>
              <w:spacing w:line="240" w:lineRule="auto"/>
              <w:jc w:val="both"/>
              <w:rPr>
                <w:i/>
                <w:sz w:val="24"/>
                <w:szCs w:val="24"/>
                <w:lang w:eastAsia="en-US"/>
              </w:rPr>
            </w:pPr>
            <w:r>
              <w:rPr>
                <w:i/>
                <w:sz w:val="24"/>
                <w:szCs w:val="24"/>
              </w:rPr>
              <w:t>Cultural Arts (</w:t>
            </w:r>
            <w:proofErr w:type="spellStart"/>
            <w:r>
              <w:rPr>
                <w:i/>
                <w:sz w:val="24"/>
                <w:szCs w:val="24"/>
              </w:rPr>
              <w:t>SeniBudaya</w:t>
            </w:r>
            <w:proofErr w:type="spellEnd"/>
            <w:r>
              <w:rPr>
                <w:i/>
                <w:sz w:val="24"/>
                <w:szCs w:val="24"/>
              </w:rPr>
              <w:t xml:space="preserve">) is an important subject to be taught to students, because Cultural Arts Education has a function to develop the ability of students to find their personal fulfillment in order to become a whole person. Cultural Arts Education is also an effort in preserving and developing cultural heritage in Indonesia. One of the components that support the Cultural Arts education is the existence of adequate textbooks. The purpose of this study was to examine the components of the advisability of the </w:t>
            </w:r>
            <w:r>
              <w:rPr>
                <w:i/>
                <w:sz w:val="24"/>
                <w:szCs w:val="24"/>
              </w:rPr>
              <w:lastRenderedPageBreak/>
              <w:t xml:space="preserve">contents of the Book of </w:t>
            </w:r>
            <w:proofErr w:type="spellStart"/>
            <w:r>
              <w:rPr>
                <w:i/>
                <w:sz w:val="24"/>
                <w:szCs w:val="24"/>
              </w:rPr>
              <w:t>SeniBudaya</w:t>
            </w:r>
            <w:proofErr w:type="spellEnd"/>
            <w:r>
              <w:rPr>
                <w:i/>
                <w:sz w:val="24"/>
                <w:szCs w:val="24"/>
              </w:rPr>
              <w:t xml:space="preserve"> for SMA/MA/SMK/MAK Grade </w:t>
            </w:r>
            <w:proofErr w:type="spellStart"/>
            <w:r>
              <w:rPr>
                <w:i/>
                <w:sz w:val="24"/>
                <w:szCs w:val="24"/>
              </w:rPr>
              <w:t>XSemester</w:t>
            </w:r>
            <w:proofErr w:type="spellEnd"/>
            <w:r>
              <w:rPr>
                <w:i/>
                <w:sz w:val="24"/>
                <w:szCs w:val="24"/>
              </w:rPr>
              <w:t xml:space="preserve"> 2 Curriculum of 2013 Revised Edition 2016. Especially for the Art Exhibition subject matter in Chapter 9. The method used in this study was qualitative descriptive. Data collection techniques are carried out through document analysis related to content eligibility based on relevant theories. The analysis was found based on the textbook assessment instrument for content advisability. This is in line with the provisions of BSNP 2006 which include: material coverage, material accuracy, updating, containing entrepreneurial insights, stimulating curiosity, containing life skills, diversity insight, and contextual insights. Data analysis techniques used is flow model of analysis which includes data reduction, data presentation, and conclusion.</w:t>
            </w:r>
            <w:r w:rsidR="00090955" w:rsidRPr="00DB37CE">
              <w:rPr>
                <w:i/>
                <w:iCs/>
                <w:noProof/>
                <w:lang w:eastAsia="en-US"/>
              </w:rPr>
              <mc:AlternateContent>
                <mc:Choice Requires="wps">
                  <w:drawing>
                    <wp:anchor distT="0" distB="0" distL="114300" distR="114300" simplePos="0" relativeHeight="251657216" behindDoc="1" locked="0" layoutInCell="1" allowOverlap="1">
                      <wp:simplePos x="0" y="0"/>
                      <wp:positionH relativeFrom="column">
                        <wp:posOffset>3286760</wp:posOffset>
                      </wp:positionH>
                      <wp:positionV relativeFrom="paragraph">
                        <wp:posOffset>-4762500</wp:posOffset>
                      </wp:positionV>
                      <wp:extent cx="671195" cy="360680"/>
                      <wp:effectExtent l="9525" t="6350" r="5080" b="13970"/>
                      <wp:wrapNone/>
                      <wp:docPr id="20"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 cy="360680"/>
                              </a:xfrm>
                              <a:prstGeom prst="ellipse">
                                <a:avLst/>
                              </a:prstGeom>
                              <a:solidFill>
                                <a:srgbClr val="FFFFFF"/>
                              </a:solidFill>
                              <a:ln w="6350">
                                <a:solidFill>
                                  <a:srgbClr val="FFFFFF"/>
                                </a:solidFill>
                                <a:round/>
                                <a:headEnd/>
                                <a:tailEnd/>
                              </a:ln>
                            </wps:spPr>
                            <wps:txbx>
                              <w:txbxContent>
                                <w:p w:rsidR="00431105" w:rsidRDefault="002E0A90" w:rsidP="00431105">
                                  <w:pPr>
                                    <w:jc w:val="center"/>
                                  </w:pPr>
                                  <w: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left:0;text-align:left;margin-left:258.8pt;margin-top:-375pt;width:52.85pt;height:2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" strokecolor="white" strokeweight=".5pt">
                      <v:textbox>
                        <w:txbxContent>
                          <w:p w:rsidR="00431105" w:rsidRDefault="002E0A90" w:rsidP="00431105">
                            <w:pPr>
                              <w:jc w:val="center"/>
                            </w:pPr>
                            <w:r>
                              <w:t>27</w:t>
                            </w:r>
                          </w:p>
                        </w:txbxContent>
                      </v:textbox>
                    </v:oval>
                  </w:pict>
                </mc:Fallback>
              </mc:AlternateContent>
            </w:r>
          </w:p>
          <w:p w:rsidR="008E73C1" w:rsidRDefault="00090955">
            <w:pPr>
              <w:pStyle w:val="HTMLPreformatted"/>
              <w:jc w:val="both"/>
              <w:rPr>
                <w:rFonts w:ascii="Times New Roman" w:hAnsi="Times New Roman" w:hint="default"/>
                <w:i/>
                <w:iCs/>
                <w:sz w:val="22"/>
                <w:szCs w:val="22"/>
              </w:rPr>
            </w:pPr>
            <w:r>
              <w:rPr>
                <w:noProof/>
                <w:lang w:val="id-ID" w:eastAsia="id-ID"/>
              </w:rPr>
              <mc:AlternateContent>
                <mc:Choice Requires="wpg">
                  <w:drawing>
                    <wp:anchor distT="0" distB="0" distL="114300" distR="114300" simplePos="0" relativeHeight="251656192" behindDoc="0" locked="0" layoutInCell="1" allowOverlap="1">
                      <wp:simplePos x="0" y="0"/>
                      <wp:positionH relativeFrom="column">
                        <wp:posOffset>-2054860</wp:posOffset>
                      </wp:positionH>
                      <wp:positionV relativeFrom="paragraph">
                        <wp:posOffset>50165</wp:posOffset>
                      </wp:positionV>
                      <wp:extent cx="5775960" cy="12700"/>
                      <wp:effectExtent l="0" t="0" r="0" b="635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5960" cy="12700"/>
                                <a:chOff x="1694" y="5923"/>
                                <a:chExt cx="9096" cy="20"/>
                              </a:xfrm>
                            </wpg:grpSpPr>
                            <wps:wsp>
                              <wps:cNvPr id="18" name="AutoShape 9"/>
                              <wps:cNvCnPr>
                                <a:cxnSpLocks noChangeShapeType="1"/>
                              </wps:cNvCnPr>
                              <wps:spPr bwMode="auto">
                                <a:xfrm>
                                  <a:off x="1704" y="5923"/>
                                  <a:ext cx="908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0"/>
                              <wps:cNvCnPr>
                                <a:cxnSpLocks noChangeShapeType="1"/>
                              </wps:cNvCnPr>
                              <wps:spPr bwMode="auto">
                                <a:xfrm>
                                  <a:off x="1694" y="5943"/>
                                  <a:ext cx="9086"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8FBBB3" id="Group 16" o:spid="_x0000_s1026" style="position:absolute;margin-left:-161.8pt;margin-top:3.95pt;width:454.8pt;height:1pt;z-index:251656192" coordorigin="1694,5923" coordsize="90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">
                      <v:shape id="AutoShape 9" o:spid="_x0000_s1027" type="#_x0000_t32" style="position:absolute;left:1704;top:5923;width:9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" strokeweight=".5pt"/>
                      <v:shape id="AutoShape 10" o:spid="_x0000_s1028" type="#_x0000_t32" style="position:absolute;left:1694;top:5943;width:9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" strokeweight=".5pt"/>
                    </v:group>
                  </w:pict>
                </mc:Fallback>
              </mc:AlternateContent>
            </w:r>
          </w:p>
          <w:p w:rsidR="008E73C1" w:rsidRDefault="008E73C1">
            <w:pPr>
              <w:pStyle w:val="HTMLPreformatted"/>
              <w:jc w:val="both"/>
              <w:rPr>
                <w:rFonts w:ascii="Times New Roman" w:hAnsi="Times New Roman" w:hint="default"/>
                <w:i/>
                <w:iCs/>
                <w:sz w:val="22"/>
                <w:szCs w:val="22"/>
                <w:lang w:val="id-ID"/>
              </w:rPr>
            </w:pPr>
          </w:p>
        </w:tc>
      </w:tr>
    </w:tbl>
    <w:p w:rsidR="008E73C1" w:rsidRDefault="008E73C1">
      <w:pPr>
        <w:spacing w:after="0" w:line="240" w:lineRule="auto"/>
        <w:ind w:right="362"/>
        <w:rPr>
          <w:rStyle w:val="ShortAbstract"/>
          <w:rFonts w:eastAsia="MS Mincho"/>
          <w:color w:val="000000"/>
          <w:szCs w:val="20"/>
          <w:lang w:val="id-ID"/>
        </w:rPr>
        <w:sectPr w:rsidR="008E73C1" w:rsidSect="00772361">
          <w:headerReference w:type="even" r:id="rId10"/>
          <w:headerReference w:type="default" r:id="rId11"/>
          <w:footerReference w:type="even" r:id="rId12"/>
          <w:headerReference w:type="first" r:id="rId13"/>
          <w:footerReference w:type="first" r:id="rId14"/>
          <w:type w:val="continuous"/>
          <w:pgSz w:w="11907" w:h="16840"/>
          <w:pgMar w:top="1701" w:right="1134" w:bottom="1134" w:left="1701" w:header="1134" w:footer="259" w:gutter="0"/>
          <w:pgNumType w:start="1"/>
          <w:cols w:space="720"/>
          <w:titlePg/>
          <w:docGrid w:linePitch="360"/>
        </w:sectPr>
      </w:pPr>
    </w:p>
    <w:p w:rsidR="008E73C1" w:rsidRDefault="008E73C1">
      <w:pPr>
        <w:widowControl w:val="0"/>
        <w:autoSpaceDE w:val="0"/>
        <w:autoSpaceDN w:val="0"/>
        <w:jc w:val="both"/>
        <w:rPr>
          <w:sz w:val="24"/>
          <w:szCs w:val="24"/>
          <w:lang w:val="id-ID"/>
        </w:rPr>
      </w:pPr>
      <w:r>
        <w:rPr>
          <w:b/>
          <w:sz w:val="24"/>
          <w:szCs w:val="24"/>
          <w:lang w:val="id-ID"/>
        </w:rPr>
        <w:t>PENDAHULUAN</w:t>
      </w:r>
    </w:p>
    <w:p w:rsidR="007B5D6C" w:rsidRDefault="007B5D6C" w:rsidP="007B5D6C">
      <w:pPr>
        <w:widowControl w:val="0"/>
        <w:autoSpaceDE w:val="0"/>
        <w:autoSpaceDN w:val="0"/>
        <w:spacing w:after="0"/>
        <w:ind w:firstLine="567"/>
        <w:jc w:val="both"/>
        <w:rPr>
          <w:shd w:val="clear" w:color="auto" w:fill="FFFFFF"/>
          <w:lang w:val="id-ID"/>
        </w:rPr>
        <w:sectPr w:rsidR="007B5D6C">
          <w:headerReference w:type="first" r:id="rId15"/>
          <w:type w:val="continuous"/>
          <w:pgSz w:w="11907" w:h="16840"/>
          <w:pgMar w:top="1701" w:right="1134" w:bottom="1134" w:left="1701" w:header="720" w:footer="720" w:gutter="0"/>
          <w:cols w:space="720"/>
          <w:docGrid w:linePitch="360"/>
        </w:sectPr>
      </w:pPr>
    </w:p>
    <w:p w:rsidR="007B5D6C" w:rsidRPr="007B5D6C" w:rsidRDefault="007B5D6C" w:rsidP="007B5D6C">
      <w:pPr>
        <w:widowControl w:val="0"/>
        <w:autoSpaceDE w:val="0"/>
        <w:autoSpaceDN w:val="0"/>
        <w:spacing w:after="0"/>
        <w:ind w:firstLine="567"/>
        <w:jc w:val="both"/>
        <w:rPr>
          <w:shd w:val="clear" w:color="auto" w:fill="FFFFFF"/>
          <w:lang w:val="id-ID"/>
        </w:rPr>
      </w:pPr>
      <w:r w:rsidRPr="007B5D6C">
        <w:rPr>
          <w:shd w:val="clear" w:color="auto" w:fill="FFFFFF"/>
          <w:lang w:val="id-ID"/>
        </w:rPr>
        <w:t>Pendidikan merupakan kebutuhan mendasar yang sangat penting dalam kehidupan. Melalui pendidikan  manusia belajar, menuntut ilmu dan menggunakan ilmunya untuk menuju kehidupan yang lebih baik. Sesuai dengan UU No. 20 Tahun 2003 tentang Sistem Pendidikan Nasional yang menyebutkan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Proses belajar tersebut tentunya membutuhkan berbagai sumber sebagai sarana pendukung agar dapat berjalan efektif. Salah satu sumber penunjang yang sangat penting dalam proses pembelajaran ialah adanya buku teks.</w:t>
      </w:r>
    </w:p>
    <w:p w:rsidR="007B5D6C" w:rsidRPr="007B5D6C" w:rsidRDefault="007B5D6C" w:rsidP="007B5D6C">
      <w:pPr>
        <w:widowControl w:val="0"/>
        <w:autoSpaceDE w:val="0"/>
        <w:autoSpaceDN w:val="0"/>
        <w:spacing w:after="0"/>
        <w:ind w:firstLine="567"/>
        <w:jc w:val="both"/>
        <w:rPr>
          <w:shd w:val="clear" w:color="auto" w:fill="FFFFFF"/>
          <w:lang w:val="id-ID"/>
        </w:rPr>
      </w:pPr>
      <w:r w:rsidRPr="007B5D6C">
        <w:rPr>
          <w:shd w:val="clear" w:color="auto" w:fill="FFFFFF"/>
          <w:lang w:val="id-ID"/>
        </w:rPr>
        <w:t xml:space="preserve">Khususnya dalam pendidikan formal, buku teks ini berfungsi sebagai salah satu sarana implementasi kurikulum yang menyajikan sumber ajaran yang dibutuhkan,sistematis, dan relevan dengan teori pendidikan/pembelajaran, </w:t>
      </w:r>
      <w:r w:rsidRPr="007B5D6C">
        <w:rPr>
          <w:shd w:val="clear" w:color="auto" w:fill="FFFFFF"/>
          <w:lang w:val="id-ID"/>
        </w:rPr>
        <w:t xml:space="preserve">serta sesuai dengan perkembangan zaman dan peseta didik. Buku merupakan sumber belajar yang sangat dibutuhkan oleh peserta didik  untuk membantunya dalam proses kegiatan belajar. Kehadiran buku teks di lembaga pendidikan memiliki nilai penting yang dapat memengaruhi keefektivan proses belajar mengajar. Nilai buku teks bergantung pada bobotnya, juga pada misi, dan juga fungsinya (Herlinah, 2017:3). </w:t>
      </w:r>
    </w:p>
    <w:p w:rsidR="007B5D6C" w:rsidRPr="007B5D6C" w:rsidRDefault="007B5D6C" w:rsidP="007B5D6C">
      <w:pPr>
        <w:widowControl w:val="0"/>
        <w:autoSpaceDE w:val="0"/>
        <w:autoSpaceDN w:val="0"/>
        <w:spacing w:after="0"/>
        <w:ind w:firstLine="567"/>
        <w:jc w:val="both"/>
        <w:rPr>
          <w:shd w:val="clear" w:color="auto" w:fill="FFFFFF"/>
          <w:lang w:val="id-ID"/>
        </w:rPr>
      </w:pPr>
      <w:r w:rsidRPr="007B5D6C">
        <w:rPr>
          <w:shd w:val="clear" w:color="auto" w:fill="FFFFFF"/>
          <w:lang w:val="id-ID"/>
        </w:rPr>
        <w:t xml:space="preserve">Untuk mata pelajaran Seni Budaya yang diajarkan di sekolah, terdapat 4 bidang seni yang perlu disajikan materinya dalam sebuah buku teks, yaitu seni rupa, musik, tari, dan teater. Seni Budaya sendiri merupakan mata pelajaran yang penting untuk diajarkan pada peserta didik, karena Pendidikan Seni Budaya memiliki fungsi untuk mengembangakan kemampuan peserta didik dalam menemukan pemenuhan dirinya (personal fulfillment) agar dapat menjadi pribadi yang utuh. Pendidikan Seni Budaya juga menjadi upaya dalam mentrasmisikan (melestarikan dan mengembangkan) warisan budaya di Indonesia. Sejalan dengan pentingnya pendidikan Seni Budaya tersebut, maka buku teks untuk mata </w:t>
      </w:r>
      <w:r w:rsidRPr="007B5D6C">
        <w:rPr>
          <w:shd w:val="clear" w:color="auto" w:fill="FFFFFF"/>
          <w:lang w:val="id-ID"/>
        </w:rPr>
        <w:lastRenderedPageBreak/>
        <w:t xml:space="preserve">pelajaran ini harus disusun dengan seksama sehingga memenuhi standar kelayakan isi. </w:t>
      </w:r>
    </w:p>
    <w:p w:rsidR="007B5D6C" w:rsidRPr="007B5D6C" w:rsidRDefault="007B5D6C" w:rsidP="007B5D6C">
      <w:pPr>
        <w:widowControl w:val="0"/>
        <w:autoSpaceDE w:val="0"/>
        <w:autoSpaceDN w:val="0"/>
        <w:spacing w:after="0"/>
        <w:ind w:firstLine="567"/>
        <w:jc w:val="both"/>
        <w:rPr>
          <w:shd w:val="clear" w:color="auto" w:fill="FFFFFF"/>
          <w:lang w:val="id-ID"/>
        </w:rPr>
      </w:pPr>
      <w:r w:rsidRPr="007B5D6C">
        <w:rPr>
          <w:shd w:val="clear" w:color="auto" w:fill="FFFFFF"/>
          <w:lang w:val="id-ID"/>
        </w:rPr>
        <w:t>Buku teks menjadi penting dalam proses belajar mengajar karena dalam prakteknya terdapat beberapa isu yang menjadi hambatan, salah satunya jika pengampu mata pelajaran Seni Budaya di sekolah-sekolah memiliki keterbatasan kualifikasi atau karena bidang yang tidak sesuai dengan latar belakang pendidikannya. Sehingga buku teks cenderung menjadi pegangan utama dalam pembelajaran. Materi ajar yang terkandung dalam buku teks merupakan salah satu unsur penting dalam rencana pembelajaran, sebagaimana yang disebutkan dalam Permendiknas RI No. 41 Tahun 2007, bahwa perencanaan proses pembelajaran meliputi penyusunan silabus dan Rencana Pelaksanaan Pembelajaran (RPP) yang memuat indentitas mata pelajaran, Standar kompetensi (SK), Kompetensi Dasar (KD), indikator pencapaian kompentensi, tujuan pembelajaran, materi ajar, alokasi waktu, metode pembelajaran, kegiatan pembelajaran, penilaian hasil belajar, dan sumber belajar. Dengan adanya buku teks, guru dan peserta didik akan terbantu dalam memperlancar proses belajar-mengajar.</w:t>
      </w:r>
    </w:p>
    <w:p w:rsidR="007B5D6C" w:rsidRPr="007B5D6C" w:rsidRDefault="007B5D6C" w:rsidP="007B5D6C">
      <w:pPr>
        <w:widowControl w:val="0"/>
        <w:autoSpaceDE w:val="0"/>
        <w:autoSpaceDN w:val="0"/>
        <w:spacing w:after="0"/>
        <w:ind w:firstLine="567"/>
        <w:jc w:val="both"/>
        <w:rPr>
          <w:shd w:val="clear" w:color="auto" w:fill="FFFFFF"/>
          <w:lang w:val="id-ID"/>
        </w:rPr>
      </w:pPr>
      <w:r w:rsidRPr="007B5D6C">
        <w:rPr>
          <w:shd w:val="clear" w:color="auto" w:fill="FFFFFF"/>
          <w:lang w:val="id-ID"/>
        </w:rPr>
        <w:t xml:space="preserve">Buku teks Seni Budaya yang bermutu, jelas akan meningkatkan kualitas dan hasil pengajaran Seni Budaya. Berdasarkan Permendikbud Nomor 8 Tahun 2016 Tentang Buku yang Digunakan oleh Satuan Pendidikan, menyebutkan bahwasanya buku teks pelajaran adalah sumber pembelajaran utama untuk mencapai kompetensi dasar dan kompetensi inti dan dinyatakan layak oleh Kementerian Pendidikan dan Kebudayaan untuk digunakan pada satuan pendidikan. Untuk itu, pemerintah menyiapkan buku siswa yang sejalan dengan tujuan implementasi Kurikulum 2013 yang disusun dan ditelaah oleh berbagai pihak di bawah koordinasi Kementerian Pendidikan dan Kebudayaan. Meski demikian, dalam mengajar, seorang guru harus pandai-pandai menelaah buku teks yang disediakan sesuai dengan kebutuhan siswa agar tujuan pembelajaran dapat tercapai dengan baik. Terlebih buku siswa yang disediakan oleh pemerintah ini terbilang </w:t>
      </w:r>
      <w:r w:rsidRPr="007B5D6C">
        <w:rPr>
          <w:shd w:val="clear" w:color="auto" w:fill="FFFFFF"/>
          <w:lang w:val="id-ID"/>
        </w:rPr>
        <w:t>prematur dengan beberapa kali mengalami revisi karena harus segera menyesuaikan isi dengan dinamika kurikulum 2013. Salah satu yang menjadi perhatian penulis ialah buku siswa pada jenjang Sekolah Menengah Atas kelas X semester 2. Penulis memilih untuk mengkaji buku teks pada jenjang ini sebab terdapat materi yang perlu dikaji pada awal babnya, yaitu materi mengenai Pameran Karya Seni Rupa. Penulis berpendapat bahwa materi ini perlu mendapat perhatian dan pengembangan dalam hal keluasan materi, keakuratan dan relevansinya terhadap perkembangan zaman dan kebutuhan siswa.</w:t>
      </w:r>
    </w:p>
    <w:p w:rsidR="00090955" w:rsidRDefault="007B5D6C" w:rsidP="007B5D6C">
      <w:pPr>
        <w:widowControl w:val="0"/>
        <w:autoSpaceDE w:val="0"/>
        <w:autoSpaceDN w:val="0"/>
        <w:spacing w:after="0"/>
        <w:ind w:firstLine="567"/>
        <w:jc w:val="both"/>
        <w:rPr>
          <w:b/>
          <w:sz w:val="24"/>
          <w:szCs w:val="24"/>
          <w:lang w:val="id-ID"/>
        </w:rPr>
      </w:pPr>
      <w:r w:rsidRPr="007B5D6C">
        <w:rPr>
          <w:shd w:val="clear" w:color="auto" w:fill="FFFFFF"/>
          <w:lang w:val="id-ID"/>
        </w:rPr>
        <w:t>Buku Seni Budaya untuk Siswa SMA/MA/SMK Kelas X Semester 2 Kurikulum 2013 Revisi 2016 menjadi hal yang perlu dianalisis untuk diketahui kelayakannya. Buku ini disusun dan ditelaah oleh berbagai pihak di bawah koordinasi Kementerian Pendidikan dan Kebudayaan.  Serta merupakan “dokumen hidup” yang senantiasa diperbaiki, diperbaharui, dan dimutakhirkan sesuai dengan dinamika kebutuhan dan perubahan zaman. Maka dari itu, peneliti menganggap penting untuk diadakan pengkajian guna mendukung kebijakan pengembangan tersebut.</w:t>
      </w:r>
    </w:p>
    <w:p w:rsidR="007B5D6C" w:rsidRDefault="007B5D6C">
      <w:pPr>
        <w:widowControl w:val="0"/>
        <w:autoSpaceDE w:val="0"/>
        <w:autoSpaceDN w:val="0"/>
        <w:jc w:val="both"/>
        <w:rPr>
          <w:b/>
          <w:sz w:val="24"/>
          <w:szCs w:val="24"/>
          <w:lang w:val="id-ID"/>
        </w:rPr>
      </w:pPr>
    </w:p>
    <w:p w:rsidR="008E73C1" w:rsidRDefault="008E73C1">
      <w:pPr>
        <w:widowControl w:val="0"/>
        <w:autoSpaceDE w:val="0"/>
        <w:autoSpaceDN w:val="0"/>
        <w:jc w:val="both"/>
        <w:rPr>
          <w:b/>
          <w:sz w:val="24"/>
          <w:szCs w:val="24"/>
          <w:lang w:val="id-ID"/>
        </w:rPr>
      </w:pPr>
      <w:r>
        <w:rPr>
          <w:b/>
          <w:sz w:val="24"/>
          <w:szCs w:val="24"/>
          <w:lang w:val="id-ID"/>
        </w:rPr>
        <w:t>METODE</w:t>
      </w:r>
    </w:p>
    <w:p w:rsidR="007B5D6C" w:rsidRDefault="007B5D6C" w:rsidP="007B5D6C">
      <w:pPr>
        <w:pStyle w:val="ListParagraph"/>
        <w:spacing w:after="0"/>
        <w:ind w:left="0" w:firstLine="567"/>
        <w:jc w:val="both"/>
      </w:pPr>
      <w:proofErr w:type="spellStart"/>
      <w:r w:rsidRPr="007B5D6C">
        <w:t>Untuk</w:t>
      </w:r>
      <w:proofErr w:type="spellEnd"/>
      <w:r w:rsidRPr="007B5D6C">
        <w:t xml:space="preserve"> </w:t>
      </w:r>
      <w:proofErr w:type="spellStart"/>
      <w:r w:rsidRPr="007B5D6C">
        <w:t>mengetahui</w:t>
      </w:r>
      <w:proofErr w:type="spellEnd"/>
      <w:r w:rsidRPr="007B5D6C">
        <w:t xml:space="preserve"> dan </w:t>
      </w:r>
      <w:proofErr w:type="spellStart"/>
      <w:r w:rsidRPr="007B5D6C">
        <w:t>mengidentifikasi</w:t>
      </w:r>
      <w:proofErr w:type="spellEnd"/>
      <w:r w:rsidRPr="007B5D6C">
        <w:t xml:space="preserve"> </w:t>
      </w:r>
      <w:proofErr w:type="spellStart"/>
      <w:r w:rsidRPr="007B5D6C">
        <w:t>standar</w:t>
      </w:r>
      <w:proofErr w:type="spellEnd"/>
      <w:r w:rsidRPr="007B5D6C">
        <w:t xml:space="preserve"> </w:t>
      </w:r>
      <w:proofErr w:type="spellStart"/>
      <w:r w:rsidRPr="007B5D6C">
        <w:t>penilaian</w:t>
      </w:r>
      <w:proofErr w:type="spellEnd"/>
      <w:r w:rsidRPr="007B5D6C">
        <w:t xml:space="preserve"> </w:t>
      </w:r>
      <w:proofErr w:type="spellStart"/>
      <w:r w:rsidRPr="007B5D6C">
        <w:t>buku</w:t>
      </w:r>
      <w:proofErr w:type="spellEnd"/>
      <w:r w:rsidRPr="007B5D6C">
        <w:t xml:space="preserve"> </w:t>
      </w:r>
      <w:proofErr w:type="spellStart"/>
      <w:r w:rsidRPr="007B5D6C">
        <w:t>teks</w:t>
      </w:r>
      <w:proofErr w:type="spellEnd"/>
      <w:r w:rsidRPr="007B5D6C">
        <w:t xml:space="preserve"> </w:t>
      </w:r>
      <w:proofErr w:type="spellStart"/>
      <w:r w:rsidRPr="007B5D6C">
        <w:t>ini</w:t>
      </w:r>
      <w:proofErr w:type="spellEnd"/>
      <w:r w:rsidRPr="007B5D6C">
        <w:t xml:space="preserve">, </w:t>
      </w:r>
      <w:proofErr w:type="spellStart"/>
      <w:r w:rsidRPr="007B5D6C">
        <w:t>peneliti</w:t>
      </w:r>
      <w:proofErr w:type="spellEnd"/>
      <w:r w:rsidRPr="007B5D6C">
        <w:t xml:space="preserve"> </w:t>
      </w:r>
      <w:proofErr w:type="spellStart"/>
      <w:r w:rsidRPr="007B5D6C">
        <w:t>berpatokan</w:t>
      </w:r>
      <w:proofErr w:type="spellEnd"/>
      <w:r w:rsidRPr="007B5D6C">
        <w:t xml:space="preserve"> pada </w:t>
      </w:r>
      <w:proofErr w:type="spellStart"/>
      <w:r w:rsidRPr="007B5D6C">
        <w:t>instrumen</w:t>
      </w:r>
      <w:proofErr w:type="spellEnd"/>
      <w:r w:rsidRPr="007B5D6C">
        <w:t xml:space="preserve"> yang </w:t>
      </w:r>
      <w:proofErr w:type="spellStart"/>
      <w:r w:rsidRPr="007B5D6C">
        <w:t>ditetapkan</w:t>
      </w:r>
      <w:proofErr w:type="spellEnd"/>
      <w:r w:rsidRPr="007B5D6C">
        <w:t xml:space="preserve"> oleh </w:t>
      </w:r>
      <w:proofErr w:type="spellStart"/>
      <w:r w:rsidRPr="007B5D6C">
        <w:t>Kemendikbud</w:t>
      </w:r>
      <w:proofErr w:type="spellEnd"/>
      <w:r w:rsidRPr="007B5D6C">
        <w:t xml:space="preserve"> </w:t>
      </w:r>
      <w:proofErr w:type="spellStart"/>
      <w:r w:rsidRPr="007B5D6C">
        <w:t>dalam</w:t>
      </w:r>
      <w:proofErr w:type="spellEnd"/>
      <w:r w:rsidRPr="007B5D6C">
        <w:t xml:space="preserve"> </w:t>
      </w:r>
      <w:proofErr w:type="spellStart"/>
      <w:r w:rsidRPr="007B5D6C">
        <w:t>Instrumen</w:t>
      </w:r>
      <w:proofErr w:type="spellEnd"/>
      <w:r w:rsidRPr="007B5D6C">
        <w:t xml:space="preserve"> </w:t>
      </w:r>
      <w:proofErr w:type="spellStart"/>
      <w:r w:rsidRPr="007B5D6C">
        <w:t>Penilaian</w:t>
      </w:r>
      <w:proofErr w:type="spellEnd"/>
      <w:r w:rsidRPr="007B5D6C">
        <w:t xml:space="preserve"> </w:t>
      </w:r>
      <w:proofErr w:type="spellStart"/>
      <w:r w:rsidRPr="007B5D6C">
        <w:t>Buku</w:t>
      </w:r>
      <w:proofErr w:type="spellEnd"/>
      <w:r w:rsidRPr="007B5D6C">
        <w:t xml:space="preserve"> </w:t>
      </w:r>
      <w:proofErr w:type="spellStart"/>
      <w:r w:rsidRPr="007B5D6C">
        <w:t>Teks</w:t>
      </w:r>
      <w:proofErr w:type="spellEnd"/>
      <w:r w:rsidRPr="007B5D6C">
        <w:t xml:space="preserve"> Pelajaran </w:t>
      </w:r>
      <w:proofErr w:type="spellStart"/>
      <w:r w:rsidRPr="007B5D6C">
        <w:t>seni</w:t>
      </w:r>
      <w:proofErr w:type="spellEnd"/>
      <w:r w:rsidRPr="007B5D6C">
        <w:t xml:space="preserve"> </w:t>
      </w:r>
      <w:proofErr w:type="spellStart"/>
      <w:r w:rsidRPr="007B5D6C">
        <w:t>Budaya</w:t>
      </w:r>
      <w:proofErr w:type="spellEnd"/>
      <w:r w:rsidRPr="007B5D6C">
        <w:t xml:space="preserve"> pada </w:t>
      </w:r>
      <w:proofErr w:type="spellStart"/>
      <w:r w:rsidRPr="007B5D6C">
        <w:t>bagian</w:t>
      </w:r>
      <w:proofErr w:type="spellEnd"/>
      <w:r w:rsidRPr="007B5D6C">
        <w:t xml:space="preserve"> </w:t>
      </w:r>
      <w:proofErr w:type="spellStart"/>
      <w:r w:rsidRPr="007B5D6C">
        <w:t>Kelayakan</w:t>
      </w:r>
      <w:proofErr w:type="spellEnd"/>
      <w:r w:rsidRPr="007B5D6C">
        <w:t xml:space="preserve"> Isi. Serta </w:t>
      </w:r>
      <w:proofErr w:type="spellStart"/>
      <w:r w:rsidRPr="007B5D6C">
        <w:t>Ketentuan</w:t>
      </w:r>
      <w:proofErr w:type="spellEnd"/>
      <w:r w:rsidRPr="007B5D6C">
        <w:t xml:space="preserve"> </w:t>
      </w:r>
      <w:proofErr w:type="spellStart"/>
      <w:r w:rsidRPr="007B5D6C">
        <w:t>dari</w:t>
      </w:r>
      <w:proofErr w:type="spellEnd"/>
      <w:r w:rsidRPr="007B5D6C">
        <w:t xml:space="preserve"> Badan </w:t>
      </w:r>
      <w:proofErr w:type="spellStart"/>
      <w:r w:rsidRPr="007B5D6C">
        <w:t>Standar</w:t>
      </w:r>
      <w:proofErr w:type="spellEnd"/>
      <w:r w:rsidRPr="007B5D6C">
        <w:t xml:space="preserve"> Nasional Pendidikan (BSNP) yang </w:t>
      </w:r>
      <w:proofErr w:type="spellStart"/>
      <w:r w:rsidRPr="007B5D6C">
        <w:t>meliputi</w:t>
      </w:r>
      <w:proofErr w:type="spellEnd"/>
      <w:r w:rsidRPr="007B5D6C">
        <w:t xml:space="preserve">: </w:t>
      </w:r>
      <w:proofErr w:type="spellStart"/>
      <w:r w:rsidRPr="007B5D6C">
        <w:t>cakupan</w:t>
      </w:r>
      <w:proofErr w:type="spellEnd"/>
      <w:r w:rsidRPr="007B5D6C">
        <w:t xml:space="preserve"> </w:t>
      </w:r>
      <w:proofErr w:type="spellStart"/>
      <w:r w:rsidRPr="007B5D6C">
        <w:t>materi</w:t>
      </w:r>
      <w:proofErr w:type="spellEnd"/>
      <w:r w:rsidRPr="007B5D6C">
        <w:t xml:space="preserve">, </w:t>
      </w:r>
      <w:proofErr w:type="spellStart"/>
      <w:r w:rsidRPr="007B5D6C">
        <w:t>akurasi</w:t>
      </w:r>
      <w:proofErr w:type="spellEnd"/>
      <w:r w:rsidRPr="007B5D6C">
        <w:t xml:space="preserve"> </w:t>
      </w:r>
      <w:proofErr w:type="spellStart"/>
      <w:r w:rsidRPr="007B5D6C">
        <w:t>materi</w:t>
      </w:r>
      <w:proofErr w:type="spellEnd"/>
      <w:r w:rsidRPr="007B5D6C">
        <w:t xml:space="preserve">, </w:t>
      </w:r>
      <w:proofErr w:type="spellStart"/>
      <w:r w:rsidRPr="007B5D6C">
        <w:t>kemutakhiran</w:t>
      </w:r>
      <w:proofErr w:type="spellEnd"/>
      <w:r w:rsidRPr="007B5D6C">
        <w:t xml:space="preserve">, </w:t>
      </w:r>
      <w:proofErr w:type="spellStart"/>
      <w:r w:rsidRPr="007B5D6C">
        <w:t>mengandung</w:t>
      </w:r>
      <w:proofErr w:type="spellEnd"/>
      <w:r w:rsidRPr="007B5D6C">
        <w:t xml:space="preserve"> </w:t>
      </w:r>
      <w:proofErr w:type="spellStart"/>
      <w:r w:rsidRPr="007B5D6C">
        <w:t>wawasan</w:t>
      </w:r>
      <w:proofErr w:type="spellEnd"/>
      <w:r w:rsidRPr="007B5D6C">
        <w:t xml:space="preserve"> </w:t>
      </w:r>
      <w:proofErr w:type="spellStart"/>
      <w:r w:rsidRPr="007B5D6C">
        <w:t>kewirausahaan</w:t>
      </w:r>
      <w:proofErr w:type="spellEnd"/>
      <w:r w:rsidRPr="007B5D6C">
        <w:t xml:space="preserve">, </w:t>
      </w:r>
      <w:proofErr w:type="spellStart"/>
      <w:r w:rsidRPr="007B5D6C">
        <w:t>merangsang</w:t>
      </w:r>
      <w:proofErr w:type="spellEnd"/>
      <w:r w:rsidRPr="007B5D6C">
        <w:t xml:space="preserve"> </w:t>
      </w:r>
      <w:proofErr w:type="spellStart"/>
      <w:r w:rsidRPr="007B5D6C">
        <w:t>keingintahuan</w:t>
      </w:r>
      <w:proofErr w:type="spellEnd"/>
      <w:r w:rsidRPr="007B5D6C">
        <w:t xml:space="preserve">, </w:t>
      </w:r>
      <w:proofErr w:type="spellStart"/>
      <w:r w:rsidRPr="007B5D6C">
        <w:t>mengandung</w:t>
      </w:r>
      <w:proofErr w:type="spellEnd"/>
      <w:r w:rsidRPr="007B5D6C">
        <w:t xml:space="preserve"> </w:t>
      </w:r>
      <w:proofErr w:type="spellStart"/>
      <w:r w:rsidRPr="007B5D6C">
        <w:t>kecakapan</w:t>
      </w:r>
      <w:proofErr w:type="spellEnd"/>
      <w:r w:rsidRPr="007B5D6C">
        <w:t xml:space="preserve"> </w:t>
      </w:r>
      <w:proofErr w:type="spellStart"/>
      <w:r w:rsidRPr="007B5D6C">
        <w:t>hidup</w:t>
      </w:r>
      <w:proofErr w:type="spellEnd"/>
      <w:r w:rsidRPr="007B5D6C">
        <w:t xml:space="preserve">, </w:t>
      </w:r>
      <w:proofErr w:type="spellStart"/>
      <w:r w:rsidRPr="007B5D6C">
        <w:t>wawasan</w:t>
      </w:r>
      <w:proofErr w:type="spellEnd"/>
      <w:r w:rsidRPr="007B5D6C">
        <w:t xml:space="preserve"> </w:t>
      </w:r>
      <w:proofErr w:type="spellStart"/>
      <w:r w:rsidRPr="007B5D6C">
        <w:t>kebhinekaan</w:t>
      </w:r>
      <w:proofErr w:type="spellEnd"/>
      <w:r w:rsidRPr="007B5D6C">
        <w:t xml:space="preserve">, dan </w:t>
      </w:r>
      <w:proofErr w:type="spellStart"/>
      <w:r w:rsidRPr="007B5D6C">
        <w:t>wawasan</w:t>
      </w:r>
      <w:proofErr w:type="spellEnd"/>
      <w:r w:rsidRPr="007B5D6C">
        <w:t xml:space="preserve"> </w:t>
      </w:r>
      <w:proofErr w:type="spellStart"/>
      <w:r w:rsidRPr="007B5D6C">
        <w:t>kontekstual</w:t>
      </w:r>
      <w:proofErr w:type="spellEnd"/>
      <w:r w:rsidRPr="007B5D6C">
        <w:t xml:space="preserve">. Teknik </w:t>
      </w:r>
      <w:proofErr w:type="spellStart"/>
      <w:r w:rsidRPr="007B5D6C">
        <w:t>analisis</w:t>
      </w:r>
      <w:proofErr w:type="spellEnd"/>
      <w:r w:rsidRPr="007B5D6C">
        <w:t xml:space="preserve"> data </w:t>
      </w:r>
      <w:proofErr w:type="spellStart"/>
      <w:r w:rsidRPr="007B5D6C">
        <w:t>menggunakan</w:t>
      </w:r>
      <w:proofErr w:type="spellEnd"/>
      <w:r w:rsidRPr="007B5D6C">
        <w:t xml:space="preserve"> </w:t>
      </w:r>
      <w:proofErr w:type="spellStart"/>
      <w:r w:rsidRPr="007B5D6C">
        <w:t>analisis</w:t>
      </w:r>
      <w:proofErr w:type="spellEnd"/>
      <w:r w:rsidRPr="007B5D6C">
        <w:t xml:space="preserve"> </w:t>
      </w:r>
      <w:proofErr w:type="spellStart"/>
      <w:r w:rsidRPr="007B5D6C">
        <w:t>mengalir</w:t>
      </w:r>
      <w:proofErr w:type="spellEnd"/>
      <w:r w:rsidRPr="007B5D6C">
        <w:t xml:space="preserve"> (</w:t>
      </w:r>
      <w:r w:rsidRPr="007B5D6C">
        <w:rPr>
          <w:i/>
          <w:iCs/>
        </w:rPr>
        <w:t>flow model of analysis</w:t>
      </w:r>
      <w:r w:rsidRPr="007B5D6C">
        <w:t xml:space="preserve">) yang </w:t>
      </w:r>
      <w:proofErr w:type="spellStart"/>
      <w:r w:rsidRPr="007B5D6C">
        <w:t>meliputi</w:t>
      </w:r>
      <w:proofErr w:type="spellEnd"/>
      <w:r w:rsidRPr="007B5D6C">
        <w:t xml:space="preserve"> </w:t>
      </w:r>
      <w:proofErr w:type="spellStart"/>
      <w:r w:rsidRPr="007B5D6C">
        <w:t>reduksi</w:t>
      </w:r>
      <w:proofErr w:type="spellEnd"/>
      <w:r w:rsidRPr="007B5D6C">
        <w:t xml:space="preserve"> data, </w:t>
      </w:r>
      <w:proofErr w:type="spellStart"/>
      <w:r w:rsidRPr="007B5D6C">
        <w:t>sajian</w:t>
      </w:r>
      <w:proofErr w:type="spellEnd"/>
      <w:r w:rsidRPr="007B5D6C">
        <w:t xml:space="preserve"> data, dan </w:t>
      </w:r>
      <w:proofErr w:type="spellStart"/>
      <w:r w:rsidRPr="007B5D6C">
        <w:t>penarikan</w:t>
      </w:r>
      <w:proofErr w:type="spellEnd"/>
      <w:r w:rsidRPr="007B5D6C">
        <w:t xml:space="preserve"> </w:t>
      </w:r>
      <w:proofErr w:type="spellStart"/>
      <w:r w:rsidRPr="007B5D6C">
        <w:t>kesimpulan</w:t>
      </w:r>
      <w:proofErr w:type="spellEnd"/>
      <w:r w:rsidRPr="007B5D6C">
        <w:t xml:space="preserve">, </w:t>
      </w:r>
      <w:proofErr w:type="spellStart"/>
      <w:r w:rsidRPr="007B5D6C">
        <w:t>ketiga</w:t>
      </w:r>
      <w:proofErr w:type="spellEnd"/>
      <w:r w:rsidRPr="007B5D6C">
        <w:t xml:space="preserve"> </w:t>
      </w:r>
      <w:proofErr w:type="spellStart"/>
      <w:r w:rsidRPr="007B5D6C">
        <w:t>komponen</w:t>
      </w:r>
      <w:proofErr w:type="spellEnd"/>
      <w:r w:rsidRPr="007B5D6C">
        <w:t xml:space="preserve"> </w:t>
      </w:r>
      <w:proofErr w:type="spellStart"/>
      <w:r w:rsidRPr="007B5D6C">
        <w:t>analisis</w:t>
      </w:r>
      <w:proofErr w:type="spellEnd"/>
      <w:r w:rsidRPr="007B5D6C">
        <w:t xml:space="preserve"> </w:t>
      </w:r>
      <w:proofErr w:type="spellStart"/>
      <w:r w:rsidRPr="007B5D6C">
        <w:t>tersebut</w:t>
      </w:r>
      <w:proofErr w:type="spellEnd"/>
      <w:r w:rsidRPr="007B5D6C">
        <w:t xml:space="preserve"> </w:t>
      </w:r>
      <w:proofErr w:type="spellStart"/>
      <w:r w:rsidRPr="007B5D6C">
        <w:t>aktivitasnya</w:t>
      </w:r>
      <w:proofErr w:type="spellEnd"/>
      <w:r w:rsidRPr="007B5D6C">
        <w:t xml:space="preserve"> </w:t>
      </w:r>
      <w:proofErr w:type="spellStart"/>
      <w:r w:rsidRPr="007B5D6C">
        <w:t>dilakukan</w:t>
      </w:r>
      <w:proofErr w:type="spellEnd"/>
      <w:r w:rsidRPr="007B5D6C">
        <w:t xml:space="preserve"> </w:t>
      </w:r>
      <w:proofErr w:type="spellStart"/>
      <w:r w:rsidRPr="007B5D6C">
        <w:t>dalam</w:t>
      </w:r>
      <w:proofErr w:type="spellEnd"/>
      <w:r w:rsidRPr="007B5D6C">
        <w:t xml:space="preserve"> </w:t>
      </w:r>
      <w:proofErr w:type="spellStart"/>
      <w:r w:rsidRPr="007B5D6C">
        <w:t>bentuk</w:t>
      </w:r>
      <w:proofErr w:type="spellEnd"/>
      <w:r w:rsidRPr="007B5D6C">
        <w:t xml:space="preserve"> </w:t>
      </w:r>
      <w:proofErr w:type="spellStart"/>
      <w:r w:rsidRPr="007B5D6C">
        <w:t>interaktif</w:t>
      </w:r>
      <w:proofErr w:type="spellEnd"/>
      <w:r w:rsidRPr="007B5D6C">
        <w:t xml:space="preserve"> (Irfan, </w:t>
      </w:r>
      <w:proofErr w:type="spellStart"/>
      <w:r w:rsidRPr="007B5D6C">
        <w:t>dkk</w:t>
      </w:r>
      <w:proofErr w:type="spellEnd"/>
      <w:r w:rsidRPr="007B5D6C">
        <w:t xml:space="preserve">., </w:t>
      </w:r>
      <w:r w:rsidRPr="007B5D6C">
        <w:lastRenderedPageBreak/>
        <w:t xml:space="preserve">2019). </w:t>
      </w:r>
      <w:proofErr w:type="spellStart"/>
      <w:r w:rsidRPr="007B5D6C">
        <w:t>Rancangan</w:t>
      </w:r>
      <w:proofErr w:type="spellEnd"/>
      <w:r w:rsidRPr="007B5D6C">
        <w:t xml:space="preserve"> </w:t>
      </w:r>
      <w:proofErr w:type="spellStart"/>
      <w:r w:rsidRPr="007B5D6C">
        <w:t>penelitian</w:t>
      </w:r>
      <w:proofErr w:type="spellEnd"/>
      <w:r w:rsidRPr="007B5D6C">
        <w:t xml:space="preserve"> </w:t>
      </w:r>
      <w:proofErr w:type="spellStart"/>
      <w:r w:rsidRPr="007B5D6C">
        <w:t>menggunakan</w:t>
      </w:r>
      <w:proofErr w:type="spellEnd"/>
      <w:r w:rsidRPr="007B5D6C">
        <w:t xml:space="preserve"> </w:t>
      </w:r>
      <w:proofErr w:type="spellStart"/>
      <w:r w:rsidRPr="007B5D6C">
        <w:t>teknik</w:t>
      </w:r>
      <w:proofErr w:type="spellEnd"/>
      <w:r w:rsidRPr="007B5D6C">
        <w:t xml:space="preserve"> </w:t>
      </w:r>
      <w:proofErr w:type="spellStart"/>
      <w:r w:rsidRPr="007B5D6C">
        <w:t>analisis</w:t>
      </w:r>
      <w:proofErr w:type="spellEnd"/>
      <w:r w:rsidRPr="007B5D6C">
        <w:t xml:space="preserve"> </w:t>
      </w:r>
      <w:proofErr w:type="spellStart"/>
      <w:r w:rsidRPr="007B5D6C">
        <w:t>isi</w:t>
      </w:r>
      <w:proofErr w:type="spellEnd"/>
      <w:r w:rsidRPr="007B5D6C">
        <w:t xml:space="preserve"> (</w:t>
      </w:r>
      <w:r w:rsidRPr="007B5D6C">
        <w:rPr>
          <w:i/>
          <w:iCs/>
        </w:rPr>
        <w:t>content analysis</w:t>
      </w:r>
      <w:r w:rsidRPr="007B5D6C">
        <w:t>).</w:t>
      </w:r>
    </w:p>
    <w:p w:rsidR="007B5D6C" w:rsidRDefault="007B5D6C" w:rsidP="00090955">
      <w:pPr>
        <w:pStyle w:val="ListParagraph"/>
        <w:spacing w:after="0"/>
        <w:ind w:left="0"/>
        <w:jc w:val="both"/>
        <w:rPr>
          <w:b/>
        </w:rPr>
        <w:sectPr w:rsidR="007B5D6C" w:rsidSect="007B5D6C">
          <w:type w:val="continuous"/>
          <w:pgSz w:w="11907" w:h="16840"/>
          <w:pgMar w:top="1701" w:right="1134" w:bottom="1134" w:left="1701" w:header="720" w:footer="720" w:gutter="0"/>
          <w:cols w:num="2" w:space="720"/>
          <w:docGrid w:linePitch="360"/>
        </w:sectPr>
      </w:pPr>
    </w:p>
    <w:p w:rsidR="007B5D6C" w:rsidRDefault="007B5D6C" w:rsidP="00090955">
      <w:pPr>
        <w:pStyle w:val="ListParagraph"/>
        <w:spacing w:after="0"/>
        <w:ind w:left="0"/>
        <w:jc w:val="both"/>
        <w:rPr>
          <w:b/>
        </w:rPr>
      </w:pPr>
    </w:p>
    <w:p w:rsidR="00A36F5B" w:rsidRPr="00A36F5B" w:rsidRDefault="008E73C1" w:rsidP="00A36F5B">
      <w:pPr>
        <w:pStyle w:val="ListParagraph"/>
        <w:spacing w:after="0" w:line="240" w:lineRule="auto"/>
        <w:ind w:left="0"/>
        <w:jc w:val="both"/>
        <w:rPr>
          <w:rFonts w:eastAsia="DengXian"/>
          <w:b/>
          <w:bCs/>
          <w:color w:val="000000"/>
          <w:sz w:val="24"/>
          <w:szCs w:val="24"/>
          <w:lang w:val="zh-CN" w:eastAsia="zh-CN"/>
        </w:rPr>
        <w:sectPr w:rsidR="00A36F5B" w:rsidRPr="00A36F5B">
          <w:type w:val="continuous"/>
          <w:pgSz w:w="11907" w:h="16840"/>
          <w:pgMar w:top="1701" w:right="1134" w:bottom="1134" w:left="1701" w:header="720" w:footer="720" w:gutter="0"/>
          <w:cols w:space="720"/>
          <w:docGrid w:linePitch="360"/>
        </w:sectPr>
      </w:pPr>
      <w:r>
        <w:rPr>
          <w:b/>
          <w:bCs/>
          <w:color w:val="000000"/>
          <w:sz w:val="24"/>
          <w:szCs w:val="24"/>
          <w:lang w:val="zh-CN"/>
        </w:rPr>
        <w:t>HASIL DAN PEMBAHASAN</w:t>
      </w:r>
    </w:p>
    <w:p w:rsidR="007B5D6C" w:rsidRPr="007B5D6C" w:rsidRDefault="007B5D6C" w:rsidP="007B5D6C">
      <w:pPr>
        <w:widowControl w:val="0"/>
        <w:autoSpaceDE w:val="0"/>
        <w:autoSpaceDN w:val="0"/>
        <w:spacing w:after="0"/>
        <w:ind w:firstLine="567"/>
        <w:jc w:val="both"/>
        <w:rPr>
          <w:bCs/>
          <w:lang w:val="id-ID"/>
        </w:rPr>
      </w:pPr>
      <w:r w:rsidRPr="007B5D6C">
        <w:rPr>
          <w:bCs/>
          <w:lang w:val="id-ID"/>
        </w:rPr>
        <w:t>Buku teks Seni Budaya untuk SMA/MA/SMK/MAK Kelas X Semester 2 yang penulis teliliti ini diterbitkan oleh Kementerian Pendidikan dan Kebudayaan RI yang telah direvisi dan diterbitkan pada tahun 2016. Tim Penulis yang ditunjuk ialah Zackaria Soetedja, Dewi Suryati, Milasari, dan Agus Supriatna. Keempat penulis tersebut memiliki bidang keahlian masing-masing. Di antaranya ahli di bidang pendidikan seni rupa dan pengembangan kurikulum, ahli bidang seni teater, seni tari, dan seni musik. Selain itu, terdapat juga tim penelaah sebanyak 13 orang yang kesemuanya memiliki latar pendidikan di bidang seni. Buku ini terdiri dari 240 halaman, isi buku mencakup materi seni rupa, musik, tari, dan teater. Awal bab dimulai dengan Bab 9 (karena merupakan kelanjutan dari buku semester 1) dengan materi Pameran Karya Seni Rupa. Materi pada bab 9 inilah yang menjadi objek kajian peneliti.</w:t>
      </w:r>
    </w:p>
    <w:p w:rsidR="007B5D6C" w:rsidRPr="007B5D6C" w:rsidRDefault="007B5D6C" w:rsidP="007B5D6C">
      <w:pPr>
        <w:widowControl w:val="0"/>
        <w:autoSpaceDE w:val="0"/>
        <w:autoSpaceDN w:val="0"/>
        <w:spacing w:after="0"/>
        <w:ind w:firstLine="567"/>
        <w:jc w:val="both"/>
        <w:rPr>
          <w:bCs/>
          <w:lang w:val="id-ID"/>
        </w:rPr>
      </w:pPr>
      <w:r w:rsidRPr="007B5D6C">
        <w:rPr>
          <w:bCs/>
          <w:lang w:val="id-ID"/>
        </w:rPr>
        <w:t>Tujuan dari pembelajaran pada Bab 9 ini dipaparkan pada bagian awal pendahuluan, yakni antara lain; (1) Mengidentifikasi pengertian pameran seni rupa, (2) Mengidentifikasi jenis, tujuan, fungsi, dan manfaat pameran seni rupa, (3) Membandingkan jeni pameran seni rupa, (4) Mengungkapkan jenis, tujuan, fungsi dan manfaat pameran seni rupa, (5) Menyusun rencana pameran seni rupa, (6) Mempersiapkan penyelenggaraan pameran seni rupa, (7) Mengkomunikasikan kegiatan pameran seni rupa, (8) Melaksanakan pameran seni rupa, (9) Menyusun laporan kegiatan pameran seni rupa.</w:t>
      </w:r>
    </w:p>
    <w:p w:rsidR="007B5D6C" w:rsidRPr="007B5D6C" w:rsidRDefault="007B5D6C" w:rsidP="007B5D6C">
      <w:pPr>
        <w:widowControl w:val="0"/>
        <w:autoSpaceDE w:val="0"/>
        <w:autoSpaceDN w:val="0"/>
        <w:spacing w:after="0"/>
        <w:ind w:firstLine="567"/>
        <w:jc w:val="both"/>
        <w:rPr>
          <w:bCs/>
          <w:lang w:val="id-ID"/>
        </w:rPr>
      </w:pPr>
      <w:r w:rsidRPr="007B5D6C">
        <w:rPr>
          <w:bCs/>
          <w:lang w:val="id-ID"/>
        </w:rPr>
        <w:t>Adapun materi Pameran Karya Seni Rupa dalam buku ini terdiri dari; (a) Pengertian Pameran, (b) Tujuan, Manfaat, dan Fungsi Pameran, (c) Merencanakan Pameran, (d) Persiapan Pameran, (e) Persiapan Pameran, (f) Uji Kompetensi, (g) Rangkuman, (h) Refleksi. Secara umum, materi yang disajikan tersebut telah sejalan dengan tujuan pembelajaran yang dipaparkan. Namun, dalam kajian buku teks ini,</w:t>
      </w:r>
      <w:r>
        <w:rPr>
          <w:bCs/>
          <w:lang w:val="id-ID"/>
        </w:rPr>
        <w:t xml:space="preserve"> </w:t>
      </w:r>
      <w:r w:rsidRPr="007B5D6C">
        <w:rPr>
          <w:bCs/>
          <w:lang w:val="id-ID"/>
        </w:rPr>
        <w:t>peneliti menemukan beberapa hal yang perlu dikritisi terkait dengan standar kelayakan isi. Hal-hal tersebut akan dijelaskan dalam pembahasan berikut.</w:t>
      </w:r>
    </w:p>
    <w:p w:rsidR="007B5D6C" w:rsidRDefault="007B5D6C" w:rsidP="007B5D6C">
      <w:pPr>
        <w:widowControl w:val="0"/>
        <w:autoSpaceDE w:val="0"/>
        <w:autoSpaceDN w:val="0"/>
        <w:spacing w:after="0"/>
        <w:jc w:val="both"/>
        <w:rPr>
          <w:b/>
          <w:lang w:val="id-ID"/>
        </w:rPr>
      </w:pPr>
    </w:p>
    <w:p w:rsidR="00982ED4" w:rsidRPr="00982ED4" w:rsidRDefault="008E73C1" w:rsidP="00982ED4">
      <w:pPr>
        <w:widowControl w:val="0"/>
        <w:autoSpaceDE w:val="0"/>
        <w:autoSpaceDN w:val="0"/>
        <w:spacing w:after="0"/>
        <w:jc w:val="both"/>
        <w:rPr>
          <w:rFonts w:eastAsia="SimSun"/>
          <w:color w:val="0070C0"/>
          <w:lang w:eastAsia="zh-CN" w:bidi="ar"/>
        </w:rPr>
      </w:pPr>
      <w:r>
        <w:rPr>
          <w:b/>
          <w:lang w:val="id-ID"/>
        </w:rPr>
        <w:t>Pembahasan</w:t>
      </w:r>
      <w:r>
        <w:rPr>
          <w:rFonts w:eastAsia="SimSun"/>
          <w:color w:val="0070C0"/>
          <w:lang w:eastAsia="zh-CN" w:bidi="ar"/>
        </w:rPr>
        <w:t xml:space="preserve"> </w:t>
      </w:r>
    </w:p>
    <w:p w:rsidR="00982ED4" w:rsidRPr="00982ED4" w:rsidRDefault="00982ED4" w:rsidP="00982ED4">
      <w:pPr>
        <w:widowControl w:val="0"/>
        <w:autoSpaceDE w:val="0"/>
        <w:autoSpaceDN w:val="0"/>
        <w:spacing w:after="0"/>
        <w:jc w:val="both"/>
        <w:rPr>
          <w:b/>
          <w:bCs/>
        </w:rPr>
      </w:pPr>
      <w:proofErr w:type="spellStart"/>
      <w:r w:rsidRPr="00982ED4">
        <w:rPr>
          <w:b/>
          <w:bCs/>
        </w:rPr>
        <w:t>Kelayakan</w:t>
      </w:r>
      <w:proofErr w:type="spellEnd"/>
      <w:r w:rsidRPr="00982ED4">
        <w:rPr>
          <w:b/>
          <w:bCs/>
        </w:rPr>
        <w:t xml:space="preserve"> </w:t>
      </w:r>
      <w:proofErr w:type="spellStart"/>
      <w:r w:rsidRPr="00982ED4">
        <w:rPr>
          <w:b/>
          <w:bCs/>
        </w:rPr>
        <w:t>isi</w:t>
      </w:r>
      <w:proofErr w:type="spellEnd"/>
    </w:p>
    <w:p w:rsidR="00982ED4" w:rsidRDefault="00982ED4" w:rsidP="00982ED4">
      <w:pPr>
        <w:widowControl w:val="0"/>
        <w:autoSpaceDE w:val="0"/>
        <w:autoSpaceDN w:val="0"/>
        <w:jc w:val="both"/>
      </w:pPr>
      <w:r>
        <w:tab/>
      </w:r>
      <w:proofErr w:type="spellStart"/>
      <w:r>
        <w:t>Kelayakan</w:t>
      </w:r>
      <w:proofErr w:type="spellEnd"/>
      <w:r>
        <w:t xml:space="preserve"> </w:t>
      </w:r>
      <w:proofErr w:type="spellStart"/>
      <w:r>
        <w:t>isi</w:t>
      </w:r>
      <w:proofErr w:type="spellEnd"/>
      <w:r>
        <w:t xml:space="preserve"> </w:t>
      </w:r>
      <w:proofErr w:type="spellStart"/>
      <w:r>
        <w:t>menyangkut</w:t>
      </w:r>
      <w:proofErr w:type="spellEnd"/>
      <w:r>
        <w:t xml:space="preserve"> </w:t>
      </w:r>
      <w:proofErr w:type="spellStart"/>
      <w:r>
        <w:t>materi</w:t>
      </w:r>
      <w:proofErr w:type="spellEnd"/>
      <w:r>
        <w:t xml:space="preserve"> </w:t>
      </w:r>
      <w:proofErr w:type="spellStart"/>
      <w:r>
        <w:t>apa</w:t>
      </w:r>
      <w:proofErr w:type="spellEnd"/>
      <w:r>
        <w:t xml:space="preserve"> yang </w:t>
      </w:r>
      <w:proofErr w:type="spellStart"/>
      <w:r>
        <w:t>disajikan</w:t>
      </w:r>
      <w:proofErr w:type="spellEnd"/>
      <w:r>
        <w:t xml:space="preserve"> </w:t>
      </w:r>
      <w:proofErr w:type="spellStart"/>
      <w:r>
        <w:t>dalam</w:t>
      </w:r>
      <w:proofErr w:type="spellEnd"/>
      <w:r>
        <w:t xml:space="preserve"> </w:t>
      </w:r>
      <w:proofErr w:type="spellStart"/>
      <w:r>
        <w:t>buku</w:t>
      </w:r>
      <w:proofErr w:type="spellEnd"/>
      <w:r>
        <w:t xml:space="preserve"> </w:t>
      </w:r>
      <w:proofErr w:type="spellStart"/>
      <w:r>
        <w:t>teks</w:t>
      </w:r>
      <w:proofErr w:type="spellEnd"/>
      <w:r>
        <w:t xml:space="preserve">. Ada </w:t>
      </w:r>
      <w:proofErr w:type="spellStart"/>
      <w:r>
        <w:t>beberapa</w:t>
      </w:r>
      <w:proofErr w:type="spellEnd"/>
      <w:r>
        <w:t xml:space="preserve"> </w:t>
      </w:r>
      <w:proofErr w:type="spellStart"/>
      <w:r>
        <w:t>hal</w:t>
      </w:r>
      <w:proofErr w:type="spellEnd"/>
      <w:r>
        <w:t xml:space="preserve"> </w:t>
      </w:r>
      <w:proofErr w:type="spellStart"/>
      <w:r>
        <w:t>penting</w:t>
      </w:r>
      <w:proofErr w:type="spellEnd"/>
      <w:r>
        <w:t xml:space="preserve"> yang </w:t>
      </w:r>
      <w:proofErr w:type="spellStart"/>
      <w:r>
        <w:t>harus</w:t>
      </w:r>
      <w:proofErr w:type="spellEnd"/>
      <w:r>
        <w:t xml:space="preserve"> </w:t>
      </w:r>
      <w:proofErr w:type="spellStart"/>
      <w:r>
        <w:t>dipenuhi</w:t>
      </w:r>
      <w:proofErr w:type="spellEnd"/>
      <w:r>
        <w:t xml:space="preserve"> agar </w:t>
      </w:r>
      <w:proofErr w:type="spellStart"/>
      <w:r>
        <w:t>buku</w:t>
      </w:r>
      <w:proofErr w:type="spellEnd"/>
      <w:r>
        <w:t xml:space="preserve"> </w:t>
      </w:r>
      <w:proofErr w:type="spellStart"/>
      <w:r>
        <w:t>teks</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memiliki</w:t>
      </w:r>
      <w:proofErr w:type="spellEnd"/>
      <w:r>
        <w:t xml:space="preserve"> </w:t>
      </w:r>
      <w:proofErr w:type="spellStart"/>
      <w:r>
        <w:t>isi</w:t>
      </w:r>
      <w:proofErr w:type="spellEnd"/>
      <w:r>
        <w:t xml:space="preserve"> yang </w:t>
      </w:r>
      <w:proofErr w:type="spellStart"/>
      <w:r>
        <w:t>layak</w:t>
      </w:r>
      <w:proofErr w:type="spellEnd"/>
      <w:r>
        <w:t xml:space="preserve"> </w:t>
      </w:r>
      <w:proofErr w:type="spellStart"/>
      <w:r>
        <w:t>untuk</w:t>
      </w:r>
      <w:proofErr w:type="spellEnd"/>
      <w:r>
        <w:t xml:space="preserve"> </w:t>
      </w:r>
      <w:proofErr w:type="spellStart"/>
      <w:r>
        <w:t>dipakai</w:t>
      </w:r>
      <w:proofErr w:type="spellEnd"/>
      <w:r>
        <w:t xml:space="preserve">. </w:t>
      </w:r>
      <w:proofErr w:type="spellStart"/>
      <w:r>
        <w:t>Butir-butir</w:t>
      </w:r>
      <w:proofErr w:type="spellEnd"/>
      <w:r>
        <w:t xml:space="preserve"> instrument yang </w:t>
      </w:r>
      <w:proofErr w:type="spellStart"/>
      <w:r>
        <w:t>perlu</w:t>
      </w:r>
      <w:proofErr w:type="spellEnd"/>
      <w:r>
        <w:t xml:space="preserve"> </w:t>
      </w:r>
      <w:proofErr w:type="spellStart"/>
      <w:r>
        <w:t>diperhatikan</w:t>
      </w:r>
      <w:proofErr w:type="spellEnd"/>
      <w:r>
        <w:t xml:space="preserve"> </w:t>
      </w:r>
      <w:proofErr w:type="spellStart"/>
      <w:r>
        <w:t>terkait</w:t>
      </w:r>
      <w:proofErr w:type="spellEnd"/>
      <w:r>
        <w:t xml:space="preserve"> </w:t>
      </w:r>
      <w:proofErr w:type="spellStart"/>
      <w:r>
        <w:t>dengan</w:t>
      </w:r>
      <w:proofErr w:type="spellEnd"/>
      <w:r>
        <w:t xml:space="preserve"> </w:t>
      </w:r>
      <w:proofErr w:type="spellStart"/>
      <w:r>
        <w:t>kelayakan</w:t>
      </w:r>
      <w:proofErr w:type="spellEnd"/>
      <w:r>
        <w:t xml:space="preserve"> </w:t>
      </w:r>
      <w:proofErr w:type="spellStart"/>
      <w:r>
        <w:t>isi</w:t>
      </w:r>
      <w:proofErr w:type="spellEnd"/>
      <w:r>
        <w:t xml:space="preserve"> </w:t>
      </w:r>
      <w:proofErr w:type="spellStart"/>
      <w:r>
        <w:t>ialah</w:t>
      </w:r>
      <w:proofErr w:type="spellEnd"/>
      <w:r>
        <w:t xml:space="preserve"> </w:t>
      </w:r>
      <w:proofErr w:type="spellStart"/>
      <w:r>
        <w:t>cakupan</w:t>
      </w:r>
      <w:proofErr w:type="spellEnd"/>
      <w:r>
        <w:t xml:space="preserve"> </w:t>
      </w:r>
      <w:proofErr w:type="spellStart"/>
      <w:r>
        <w:t>materi</w:t>
      </w:r>
      <w:proofErr w:type="spellEnd"/>
      <w:r>
        <w:t xml:space="preserve">, </w:t>
      </w:r>
      <w:proofErr w:type="spellStart"/>
      <w:r>
        <w:t>keakuratan</w:t>
      </w:r>
      <w:proofErr w:type="spellEnd"/>
      <w:r>
        <w:t xml:space="preserve">, dan </w:t>
      </w:r>
      <w:proofErr w:type="spellStart"/>
      <w:r>
        <w:t>relevansinya</w:t>
      </w:r>
      <w:proofErr w:type="spellEnd"/>
      <w:r>
        <w:t xml:space="preserve"> </w:t>
      </w:r>
      <w:proofErr w:type="spellStart"/>
      <w:r>
        <w:t>terhadap</w:t>
      </w:r>
      <w:proofErr w:type="spellEnd"/>
      <w:r>
        <w:t xml:space="preserve"> </w:t>
      </w:r>
      <w:proofErr w:type="spellStart"/>
      <w:r>
        <w:t>perkembangan</w:t>
      </w:r>
      <w:proofErr w:type="spellEnd"/>
      <w:r>
        <w:t xml:space="preserve"> dan </w:t>
      </w:r>
      <w:proofErr w:type="spellStart"/>
      <w:r>
        <w:t>kebutuhan</w:t>
      </w:r>
      <w:proofErr w:type="spellEnd"/>
      <w:r>
        <w:t xml:space="preserve"> </w:t>
      </w:r>
      <w:proofErr w:type="spellStart"/>
      <w:r>
        <w:t>peserta</w:t>
      </w:r>
      <w:proofErr w:type="spellEnd"/>
      <w:r>
        <w:t xml:space="preserve"> </w:t>
      </w:r>
      <w:proofErr w:type="spellStart"/>
      <w:r>
        <w:t>didik</w:t>
      </w:r>
      <w:proofErr w:type="spellEnd"/>
      <w:r>
        <w:t>.</w:t>
      </w:r>
    </w:p>
    <w:p w:rsidR="00982ED4" w:rsidRPr="00982ED4" w:rsidRDefault="00982ED4" w:rsidP="00982ED4">
      <w:pPr>
        <w:widowControl w:val="0"/>
        <w:autoSpaceDE w:val="0"/>
        <w:autoSpaceDN w:val="0"/>
        <w:spacing w:after="0"/>
        <w:jc w:val="both"/>
        <w:rPr>
          <w:b/>
          <w:bCs/>
        </w:rPr>
      </w:pPr>
      <w:r w:rsidRPr="00982ED4">
        <w:rPr>
          <w:b/>
          <w:bCs/>
        </w:rPr>
        <w:t>1.</w:t>
      </w:r>
      <w:r w:rsidRPr="00982ED4">
        <w:rPr>
          <w:b/>
          <w:bCs/>
          <w:lang w:val="id-ID"/>
        </w:rPr>
        <w:t xml:space="preserve"> </w:t>
      </w:r>
      <w:proofErr w:type="spellStart"/>
      <w:r w:rsidRPr="00982ED4">
        <w:rPr>
          <w:b/>
          <w:bCs/>
        </w:rPr>
        <w:t>Cakupan</w:t>
      </w:r>
      <w:proofErr w:type="spellEnd"/>
      <w:r w:rsidRPr="00982ED4">
        <w:rPr>
          <w:b/>
          <w:bCs/>
        </w:rPr>
        <w:t xml:space="preserve"> </w:t>
      </w:r>
      <w:proofErr w:type="spellStart"/>
      <w:r w:rsidRPr="00982ED4">
        <w:rPr>
          <w:b/>
          <w:bCs/>
        </w:rPr>
        <w:t>Materi</w:t>
      </w:r>
      <w:proofErr w:type="spellEnd"/>
    </w:p>
    <w:p w:rsidR="00982ED4" w:rsidRDefault="00982ED4" w:rsidP="00982ED4">
      <w:pPr>
        <w:widowControl w:val="0"/>
        <w:autoSpaceDE w:val="0"/>
        <w:autoSpaceDN w:val="0"/>
        <w:spacing w:after="0"/>
        <w:jc w:val="both"/>
      </w:pPr>
      <w:r>
        <w:t>a.</w:t>
      </w:r>
      <w:r>
        <w:rPr>
          <w:lang w:val="id-ID"/>
        </w:rPr>
        <w:t xml:space="preserve"> </w:t>
      </w:r>
      <w:proofErr w:type="spellStart"/>
      <w:r>
        <w:t>Kelengkapan</w:t>
      </w:r>
      <w:proofErr w:type="spellEnd"/>
      <w:r>
        <w:t xml:space="preserve"> </w:t>
      </w:r>
      <w:proofErr w:type="spellStart"/>
      <w:r>
        <w:t>Materi</w:t>
      </w:r>
      <w:proofErr w:type="spellEnd"/>
    </w:p>
    <w:p w:rsidR="00982ED4" w:rsidRDefault="00982ED4" w:rsidP="00982ED4">
      <w:pPr>
        <w:widowControl w:val="0"/>
        <w:autoSpaceDE w:val="0"/>
        <w:autoSpaceDN w:val="0"/>
        <w:spacing w:after="0"/>
        <w:ind w:firstLine="567"/>
        <w:jc w:val="both"/>
      </w:pPr>
      <w:proofErr w:type="spellStart"/>
      <w:r>
        <w:t>Cakupan</w:t>
      </w:r>
      <w:proofErr w:type="spellEnd"/>
      <w:r>
        <w:t xml:space="preserve"> </w:t>
      </w:r>
      <w:proofErr w:type="spellStart"/>
      <w:r>
        <w:t>materi</w:t>
      </w:r>
      <w:proofErr w:type="spellEnd"/>
      <w:r>
        <w:t xml:space="preserve"> </w:t>
      </w:r>
      <w:proofErr w:type="spellStart"/>
      <w:r>
        <w:t>menyangkut</w:t>
      </w:r>
      <w:proofErr w:type="spellEnd"/>
      <w:r>
        <w:t xml:space="preserve"> </w:t>
      </w:r>
      <w:proofErr w:type="spellStart"/>
      <w:r>
        <w:t>kelengkapan</w:t>
      </w:r>
      <w:proofErr w:type="spellEnd"/>
      <w:r>
        <w:t xml:space="preserve">, </w:t>
      </w:r>
      <w:proofErr w:type="spellStart"/>
      <w:r>
        <w:t>keluasan</w:t>
      </w:r>
      <w:proofErr w:type="spellEnd"/>
      <w:r>
        <w:t xml:space="preserve">, dan </w:t>
      </w:r>
      <w:proofErr w:type="spellStart"/>
      <w:r>
        <w:t>kedalaman</w:t>
      </w:r>
      <w:proofErr w:type="spellEnd"/>
      <w:r>
        <w:t xml:space="preserve"> </w:t>
      </w:r>
      <w:proofErr w:type="spellStart"/>
      <w:r>
        <w:t>materi</w:t>
      </w:r>
      <w:proofErr w:type="spellEnd"/>
      <w:r>
        <w:t xml:space="preserve">. </w:t>
      </w:r>
      <w:proofErr w:type="spellStart"/>
      <w:r>
        <w:t>Kelengkapan</w:t>
      </w:r>
      <w:proofErr w:type="spellEnd"/>
      <w:r>
        <w:t xml:space="preserve"> </w:t>
      </w:r>
      <w:proofErr w:type="spellStart"/>
      <w:r>
        <w:t>materi</w:t>
      </w:r>
      <w:proofErr w:type="spellEnd"/>
      <w:r>
        <w:t xml:space="preserve"> yang </w:t>
      </w:r>
      <w:proofErr w:type="spellStart"/>
      <w:r>
        <w:t>disajikan</w:t>
      </w:r>
      <w:proofErr w:type="spellEnd"/>
      <w:r>
        <w:t xml:space="preserve"> </w:t>
      </w:r>
      <w:proofErr w:type="spellStart"/>
      <w:r>
        <w:t>dalam</w:t>
      </w:r>
      <w:proofErr w:type="spellEnd"/>
      <w:r>
        <w:t xml:space="preserve"> </w:t>
      </w:r>
      <w:proofErr w:type="spellStart"/>
      <w:r>
        <w:t>buku</w:t>
      </w:r>
      <w:proofErr w:type="spellEnd"/>
      <w:r>
        <w:t xml:space="preserve"> </w:t>
      </w:r>
      <w:proofErr w:type="spellStart"/>
      <w:r>
        <w:t>ini</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telah</w:t>
      </w:r>
      <w:proofErr w:type="spellEnd"/>
      <w:r>
        <w:t xml:space="preserve"> </w:t>
      </w:r>
      <w:proofErr w:type="spellStart"/>
      <w:r>
        <w:t>mendukung</w:t>
      </w:r>
      <w:proofErr w:type="spellEnd"/>
      <w:r>
        <w:t xml:space="preserve"> </w:t>
      </w:r>
      <w:proofErr w:type="spellStart"/>
      <w:r>
        <w:t>pencapaian</w:t>
      </w:r>
      <w:proofErr w:type="spellEnd"/>
      <w:r>
        <w:t xml:space="preserve"> </w:t>
      </w:r>
      <w:proofErr w:type="spellStart"/>
      <w:r>
        <w:t>seluruh</w:t>
      </w:r>
      <w:proofErr w:type="spellEnd"/>
      <w:r>
        <w:t xml:space="preserve"> </w:t>
      </w:r>
      <w:proofErr w:type="spellStart"/>
      <w:r>
        <w:t>kompetensi</w:t>
      </w:r>
      <w:proofErr w:type="spellEnd"/>
      <w:r>
        <w:t xml:space="preserve"> </w:t>
      </w:r>
      <w:proofErr w:type="spellStart"/>
      <w:r>
        <w:t>dasar</w:t>
      </w:r>
      <w:proofErr w:type="spellEnd"/>
      <w:r>
        <w:t xml:space="preserve"> yang </w:t>
      </w:r>
      <w:proofErr w:type="spellStart"/>
      <w:r>
        <w:t>telah</w:t>
      </w:r>
      <w:proofErr w:type="spellEnd"/>
      <w:r>
        <w:t xml:space="preserve"> </w:t>
      </w:r>
      <w:proofErr w:type="spellStart"/>
      <w:r>
        <w:t>disebutkan</w:t>
      </w:r>
      <w:proofErr w:type="spellEnd"/>
      <w:r>
        <w:t xml:space="preserve"> </w:t>
      </w:r>
      <w:proofErr w:type="spellStart"/>
      <w:r>
        <w:t>dalam</w:t>
      </w:r>
      <w:proofErr w:type="spellEnd"/>
      <w:r>
        <w:t xml:space="preserve"> </w:t>
      </w:r>
      <w:proofErr w:type="spellStart"/>
      <w:r>
        <w:t>butir-butir</w:t>
      </w:r>
      <w:proofErr w:type="spellEnd"/>
      <w:r>
        <w:t xml:space="preserve"> </w:t>
      </w:r>
      <w:proofErr w:type="spellStart"/>
      <w:r>
        <w:t>pencapaian</w:t>
      </w:r>
      <w:proofErr w:type="spellEnd"/>
      <w:r>
        <w:t xml:space="preserve"> </w:t>
      </w:r>
      <w:proofErr w:type="spellStart"/>
      <w:r>
        <w:t>pembelajran</w:t>
      </w:r>
      <w:proofErr w:type="spellEnd"/>
      <w:r>
        <w:t xml:space="preserve"> yang </w:t>
      </w:r>
      <w:proofErr w:type="spellStart"/>
      <w:r>
        <w:t>diharapkan</w:t>
      </w:r>
      <w:proofErr w:type="spellEnd"/>
      <w:r>
        <w:t xml:space="preserve">. Hal </w:t>
      </w:r>
      <w:proofErr w:type="spellStart"/>
      <w:r>
        <w:t>ini</w:t>
      </w:r>
      <w:proofErr w:type="spellEnd"/>
      <w:r>
        <w:t xml:space="preserve"> </w:t>
      </w:r>
      <w:proofErr w:type="spellStart"/>
      <w:r>
        <w:t>dapat</w:t>
      </w:r>
      <w:proofErr w:type="spellEnd"/>
      <w:r>
        <w:t xml:space="preserve"> </w:t>
      </w:r>
      <w:proofErr w:type="spellStart"/>
      <w:r>
        <w:t>dilihat</w:t>
      </w:r>
      <w:proofErr w:type="spellEnd"/>
      <w:r>
        <w:t xml:space="preserve"> </w:t>
      </w:r>
      <w:proofErr w:type="spellStart"/>
      <w:r>
        <w:t>dari</w:t>
      </w:r>
      <w:proofErr w:type="spellEnd"/>
      <w:r>
        <w:t xml:space="preserve"> </w:t>
      </w:r>
      <w:proofErr w:type="spellStart"/>
      <w:r>
        <w:t>kesesuaian</w:t>
      </w:r>
      <w:proofErr w:type="spellEnd"/>
      <w:r>
        <w:t xml:space="preserve"> </w:t>
      </w:r>
      <w:proofErr w:type="spellStart"/>
      <w:r>
        <w:t>kompetensi</w:t>
      </w:r>
      <w:proofErr w:type="spellEnd"/>
      <w:r>
        <w:t xml:space="preserve"> </w:t>
      </w:r>
      <w:proofErr w:type="spellStart"/>
      <w:r>
        <w:t>dasar</w:t>
      </w:r>
      <w:proofErr w:type="spellEnd"/>
      <w:r>
        <w:t xml:space="preserve"> </w:t>
      </w:r>
      <w:proofErr w:type="spellStart"/>
      <w:r>
        <w:t>dengan</w:t>
      </w:r>
      <w:proofErr w:type="spellEnd"/>
      <w:r>
        <w:t xml:space="preserve"> peta </w:t>
      </w:r>
      <w:proofErr w:type="spellStart"/>
      <w:r>
        <w:t>materi</w:t>
      </w:r>
      <w:proofErr w:type="spellEnd"/>
      <w:r>
        <w:t xml:space="preserve"> yang </w:t>
      </w:r>
      <w:proofErr w:type="spellStart"/>
      <w:r>
        <w:t>dipaparkan</w:t>
      </w:r>
      <w:proofErr w:type="spellEnd"/>
      <w:r>
        <w:t xml:space="preserve"> pada </w:t>
      </w:r>
      <w:proofErr w:type="spellStart"/>
      <w:r>
        <w:t>awal</w:t>
      </w:r>
      <w:proofErr w:type="spellEnd"/>
      <w:r>
        <w:t xml:space="preserve"> </w:t>
      </w:r>
      <w:proofErr w:type="spellStart"/>
      <w:r>
        <w:t>bab.</w:t>
      </w:r>
      <w:proofErr w:type="spellEnd"/>
    </w:p>
    <w:p w:rsidR="00982ED4" w:rsidRDefault="00982ED4" w:rsidP="00982ED4">
      <w:pPr>
        <w:widowControl w:val="0"/>
        <w:autoSpaceDE w:val="0"/>
        <w:autoSpaceDN w:val="0"/>
        <w:spacing w:after="0"/>
        <w:ind w:firstLine="567"/>
        <w:jc w:val="both"/>
      </w:pPr>
      <w:proofErr w:type="spellStart"/>
      <w:r>
        <w:t>Selanjutnya</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lebih</w:t>
      </w:r>
      <w:proofErr w:type="spellEnd"/>
      <w:r>
        <w:t xml:space="preserve"> </w:t>
      </w:r>
      <w:proofErr w:type="spellStart"/>
      <w:r>
        <w:t>meningkatkan</w:t>
      </w:r>
      <w:proofErr w:type="spellEnd"/>
      <w:r>
        <w:t xml:space="preserve"> </w:t>
      </w:r>
      <w:proofErr w:type="spellStart"/>
      <w:r>
        <w:t>kualitas</w:t>
      </w:r>
      <w:proofErr w:type="spellEnd"/>
      <w:r>
        <w:t xml:space="preserve"> </w:t>
      </w:r>
      <w:proofErr w:type="spellStart"/>
      <w:r>
        <w:t>dari</w:t>
      </w:r>
      <w:proofErr w:type="spellEnd"/>
      <w:r>
        <w:t xml:space="preserve"> </w:t>
      </w:r>
      <w:proofErr w:type="spellStart"/>
      <w:r>
        <w:t>materi</w:t>
      </w:r>
      <w:proofErr w:type="spellEnd"/>
      <w:r>
        <w:t xml:space="preserve"> </w:t>
      </w:r>
      <w:proofErr w:type="spellStart"/>
      <w:r>
        <w:t>buku</w:t>
      </w:r>
      <w:proofErr w:type="spellEnd"/>
      <w:r>
        <w:t xml:space="preserve"> </w:t>
      </w:r>
      <w:proofErr w:type="spellStart"/>
      <w:r>
        <w:t>ini</w:t>
      </w:r>
      <w:proofErr w:type="spellEnd"/>
      <w:r>
        <w:t xml:space="preserve">, </w:t>
      </w:r>
      <w:proofErr w:type="spellStart"/>
      <w:r>
        <w:t>maka</w:t>
      </w:r>
      <w:proofErr w:type="spellEnd"/>
      <w:r>
        <w:t xml:space="preserve"> </w:t>
      </w:r>
      <w:proofErr w:type="spellStart"/>
      <w:r>
        <w:t>terdapat</w:t>
      </w:r>
      <w:proofErr w:type="spellEnd"/>
      <w:r>
        <w:t xml:space="preserve"> </w:t>
      </w:r>
      <w:proofErr w:type="spellStart"/>
      <w:r>
        <w:t>beberapa</w:t>
      </w:r>
      <w:proofErr w:type="spellEnd"/>
      <w:r>
        <w:t xml:space="preserve"> </w:t>
      </w:r>
      <w:proofErr w:type="spellStart"/>
      <w:r>
        <w:t>hal</w:t>
      </w:r>
      <w:proofErr w:type="spellEnd"/>
      <w:r>
        <w:t xml:space="preserve"> yang </w:t>
      </w:r>
      <w:proofErr w:type="spellStart"/>
      <w:r>
        <w:t>masih</w:t>
      </w:r>
      <w:proofErr w:type="spellEnd"/>
      <w:r>
        <w:t xml:space="preserve"> </w:t>
      </w:r>
      <w:proofErr w:type="spellStart"/>
      <w:r>
        <w:t>perlu</w:t>
      </w:r>
      <w:proofErr w:type="spellEnd"/>
      <w:r>
        <w:t xml:space="preserve"> </w:t>
      </w:r>
      <w:proofErr w:type="spellStart"/>
      <w:r>
        <w:t>diperkaya</w:t>
      </w:r>
      <w:proofErr w:type="spellEnd"/>
      <w:r>
        <w:t xml:space="preserve"> dan </w:t>
      </w:r>
      <w:proofErr w:type="spellStart"/>
      <w:r>
        <w:t>ditingkatkan</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lebih</w:t>
      </w:r>
      <w:proofErr w:type="spellEnd"/>
      <w:r>
        <w:t xml:space="preserve"> </w:t>
      </w:r>
      <w:proofErr w:type="spellStart"/>
      <w:r>
        <w:t>efektif</w:t>
      </w:r>
      <w:proofErr w:type="spellEnd"/>
      <w:r>
        <w:t xml:space="preserve"> </w:t>
      </w:r>
      <w:proofErr w:type="spellStart"/>
      <w:r>
        <w:t>untuk</w:t>
      </w:r>
      <w:proofErr w:type="spellEnd"/>
      <w:r>
        <w:t xml:space="preserve"> </w:t>
      </w:r>
      <w:proofErr w:type="spellStart"/>
      <w:r>
        <w:t>digunakan</w:t>
      </w:r>
      <w:proofErr w:type="spellEnd"/>
      <w:r>
        <w:t xml:space="preserve"> </w:t>
      </w:r>
      <w:proofErr w:type="spellStart"/>
      <w:r>
        <w:t>dalam</w:t>
      </w:r>
      <w:proofErr w:type="spellEnd"/>
      <w:r>
        <w:t xml:space="preserve"> </w:t>
      </w:r>
      <w:proofErr w:type="spellStart"/>
      <w:r>
        <w:t>pembelajaran</w:t>
      </w:r>
      <w:proofErr w:type="spellEnd"/>
      <w:r>
        <w:t>. Hal-</w:t>
      </w:r>
      <w:proofErr w:type="spellStart"/>
      <w:r>
        <w:t>hal</w:t>
      </w:r>
      <w:proofErr w:type="spellEnd"/>
      <w:r>
        <w:t xml:space="preserve"> </w:t>
      </w:r>
      <w:proofErr w:type="spellStart"/>
      <w:r>
        <w:t>tersebut</w:t>
      </w:r>
      <w:proofErr w:type="spellEnd"/>
      <w:r>
        <w:t xml:space="preserve"> </w:t>
      </w:r>
      <w:proofErr w:type="spellStart"/>
      <w:r>
        <w:t>akan</w:t>
      </w:r>
      <w:proofErr w:type="spellEnd"/>
      <w:r>
        <w:t xml:space="preserve"> </w:t>
      </w:r>
      <w:proofErr w:type="spellStart"/>
      <w:r>
        <w:t>dijelaskan</w:t>
      </w:r>
      <w:proofErr w:type="spellEnd"/>
      <w:r>
        <w:t xml:space="preserve"> pada </w:t>
      </w:r>
      <w:proofErr w:type="spellStart"/>
      <w:r>
        <w:t>poin-poin</w:t>
      </w:r>
      <w:proofErr w:type="spellEnd"/>
      <w:r>
        <w:t xml:space="preserve"> </w:t>
      </w:r>
      <w:proofErr w:type="spellStart"/>
      <w:r>
        <w:t>selajutnya</w:t>
      </w:r>
      <w:proofErr w:type="spellEnd"/>
      <w:r>
        <w:t xml:space="preserve"> </w:t>
      </w:r>
      <w:proofErr w:type="spellStart"/>
      <w:r>
        <w:t>sesuai</w:t>
      </w:r>
      <w:proofErr w:type="spellEnd"/>
      <w:r>
        <w:t xml:space="preserve"> </w:t>
      </w:r>
      <w:proofErr w:type="spellStart"/>
      <w:r>
        <w:t>bidang</w:t>
      </w:r>
      <w:proofErr w:type="spellEnd"/>
      <w:r>
        <w:t xml:space="preserve"> </w:t>
      </w:r>
      <w:proofErr w:type="spellStart"/>
      <w:r>
        <w:t>instrumen</w:t>
      </w:r>
      <w:proofErr w:type="spellEnd"/>
      <w:r>
        <w:t xml:space="preserve"> </w:t>
      </w:r>
      <w:proofErr w:type="spellStart"/>
      <w:r>
        <w:t>kelayakan</w:t>
      </w:r>
      <w:proofErr w:type="spellEnd"/>
      <w:r>
        <w:t xml:space="preserve"> </w:t>
      </w:r>
      <w:proofErr w:type="spellStart"/>
      <w:r>
        <w:t>isi</w:t>
      </w:r>
      <w:proofErr w:type="spellEnd"/>
      <w:r>
        <w:t xml:space="preserve"> </w:t>
      </w:r>
      <w:proofErr w:type="spellStart"/>
      <w:r>
        <w:t>sebagai</w:t>
      </w:r>
      <w:proofErr w:type="spellEnd"/>
      <w:r>
        <w:t xml:space="preserve"> </w:t>
      </w:r>
      <w:proofErr w:type="spellStart"/>
      <w:r>
        <w:t>berikut</w:t>
      </w:r>
      <w:proofErr w:type="spellEnd"/>
      <w:r>
        <w:t>.</w:t>
      </w:r>
    </w:p>
    <w:p w:rsidR="00982ED4" w:rsidRDefault="00982ED4" w:rsidP="00982ED4">
      <w:pPr>
        <w:widowControl w:val="0"/>
        <w:autoSpaceDE w:val="0"/>
        <w:autoSpaceDN w:val="0"/>
        <w:spacing w:after="0"/>
        <w:ind w:firstLine="567"/>
        <w:jc w:val="both"/>
      </w:pPr>
    </w:p>
    <w:p w:rsidR="00982ED4" w:rsidRDefault="00982ED4" w:rsidP="00982ED4">
      <w:pPr>
        <w:widowControl w:val="0"/>
        <w:autoSpaceDE w:val="0"/>
        <w:autoSpaceDN w:val="0"/>
        <w:spacing w:after="0"/>
        <w:jc w:val="both"/>
      </w:pPr>
      <w:r>
        <w:t>b.</w:t>
      </w:r>
      <w:r>
        <w:rPr>
          <w:lang w:val="id-ID"/>
        </w:rPr>
        <w:t xml:space="preserve"> </w:t>
      </w:r>
      <w:proofErr w:type="spellStart"/>
      <w:r>
        <w:t>Keluasan</w:t>
      </w:r>
      <w:proofErr w:type="spellEnd"/>
      <w:r>
        <w:t xml:space="preserve"> </w:t>
      </w:r>
      <w:proofErr w:type="spellStart"/>
      <w:r>
        <w:t>Materi</w:t>
      </w:r>
      <w:proofErr w:type="spellEnd"/>
    </w:p>
    <w:p w:rsidR="00982ED4" w:rsidRDefault="00982ED4" w:rsidP="00982ED4">
      <w:pPr>
        <w:widowControl w:val="0"/>
        <w:autoSpaceDE w:val="0"/>
        <w:autoSpaceDN w:val="0"/>
        <w:spacing w:after="0"/>
        <w:ind w:firstLine="567"/>
        <w:jc w:val="both"/>
      </w:pPr>
      <w:proofErr w:type="spellStart"/>
      <w:r>
        <w:t>Keluasan</w:t>
      </w:r>
      <w:proofErr w:type="spellEnd"/>
      <w:r>
        <w:t xml:space="preserve"> </w:t>
      </w:r>
      <w:proofErr w:type="spellStart"/>
      <w:r>
        <w:t>materi</w:t>
      </w:r>
      <w:proofErr w:type="spellEnd"/>
      <w:r>
        <w:t xml:space="preserve"> </w:t>
      </w:r>
      <w:proofErr w:type="spellStart"/>
      <w:r>
        <w:t>yaitu</w:t>
      </w:r>
      <w:proofErr w:type="spellEnd"/>
      <w:r>
        <w:t xml:space="preserve"> </w:t>
      </w:r>
      <w:proofErr w:type="spellStart"/>
      <w:r>
        <w:t>keluasan</w:t>
      </w:r>
      <w:proofErr w:type="spellEnd"/>
      <w:r>
        <w:t xml:space="preserve"> </w:t>
      </w:r>
      <w:proofErr w:type="spellStart"/>
      <w:r>
        <w:t>bahasan</w:t>
      </w:r>
      <w:proofErr w:type="spellEnd"/>
      <w:r>
        <w:t xml:space="preserve"> </w:t>
      </w:r>
      <w:proofErr w:type="spellStart"/>
      <w:r>
        <w:t>setiap</w:t>
      </w:r>
      <w:proofErr w:type="spellEnd"/>
      <w:r>
        <w:t xml:space="preserve"> </w:t>
      </w:r>
      <w:proofErr w:type="spellStart"/>
      <w:r>
        <w:t>kompetensi</w:t>
      </w:r>
      <w:proofErr w:type="spellEnd"/>
      <w:r>
        <w:t xml:space="preserve"> </w:t>
      </w:r>
      <w:proofErr w:type="spellStart"/>
      <w:r>
        <w:t>dasar</w:t>
      </w:r>
      <w:proofErr w:type="spellEnd"/>
      <w:r>
        <w:t xml:space="preserve"> yang </w:t>
      </w:r>
      <w:proofErr w:type="spellStart"/>
      <w:r>
        <w:t>tercermin</w:t>
      </w:r>
      <w:proofErr w:type="spellEnd"/>
      <w:r>
        <w:t xml:space="preserve"> pada </w:t>
      </w:r>
      <w:proofErr w:type="spellStart"/>
      <w:r>
        <w:t>keragaman</w:t>
      </w:r>
      <w:proofErr w:type="spellEnd"/>
      <w:r>
        <w:t xml:space="preserve"> </w:t>
      </w:r>
      <w:proofErr w:type="spellStart"/>
      <w:r>
        <w:t>informasi</w:t>
      </w:r>
      <w:proofErr w:type="spellEnd"/>
      <w:r>
        <w:t xml:space="preserve"> yang </w:t>
      </w:r>
      <w:proofErr w:type="spellStart"/>
      <w:r>
        <w:t>diuraikan</w:t>
      </w:r>
      <w:proofErr w:type="spellEnd"/>
      <w:r>
        <w:t xml:space="preserve">. </w:t>
      </w:r>
      <w:proofErr w:type="spellStart"/>
      <w:r>
        <w:t>Berdasarkan</w:t>
      </w:r>
      <w:proofErr w:type="spellEnd"/>
      <w:r>
        <w:t xml:space="preserve"> </w:t>
      </w:r>
      <w:proofErr w:type="spellStart"/>
      <w:r>
        <w:t>hasil</w:t>
      </w:r>
      <w:proofErr w:type="spellEnd"/>
      <w:r>
        <w:t xml:space="preserve"> </w:t>
      </w:r>
      <w:proofErr w:type="spellStart"/>
      <w:r>
        <w:t>kajian</w:t>
      </w:r>
      <w:proofErr w:type="spellEnd"/>
      <w:r>
        <w:t xml:space="preserve">, </w:t>
      </w:r>
      <w:proofErr w:type="spellStart"/>
      <w:r>
        <w:t>keluasan</w:t>
      </w:r>
      <w:proofErr w:type="spellEnd"/>
      <w:r>
        <w:t xml:space="preserve"> </w:t>
      </w:r>
      <w:proofErr w:type="spellStart"/>
      <w:r>
        <w:t>materi</w:t>
      </w:r>
      <w:proofErr w:type="spellEnd"/>
      <w:r>
        <w:t xml:space="preserve"> Bab </w:t>
      </w:r>
      <w:proofErr w:type="spellStart"/>
      <w:r>
        <w:t>ini</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masih</w:t>
      </w:r>
      <w:proofErr w:type="spellEnd"/>
      <w:r>
        <w:t xml:space="preserve"> </w:t>
      </w:r>
      <w:proofErr w:type="spellStart"/>
      <w:r>
        <w:t>perlu</w:t>
      </w:r>
      <w:proofErr w:type="spellEnd"/>
      <w:r>
        <w:t xml:space="preserve"> </w:t>
      </w:r>
      <w:proofErr w:type="spellStart"/>
      <w:r>
        <w:t>diperkaya</w:t>
      </w:r>
      <w:proofErr w:type="spellEnd"/>
      <w:r>
        <w:t xml:space="preserve">. </w:t>
      </w:r>
      <w:proofErr w:type="spellStart"/>
      <w:r>
        <w:t>Walaupun</w:t>
      </w:r>
      <w:proofErr w:type="spellEnd"/>
      <w:r>
        <w:t xml:space="preserve"> </w:t>
      </w:r>
      <w:proofErr w:type="spellStart"/>
      <w:r>
        <w:lastRenderedPageBreak/>
        <w:t>terdapat</w:t>
      </w:r>
      <w:proofErr w:type="spellEnd"/>
      <w:r>
        <w:t xml:space="preserve"> </w:t>
      </w:r>
      <w:proofErr w:type="spellStart"/>
      <w:r>
        <w:t>bagian-bagian</w:t>
      </w:r>
      <w:proofErr w:type="spellEnd"/>
      <w:r>
        <w:t xml:space="preserve"> yang </w:t>
      </w:r>
      <w:proofErr w:type="spellStart"/>
      <w:r>
        <w:t>sudah</w:t>
      </w:r>
      <w:proofErr w:type="spellEnd"/>
      <w:r>
        <w:t xml:space="preserve"> </w:t>
      </w:r>
      <w:proofErr w:type="spellStart"/>
      <w:r>
        <w:t>memenuhi</w:t>
      </w:r>
      <w:proofErr w:type="spellEnd"/>
      <w:r>
        <w:t xml:space="preserve"> </w:t>
      </w:r>
      <w:proofErr w:type="spellStart"/>
      <w:r>
        <w:t>standar</w:t>
      </w:r>
      <w:proofErr w:type="spellEnd"/>
      <w:r>
        <w:t xml:space="preserve"> </w:t>
      </w:r>
      <w:proofErr w:type="spellStart"/>
      <w:r>
        <w:t>bagi</w:t>
      </w:r>
      <w:proofErr w:type="spellEnd"/>
      <w:r>
        <w:t xml:space="preserve"> </w:t>
      </w:r>
      <w:proofErr w:type="spellStart"/>
      <w:r>
        <w:t>penulis</w:t>
      </w:r>
      <w:proofErr w:type="spellEnd"/>
      <w:r>
        <w:t xml:space="preserve">, </w:t>
      </w:r>
      <w:proofErr w:type="spellStart"/>
      <w:r>
        <w:t>seperti</w:t>
      </w:r>
      <w:proofErr w:type="spellEnd"/>
      <w:r>
        <w:t xml:space="preserve"> pada </w:t>
      </w:r>
      <w:proofErr w:type="spellStart"/>
      <w:r>
        <w:t>bagian</w:t>
      </w:r>
      <w:proofErr w:type="spellEnd"/>
      <w:r>
        <w:t xml:space="preserve"> </w:t>
      </w:r>
      <w:proofErr w:type="spellStart"/>
      <w:r>
        <w:t>Pendahuluan</w:t>
      </w:r>
      <w:proofErr w:type="spellEnd"/>
      <w:r>
        <w:t xml:space="preserve"> dan </w:t>
      </w:r>
      <w:proofErr w:type="spellStart"/>
      <w:r>
        <w:t>Pengertian</w:t>
      </w:r>
      <w:proofErr w:type="spellEnd"/>
      <w:r>
        <w:t xml:space="preserve"> </w:t>
      </w:r>
      <w:proofErr w:type="spellStart"/>
      <w:r>
        <w:t>Pameran</w:t>
      </w:r>
      <w:proofErr w:type="spellEnd"/>
      <w:r>
        <w:t xml:space="preserve">. Pada </w:t>
      </w:r>
      <w:proofErr w:type="spellStart"/>
      <w:r>
        <w:t>bagian</w:t>
      </w:r>
      <w:proofErr w:type="spellEnd"/>
      <w:r>
        <w:t xml:space="preserve"> </w:t>
      </w:r>
      <w:proofErr w:type="spellStart"/>
      <w:r>
        <w:t>tersebut</w:t>
      </w:r>
      <w:proofErr w:type="spellEnd"/>
      <w:r>
        <w:t xml:space="preserve">, </w:t>
      </w:r>
      <w:proofErr w:type="spellStart"/>
      <w:r>
        <w:t>pendahuluan</w:t>
      </w:r>
      <w:proofErr w:type="spellEnd"/>
      <w:r>
        <w:t xml:space="preserve"> </w:t>
      </w:r>
      <w:proofErr w:type="spellStart"/>
      <w:r>
        <w:t>telah</w:t>
      </w:r>
      <w:proofErr w:type="spellEnd"/>
      <w:r>
        <w:t xml:space="preserve"> </w:t>
      </w:r>
      <w:proofErr w:type="spellStart"/>
      <w:r>
        <w:t>dijelaskan</w:t>
      </w:r>
      <w:proofErr w:type="spellEnd"/>
      <w:r>
        <w:t xml:space="preserve"> </w:t>
      </w:r>
      <w:proofErr w:type="spellStart"/>
      <w:r>
        <w:t>dengan</w:t>
      </w:r>
      <w:proofErr w:type="spellEnd"/>
      <w:r>
        <w:t xml:space="preserve"> </w:t>
      </w:r>
      <w:proofErr w:type="spellStart"/>
      <w:r>
        <w:t>bahasa</w:t>
      </w:r>
      <w:proofErr w:type="spellEnd"/>
      <w:r>
        <w:t xml:space="preserve"> yang </w:t>
      </w:r>
      <w:proofErr w:type="spellStart"/>
      <w:r>
        <w:t>komunikatif</w:t>
      </w:r>
      <w:proofErr w:type="spellEnd"/>
      <w:r>
        <w:t xml:space="preserve"> dan </w:t>
      </w:r>
      <w:proofErr w:type="spellStart"/>
      <w:r>
        <w:t>terintegrasi</w:t>
      </w:r>
      <w:proofErr w:type="spellEnd"/>
      <w:r>
        <w:t xml:space="preserve"> </w:t>
      </w:r>
      <w:proofErr w:type="spellStart"/>
      <w:r>
        <w:t>dengan</w:t>
      </w:r>
      <w:proofErr w:type="spellEnd"/>
      <w:r>
        <w:t xml:space="preserve"> </w:t>
      </w:r>
      <w:proofErr w:type="spellStart"/>
      <w:r>
        <w:t>materi</w:t>
      </w:r>
      <w:proofErr w:type="spellEnd"/>
      <w:r>
        <w:t xml:space="preserve"> </w:t>
      </w:r>
      <w:proofErr w:type="spellStart"/>
      <w:r>
        <w:t>sebelumnya</w:t>
      </w:r>
      <w:proofErr w:type="spellEnd"/>
      <w:r>
        <w:t xml:space="preserve">, </w:t>
      </w:r>
      <w:proofErr w:type="spellStart"/>
      <w:r>
        <w:t>sehingga</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dapat</w:t>
      </w:r>
      <w:proofErr w:type="spellEnd"/>
      <w:r>
        <w:t xml:space="preserve"> </w:t>
      </w:r>
      <w:proofErr w:type="spellStart"/>
      <w:r>
        <w:t>mengingat</w:t>
      </w:r>
      <w:proofErr w:type="spellEnd"/>
      <w:r>
        <w:t xml:space="preserve"> </w:t>
      </w:r>
      <w:proofErr w:type="spellStart"/>
      <w:r>
        <w:t>kembali</w:t>
      </w:r>
      <w:proofErr w:type="spellEnd"/>
      <w:r>
        <w:t xml:space="preserve"> </w:t>
      </w:r>
      <w:proofErr w:type="spellStart"/>
      <w:r>
        <w:t>hasil</w:t>
      </w:r>
      <w:proofErr w:type="spellEnd"/>
      <w:r>
        <w:t xml:space="preserve"> </w:t>
      </w:r>
      <w:proofErr w:type="spellStart"/>
      <w:r>
        <w:t>pembelajaran</w:t>
      </w:r>
      <w:proofErr w:type="spellEnd"/>
      <w:r>
        <w:t xml:space="preserve"> yang </w:t>
      </w:r>
      <w:proofErr w:type="spellStart"/>
      <w:r>
        <w:t>telah</w:t>
      </w:r>
      <w:proofErr w:type="spellEnd"/>
      <w:r>
        <w:t xml:space="preserve"> </w:t>
      </w:r>
      <w:proofErr w:type="spellStart"/>
      <w:r>
        <w:t>dilalui</w:t>
      </w:r>
      <w:proofErr w:type="spellEnd"/>
      <w:r>
        <w:t xml:space="preserve"> dan </w:t>
      </w:r>
      <w:proofErr w:type="spellStart"/>
      <w:r>
        <w:t>mempergunakan</w:t>
      </w:r>
      <w:proofErr w:type="spellEnd"/>
      <w:r>
        <w:t xml:space="preserve"> </w:t>
      </w:r>
      <w:proofErr w:type="spellStart"/>
      <w:r>
        <w:t>pengetahuan</w:t>
      </w:r>
      <w:proofErr w:type="spellEnd"/>
      <w:r>
        <w:t xml:space="preserve"> yang </w:t>
      </w:r>
      <w:proofErr w:type="spellStart"/>
      <w:r>
        <w:t>telah</w:t>
      </w:r>
      <w:proofErr w:type="spellEnd"/>
      <w:r>
        <w:t xml:space="preserve"> </w:t>
      </w:r>
      <w:proofErr w:type="spellStart"/>
      <w:r>
        <w:t>didapat</w:t>
      </w:r>
      <w:proofErr w:type="spellEnd"/>
      <w:r>
        <w:t xml:space="preserve"> </w:t>
      </w:r>
      <w:proofErr w:type="spellStart"/>
      <w:r>
        <w:t>terhadap</w:t>
      </w:r>
      <w:proofErr w:type="spellEnd"/>
      <w:r>
        <w:t xml:space="preserve"> </w:t>
      </w:r>
      <w:proofErr w:type="spellStart"/>
      <w:r>
        <w:t>materi</w:t>
      </w:r>
      <w:proofErr w:type="spellEnd"/>
      <w:r>
        <w:t xml:space="preserve"> yang </w:t>
      </w:r>
      <w:proofErr w:type="spellStart"/>
      <w:r>
        <w:t>akan</w:t>
      </w:r>
      <w:proofErr w:type="spellEnd"/>
      <w:r>
        <w:t xml:space="preserve"> </w:t>
      </w:r>
      <w:proofErr w:type="spellStart"/>
      <w:r>
        <w:t>diajarkan</w:t>
      </w:r>
      <w:proofErr w:type="spellEnd"/>
      <w:r>
        <w:t xml:space="preserve">. </w:t>
      </w:r>
      <w:proofErr w:type="spellStart"/>
      <w:r>
        <w:t>Selain</w:t>
      </w:r>
      <w:proofErr w:type="spellEnd"/>
      <w:r>
        <w:t xml:space="preserve"> </w:t>
      </w:r>
      <w:proofErr w:type="spellStart"/>
      <w:r>
        <w:t>itu</w:t>
      </w:r>
      <w:proofErr w:type="spellEnd"/>
      <w:r>
        <w:t xml:space="preserve">, </w:t>
      </w:r>
      <w:proofErr w:type="spellStart"/>
      <w:r>
        <w:t>pengertian</w:t>
      </w:r>
      <w:proofErr w:type="spellEnd"/>
      <w:r>
        <w:t xml:space="preserve"> </w:t>
      </w:r>
      <w:proofErr w:type="spellStart"/>
      <w:r>
        <w:t>pameran</w:t>
      </w:r>
      <w:proofErr w:type="spellEnd"/>
      <w:r>
        <w:t xml:space="preserve"> juga </w:t>
      </w:r>
      <w:proofErr w:type="spellStart"/>
      <w:r>
        <w:t>telah</w:t>
      </w:r>
      <w:proofErr w:type="spellEnd"/>
      <w:r>
        <w:t xml:space="preserve"> </w:t>
      </w:r>
      <w:proofErr w:type="spellStart"/>
      <w:r>
        <w:t>dijelaskan</w:t>
      </w:r>
      <w:proofErr w:type="spellEnd"/>
      <w:r>
        <w:t xml:space="preserve"> </w:t>
      </w:r>
      <w:proofErr w:type="spellStart"/>
      <w:r>
        <w:t>dalam</w:t>
      </w:r>
      <w:proofErr w:type="spellEnd"/>
      <w:r>
        <w:t xml:space="preserve"> </w:t>
      </w:r>
      <w:proofErr w:type="spellStart"/>
      <w:r>
        <w:t>berbagai</w:t>
      </w:r>
      <w:proofErr w:type="spellEnd"/>
      <w:r>
        <w:t xml:space="preserve"> </w:t>
      </w:r>
      <w:proofErr w:type="spellStart"/>
      <w:r>
        <w:t>konteks</w:t>
      </w:r>
      <w:proofErr w:type="spellEnd"/>
      <w:r>
        <w:t xml:space="preserve">, </w:t>
      </w:r>
      <w:proofErr w:type="spellStart"/>
      <w:r>
        <w:t>baik</w:t>
      </w:r>
      <w:proofErr w:type="spellEnd"/>
      <w:r>
        <w:t xml:space="preserve"> </w:t>
      </w:r>
      <w:proofErr w:type="spellStart"/>
      <w:r>
        <w:t>dalam</w:t>
      </w:r>
      <w:proofErr w:type="spellEnd"/>
      <w:r>
        <w:t xml:space="preserve"> </w:t>
      </w:r>
      <w:proofErr w:type="spellStart"/>
      <w:r>
        <w:t>konteksnya</w:t>
      </w:r>
      <w:proofErr w:type="spellEnd"/>
      <w:r>
        <w:t xml:space="preserve"> </w:t>
      </w:r>
      <w:proofErr w:type="spellStart"/>
      <w:r>
        <w:t>secara</w:t>
      </w:r>
      <w:proofErr w:type="spellEnd"/>
      <w:r>
        <w:t xml:space="preserve"> </w:t>
      </w:r>
      <w:proofErr w:type="spellStart"/>
      <w:r>
        <w:t>umum</w:t>
      </w:r>
      <w:proofErr w:type="spellEnd"/>
      <w:r>
        <w:t xml:space="preserve"> di </w:t>
      </w:r>
      <w:proofErr w:type="spellStart"/>
      <w:r>
        <w:t>masyarakat</w:t>
      </w:r>
      <w:proofErr w:type="spellEnd"/>
      <w:r>
        <w:t xml:space="preserve"> </w:t>
      </w:r>
      <w:proofErr w:type="spellStart"/>
      <w:r>
        <w:t>maupun</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pembelajaran</w:t>
      </w:r>
      <w:proofErr w:type="spellEnd"/>
      <w:r>
        <w:t xml:space="preserve"> di </w:t>
      </w:r>
      <w:proofErr w:type="spellStart"/>
      <w:r>
        <w:t>sekolah</w:t>
      </w:r>
      <w:proofErr w:type="spellEnd"/>
      <w:r>
        <w:t xml:space="preserve">. </w:t>
      </w:r>
    </w:p>
    <w:p w:rsidR="00982ED4" w:rsidRDefault="00982ED4" w:rsidP="00982ED4">
      <w:pPr>
        <w:widowControl w:val="0"/>
        <w:autoSpaceDE w:val="0"/>
        <w:autoSpaceDN w:val="0"/>
        <w:spacing w:after="0"/>
        <w:ind w:firstLine="567"/>
        <w:jc w:val="both"/>
      </w:pPr>
      <w:proofErr w:type="spellStart"/>
      <w:r>
        <w:t>Sementara</w:t>
      </w:r>
      <w:proofErr w:type="spellEnd"/>
      <w:r>
        <w:t xml:space="preserve"> </w:t>
      </w:r>
      <w:proofErr w:type="spellStart"/>
      <w:r>
        <w:t>mengenai</w:t>
      </w:r>
      <w:proofErr w:type="spellEnd"/>
      <w:r>
        <w:t xml:space="preserve"> </w:t>
      </w:r>
      <w:proofErr w:type="spellStart"/>
      <w:r>
        <w:t>tujuan</w:t>
      </w:r>
      <w:proofErr w:type="spellEnd"/>
      <w:r>
        <w:t xml:space="preserve">, </w:t>
      </w:r>
      <w:proofErr w:type="spellStart"/>
      <w:r>
        <w:t>manfaat</w:t>
      </w:r>
      <w:proofErr w:type="spellEnd"/>
      <w:r>
        <w:t xml:space="preserve"> dan </w:t>
      </w:r>
      <w:proofErr w:type="spellStart"/>
      <w:r>
        <w:t>fungsi</w:t>
      </w:r>
      <w:proofErr w:type="spellEnd"/>
      <w:r>
        <w:t xml:space="preserve"> </w:t>
      </w:r>
      <w:proofErr w:type="spellStart"/>
      <w:r>
        <w:t>pameran</w:t>
      </w:r>
      <w:proofErr w:type="spellEnd"/>
      <w:r>
        <w:t xml:space="preserve">, </w:t>
      </w:r>
      <w:proofErr w:type="spellStart"/>
      <w:r>
        <w:t>perlu</w:t>
      </w:r>
      <w:proofErr w:type="spellEnd"/>
      <w:r>
        <w:t xml:space="preserve"> </w:t>
      </w:r>
      <w:proofErr w:type="spellStart"/>
      <w:r>
        <w:t>diperjelas</w:t>
      </w:r>
      <w:proofErr w:type="spellEnd"/>
      <w:r>
        <w:t xml:space="preserve"> </w:t>
      </w:r>
      <w:proofErr w:type="spellStart"/>
      <w:r>
        <w:t>lagi</w:t>
      </w:r>
      <w:proofErr w:type="spellEnd"/>
      <w:r>
        <w:t xml:space="preserve"> </w:t>
      </w:r>
      <w:proofErr w:type="spellStart"/>
      <w:r>
        <w:t>perbedaan</w:t>
      </w:r>
      <w:proofErr w:type="spellEnd"/>
      <w:r>
        <w:t xml:space="preserve"> </w:t>
      </w:r>
      <w:proofErr w:type="spellStart"/>
      <w:r>
        <w:t>antara</w:t>
      </w:r>
      <w:proofErr w:type="spellEnd"/>
      <w:r>
        <w:t xml:space="preserve"> </w:t>
      </w:r>
      <w:proofErr w:type="spellStart"/>
      <w:r>
        <w:t>ketiga</w:t>
      </w:r>
      <w:proofErr w:type="spellEnd"/>
      <w:r>
        <w:t xml:space="preserve"> </w:t>
      </w:r>
      <w:proofErr w:type="spellStart"/>
      <w:r>
        <w:t>hal</w:t>
      </w:r>
      <w:proofErr w:type="spellEnd"/>
      <w:r>
        <w:t xml:space="preserve"> </w:t>
      </w:r>
      <w:proofErr w:type="spellStart"/>
      <w:r>
        <w:t>tersbut</w:t>
      </w:r>
      <w:proofErr w:type="spellEnd"/>
      <w:r>
        <w:t xml:space="preserve">. Karena </w:t>
      </w:r>
      <w:proofErr w:type="spellStart"/>
      <w:r>
        <w:t>penjelasannya</w:t>
      </w:r>
      <w:proofErr w:type="spellEnd"/>
      <w:r>
        <w:t xml:space="preserve"> </w:t>
      </w:r>
      <w:proofErr w:type="spellStart"/>
      <w:r>
        <w:t>dalam</w:t>
      </w:r>
      <w:proofErr w:type="spellEnd"/>
      <w:r>
        <w:t xml:space="preserve"> </w:t>
      </w:r>
      <w:proofErr w:type="spellStart"/>
      <w:r>
        <w:t>buku</w:t>
      </w:r>
      <w:proofErr w:type="spellEnd"/>
      <w:r>
        <w:t xml:space="preserve"> </w:t>
      </w:r>
      <w:proofErr w:type="spellStart"/>
      <w:r>
        <w:t>ini</w:t>
      </w:r>
      <w:proofErr w:type="spellEnd"/>
      <w:r>
        <w:t xml:space="preserve"> </w:t>
      </w:r>
      <w:proofErr w:type="spellStart"/>
      <w:r>
        <w:t>cenderung</w:t>
      </w:r>
      <w:proofErr w:type="spellEnd"/>
      <w:r>
        <w:t xml:space="preserve"> </w:t>
      </w:r>
      <w:proofErr w:type="spellStart"/>
      <w:r>
        <w:t>tumpang-tindih</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kesamaan</w:t>
      </w:r>
      <w:proofErr w:type="spellEnd"/>
      <w:r>
        <w:t xml:space="preserve"> di </w:t>
      </w:r>
      <w:proofErr w:type="spellStart"/>
      <w:r>
        <w:t>antara</w:t>
      </w:r>
      <w:proofErr w:type="spellEnd"/>
      <w:r>
        <w:t xml:space="preserve"> </w:t>
      </w:r>
      <w:proofErr w:type="spellStart"/>
      <w:r>
        <w:t>poin-poin</w:t>
      </w:r>
      <w:proofErr w:type="spellEnd"/>
      <w:r>
        <w:t xml:space="preserve"> </w:t>
      </w:r>
      <w:proofErr w:type="spellStart"/>
      <w:r>
        <w:t>ketiganya</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membingungkan</w:t>
      </w:r>
      <w:proofErr w:type="spellEnd"/>
      <w:r>
        <w:t xml:space="preserve"> </w:t>
      </w:r>
      <w:proofErr w:type="spellStart"/>
      <w:r>
        <w:t>bagi</w:t>
      </w:r>
      <w:proofErr w:type="spellEnd"/>
      <w:r>
        <w:t xml:space="preserve"> </w:t>
      </w:r>
      <w:proofErr w:type="spellStart"/>
      <w:r>
        <w:t>siswa</w:t>
      </w:r>
      <w:proofErr w:type="spellEnd"/>
      <w:r>
        <w:t xml:space="preserve"> </w:t>
      </w:r>
      <w:proofErr w:type="spellStart"/>
      <w:r>
        <w:t>dalam</w:t>
      </w:r>
      <w:proofErr w:type="spellEnd"/>
      <w:r>
        <w:t xml:space="preserve"> m</w:t>
      </w:r>
      <w:r>
        <w:rPr>
          <w:lang w:val="id-ID"/>
        </w:rPr>
        <w:t>e</w:t>
      </w:r>
      <w:proofErr w:type="spellStart"/>
      <w:r>
        <w:t>ngidentifikasi</w:t>
      </w:r>
      <w:proofErr w:type="spellEnd"/>
      <w:r>
        <w:t xml:space="preserve"> dan </w:t>
      </w:r>
      <w:proofErr w:type="spellStart"/>
      <w:r>
        <w:t>mengklasifikasikannya</w:t>
      </w:r>
      <w:proofErr w:type="spellEnd"/>
      <w:r>
        <w:t xml:space="preserve">. </w:t>
      </w:r>
      <w:proofErr w:type="spellStart"/>
      <w:r>
        <w:t>Menurut</w:t>
      </w:r>
      <w:proofErr w:type="spellEnd"/>
      <w:r>
        <w:t xml:space="preserve"> </w:t>
      </w:r>
      <w:proofErr w:type="spellStart"/>
      <w:r>
        <w:t>penulis</w:t>
      </w:r>
      <w:proofErr w:type="spellEnd"/>
      <w:r>
        <w:t xml:space="preserve"> </w:t>
      </w:r>
      <w:proofErr w:type="spellStart"/>
      <w:r>
        <w:t>sendiri</w:t>
      </w:r>
      <w:proofErr w:type="spellEnd"/>
      <w:r>
        <w:t xml:space="preserve">, </w:t>
      </w:r>
      <w:proofErr w:type="spellStart"/>
      <w:r>
        <w:t>hal-hal</w:t>
      </w:r>
      <w:proofErr w:type="spellEnd"/>
      <w:r>
        <w:t xml:space="preserve"> </w:t>
      </w:r>
      <w:proofErr w:type="spellStart"/>
      <w:r>
        <w:t>seperti</w:t>
      </w:r>
      <w:proofErr w:type="spellEnd"/>
      <w:r>
        <w:t xml:space="preserve"> </w:t>
      </w:r>
      <w:proofErr w:type="spellStart"/>
      <w:r>
        <w:t>tujuan</w:t>
      </w:r>
      <w:proofErr w:type="spellEnd"/>
      <w:r>
        <w:t xml:space="preserve">, </w:t>
      </w:r>
      <w:proofErr w:type="spellStart"/>
      <w:r>
        <w:t>manfaat</w:t>
      </w:r>
      <w:proofErr w:type="spellEnd"/>
      <w:r>
        <w:t xml:space="preserve"> dan </w:t>
      </w:r>
      <w:proofErr w:type="spellStart"/>
      <w:r>
        <w:t>fungsi</w:t>
      </w:r>
      <w:proofErr w:type="spellEnd"/>
      <w:r>
        <w:t xml:space="preserve"> </w:t>
      </w:r>
      <w:proofErr w:type="spellStart"/>
      <w:r>
        <w:t>tidak</w:t>
      </w:r>
      <w:proofErr w:type="spellEnd"/>
      <w:r>
        <w:t xml:space="preserve"> </w:t>
      </w:r>
      <w:proofErr w:type="spellStart"/>
      <w:r>
        <w:t>perlu</w:t>
      </w:r>
      <w:proofErr w:type="spellEnd"/>
      <w:r>
        <w:t xml:space="preserve"> </w:t>
      </w:r>
      <w:proofErr w:type="spellStart"/>
      <w:r>
        <w:t>ditekankan</w:t>
      </w:r>
      <w:proofErr w:type="spellEnd"/>
      <w:r>
        <w:t xml:space="preserve"> </w:t>
      </w:r>
      <w:proofErr w:type="spellStart"/>
      <w:r>
        <w:t>secara</w:t>
      </w:r>
      <w:proofErr w:type="spellEnd"/>
      <w:r>
        <w:t xml:space="preserve"> </w:t>
      </w:r>
      <w:proofErr w:type="spellStart"/>
      <w:r>
        <w:t>kontekstual</w:t>
      </w:r>
      <w:proofErr w:type="spellEnd"/>
      <w:r>
        <w:t xml:space="preserve">, </w:t>
      </w:r>
      <w:proofErr w:type="spellStart"/>
      <w:r>
        <w:t>seperti</w:t>
      </w:r>
      <w:proofErr w:type="spellEnd"/>
      <w:r>
        <w:t xml:space="preserve"> yang </w:t>
      </w:r>
      <w:proofErr w:type="spellStart"/>
      <w:r>
        <w:t>dilakukan</w:t>
      </w:r>
      <w:proofErr w:type="spellEnd"/>
      <w:r>
        <w:t xml:space="preserve"> </w:t>
      </w:r>
      <w:proofErr w:type="spellStart"/>
      <w:r>
        <w:t>dalam</w:t>
      </w:r>
      <w:proofErr w:type="spellEnd"/>
      <w:r>
        <w:t xml:space="preserve"> </w:t>
      </w:r>
      <w:proofErr w:type="spellStart"/>
      <w:r>
        <w:t>buku</w:t>
      </w:r>
      <w:proofErr w:type="spellEnd"/>
      <w:r>
        <w:t xml:space="preserve"> </w:t>
      </w:r>
      <w:proofErr w:type="spellStart"/>
      <w:r>
        <w:t>ini</w:t>
      </w:r>
      <w:proofErr w:type="spellEnd"/>
      <w:r>
        <w:t xml:space="preserve">. </w:t>
      </w:r>
      <w:proofErr w:type="spellStart"/>
      <w:r>
        <w:t>Sebaliknya</w:t>
      </w:r>
      <w:proofErr w:type="spellEnd"/>
      <w:r>
        <w:t xml:space="preserve">, </w:t>
      </w:r>
      <w:proofErr w:type="spellStart"/>
      <w:r>
        <w:t>materi</w:t>
      </w:r>
      <w:proofErr w:type="spellEnd"/>
      <w:r>
        <w:t xml:space="preserve"> </w:t>
      </w:r>
      <w:proofErr w:type="spellStart"/>
      <w:r>
        <w:t>harus</w:t>
      </w:r>
      <w:proofErr w:type="spellEnd"/>
      <w:r>
        <w:t xml:space="preserve"> </w:t>
      </w:r>
      <w:proofErr w:type="spellStart"/>
      <w:r>
        <w:t>diperluas</w:t>
      </w:r>
      <w:proofErr w:type="spellEnd"/>
      <w:r>
        <w:t xml:space="preserve"> </w:t>
      </w:r>
      <w:proofErr w:type="spellStart"/>
      <w:r>
        <w:t>dengan</w:t>
      </w:r>
      <w:proofErr w:type="spellEnd"/>
      <w:r>
        <w:t xml:space="preserve"> </w:t>
      </w:r>
      <w:proofErr w:type="spellStart"/>
      <w:r>
        <w:t>informasi-informasi</w:t>
      </w:r>
      <w:proofErr w:type="spellEnd"/>
      <w:r>
        <w:t xml:space="preserve"> yang </w:t>
      </w:r>
      <w:proofErr w:type="spellStart"/>
      <w:r>
        <w:t>dapat</w:t>
      </w:r>
      <w:proofErr w:type="spellEnd"/>
      <w:r>
        <w:t xml:space="preserve"> </w:t>
      </w:r>
      <w:proofErr w:type="spellStart"/>
      <w:r>
        <w:t>merangsang</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berpikir</w:t>
      </w:r>
      <w:proofErr w:type="spellEnd"/>
      <w:r>
        <w:t xml:space="preserve"> dan </w:t>
      </w:r>
      <w:proofErr w:type="spellStart"/>
      <w:r>
        <w:t>menemukan</w:t>
      </w:r>
      <w:proofErr w:type="spellEnd"/>
      <w:r>
        <w:t xml:space="preserve"> ide-ide </w:t>
      </w:r>
      <w:proofErr w:type="spellStart"/>
      <w:r>
        <w:t>terkait</w:t>
      </w:r>
      <w:proofErr w:type="spellEnd"/>
      <w:r>
        <w:t xml:space="preserve"> </w:t>
      </w:r>
      <w:proofErr w:type="spellStart"/>
      <w:r>
        <w:t>dengan</w:t>
      </w:r>
      <w:proofErr w:type="spellEnd"/>
      <w:r>
        <w:t xml:space="preserve"> </w:t>
      </w:r>
      <w:proofErr w:type="spellStart"/>
      <w:r>
        <w:t>ketiga</w:t>
      </w:r>
      <w:proofErr w:type="spellEnd"/>
      <w:r>
        <w:t xml:space="preserve"> </w:t>
      </w:r>
      <w:proofErr w:type="spellStart"/>
      <w:r>
        <w:t>poin</w:t>
      </w:r>
      <w:proofErr w:type="spellEnd"/>
      <w:r>
        <w:t xml:space="preserve"> </w:t>
      </w:r>
      <w:proofErr w:type="spellStart"/>
      <w:r>
        <w:t>tersebut</w:t>
      </w:r>
      <w:proofErr w:type="spellEnd"/>
      <w:r>
        <w:t>.</w:t>
      </w:r>
    </w:p>
    <w:p w:rsidR="00982ED4" w:rsidRDefault="00982ED4" w:rsidP="00982ED4">
      <w:pPr>
        <w:widowControl w:val="0"/>
        <w:autoSpaceDE w:val="0"/>
        <w:autoSpaceDN w:val="0"/>
        <w:spacing w:after="0"/>
        <w:ind w:firstLine="567"/>
        <w:jc w:val="both"/>
      </w:pPr>
      <w:r>
        <w:t xml:space="preserve">Salah </w:t>
      </w:r>
      <w:proofErr w:type="spellStart"/>
      <w:r>
        <w:t>satu</w:t>
      </w:r>
      <w:proofErr w:type="spellEnd"/>
      <w:r>
        <w:t xml:space="preserve"> </w:t>
      </w:r>
      <w:proofErr w:type="spellStart"/>
      <w:r>
        <w:t>materi</w:t>
      </w:r>
      <w:proofErr w:type="spellEnd"/>
      <w:r>
        <w:t xml:space="preserve"> </w:t>
      </w:r>
      <w:proofErr w:type="spellStart"/>
      <w:r>
        <w:t>penting</w:t>
      </w:r>
      <w:proofErr w:type="spellEnd"/>
      <w:r>
        <w:t xml:space="preserve"> yang </w:t>
      </w:r>
      <w:proofErr w:type="spellStart"/>
      <w:r>
        <w:t>ditekankan</w:t>
      </w:r>
      <w:proofErr w:type="spellEnd"/>
      <w:r>
        <w:t xml:space="preserve"> </w:t>
      </w:r>
      <w:proofErr w:type="spellStart"/>
      <w:r>
        <w:t>dalam</w:t>
      </w:r>
      <w:proofErr w:type="spellEnd"/>
      <w:r>
        <w:t xml:space="preserve"> BSNP </w:t>
      </w:r>
      <w:proofErr w:type="spellStart"/>
      <w:r>
        <w:t>namun</w:t>
      </w:r>
      <w:proofErr w:type="spellEnd"/>
      <w:r>
        <w:t xml:space="preserve"> </w:t>
      </w:r>
      <w:proofErr w:type="spellStart"/>
      <w:r>
        <w:t>luput</w:t>
      </w:r>
      <w:proofErr w:type="spellEnd"/>
      <w:r>
        <w:t xml:space="preserve"> </w:t>
      </w:r>
      <w:proofErr w:type="spellStart"/>
      <w:r>
        <w:t>dalam</w:t>
      </w:r>
      <w:proofErr w:type="spellEnd"/>
      <w:r>
        <w:t xml:space="preserve"> </w:t>
      </w:r>
      <w:proofErr w:type="spellStart"/>
      <w:r>
        <w:t>materi</w:t>
      </w:r>
      <w:proofErr w:type="spellEnd"/>
      <w:r>
        <w:t xml:space="preserve"> </w:t>
      </w:r>
      <w:proofErr w:type="spellStart"/>
      <w:r>
        <w:t>buku</w:t>
      </w:r>
      <w:proofErr w:type="spellEnd"/>
      <w:r>
        <w:t xml:space="preserve"> </w:t>
      </w:r>
      <w:proofErr w:type="spellStart"/>
      <w:r>
        <w:t>ini</w:t>
      </w:r>
      <w:proofErr w:type="spellEnd"/>
      <w:r>
        <w:t xml:space="preserve"> </w:t>
      </w:r>
      <w:proofErr w:type="spellStart"/>
      <w:r>
        <w:t>ialah</w:t>
      </w:r>
      <w:proofErr w:type="spellEnd"/>
      <w:r>
        <w:t xml:space="preserve"> </w:t>
      </w:r>
      <w:proofErr w:type="spellStart"/>
      <w:r>
        <w:t>pentingnya</w:t>
      </w:r>
      <w:proofErr w:type="spellEnd"/>
      <w:r>
        <w:t xml:space="preserve"> </w:t>
      </w:r>
      <w:proofErr w:type="spellStart"/>
      <w:r>
        <w:t>wawasan</w:t>
      </w:r>
      <w:proofErr w:type="spellEnd"/>
      <w:r>
        <w:t xml:space="preserve"> </w:t>
      </w:r>
      <w:proofErr w:type="spellStart"/>
      <w:r>
        <w:t>kewirausahaan</w:t>
      </w:r>
      <w:proofErr w:type="spellEnd"/>
      <w:r>
        <w:t xml:space="preserve">. </w:t>
      </w:r>
      <w:proofErr w:type="spellStart"/>
      <w:r>
        <w:t>Dalam</w:t>
      </w:r>
      <w:proofErr w:type="spellEnd"/>
      <w:r>
        <w:t xml:space="preserve"> </w:t>
      </w:r>
      <w:proofErr w:type="spellStart"/>
      <w:r>
        <w:t>Instruksi</w:t>
      </w:r>
      <w:proofErr w:type="spellEnd"/>
      <w:r>
        <w:t xml:space="preserve"> </w:t>
      </w:r>
      <w:proofErr w:type="spellStart"/>
      <w:r>
        <w:t>Presiden</w:t>
      </w:r>
      <w:proofErr w:type="spellEnd"/>
      <w:r>
        <w:t xml:space="preserve"> No. 4 </w:t>
      </w:r>
      <w:proofErr w:type="spellStart"/>
      <w:r>
        <w:t>Tahun</w:t>
      </w:r>
      <w:proofErr w:type="spellEnd"/>
      <w:r>
        <w:t xml:space="preserve"> 1995 </w:t>
      </w:r>
      <w:proofErr w:type="spellStart"/>
      <w:r>
        <w:t>tentang</w:t>
      </w:r>
      <w:proofErr w:type="spellEnd"/>
      <w:r>
        <w:t xml:space="preserve"> Gerakan Nasional </w:t>
      </w:r>
      <w:proofErr w:type="spellStart"/>
      <w:r>
        <w:t>Memasyarakatkan</w:t>
      </w:r>
      <w:proofErr w:type="spellEnd"/>
      <w:r>
        <w:t xml:space="preserve"> dan </w:t>
      </w:r>
      <w:proofErr w:type="spellStart"/>
      <w:r>
        <w:t>Membudayakan</w:t>
      </w:r>
      <w:proofErr w:type="spellEnd"/>
      <w:r>
        <w:t xml:space="preserve"> </w:t>
      </w:r>
      <w:proofErr w:type="spellStart"/>
      <w:r>
        <w:t>Kewirausahaan</w:t>
      </w:r>
      <w:proofErr w:type="spellEnd"/>
      <w:r>
        <w:t xml:space="preserve">, </w:t>
      </w:r>
      <w:proofErr w:type="spellStart"/>
      <w:r>
        <w:t>disebutkan</w:t>
      </w:r>
      <w:proofErr w:type="spellEnd"/>
      <w:r>
        <w:t xml:space="preserve"> </w:t>
      </w:r>
      <w:proofErr w:type="spellStart"/>
      <w:r>
        <w:t>bahwa</w:t>
      </w:r>
      <w:proofErr w:type="spellEnd"/>
      <w:r>
        <w:t>:</w:t>
      </w:r>
    </w:p>
    <w:p w:rsidR="00982ED4" w:rsidRDefault="00982ED4" w:rsidP="00982ED4">
      <w:pPr>
        <w:widowControl w:val="0"/>
        <w:autoSpaceDE w:val="0"/>
        <w:autoSpaceDN w:val="0"/>
        <w:spacing w:after="0"/>
        <w:ind w:firstLine="567"/>
        <w:jc w:val="both"/>
      </w:pPr>
      <w:proofErr w:type="spellStart"/>
      <w:r>
        <w:t>Kewirausahaan</w:t>
      </w:r>
      <w:proofErr w:type="spellEnd"/>
      <w:r>
        <w:t xml:space="preserve"> </w:t>
      </w:r>
      <w:proofErr w:type="spellStart"/>
      <w:r>
        <w:t>adalah</w:t>
      </w:r>
      <w:proofErr w:type="spellEnd"/>
      <w:r>
        <w:t xml:space="preserve"> </w:t>
      </w:r>
      <w:proofErr w:type="spellStart"/>
      <w:r>
        <w:t>semangat</w:t>
      </w:r>
      <w:proofErr w:type="spellEnd"/>
      <w:r>
        <w:t xml:space="preserve">, </w:t>
      </w:r>
      <w:proofErr w:type="spellStart"/>
      <w:r>
        <w:t>sikap</w:t>
      </w:r>
      <w:proofErr w:type="spellEnd"/>
      <w:r>
        <w:t xml:space="preserve">, </w:t>
      </w:r>
      <w:proofErr w:type="spellStart"/>
      <w:r>
        <w:t>perilaku</w:t>
      </w:r>
      <w:proofErr w:type="spellEnd"/>
      <w:r>
        <w:t xml:space="preserve"> dan </w:t>
      </w:r>
      <w:proofErr w:type="spellStart"/>
      <w:r>
        <w:t>kemampuan</w:t>
      </w:r>
      <w:proofErr w:type="spellEnd"/>
      <w:r>
        <w:t xml:space="preserve"> </w:t>
      </w:r>
      <w:proofErr w:type="spellStart"/>
      <w:r>
        <w:t>seseorang</w:t>
      </w:r>
      <w:proofErr w:type="spellEnd"/>
      <w:r>
        <w:t xml:space="preserve"> </w:t>
      </w:r>
      <w:proofErr w:type="spellStart"/>
      <w:r>
        <w:t>dalam</w:t>
      </w:r>
      <w:proofErr w:type="spellEnd"/>
      <w:r>
        <w:t xml:space="preserve"> </w:t>
      </w:r>
      <w:proofErr w:type="spellStart"/>
      <w:r>
        <w:t>menangani</w:t>
      </w:r>
      <w:proofErr w:type="spellEnd"/>
      <w:r>
        <w:t xml:space="preserve"> </w:t>
      </w:r>
      <w:proofErr w:type="spellStart"/>
      <w:r>
        <w:t>usaha</w:t>
      </w:r>
      <w:proofErr w:type="spellEnd"/>
      <w:r>
        <w:t xml:space="preserve"> dan </w:t>
      </w:r>
      <w:proofErr w:type="spellStart"/>
      <w:r>
        <w:t>atau</w:t>
      </w:r>
      <w:proofErr w:type="spellEnd"/>
      <w:r>
        <w:t xml:space="preserve"> </w:t>
      </w:r>
      <w:proofErr w:type="spellStart"/>
      <w:r>
        <w:t>kegiatan</w:t>
      </w:r>
      <w:proofErr w:type="spellEnd"/>
      <w:r>
        <w:t xml:space="preserve"> yang </w:t>
      </w:r>
      <w:proofErr w:type="spellStart"/>
      <w:r>
        <w:t>mengarah</w:t>
      </w:r>
      <w:proofErr w:type="spellEnd"/>
      <w:r>
        <w:t xml:space="preserve"> pada </w:t>
      </w:r>
      <w:proofErr w:type="spellStart"/>
      <w:r>
        <w:t>upaya</w:t>
      </w:r>
      <w:proofErr w:type="spellEnd"/>
      <w:r>
        <w:t xml:space="preserve"> </w:t>
      </w:r>
      <w:proofErr w:type="spellStart"/>
      <w:r>
        <w:t>mencari</w:t>
      </w:r>
      <w:proofErr w:type="spellEnd"/>
      <w:r>
        <w:t xml:space="preserve">, </w:t>
      </w:r>
      <w:proofErr w:type="spellStart"/>
      <w:r>
        <w:t>menciptakan</w:t>
      </w:r>
      <w:proofErr w:type="spellEnd"/>
      <w:r>
        <w:t xml:space="preserve">, </w:t>
      </w:r>
      <w:proofErr w:type="spellStart"/>
      <w:r>
        <w:t>menerapkan</w:t>
      </w:r>
      <w:proofErr w:type="spellEnd"/>
      <w:r>
        <w:t xml:space="preserve"> </w:t>
      </w:r>
      <w:proofErr w:type="spellStart"/>
      <w:r>
        <w:t>cara</w:t>
      </w:r>
      <w:proofErr w:type="spellEnd"/>
      <w:r>
        <w:t xml:space="preserve"> </w:t>
      </w:r>
      <w:proofErr w:type="spellStart"/>
      <w:r>
        <w:t>kerja</w:t>
      </w:r>
      <w:proofErr w:type="spellEnd"/>
      <w:r>
        <w:t xml:space="preserve">, </w:t>
      </w:r>
      <w:proofErr w:type="spellStart"/>
      <w:r>
        <w:t>teknologi</w:t>
      </w:r>
      <w:proofErr w:type="spellEnd"/>
      <w:r>
        <w:t xml:space="preserve">, dan </w:t>
      </w:r>
      <w:proofErr w:type="spellStart"/>
      <w:r>
        <w:t>produk</w:t>
      </w:r>
      <w:proofErr w:type="spellEnd"/>
      <w:r>
        <w:t xml:space="preserve"> </w:t>
      </w:r>
      <w:proofErr w:type="spellStart"/>
      <w:r>
        <w:t>baru</w:t>
      </w:r>
      <w:proofErr w:type="spellEnd"/>
      <w:r>
        <w:t xml:space="preserve"> </w:t>
      </w:r>
      <w:proofErr w:type="spellStart"/>
      <w:r>
        <w:t>dengan</w:t>
      </w:r>
      <w:proofErr w:type="spellEnd"/>
      <w:r>
        <w:t xml:space="preserve"> </w:t>
      </w:r>
      <w:proofErr w:type="spellStart"/>
      <w:r>
        <w:t>meningkatkan</w:t>
      </w:r>
      <w:proofErr w:type="spellEnd"/>
      <w:r>
        <w:t xml:space="preserve"> </w:t>
      </w:r>
      <w:proofErr w:type="spellStart"/>
      <w:r>
        <w:t>efisiensi</w:t>
      </w:r>
      <w:proofErr w:type="spellEnd"/>
      <w:r>
        <w:t xml:space="preserve"> </w:t>
      </w:r>
      <w:proofErr w:type="spellStart"/>
      <w:r>
        <w:t>dalam</w:t>
      </w:r>
      <w:proofErr w:type="spellEnd"/>
      <w:r>
        <w:t xml:space="preserve"> </w:t>
      </w:r>
      <w:proofErr w:type="spellStart"/>
      <w:r>
        <w:t>rangka</w:t>
      </w:r>
      <w:proofErr w:type="spellEnd"/>
      <w:r>
        <w:t xml:space="preserve"> </w:t>
      </w:r>
      <w:proofErr w:type="spellStart"/>
      <w:r>
        <w:t>memberikan</w:t>
      </w:r>
      <w:proofErr w:type="spellEnd"/>
      <w:r>
        <w:t xml:space="preserve"> </w:t>
      </w:r>
      <w:proofErr w:type="spellStart"/>
      <w:r>
        <w:t>pelayanan</w:t>
      </w:r>
      <w:proofErr w:type="spellEnd"/>
      <w:r>
        <w:t xml:space="preserve"> yang </w:t>
      </w:r>
      <w:proofErr w:type="spellStart"/>
      <w:r>
        <w:t>lebih</w:t>
      </w:r>
      <w:proofErr w:type="spellEnd"/>
      <w:r>
        <w:t xml:space="preserve"> </w:t>
      </w:r>
      <w:proofErr w:type="spellStart"/>
      <w:r>
        <w:t>baik</w:t>
      </w:r>
      <w:proofErr w:type="spellEnd"/>
      <w:r>
        <w:t xml:space="preserve"> dan </w:t>
      </w:r>
      <w:proofErr w:type="spellStart"/>
      <w:r>
        <w:t>atau</w:t>
      </w:r>
      <w:proofErr w:type="spellEnd"/>
      <w:r>
        <w:t xml:space="preserve"> </w:t>
      </w:r>
      <w:proofErr w:type="spellStart"/>
      <w:r>
        <w:t>memperoleh</w:t>
      </w:r>
      <w:proofErr w:type="spellEnd"/>
      <w:r>
        <w:t xml:space="preserve"> </w:t>
      </w:r>
      <w:proofErr w:type="spellStart"/>
      <w:r>
        <w:t>keuntungan</w:t>
      </w:r>
      <w:proofErr w:type="spellEnd"/>
      <w:r>
        <w:t xml:space="preserve"> yang </w:t>
      </w:r>
      <w:proofErr w:type="spellStart"/>
      <w:r>
        <w:t>lebih</w:t>
      </w:r>
      <w:proofErr w:type="spellEnd"/>
      <w:r>
        <w:t xml:space="preserve"> </w:t>
      </w:r>
      <w:proofErr w:type="spellStart"/>
      <w:r>
        <w:t>besar</w:t>
      </w:r>
      <w:proofErr w:type="spellEnd"/>
      <w:r>
        <w:t xml:space="preserve">. </w:t>
      </w:r>
      <w:proofErr w:type="spellStart"/>
      <w:r>
        <w:t>Lebih</w:t>
      </w:r>
      <w:proofErr w:type="spellEnd"/>
      <w:r>
        <w:t xml:space="preserve"> </w:t>
      </w:r>
      <w:proofErr w:type="spellStart"/>
      <w:r>
        <w:t>dari</w:t>
      </w:r>
      <w:proofErr w:type="spellEnd"/>
      <w:r>
        <w:t xml:space="preserve"> </w:t>
      </w:r>
      <w:proofErr w:type="spellStart"/>
      <w:r>
        <w:t>itu</w:t>
      </w:r>
      <w:proofErr w:type="spellEnd"/>
      <w:r>
        <w:t xml:space="preserve">, </w:t>
      </w:r>
      <w:proofErr w:type="spellStart"/>
      <w:r>
        <w:t>menurut</w:t>
      </w:r>
      <w:proofErr w:type="spellEnd"/>
      <w:r>
        <w:t xml:space="preserve"> </w:t>
      </w:r>
      <w:proofErr w:type="spellStart"/>
      <w:r>
        <w:t>hasil</w:t>
      </w:r>
      <w:proofErr w:type="spellEnd"/>
      <w:r>
        <w:t xml:space="preserve"> </w:t>
      </w:r>
      <w:proofErr w:type="spellStart"/>
      <w:r>
        <w:t>Simposium</w:t>
      </w:r>
      <w:proofErr w:type="spellEnd"/>
      <w:r>
        <w:t xml:space="preserve"> Nasional </w:t>
      </w:r>
      <w:proofErr w:type="spellStart"/>
      <w:r>
        <w:t>Kewirausahaan</w:t>
      </w:r>
      <w:proofErr w:type="spellEnd"/>
      <w:r>
        <w:t xml:space="preserve"> pada 7-8 </w:t>
      </w:r>
      <w:proofErr w:type="spellStart"/>
      <w:r>
        <w:t>Februari</w:t>
      </w:r>
      <w:proofErr w:type="spellEnd"/>
      <w:r>
        <w:t xml:space="preserve"> 1995 di Jakarta  </w:t>
      </w:r>
      <w:proofErr w:type="spellStart"/>
      <w:r>
        <w:t>menyebutkan</w:t>
      </w:r>
      <w:proofErr w:type="spellEnd"/>
      <w:r>
        <w:t xml:space="preserve"> </w:t>
      </w:r>
      <w:proofErr w:type="spellStart"/>
      <w:r>
        <w:t>bahwa</w:t>
      </w:r>
      <w:proofErr w:type="spellEnd"/>
      <w:r>
        <w:t xml:space="preserve"> </w:t>
      </w:r>
      <w:proofErr w:type="spellStart"/>
      <w:r>
        <w:t>kewirausahaan</w:t>
      </w:r>
      <w:proofErr w:type="spellEnd"/>
      <w:r>
        <w:t xml:space="preserve"> </w:t>
      </w:r>
      <w:proofErr w:type="spellStart"/>
      <w:r>
        <w:t>adalah</w:t>
      </w:r>
      <w:proofErr w:type="spellEnd"/>
      <w:r>
        <w:t xml:space="preserve"> </w:t>
      </w:r>
      <w:proofErr w:type="spellStart"/>
      <w:r>
        <w:t>kesatuan</w:t>
      </w:r>
      <w:proofErr w:type="spellEnd"/>
      <w:r>
        <w:t xml:space="preserve"> </w:t>
      </w:r>
      <w:proofErr w:type="spellStart"/>
      <w:r>
        <w:t>terpadu</w:t>
      </w:r>
      <w:proofErr w:type="spellEnd"/>
      <w:r>
        <w:t xml:space="preserve"> </w:t>
      </w:r>
      <w:proofErr w:type="spellStart"/>
      <w:r>
        <w:t>dari</w:t>
      </w:r>
      <w:proofErr w:type="spellEnd"/>
      <w:r>
        <w:t xml:space="preserve"> </w:t>
      </w:r>
      <w:proofErr w:type="spellStart"/>
      <w:r>
        <w:t>semangat</w:t>
      </w:r>
      <w:proofErr w:type="spellEnd"/>
      <w:r>
        <w:t xml:space="preserve">, </w:t>
      </w:r>
      <w:proofErr w:type="spellStart"/>
      <w:r>
        <w:t>nilai-nilai</w:t>
      </w:r>
      <w:proofErr w:type="spellEnd"/>
      <w:r>
        <w:t xml:space="preserve">, dan </w:t>
      </w:r>
      <w:proofErr w:type="spellStart"/>
      <w:r>
        <w:t>prinsip</w:t>
      </w:r>
      <w:proofErr w:type="spellEnd"/>
      <w:r>
        <w:t xml:space="preserve">, </w:t>
      </w:r>
      <w:proofErr w:type="spellStart"/>
      <w:r>
        <w:t>serta</w:t>
      </w:r>
      <w:proofErr w:type="spellEnd"/>
      <w:r>
        <w:t xml:space="preserve"> </w:t>
      </w:r>
      <w:proofErr w:type="spellStart"/>
      <w:r>
        <w:t>sikap</w:t>
      </w:r>
      <w:proofErr w:type="spellEnd"/>
      <w:r>
        <w:t xml:space="preserve">, </w:t>
      </w:r>
      <w:proofErr w:type="spellStart"/>
      <w:r>
        <w:t>kiat</w:t>
      </w:r>
      <w:proofErr w:type="spellEnd"/>
      <w:r>
        <w:t xml:space="preserve">, </w:t>
      </w:r>
      <w:proofErr w:type="spellStart"/>
      <w:r>
        <w:t>seni</w:t>
      </w:r>
      <w:proofErr w:type="spellEnd"/>
      <w:r>
        <w:t xml:space="preserve">, dan </w:t>
      </w:r>
      <w:proofErr w:type="spellStart"/>
      <w:r>
        <w:t>tindakan</w:t>
      </w:r>
      <w:proofErr w:type="spellEnd"/>
      <w:r>
        <w:t xml:space="preserve"> </w:t>
      </w:r>
      <w:proofErr w:type="spellStart"/>
      <w:r>
        <w:t>nyata</w:t>
      </w:r>
      <w:proofErr w:type="spellEnd"/>
      <w:r>
        <w:t xml:space="preserve"> yang </w:t>
      </w:r>
      <w:proofErr w:type="spellStart"/>
      <w:r>
        <w:t>sangat</w:t>
      </w:r>
      <w:proofErr w:type="spellEnd"/>
      <w:r>
        <w:t xml:space="preserve"> </w:t>
      </w:r>
      <w:proofErr w:type="spellStart"/>
      <w:r>
        <w:t>perlu</w:t>
      </w:r>
      <w:proofErr w:type="spellEnd"/>
      <w:r>
        <w:t xml:space="preserve">, </w:t>
      </w:r>
      <w:proofErr w:type="spellStart"/>
      <w:r>
        <w:t>tepat</w:t>
      </w:r>
      <w:proofErr w:type="spellEnd"/>
      <w:r>
        <w:t xml:space="preserve"> dan </w:t>
      </w:r>
      <w:proofErr w:type="spellStart"/>
      <w:r>
        <w:t>unggul</w:t>
      </w:r>
      <w:proofErr w:type="spellEnd"/>
      <w:r>
        <w:t xml:space="preserve"> </w:t>
      </w:r>
      <w:proofErr w:type="spellStart"/>
      <w:r>
        <w:t>dalam</w:t>
      </w:r>
      <w:proofErr w:type="spellEnd"/>
      <w:r>
        <w:t xml:space="preserve"> </w:t>
      </w:r>
      <w:proofErr w:type="spellStart"/>
      <w:r>
        <w:t>menangani</w:t>
      </w:r>
      <w:proofErr w:type="spellEnd"/>
      <w:r>
        <w:t xml:space="preserve"> dan </w:t>
      </w:r>
      <w:proofErr w:type="spellStart"/>
      <w:r>
        <w:t>mengembangkan</w:t>
      </w:r>
      <w:proofErr w:type="spellEnd"/>
      <w:r>
        <w:t xml:space="preserve"> </w:t>
      </w:r>
      <w:proofErr w:type="spellStart"/>
      <w:r>
        <w:t>perusahaan</w:t>
      </w:r>
      <w:proofErr w:type="spellEnd"/>
      <w:r>
        <w:t xml:space="preserve"> </w:t>
      </w:r>
      <w:proofErr w:type="spellStart"/>
      <w:r>
        <w:t>atau</w:t>
      </w:r>
      <w:proofErr w:type="spellEnd"/>
      <w:r>
        <w:t xml:space="preserve"> </w:t>
      </w:r>
      <w:proofErr w:type="spellStart"/>
      <w:r>
        <w:t>kegiatan</w:t>
      </w:r>
      <w:proofErr w:type="spellEnd"/>
      <w:r>
        <w:t xml:space="preserve"> lain yang </w:t>
      </w:r>
      <w:proofErr w:type="spellStart"/>
      <w:r>
        <w:t>mangarah</w:t>
      </w:r>
      <w:proofErr w:type="spellEnd"/>
      <w:r>
        <w:t xml:space="preserve"> pada </w:t>
      </w:r>
      <w:proofErr w:type="spellStart"/>
      <w:r>
        <w:t>pelayanan</w:t>
      </w:r>
      <w:proofErr w:type="spellEnd"/>
      <w:r>
        <w:t xml:space="preserve"> </w:t>
      </w:r>
      <w:proofErr w:type="spellStart"/>
      <w:r>
        <w:t>terbaik</w:t>
      </w:r>
      <w:proofErr w:type="spellEnd"/>
      <w:r>
        <w:t xml:space="preserve"> </w:t>
      </w:r>
      <w:proofErr w:type="spellStart"/>
      <w:r>
        <w:t>kepada</w:t>
      </w:r>
      <w:proofErr w:type="spellEnd"/>
      <w:r>
        <w:t xml:space="preserve"> </w:t>
      </w:r>
      <w:proofErr w:type="spellStart"/>
      <w:r>
        <w:t>pelanggan</w:t>
      </w:r>
      <w:proofErr w:type="spellEnd"/>
      <w:r>
        <w:t xml:space="preserve"> dan </w:t>
      </w:r>
      <w:proofErr w:type="spellStart"/>
      <w:r>
        <w:t>pihak-pihak</w:t>
      </w:r>
      <w:proofErr w:type="spellEnd"/>
      <w:r>
        <w:t xml:space="preserve"> lain yang </w:t>
      </w:r>
      <w:proofErr w:type="spellStart"/>
      <w:r>
        <w:t>berkepentingan</w:t>
      </w:r>
      <w:proofErr w:type="spellEnd"/>
      <w:r>
        <w:t xml:space="preserve"> </w:t>
      </w:r>
      <w:proofErr w:type="spellStart"/>
      <w:r>
        <w:t>termasuk</w:t>
      </w:r>
      <w:proofErr w:type="spellEnd"/>
      <w:r>
        <w:t xml:space="preserve"> </w:t>
      </w:r>
      <w:proofErr w:type="spellStart"/>
      <w:r>
        <w:t>masyarakat</w:t>
      </w:r>
      <w:proofErr w:type="spellEnd"/>
      <w:r>
        <w:t xml:space="preserve">, </w:t>
      </w:r>
      <w:proofErr w:type="spellStart"/>
      <w:r>
        <w:t>bangsa</w:t>
      </w:r>
      <w:proofErr w:type="spellEnd"/>
      <w:r>
        <w:t xml:space="preserve"> dan negara (</w:t>
      </w:r>
      <w:proofErr w:type="spellStart"/>
      <w:r>
        <w:t>Viniasari</w:t>
      </w:r>
      <w:proofErr w:type="spellEnd"/>
      <w:r>
        <w:t xml:space="preserve">, </w:t>
      </w:r>
      <w:proofErr w:type="spellStart"/>
      <w:r>
        <w:t>tanpa</w:t>
      </w:r>
      <w:proofErr w:type="spellEnd"/>
      <w:r>
        <w:t xml:space="preserve"> </w:t>
      </w:r>
      <w:proofErr w:type="spellStart"/>
      <w:r>
        <w:t>tahun</w:t>
      </w:r>
      <w:proofErr w:type="spellEnd"/>
      <w:r>
        <w:t>: 24).</w:t>
      </w:r>
    </w:p>
    <w:p w:rsidR="00982ED4" w:rsidRDefault="00982ED4" w:rsidP="00982ED4">
      <w:pPr>
        <w:widowControl w:val="0"/>
        <w:autoSpaceDE w:val="0"/>
        <w:autoSpaceDN w:val="0"/>
        <w:spacing w:after="0"/>
        <w:ind w:firstLine="567"/>
        <w:jc w:val="both"/>
      </w:pPr>
      <w:proofErr w:type="spellStart"/>
      <w:r>
        <w:t>Pameran</w:t>
      </w:r>
      <w:proofErr w:type="spellEnd"/>
      <w:r>
        <w:t xml:space="preserve"> </w:t>
      </w:r>
      <w:proofErr w:type="spellStart"/>
      <w:r>
        <w:t>karya</w:t>
      </w:r>
      <w:proofErr w:type="spellEnd"/>
      <w:r>
        <w:t xml:space="preserve"> </w:t>
      </w:r>
      <w:proofErr w:type="spellStart"/>
      <w:r>
        <w:t>seni</w:t>
      </w:r>
      <w:proofErr w:type="spellEnd"/>
      <w:r>
        <w:t xml:space="preserve"> </w:t>
      </w:r>
      <w:proofErr w:type="spellStart"/>
      <w:r>
        <w:t>rupa</w:t>
      </w:r>
      <w:proofErr w:type="spellEnd"/>
      <w:r>
        <w:t xml:space="preserve"> yang </w:t>
      </w:r>
      <w:proofErr w:type="spellStart"/>
      <w:r>
        <w:t>menjadi</w:t>
      </w:r>
      <w:proofErr w:type="spellEnd"/>
      <w:r>
        <w:t xml:space="preserve"> </w:t>
      </w:r>
      <w:proofErr w:type="spellStart"/>
      <w:r>
        <w:t>pokok</w:t>
      </w:r>
      <w:proofErr w:type="spellEnd"/>
      <w:r>
        <w:t xml:space="preserve"> </w:t>
      </w:r>
      <w:proofErr w:type="spellStart"/>
      <w:r>
        <w:t>bahasan</w:t>
      </w:r>
      <w:proofErr w:type="spellEnd"/>
      <w:r>
        <w:t xml:space="preserve"> </w:t>
      </w:r>
      <w:proofErr w:type="spellStart"/>
      <w:r>
        <w:t>utama</w:t>
      </w:r>
      <w:proofErr w:type="spellEnd"/>
      <w:r>
        <w:t xml:space="preserve"> pada </w:t>
      </w:r>
      <w:proofErr w:type="spellStart"/>
      <w:r>
        <w:t>bab</w:t>
      </w:r>
      <w:proofErr w:type="spellEnd"/>
      <w:r>
        <w:t xml:space="preserve"> </w:t>
      </w:r>
      <w:proofErr w:type="spellStart"/>
      <w:r>
        <w:t>ini</w:t>
      </w:r>
      <w:proofErr w:type="spellEnd"/>
      <w:r>
        <w:t xml:space="preserve"> </w:t>
      </w:r>
      <w:proofErr w:type="spellStart"/>
      <w:r>
        <w:t>merupakan</w:t>
      </w:r>
      <w:proofErr w:type="spellEnd"/>
      <w:r>
        <w:t xml:space="preserve"> </w:t>
      </w:r>
      <w:proofErr w:type="spellStart"/>
      <w:r>
        <w:t>materi</w:t>
      </w:r>
      <w:proofErr w:type="spellEnd"/>
      <w:r>
        <w:t xml:space="preserve"> </w:t>
      </w:r>
      <w:proofErr w:type="spellStart"/>
      <w:r>
        <w:t>dengan</w:t>
      </w:r>
      <w:proofErr w:type="spellEnd"/>
      <w:r>
        <w:t xml:space="preserve"> </w:t>
      </w:r>
      <w:proofErr w:type="spellStart"/>
      <w:r>
        <w:t>kegiatan</w:t>
      </w:r>
      <w:proofErr w:type="spellEnd"/>
      <w:r>
        <w:t xml:space="preserve"> yang </w:t>
      </w:r>
      <w:proofErr w:type="spellStart"/>
      <w:r>
        <w:t>sangat</w:t>
      </w:r>
      <w:proofErr w:type="spellEnd"/>
      <w:r>
        <w:t xml:space="preserve"> </w:t>
      </w:r>
      <w:proofErr w:type="spellStart"/>
      <w:r>
        <w:t>tepat</w:t>
      </w:r>
      <w:proofErr w:type="spellEnd"/>
      <w:r>
        <w:t xml:space="preserve"> </w:t>
      </w:r>
      <w:proofErr w:type="spellStart"/>
      <w:r>
        <w:t>untuk</w:t>
      </w:r>
      <w:proofErr w:type="spellEnd"/>
      <w:r>
        <w:t xml:space="preserve"> </w:t>
      </w:r>
      <w:proofErr w:type="spellStart"/>
      <w:r>
        <w:t>menanamkan</w:t>
      </w:r>
      <w:proofErr w:type="spellEnd"/>
      <w:r>
        <w:t xml:space="preserve"> </w:t>
      </w:r>
      <w:proofErr w:type="spellStart"/>
      <w:r>
        <w:t>wawasan</w:t>
      </w:r>
      <w:proofErr w:type="spellEnd"/>
      <w:r>
        <w:t xml:space="preserve"> </w:t>
      </w:r>
      <w:proofErr w:type="spellStart"/>
      <w:r>
        <w:t>kewirausahaan</w:t>
      </w:r>
      <w:proofErr w:type="spellEnd"/>
      <w:r>
        <w:t xml:space="preserve"> dan </w:t>
      </w:r>
      <w:proofErr w:type="spellStart"/>
      <w:r>
        <w:t>memfasilitasi</w:t>
      </w:r>
      <w:proofErr w:type="spellEnd"/>
      <w:r>
        <w:t xml:space="preserve"> </w:t>
      </w:r>
      <w:proofErr w:type="spellStart"/>
      <w:r>
        <w:t>siswa</w:t>
      </w:r>
      <w:proofErr w:type="spellEnd"/>
      <w:r>
        <w:t xml:space="preserve"> </w:t>
      </w:r>
      <w:proofErr w:type="spellStart"/>
      <w:r>
        <w:t>untuk</w:t>
      </w:r>
      <w:proofErr w:type="spellEnd"/>
      <w:r>
        <w:t xml:space="preserve"> </w:t>
      </w:r>
      <w:proofErr w:type="spellStart"/>
      <w:r>
        <w:t>mempraktikkan</w:t>
      </w:r>
      <w:proofErr w:type="spellEnd"/>
      <w:r>
        <w:t xml:space="preserve"> </w:t>
      </w:r>
      <w:proofErr w:type="spellStart"/>
      <w:r>
        <w:t>wawasan</w:t>
      </w:r>
      <w:proofErr w:type="spellEnd"/>
      <w:r>
        <w:t xml:space="preserve"> </w:t>
      </w:r>
      <w:proofErr w:type="spellStart"/>
      <w:r>
        <w:t>ini</w:t>
      </w:r>
      <w:proofErr w:type="spellEnd"/>
      <w:r>
        <w:t xml:space="preserve"> </w:t>
      </w:r>
      <w:proofErr w:type="spellStart"/>
      <w:r>
        <w:t>dalam</w:t>
      </w:r>
      <w:proofErr w:type="spellEnd"/>
      <w:r>
        <w:t xml:space="preserve"> </w:t>
      </w:r>
      <w:proofErr w:type="spellStart"/>
      <w:r>
        <w:t>kegiatan</w:t>
      </w:r>
      <w:proofErr w:type="spellEnd"/>
      <w:r>
        <w:t xml:space="preserve"> </w:t>
      </w:r>
      <w:proofErr w:type="spellStart"/>
      <w:r>
        <w:t>pamerannya</w:t>
      </w:r>
      <w:proofErr w:type="spellEnd"/>
      <w:r>
        <w:t xml:space="preserve">. Oleh </w:t>
      </w:r>
      <w:proofErr w:type="spellStart"/>
      <w:r>
        <w:t>karena</w:t>
      </w:r>
      <w:proofErr w:type="spellEnd"/>
      <w:r>
        <w:t xml:space="preserve"> </w:t>
      </w:r>
      <w:proofErr w:type="spellStart"/>
      <w:r>
        <w:t>itu</w:t>
      </w:r>
      <w:proofErr w:type="spellEnd"/>
      <w:r>
        <w:t xml:space="preserve">, </w:t>
      </w:r>
      <w:proofErr w:type="spellStart"/>
      <w:r>
        <w:t>materi</w:t>
      </w:r>
      <w:proofErr w:type="spellEnd"/>
      <w:r>
        <w:t xml:space="preserve"> </w:t>
      </w:r>
      <w:proofErr w:type="spellStart"/>
      <w:r>
        <w:t>dalam</w:t>
      </w:r>
      <w:proofErr w:type="spellEnd"/>
      <w:r>
        <w:t xml:space="preserve"> </w:t>
      </w:r>
      <w:proofErr w:type="spellStart"/>
      <w:r>
        <w:t>buku</w:t>
      </w:r>
      <w:proofErr w:type="spellEnd"/>
      <w:r>
        <w:t xml:space="preserve"> </w:t>
      </w:r>
      <w:proofErr w:type="spellStart"/>
      <w:r>
        <w:t>ini</w:t>
      </w:r>
      <w:proofErr w:type="spellEnd"/>
      <w:r>
        <w:t xml:space="preserve"> </w:t>
      </w:r>
      <w:proofErr w:type="spellStart"/>
      <w:r>
        <w:t>akan</w:t>
      </w:r>
      <w:proofErr w:type="spellEnd"/>
      <w:r>
        <w:t xml:space="preserve"> </w:t>
      </w:r>
      <w:proofErr w:type="spellStart"/>
      <w:r>
        <w:t>lebih</w:t>
      </w:r>
      <w:proofErr w:type="spellEnd"/>
      <w:r>
        <w:t xml:space="preserve"> </w:t>
      </w:r>
      <w:proofErr w:type="spellStart"/>
      <w:r>
        <w:t>baik</w:t>
      </w:r>
      <w:proofErr w:type="spellEnd"/>
      <w:r>
        <w:t xml:space="preserve"> </w:t>
      </w:r>
      <w:proofErr w:type="spellStart"/>
      <w:r>
        <w:t>jika</w:t>
      </w:r>
      <w:proofErr w:type="spellEnd"/>
      <w:r>
        <w:t xml:space="preserve"> </w:t>
      </w:r>
      <w:proofErr w:type="spellStart"/>
      <w:r>
        <w:t>dilengkapi</w:t>
      </w:r>
      <w:proofErr w:type="spellEnd"/>
      <w:r>
        <w:t xml:space="preserve"> </w:t>
      </w:r>
      <w:proofErr w:type="spellStart"/>
      <w:r>
        <w:t>dengan</w:t>
      </w:r>
      <w:proofErr w:type="spellEnd"/>
      <w:r>
        <w:t xml:space="preserve"> </w:t>
      </w:r>
      <w:proofErr w:type="spellStart"/>
      <w:r>
        <w:t>langkah-langkah</w:t>
      </w:r>
      <w:proofErr w:type="spellEnd"/>
      <w:r>
        <w:t xml:space="preserve"> yang </w:t>
      </w:r>
      <w:proofErr w:type="spellStart"/>
      <w:r>
        <w:t>perlu</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memamerkan</w:t>
      </w:r>
      <w:proofErr w:type="spellEnd"/>
      <w:r>
        <w:t xml:space="preserve"> </w:t>
      </w:r>
      <w:proofErr w:type="spellStart"/>
      <w:r>
        <w:t>karya</w:t>
      </w:r>
      <w:proofErr w:type="spellEnd"/>
      <w:r>
        <w:t xml:space="preserve">, </w:t>
      </w:r>
      <w:proofErr w:type="spellStart"/>
      <w:r>
        <w:t>tetapi</w:t>
      </w:r>
      <w:proofErr w:type="spellEnd"/>
      <w:r>
        <w:t xml:space="preserve"> juga </w:t>
      </w:r>
      <w:proofErr w:type="spellStart"/>
      <w:r>
        <w:t>dapat</w:t>
      </w:r>
      <w:proofErr w:type="spellEnd"/>
      <w:r>
        <w:t xml:space="preserve"> </w:t>
      </w:r>
      <w:proofErr w:type="spellStart"/>
      <w:r>
        <w:t>menjualnya</w:t>
      </w:r>
      <w:proofErr w:type="spellEnd"/>
      <w:r>
        <w:t xml:space="preserve">. </w:t>
      </w:r>
      <w:proofErr w:type="spellStart"/>
      <w:r>
        <w:t>Misalnya</w:t>
      </w:r>
      <w:proofErr w:type="spellEnd"/>
      <w:r>
        <w:t xml:space="preserve"> </w:t>
      </w:r>
      <w:proofErr w:type="spellStart"/>
      <w:r>
        <w:t>seperti</w:t>
      </w:r>
      <w:proofErr w:type="spellEnd"/>
      <w:r>
        <w:t xml:space="preserve"> </w:t>
      </w:r>
      <w:proofErr w:type="spellStart"/>
      <w:r>
        <w:t>dengan</w:t>
      </w:r>
      <w:proofErr w:type="spellEnd"/>
      <w:r>
        <w:t xml:space="preserve"> </w:t>
      </w:r>
      <w:proofErr w:type="spellStart"/>
      <w:r>
        <w:t>melibatkan</w:t>
      </w:r>
      <w:proofErr w:type="spellEnd"/>
      <w:r>
        <w:t xml:space="preserve"> </w:t>
      </w:r>
      <w:proofErr w:type="spellStart"/>
      <w:r>
        <w:t>kurator</w:t>
      </w:r>
      <w:proofErr w:type="spellEnd"/>
      <w:r>
        <w:t xml:space="preserve"> dan </w:t>
      </w:r>
      <w:proofErr w:type="spellStart"/>
      <w:r>
        <w:t>mengundang</w:t>
      </w:r>
      <w:proofErr w:type="spellEnd"/>
      <w:r>
        <w:t xml:space="preserve"> </w:t>
      </w:r>
      <w:proofErr w:type="spellStart"/>
      <w:r>
        <w:t>tamu</w:t>
      </w:r>
      <w:proofErr w:type="spellEnd"/>
      <w:r>
        <w:t xml:space="preserve"> yang </w:t>
      </w:r>
      <w:proofErr w:type="spellStart"/>
      <w:r>
        <w:t>memungkinkan</w:t>
      </w:r>
      <w:proofErr w:type="spellEnd"/>
      <w:r>
        <w:t xml:space="preserve"> </w:t>
      </w:r>
      <w:proofErr w:type="spellStart"/>
      <w:r>
        <w:t>untuk</w:t>
      </w:r>
      <w:proofErr w:type="spellEnd"/>
      <w:r>
        <w:t xml:space="preserve"> </w:t>
      </w:r>
      <w:proofErr w:type="spellStart"/>
      <w:r>
        <w:t>membeli</w:t>
      </w:r>
      <w:proofErr w:type="spellEnd"/>
      <w:r>
        <w:t xml:space="preserve"> </w:t>
      </w:r>
      <w:proofErr w:type="spellStart"/>
      <w:r>
        <w:t>karya</w:t>
      </w:r>
      <w:proofErr w:type="spellEnd"/>
      <w:r>
        <w:t xml:space="preserve"> yang </w:t>
      </w:r>
      <w:proofErr w:type="spellStart"/>
      <w:r>
        <w:t>dipamerkan</w:t>
      </w:r>
      <w:proofErr w:type="spellEnd"/>
      <w:r>
        <w:t xml:space="preserve">. </w:t>
      </w:r>
      <w:proofErr w:type="spellStart"/>
      <w:r>
        <w:t>Pentingnya</w:t>
      </w:r>
      <w:proofErr w:type="spellEnd"/>
      <w:r>
        <w:t xml:space="preserve"> </w:t>
      </w:r>
      <w:proofErr w:type="spellStart"/>
      <w:r>
        <w:t>kurator</w:t>
      </w:r>
      <w:proofErr w:type="spellEnd"/>
      <w:r>
        <w:t xml:space="preserve"> </w:t>
      </w:r>
      <w:proofErr w:type="spellStart"/>
      <w:r>
        <w:t>dalam</w:t>
      </w:r>
      <w:proofErr w:type="spellEnd"/>
      <w:r>
        <w:t xml:space="preserve"> </w:t>
      </w:r>
      <w:proofErr w:type="spellStart"/>
      <w:r>
        <w:t>sebuah</w:t>
      </w:r>
      <w:proofErr w:type="spellEnd"/>
      <w:r>
        <w:t xml:space="preserve"> </w:t>
      </w:r>
      <w:proofErr w:type="spellStart"/>
      <w:r>
        <w:t>pameran</w:t>
      </w:r>
      <w:proofErr w:type="spellEnd"/>
      <w:r>
        <w:t xml:space="preserve"> </w:t>
      </w:r>
      <w:proofErr w:type="spellStart"/>
      <w:r>
        <w:t>layaknya</w:t>
      </w:r>
      <w:proofErr w:type="spellEnd"/>
      <w:r>
        <w:t xml:space="preserve"> </w:t>
      </w:r>
      <w:proofErr w:type="spellStart"/>
      <w:r>
        <w:t>jembatan</w:t>
      </w:r>
      <w:proofErr w:type="spellEnd"/>
      <w:r>
        <w:t xml:space="preserve"> yang </w:t>
      </w:r>
      <w:proofErr w:type="spellStart"/>
      <w:r>
        <w:t>menghubungkan</w:t>
      </w:r>
      <w:proofErr w:type="spellEnd"/>
      <w:r>
        <w:t xml:space="preserve"> </w:t>
      </w:r>
      <w:proofErr w:type="spellStart"/>
      <w:r>
        <w:t>karya</w:t>
      </w:r>
      <w:proofErr w:type="spellEnd"/>
      <w:r>
        <w:t xml:space="preserve"> </w:t>
      </w:r>
      <w:proofErr w:type="spellStart"/>
      <w:r>
        <w:t>dari</w:t>
      </w:r>
      <w:proofErr w:type="spellEnd"/>
      <w:r>
        <w:t xml:space="preserve"> para </w:t>
      </w:r>
      <w:proofErr w:type="spellStart"/>
      <w:r>
        <w:t>seniman</w:t>
      </w:r>
      <w:proofErr w:type="spellEnd"/>
      <w:r>
        <w:t xml:space="preserve"> </w:t>
      </w:r>
      <w:proofErr w:type="spellStart"/>
      <w:r>
        <w:t>dengan</w:t>
      </w:r>
      <w:proofErr w:type="spellEnd"/>
      <w:r>
        <w:t xml:space="preserve"> </w:t>
      </w:r>
      <w:proofErr w:type="spellStart"/>
      <w:r>
        <w:t>masyarakat</w:t>
      </w:r>
      <w:proofErr w:type="spellEnd"/>
      <w:r>
        <w:t xml:space="preserve">. </w:t>
      </w:r>
      <w:proofErr w:type="spellStart"/>
      <w:r>
        <w:t>Kurator</w:t>
      </w:r>
      <w:proofErr w:type="spellEnd"/>
      <w:r>
        <w:t xml:space="preserve"> juga </w:t>
      </w:r>
      <w:proofErr w:type="spellStart"/>
      <w:r>
        <w:t>harus</w:t>
      </w:r>
      <w:proofErr w:type="spellEnd"/>
      <w:r>
        <w:t xml:space="preserve"> </w:t>
      </w:r>
      <w:proofErr w:type="spellStart"/>
      <w:r>
        <w:t>mampu</w:t>
      </w:r>
      <w:proofErr w:type="spellEnd"/>
      <w:r>
        <w:t xml:space="preserve"> </w:t>
      </w:r>
      <w:proofErr w:type="spellStart"/>
      <w:r>
        <w:t>menyampaikan</w:t>
      </w:r>
      <w:proofErr w:type="spellEnd"/>
      <w:r>
        <w:t xml:space="preserve"> </w:t>
      </w:r>
      <w:proofErr w:type="spellStart"/>
      <w:r>
        <w:t>atau</w:t>
      </w:r>
      <w:proofErr w:type="spellEnd"/>
      <w:r>
        <w:t xml:space="preserve"> </w:t>
      </w:r>
      <w:proofErr w:type="spellStart"/>
      <w:r>
        <w:t>menyalurkan</w:t>
      </w:r>
      <w:proofErr w:type="spellEnd"/>
      <w:r>
        <w:t xml:space="preserve"> </w:t>
      </w:r>
      <w:proofErr w:type="spellStart"/>
      <w:r>
        <w:t>makna</w:t>
      </w:r>
      <w:proofErr w:type="spellEnd"/>
      <w:r>
        <w:t xml:space="preserve"> </w:t>
      </w:r>
      <w:proofErr w:type="spellStart"/>
      <w:r>
        <w:t>pameran</w:t>
      </w:r>
      <w:proofErr w:type="spellEnd"/>
      <w:r>
        <w:t xml:space="preserve"> </w:t>
      </w:r>
      <w:proofErr w:type="spellStart"/>
      <w:r>
        <w:t>kepada</w:t>
      </w:r>
      <w:proofErr w:type="spellEnd"/>
      <w:r>
        <w:t xml:space="preserve"> </w:t>
      </w:r>
      <w:proofErr w:type="spellStart"/>
      <w:r>
        <w:t>audiens</w:t>
      </w:r>
      <w:proofErr w:type="spellEnd"/>
      <w:r>
        <w:t xml:space="preserve"> </w:t>
      </w:r>
      <w:proofErr w:type="spellStart"/>
      <w:r>
        <w:t>lewat</w:t>
      </w:r>
      <w:proofErr w:type="spellEnd"/>
      <w:r>
        <w:t xml:space="preserve"> </w:t>
      </w:r>
      <w:proofErr w:type="spellStart"/>
      <w:r>
        <w:t>karya-karya</w:t>
      </w:r>
      <w:proofErr w:type="spellEnd"/>
      <w:r>
        <w:t xml:space="preserve"> </w:t>
      </w:r>
      <w:proofErr w:type="spellStart"/>
      <w:r>
        <w:t>hasil</w:t>
      </w:r>
      <w:proofErr w:type="spellEnd"/>
      <w:r>
        <w:t xml:space="preserve"> </w:t>
      </w:r>
      <w:proofErr w:type="spellStart"/>
      <w:r>
        <w:t>kurasinya</w:t>
      </w:r>
      <w:proofErr w:type="spellEnd"/>
      <w:r>
        <w:t xml:space="preserve"> (Sabrina, 2018). </w:t>
      </w:r>
      <w:proofErr w:type="spellStart"/>
      <w:r>
        <w:t>Meskipun</w:t>
      </w:r>
      <w:proofErr w:type="spellEnd"/>
      <w:r>
        <w:t xml:space="preserve"> </w:t>
      </w:r>
      <w:proofErr w:type="spellStart"/>
      <w:r>
        <w:t>dalam</w:t>
      </w:r>
      <w:proofErr w:type="spellEnd"/>
      <w:r>
        <w:t xml:space="preserve"> </w:t>
      </w:r>
      <w:proofErr w:type="spellStart"/>
      <w:r>
        <w:t>konteks</w:t>
      </w:r>
      <w:proofErr w:type="spellEnd"/>
      <w:r>
        <w:t xml:space="preserve"> </w:t>
      </w:r>
      <w:proofErr w:type="spellStart"/>
      <w:r>
        <w:t>praktik</w:t>
      </w:r>
      <w:proofErr w:type="spellEnd"/>
      <w:r>
        <w:t xml:space="preserve"> </w:t>
      </w:r>
      <w:proofErr w:type="spellStart"/>
      <w:r>
        <w:t>pembelajaran</w:t>
      </w:r>
      <w:proofErr w:type="spellEnd"/>
      <w:r>
        <w:t xml:space="preserve"> </w:t>
      </w:r>
      <w:proofErr w:type="spellStart"/>
      <w:r>
        <w:t>ini</w:t>
      </w:r>
      <w:proofErr w:type="spellEnd"/>
      <w:r>
        <w:t xml:space="preserve">, </w:t>
      </w:r>
      <w:proofErr w:type="spellStart"/>
      <w:r>
        <w:t>kegiatannya</w:t>
      </w:r>
      <w:proofErr w:type="spellEnd"/>
      <w:r>
        <w:t xml:space="preserve"> </w:t>
      </w:r>
      <w:proofErr w:type="spellStart"/>
      <w:r>
        <w:t>masih</w:t>
      </w:r>
      <w:proofErr w:type="spellEnd"/>
      <w:r>
        <w:t xml:space="preserve"> </w:t>
      </w:r>
      <w:proofErr w:type="spellStart"/>
      <w:r>
        <w:t>sederhana</w:t>
      </w:r>
      <w:proofErr w:type="spellEnd"/>
      <w:r>
        <w:t xml:space="preserve"> dan </w:t>
      </w:r>
      <w:proofErr w:type="spellStart"/>
      <w:r>
        <w:t>belum</w:t>
      </w:r>
      <w:proofErr w:type="spellEnd"/>
      <w:r>
        <w:t xml:space="preserve"> </w:t>
      </w:r>
      <w:proofErr w:type="spellStart"/>
      <w:r>
        <w:t>perlu</w:t>
      </w:r>
      <w:proofErr w:type="spellEnd"/>
      <w:r>
        <w:t xml:space="preserve"> </w:t>
      </w:r>
      <w:proofErr w:type="spellStart"/>
      <w:r>
        <w:t>melibatkan</w:t>
      </w:r>
      <w:proofErr w:type="spellEnd"/>
      <w:r>
        <w:t xml:space="preserve"> </w:t>
      </w:r>
      <w:proofErr w:type="spellStart"/>
      <w:r>
        <w:t>kurator</w:t>
      </w:r>
      <w:proofErr w:type="spellEnd"/>
      <w:r>
        <w:t xml:space="preserve">, </w:t>
      </w:r>
      <w:proofErr w:type="spellStart"/>
      <w:r>
        <w:t>namun</w:t>
      </w:r>
      <w:proofErr w:type="spellEnd"/>
      <w:r>
        <w:t xml:space="preserve"> </w:t>
      </w:r>
      <w:proofErr w:type="spellStart"/>
      <w:r>
        <w:t>seharusnya</w:t>
      </w:r>
      <w:proofErr w:type="spellEnd"/>
      <w:r>
        <w:t xml:space="preserve"> </w:t>
      </w:r>
      <w:proofErr w:type="spellStart"/>
      <w:r>
        <w:t>buku</w:t>
      </w:r>
      <w:proofErr w:type="spellEnd"/>
      <w:r>
        <w:t xml:space="preserve"> </w:t>
      </w:r>
      <w:proofErr w:type="spellStart"/>
      <w:r>
        <w:t>tetap</w:t>
      </w:r>
      <w:proofErr w:type="spellEnd"/>
      <w:r>
        <w:t xml:space="preserve"> </w:t>
      </w:r>
      <w:proofErr w:type="spellStart"/>
      <w:r>
        <w:t>melengkapi</w:t>
      </w:r>
      <w:proofErr w:type="spellEnd"/>
      <w:r>
        <w:t xml:space="preserve"> </w:t>
      </w:r>
      <w:proofErr w:type="spellStart"/>
      <w:r>
        <w:t>informasi</w:t>
      </w:r>
      <w:proofErr w:type="spellEnd"/>
      <w:r>
        <w:t xml:space="preserve"> </w:t>
      </w:r>
      <w:proofErr w:type="spellStart"/>
      <w:r>
        <w:t>mengenai</w:t>
      </w:r>
      <w:proofErr w:type="spellEnd"/>
      <w:r>
        <w:t xml:space="preserve"> </w:t>
      </w:r>
      <w:proofErr w:type="spellStart"/>
      <w:r>
        <w:t>pentingnya</w:t>
      </w:r>
      <w:proofErr w:type="spellEnd"/>
      <w:r>
        <w:t xml:space="preserve"> </w:t>
      </w:r>
      <w:proofErr w:type="spellStart"/>
      <w:r>
        <w:t>peran</w:t>
      </w:r>
      <w:proofErr w:type="spellEnd"/>
      <w:r>
        <w:t xml:space="preserve"> </w:t>
      </w:r>
      <w:proofErr w:type="spellStart"/>
      <w:r>
        <w:t>tersebut</w:t>
      </w:r>
      <w:proofErr w:type="spellEnd"/>
      <w:r>
        <w:t>.</w:t>
      </w:r>
    </w:p>
    <w:p w:rsidR="00982ED4" w:rsidRDefault="00982ED4" w:rsidP="00982ED4">
      <w:pPr>
        <w:widowControl w:val="0"/>
        <w:autoSpaceDE w:val="0"/>
        <w:autoSpaceDN w:val="0"/>
        <w:spacing w:after="0"/>
        <w:ind w:firstLine="567"/>
        <w:jc w:val="both"/>
      </w:pPr>
    </w:p>
    <w:p w:rsidR="00982ED4" w:rsidRDefault="00982ED4" w:rsidP="00982ED4">
      <w:pPr>
        <w:widowControl w:val="0"/>
        <w:autoSpaceDE w:val="0"/>
        <w:autoSpaceDN w:val="0"/>
        <w:spacing w:after="0"/>
        <w:jc w:val="both"/>
      </w:pPr>
      <w:r>
        <w:t>c.</w:t>
      </w:r>
      <w:r>
        <w:rPr>
          <w:lang w:val="id-ID"/>
        </w:rPr>
        <w:t xml:space="preserve"> </w:t>
      </w:r>
      <w:proofErr w:type="spellStart"/>
      <w:r>
        <w:t>Kedalaman</w:t>
      </w:r>
      <w:proofErr w:type="spellEnd"/>
      <w:r>
        <w:t xml:space="preserve"> </w:t>
      </w:r>
      <w:proofErr w:type="spellStart"/>
      <w:r>
        <w:t>Materi</w:t>
      </w:r>
      <w:proofErr w:type="spellEnd"/>
    </w:p>
    <w:p w:rsidR="00982ED4" w:rsidRDefault="00982ED4" w:rsidP="00982ED4">
      <w:pPr>
        <w:widowControl w:val="0"/>
        <w:autoSpaceDE w:val="0"/>
        <w:autoSpaceDN w:val="0"/>
        <w:spacing w:after="0"/>
        <w:ind w:firstLine="567"/>
        <w:jc w:val="both"/>
      </w:pPr>
      <w:proofErr w:type="spellStart"/>
      <w:r>
        <w:t>Kedalaman</w:t>
      </w:r>
      <w:proofErr w:type="spellEnd"/>
      <w:r>
        <w:t xml:space="preserve"> </w:t>
      </w:r>
      <w:proofErr w:type="spellStart"/>
      <w:r>
        <w:t>materi</w:t>
      </w:r>
      <w:proofErr w:type="spellEnd"/>
      <w:r>
        <w:t xml:space="preserve"> </w:t>
      </w:r>
      <w:proofErr w:type="spellStart"/>
      <w:r>
        <w:t>tercermin</w:t>
      </w:r>
      <w:proofErr w:type="spellEnd"/>
      <w:r>
        <w:t xml:space="preserve"> </w:t>
      </w:r>
      <w:proofErr w:type="spellStart"/>
      <w:r>
        <w:t>dalam</w:t>
      </w:r>
      <w:proofErr w:type="spellEnd"/>
      <w:r>
        <w:t xml:space="preserve"> </w:t>
      </w:r>
      <w:proofErr w:type="spellStart"/>
      <w:r>
        <w:t>pengalaman</w:t>
      </w:r>
      <w:proofErr w:type="spellEnd"/>
      <w:r>
        <w:t xml:space="preserve"> </w:t>
      </w:r>
      <w:proofErr w:type="spellStart"/>
      <w:r>
        <w:t>estetik</w:t>
      </w:r>
      <w:proofErr w:type="spellEnd"/>
      <w:r>
        <w:t xml:space="preserve"> yang </w:t>
      </w:r>
      <w:proofErr w:type="spellStart"/>
      <w:r>
        <w:t>mencakup</w:t>
      </w:r>
      <w:proofErr w:type="spellEnd"/>
      <w:r>
        <w:t xml:space="preserve"> </w:t>
      </w:r>
      <w:proofErr w:type="spellStart"/>
      <w:r>
        <w:t>pengalaman</w:t>
      </w:r>
      <w:proofErr w:type="spellEnd"/>
      <w:r>
        <w:t xml:space="preserve"> </w:t>
      </w:r>
      <w:proofErr w:type="spellStart"/>
      <w:r>
        <w:t>perseptual</w:t>
      </w:r>
      <w:proofErr w:type="spellEnd"/>
      <w:r>
        <w:t xml:space="preserve">, </w:t>
      </w:r>
      <w:proofErr w:type="spellStart"/>
      <w:r>
        <w:t>responsif</w:t>
      </w:r>
      <w:proofErr w:type="spellEnd"/>
      <w:r>
        <w:t xml:space="preserve">, dan </w:t>
      </w:r>
      <w:proofErr w:type="spellStart"/>
      <w:r>
        <w:t>kreatif</w:t>
      </w:r>
      <w:proofErr w:type="spellEnd"/>
      <w:r>
        <w:t>/re-</w:t>
      </w:r>
      <w:proofErr w:type="spellStart"/>
      <w:r>
        <w:t>kreatif</w:t>
      </w:r>
      <w:proofErr w:type="spellEnd"/>
      <w:r>
        <w:t xml:space="preserve">. Hal </w:t>
      </w:r>
      <w:proofErr w:type="spellStart"/>
      <w:r>
        <w:t>ini</w:t>
      </w:r>
      <w:proofErr w:type="spellEnd"/>
      <w:r>
        <w:t xml:space="preserve"> paling </w:t>
      </w:r>
      <w:proofErr w:type="spellStart"/>
      <w:r>
        <w:t>tercermin</w:t>
      </w:r>
      <w:proofErr w:type="spellEnd"/>
      <w:r>
        <w:t xml:space="preserve"> </w:t>
      </w:r>
      <w:proofErr w:type="spellStart"/>
      <w:r>
        <w:t>dalam</w:t>
      </w:r>
      <w:proofErr w:type="spellEnd"/>
      <w:r>
        <w:t xml:space="preserve"> sub-</w:t>
      </w:r>
      <w:proofErr w:type="spellStart"/>
      <w:r>
        <w:t>bab</w:t>
      </w:r>
      <w:proofErr w:type="spellEnd"/>
      <w:r>
        <w:t xml:space="preserve"> </w:t>
      </w:r>
      <w:proofErr w:type="spellStart"/>
      <w:r>
        <w:t>perencanaan</w:t>
      </w:r>
      <w:proofErr w:type="spellEnd"/>
      <w:r>
        <w:t xml:space="preserve">, </w:t>
      </w:r>
      <w:proofErr w:type="spellStart"/>
      <w:r>
        <w:t>persiapan</w:t>
      </w:r>
      <w:proofErr w:type="spellEnd"/>
      <w:r>
        <w:t xml:space="preserve">, dan </w:t>
      </w:r>
      <w:proofErr w:type="spellStart"/>
      <w:r>
        <w:t>pelaksanaan</w:t>
      </w:r>
      <w:proofErr w:type="spellEnd"/>
      <w:r>
        <w:t xml:space="preserve"> </w:t>
      </w:r>
      <w:proofErr w:type="spellStart"/>
      <w:r>
        <w:t>pameran</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materi</w:t>
      </w:r>
      <w:proofErr w:type="spellEnd"/>
      <w:r>
        <w:t xml:space="preserve"> yang </w:t>
      </w:r>
      <w:proofErr w:type="spellStart"/>
      <w:r>
        <w:t>disajikan</w:t>
      </w:r>
      <w:proofErr w:type="spellEnd"/>
      <w:r>
        <w:t xml:space="preserve"> </w:t>
      </w:r>
      <w:proofErr w:type="spellStart"/>
      <w:r>
        <w:t>sudah</w:t>
      </w:r>
      <w:proofErr w:type="spellEnd"/>
      <w:r>
        <w:t xml:space="preserve"> </w:t>
      </w:r>
      <w:proofErr w:type="spellStart"/>
      <w:r>
        <w:t>memenuhi</w:t>
      </w:r>
      <w:proofErr w:type="spellEnd"/>
      <w:r>
        <w:t xml:space="preserve"> </w:t>
      </w:r>
      <w:proofErr w:type="spellStart"/>
      <w:r>
        <w:t>standar</w:t>
      </w:r>
      <w:proofErr w:type="spellEnd"/>
      <w:r>
        <w:t xml:space="preserve"> </w:t>
      </w:r>
      <w:proofErr w:type="spellStart"/>
      <w:r>
        <w:t>dalam</w:t>
      </w:r>
      <w:proofErr w:type="spellEnd"/>
      <w:r>
        <w:t xml:space="preserve"> </w:t>
      </w:r>
      <w:proofErr w:type="spellStart"/>
      <w:r>
        <w:t>hal</w:t>
      </w:r>
      <w:proofErr w:type="spellEnd"/>
      <w:r>
        <w:t xml:space="preserve"> </w:t>
      </w:r>
      <w:proofErr w:type="spellStart"/>
      <w:r>
        <w:t>kedalaman</w:t>
      </w:r>
      <w:proofErr w:type="spellEnd"/>
      <w:r>
        <w:t xml:space="preserve"> </w:t>
      </w:r>
      <w:proofErr w:type="spellStart"/>
      <w:r>
        <w:t>materi</w:t>
      </w:r>
      <w:proofErr w:type="spellEnd"/>
      <w:r>
        <w:t xml:space="preserve">. </w:t>
      </w:r>
      <w:proofErr w:type="spellStart"/>
      <w:r>
        <w:t>Setiap</w:t>
      </w:r>
      <w:proofErr w:type="spellEnd"/>
      <w:r>
        <w:t xml:space="preserve"> </w:t>
      </w:r>
      <w:proofErr w:type="spellStart"/>
      <w:r>
        <w:t>bahasan</w:t>
      </w:r>
      <w:proofErr w:type="spellEnd"/>
      <w:r>
        <w:t xml:space="preserve"> </w:t>
      </w:r>
      <w:proofErr w:type="spellStart"/>
      <w:r>
        <w:t>dari</w:t>
      </w:r>
      <w:proofErr w:type="spellEnd"/>
      <w:r>
        <w:t xml:space="preserve"> sub </w:t>
      </w:r>
      <w:proofErr w:type="spellStart"/>
      <w:r>
        <w:t>bab</w:t>
      </w:r>
      <w:proofErr w:type="spellEnd"/>
      <w:r>
        <w:t xml:space="preserve"> </w:t>
      </w:r>
      <w:proofErr w:type="spellStart"/>
      <w:r>
        <w:t>tersebut</w:t>
      </w:r>
      <w:proofErr w:type="spellEnd"/>
      <w:r>
        <w:t xml:space="preserve"> </w:t>
      </w:r>
      <w:proofErr w:type="spellStart"/>
      <w:r>
        <w:t>dijelaskan</w:t>
      </w:r>
      <w:proofErr w:type="spellEnd"/>
      <w:r>
        <w:t xml:space="preserve"> </w:t>
      </w:r>
      <w:proofErr w:type="spellStart"/>
      <w:r>
        <w:t>secara</w:t>
      </w:r>
      <w:proofErr w:type="spellEnd"/>
      <w:r>
        <w:t xml:space="preserve"> </w:t>
      </w:r>
      <w:proofErr w:type="spellStart"/>
      <w:r>
        <w:t>runtut</w:t>
      </w:r>
      <w:proofErr w:type="spellEnd"/>
      <w:r>
        <w:t xml:space="preserve"> dan </w:t>
      </w:r>
      <w:proofErr w:type="spellStart"/>
      <w:r>
        <w:t>mudah</w:t>
      </w:r>
      <w:proofErr w:type="spellEnd"/>
      <w:r>
        <w:t xml:space="preserve"> </w:t>
      </w:r>
      <w:proofErr w:type="spellStart"/>
      <w:r>
        <w:t>dipahami</w:t>
      </w:r>
      <w:proofErr w:type="spellEnd"/>
      <w:r>
        <w:t xml:space="preserve">. </w:t>
      </w:r>
    </w:p>
    <w:p w:rsidR="00982ED4" w:rsidRDefault="00982ED4" w:rsidP="00982ED4">
      <w:pPr>
        <w:widowControl w:val="0"/>
        <w:autoSpaceDE w:val="0"/>
        <w:autoSpaceDN w:val="0"/>
        <w:spacing w:after="0"/>
        <w:ind w:firstLine="567"/>
        <w:jc w:val="both"/>
      </w:pPr>
      <w:proofErr w:type="spellStart"/>
      <w:r>
        <w:t>Namun</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lebih</w:t>
      </w:r>
      <w:proofErr w:type="spellEnd"/>
      <w:r>
        <w:t xml:space="preserve"> </w:t>
      </w:r>
      <w:proofErr w:type="spellStart"/>
      <w:r>
        <w:t>memperdalam</w:t>
      </w:r>
      <w:proofErr w:type="spellEnd"/>
      <w:r>
        <w:t xml:space="preserve"> </w:t>
      </w:r>
      <w:proofErr w:type="spellStart"/>
      <w:r>
        <w:t>pengalaman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dalam</w:t>
      </w:r>
      <w:proofErr w:type="spellEnd"/>
      <w:r>
        <w:t xml:space="preserve"> </w:t>
      </w:r>
      <w:proofErr w:type="spellStart"/>
      <w:r>
        <w:t>melaksanakan</w:t>
      </w:r>
      <w:proofErr w:type="spellEnd"/>
      <w:r>
        <w:t xml:space="preserve"> </w:t>
      </w:r>
      <w:proofErr w:type="spellStart"/>
      <w:r>
        <w:t>kegiatan</w:t>
      </w:r>
      <w:proofErr w:type="spellEnd"/>
      <w:r>
        <w:t xml:space="preserve"> </w:t>
      </w:r>
      <w:proofErr w:type="spellStart"/>
      <w:r>
        <w:t>pameran</w:t>
      </w:r>
      <w:proofErr w:type="spellEnd"/>
      <w:r>
        <w:t xml:space="preserve">, </w:t>
      </w:r>
      <w:proofErr w:type="spellStart"/>
      <w:r>
        <w:t>terdapat</w:t>
      </w:r>
      <w:proofErr w:type="spellEnd"/>
      <w:r>
        <w:t xml:space="preserve"> </w:t>
      </w:r>
      <w:proofErr w:type="spellStart"/>
      <w:r>
        <w:t>hal-hal</w:t>
      </w:r>
      <w:proofErr w:type="spellEnd"/>
      <w:r>
        <w:t xml:space="preserve"> yang </w:t>
      </w:r>
      <w:proofErr w:type="spellStart"/>
      <w:r>
        <w:t>perlu</w:t>
      </w:r>
      <w:proofErr w:type="spellEnd"/>
      <w:r>
        <w:t xml:space="preserve"> </w:t>
      </w:r>
      <w:proofErr w:type="spellStart"/>
      <w:r>
        <w:t>ditambahkan</w:t>
      </w:r>
      <w:proofErr w:type="spellEnd"/>
      <w:r>
        <w:t xml:space="preserve">. </w:t>
      </w:r>
      <w:proofErr w:type="spellStart"/>
      <w:r>
        <w:t>Misalnya</w:t>
      </w:r>
      <w:proofErr w:type="spellEnd"/>
      <w:r>
        <w:t xml:space="preserve"> pada sub </w:t>
      </w:r>
      <w:proofErr w:type="spellStart"/>
      <w:r>
        <w:t>bab</w:t>
      </w:r>
      <w:proofErr w:type="spellEnd"/>
      <w:r>
        <w:t xml:space="preserve"> </w:t>
      </w:r>
      <w:proofErr w:type="spellStart"/>
      <w:r>
        <w:t>Merencanakan</w:t>
      </w:r>
      <w:proofErr w:type="spellEnd"/>
      <w:r>
        <w:t xml:space="preserve"> </w:t>
      </w:r>
      <w:proofErr w:type="spellStart"/>
      <w:r>
        <w:t>Pameran</w:t>
      </w:r>
      <w:proofErr w:type="spellEnd"/>
      <w:r>
        <w:t xml:space="preserve">, </w:t>
      </w:r>
      <w:proofErr w:type="spellStart"/>
      <w:r>
        <w:t>dalam</w:t>
      </w:r>
      <w:proofErr w:type="spellEnd"/>
      <w:r>
        <w:t xml:space="preserve"> </w:t>
      </w:r>
      <w:proofErr w:type="spellStart"/>
      <w:r>
        <w:t>penjelasan</w:t>
      </w:r>
      <w:proofErr w:type="spellEnd"/>
      <w:r>
        <w:t xml:space="preserve"> </w:t>
      </w:r>
      <w:proofErr w:type="spellStart"/>
      <w:r>
        <w:t>tentang</w:t>
      </w:r>
      <w:proofErr w:type="spellEnd"/>
      <w:r>
        <w:t xml:space="preserve"> </w:t>
      </w:r>
      <w:proofErr w:type="spellStart"/>
      <w:r>
        <w:t>kepanitiaan</w:t>
      </w:r>
      <w:proofErr w:type="spellEnd"/>
      <w:r>
        <w:t xml:space="preserve">, </w:t>
      </w:r>
      <w:proofErr w:type="spellStart"/>
      <w:r>
        <w:t>terdapat</w:t>
      </w:r>
      <w:proofErr w:type="spellEnd"/>
      <w:r>
        <w:t xml:space="preserve"> </w:t>
      </w:r>
      <w:proofErr w:type="spellStart"/>
      <w:r>
        <w:t>poin</w:t>
      </w:r>
      <w:proofErr w:type="spellEnd"/>
      <w:r>
        <w:t xml:space="preserve"> </w:t>
      </w:r>
      <w:proofErr w:type="spellStart"/>
      <w:r>
        <w:t>tentang</w:t>
      </w:r>
      <w:proofErr w:type="spellEnd"/>
      <w:r>
        <w:t xml:space="preserve"> </w:t>
      </w:r>
      <w:proofErr w:type="spellStart"/>
      <w:r>
        <w:t>Seksi</w:t>
      </w:r>
      <w:proofErr w:type="spellEnd"/>
      <w:r>
        <w:t xml:space="preserve"> </w:t>
      </w:r>
      <w:proofErr w:type="spellStart"/>
      <w:r>
        <w:lastRenderedPageBreak/>
        <w:t>Pengumpulan</w:t>
      </w:r>
      <w:proofErr w:type="spellEnd"/>
      <w:r>
        <w:t xml:space="preserve"> dan </w:t>
      </w:r>
      <w:proofErr w:type="spellStart"/>
      <w:r>
        <w:t>Seleksi</w:t>
      </w:r>
      <w:proofErr w:type="spellEnd"/>
      <w:r>
        <w:t xml:space="preserve"> </w:t>
      </w:r>
      <w:proofErr w:type="spellStart"/>
      <w:r>
        <w:t>Karya</w:t>
      </w:r>
      <w:proofErr w:type="spellEnd"/>
      <w:r>
        <w:t xml:space="preserve">. Pada </w:t>
      </w:r>
      <w:proofErr w:type="spellStart"/>
      <w:r>
        <w:t>bagian</w:t>
      </w:r>
      <w:proofErr w:type="spellEnd"/>
      <w:r>
        <w:t xml:space="preserve"> </w:t>
      </w:r>
      <w:proofErr w:type="spellStart"/>
      <w:r>
        <w:t>ini</w:t>
      </w:r>
      <w:proofErr w:type="spellEnd"/>
      <w:r>
        <w:t xml:space="preserve">, </w:t>
      </w:r>
      <w:proofErr w:type="spellStart"/>
      <w:r>
        <w:t>disebutkan</w:t>
      </w:r>
      <w:proofErr w:type="spellEnd"/>
      <w:r>
        <w:t xml:space="preserve"> </w:t>
      </w:r>
      <w:proofErr w:type="spellStart"/>
      <w:r>
        <w:t>bahwa</w:t>
      </w:r>
      <w:proofErr w:type="spellEnd"/>
      <w:r>
        <w:t xml:space="preserve"> </w:t>
      </w:r>
      <w:proofErr w:type="spellStart"/>
      <w:r>
        <w:t>karya</w:t>
      </w:r>
      <w:proofErr w:type="spellEnd"/>
      <w:r>
        <w:t xml:space="preserve"> yang </w:t>
      </w:r>
      <w:proofErr w:type="spellStart"/>
      <w:r>
        <w:t>akan</w:t>
      </w:r>
      <w:proofErr w:type="spellEnd"/>
      <w:r>
        <w:t xml:space="preserve"> </w:t>
      </w:r>
      <w:proofErr w:type="spellStart"/>
      <w:r>
        <w:t>dipamerkan</w:t>
      </w:r>
      <w:proofErr w:type="spellEnd"/>
      <w:r>
        <w:t xml:space="preserve"> </w:t>
      </w:r>
      <w:proofErr w:type="spellStart"/>
      <w:r>
        <w:t>dikumpulkan</w:t>
      </w:r>
      <w:proofErr w:type="spellEnd"/>
      <w:r>
        <w:t xml:space="preserve"> dan </w:t>
      </w:r>
      <w:proofErr w:type="spellStart"/>
      <w:r>
        <w:t>dipilih</w:t>
      </w:r>
      <w:proofErr w:type="spellEnd"/>
      <w:r>
        <w:t xml:space="preserve">, </w:t>
      </w:r>
      <w:proofErr w:type="spellStart"/>
      <w:r>
        <w:t>dikategorikan</w:t>
      </w:r>
      <w:proofErr w:type="spellEnd"/>
      <w:r>
        <w:t xml:space="preserve"> </w:t>
      </w:r>
      <w:proofErr w:type="spellStart"/>
      <w:r>
        <w:t>sesuia</w:t>
      </w:r>
      <w:proofErr w:type="spellEnd"/>
      <w:r>
        <w:t xml:space="preserve"> </w:t>
      </w:r>
      <w:proofErr w:type="spellStart"/>
      <w:r>
        <w:t>dengan</w:t>
      </w:r>
      <w:proofErr w:type="spellEnd"/>
      <w:r>
        <w:t xml:space="preserve"> </w:t>
      </w:r>
      <w:proofErr w:type="spellStart"/>
      <w:r>
        <w:t>tema</w:t>
      </w:r>
      <w:proofErr w:type="spellEnd"/>
      <w:r>
        <w:t xml:space="preserve"> </w:t>
      </w:r>
      <w:proofErr w:type="spellStart"/>
      <w:r>
        <w:t>pameran</w:t>
      </w:r>
      <w:proofErr w:type="spellEnd"/>
      <w:r>
        <w:t xml:space="preserve"> yang </w:t>
      </w:r>
      <w:proofErr w:type="spellStart"/>
      <w:r>
        <w:t>ditentukan</w:t>
      </w:r>
      <w:proofErr w:type="spellEnd"/>
      <w:r>
        <w:t xml:space="preserve">. </w:t>
      </w:r>
      <w:proofErr w:type="spellStart"/>
      <w:r>
        <w:t>Seksi</w:t>
      </w:r>
      <w:proofErr w:type="spellEnd"/>
      <w:r>
        <w:t xml:space="preserve"> </w:t>
      </w:r>
      <w:proofErr w:type="spellStart"/>
      <w:r>
        <w:t>pengumpulan</w:t>
      </w:r>
      <w:proofErr w:type="spellEnd"/>
      <w:r>
        <w:t xml:space="preserve"> dan </w:t>
      </w:r>
      <w:proofErr w:type="spellStart"/>
      <w:r>
        <w:t>seleksi</w:t>
      </w:r>
      <w:proofErr w:type="spellEnd"/>
      <w:r>
        <w:t xml:space="preserve"> </w:t>
      </w:r>
      <w:proofErr w:type="spellStart"/>
      <w:r>
        <w:t>karya</w:t>
      </w:r>
      <w:proofErr w:type="spellEnd"/>
      <w:r>
        <w:t xml:space="preserve"> </w:t>
      </w:r>
      <w:proofErr w:type="spellStart"/>
      <w:r>
        <w:t>bertugas</w:t>
      </w:r>
      <w:proofErr w:type="spellEnd"/>
      <w:r>
        <w:t xml:space="preserve"> </w:t>
      </w:r>
      <w:proofErr w:type="spellStart"/>
      <w:r>
        <w:t>melakukan</w:t>
      </w:r>
      <w:proofErr w:type="spellEnd"/>
      <w:r>
        <w:t xml:space="preserve"> </w:t>
      </w:r>
      <w:proofErr w:type="spellStart"/>
      <w:r>
        <w:t>pencatatan</w:t>
      </w:r>
      <w:proofErr w:type="spellEnd"/>
      <w:r>
        <w:t xml:space="preserve"> dan </w:t>
      </w:r>
      <w:proofErr w:type="spellStart"/>
      <w:r>
        <w:t>pendataan</w:t>
      </w:r>
      <w:proofErr w:type="spellEnd"/>
      <w:r>
        <w:t xml:space="preserve"> </w:t>
      </w:r>
      <w:proofErr w:type="spellStart"/>
      <w:r>
        <w:t>karya</w:t>
      </w:r>
      <w:proofErr w:type="spellEnd"/>
      <w:r>
        <w:t xml:space="preserve"> (</w:t>
      </w:r>
      <w:proofErr w:type="spellStart"/>
      <w:r>
        <w:t>nama</w:t>
      </w:r>
      <w:proofErr w:type="spellEnd"/>
      <w:r>
        <w:t xml:space="preserve"> </w:t>
      </w:r>
      <w:proofErr w:type="spellStart"/>
      <w:r>
        <w:t>seniman</w:t>
      </w:r>
      <w:proofErr w:type="spellEnd"/>
      <w:r>
        <w:t xml:space="preserve">, </w:t>
      </w:r>
      <w:proofErr w:type="spellStart"/>
      <w:r>
        <w:t>judul</w:t>
      </w:r>
      <w:proofErr w:type="spellEnd"/>
      <w:r>
        <w:t xml:space="preserve">, </w:t>
      </w:r>
      <w:proofErr w:type="spellStart"/>
      <w:r>
        <w:t>tahun</w:t>
      </w:r>
      <w:proofErr w:type="spellEnd"/>
      <w:r>
        <w:t xml:space="preserve"> </w:t>
      </w:r>
      <w:proofErr w:type="spellStart"/>
      <w:r>
        <w:t>pembuatan</w:t>
      </w:r>
      <w:proofErr w:type="spellEnd"/>
      <w:r>
        <w:t xml:space="preserve">, </w:t>
      </w:r>
      <w:proofErr w:type="spellStart"/>
      <w:r>
        <w:t>kelas</w:t>
      </w:r>
      <w:proofErr w:type="spellEnd"/>
      <w:r>
        <w:t xml:space="preserve">, </w:t>
      </w:r>
      <w:proofErr w:type="spellStart"/>
      <w:r>
        <w:t>harga</w:t>
      </w:r>
      <w:proofErr w:type="spellEnd"/>
      <w:r>
        <w:t xml:space="preserve">, </w:t>
      </w:r>
      <w:proofErr w:type="spellStart"/>
      <w:r>
        <w:t>dll</w:t>
      </w:r>
      <w:proofErr w:type="spellEnd"/>
      <w:r>
        <w:t xml:space="preserve">) </w:t>
      </w:r>
      <w:proofErr w:type="spellStart"/>
      <w:r>
        <w:t>serta</w:t>
      </w:r>
      <w:proofErr w:type="spellEnd"/>
      <w:r>
        <w:t xml:space="preserve"> </w:t>
      </w:r>
      <w:proofErr w:type="spellStart"/>
      <w:r>
        <w:t>melakukan</w:t>
      </w:r>
      <w:proofErr w:type="spellEnd"/>
      <w:r>
        <w:t xml:space="preserve"> </w:t>
      </w:r>
      <w:proofErr w:type="spellStart"/>
      <w:r>
        <w:t>pemilihan</w:t>
      </w:r>
      <w:proofErr w:type="spellEnd"/>
      <w:r>
        <w:t xml:space="preserve"> </w:t>
      </w:r>
      <w:proofErr w:type="spellStart"/>
      <w:r>
        <w:t>karya</w:t>
      </w:r>
      <w:proofErr w:type="spellEnd"/>
      <w:r>
        <w:t xml:space="preserve"> yang </w:t>
      </w:r>
      <w:proofErr w:type="spellStart"/>
      <w:r>
        <w:t>akan</w:t>
      </w:r>
      <w:proofErr w:type="spellEnd"/>
      <w:r>
        <w:t xml:space="preserve"> </w:t>
      </w:r>
      <w:proofErr w:type="spellStart"/>
      <w:r>
        <w:t>dipamerkan</w:t>
      </w:r>
      <w:proofErr w:type="spellEnd"/>
      <w:r>
        <w:t xml:space="preserve">. </w:t>
      </w:r>
      <w:proofErr w:type="spellStart"/>
      <w:r>
        <w:t>Namun</w:t>
      </w:r>
      <w:proofErr w:type="spellEnd"/>
      <w:r>
        <w:t xml:space="preserve"> </w:t>
      </w:r>
      <w:proofErr w:type="spellStart"/>
      <w:r>
        <w:t>tidak</w:t>
      </w:r>
      <w:proofErr w:type="spellEnd"/>
      <w:r>
        <w:t xml:space="preserve"> </w:t>
      </w:r>
      <w:proofErr w:type="spellStart"/>
      <w:r>
        <w:t>ada</w:t>
      </w:r>
      <w:proofErr w:type="spellEnd"/>
      <w:r>
        <w:t xml:space="preserve"> </w:t>
      </w:r>
      <w:proofErr w:type="spellStart"/>
      <w:r>
        <w:t>penjelasan</w:t>
      </w:r>
      <w:proofErr w:type="spellEnd"/>
      <w:r>
        <w:t xml:space="preserve"> </w:t>
      </w:r>
      <w:proofErr w:type="spellStart"/>
      <w:r>
        <w:t>lebih</w:t>
      </w:r>
      <w:proofErr w:type="spellEnd"/>
      <w:r>
        <w:t xml:space="preserve"> </w:t>
      </w:r>
      <w:proofErr w:type="spellStart"/>
      <w:r>
        <w:t>lanjut</w:t>
      </w:r>
      <w:proofErr w:type="spellEnd"/>
      <w:r>
        <w:t xml:space="preserve"> </w:t>
      </w:r>
      <w:proofErr w:type="spellStart"/>
      <w:r>
        <w:t>tentang</w:t>
      </w:r>
      <w:proofErr w:type="spellEnd"/>
      <w:r>
        <w:t xml:space="preserve"> </w:t>
      </w:r>
      <w:proofErr w:type="spellStart"/>
      <w:r>
        <w:t>bagaimana</w:t>
      </w:r>
      <w:proofErr w:type="spellEnd"/>
      <w:r>
        <w:t xml:space="preserve"> </w:t>
      </w:r>
      <w:proofErr w:type="spellStart"/>
      <w:r>
        <w:t>menentukan</w:t>
      </w:r>
      <w:proofErr w:type="spellEnd"/>
      <w:r>
        <w:t xml:space="preserve"> </w:t>
      </w:r>
      <w:proofErr w:type="spellStart"/>
      <w:r>
        <w:t>harga</w:t>
      </w:r>
      <w:proofErr w:type="spellEnd"/>
      <w:r>
        <w:t xml:space="preserve"> </w:t>
      </w:r>
      <w:proofErr w:type="spellStart"/>
      <w:r>
        <w:t>karya</w:t>
      </w:r>
      <w:proofErr w:type="spellEnd"/>
      <w:r>
        <w:t xml:space="preserve"> </w:t>
      </w:r>
      <w:proofErr w:type="spellStart"/>
      <w:r>
        <w:t>seni</w:t>
      </w:r>
      <w:proofErr w:type="spellEnd"/>
      <w:r>
        <w:t xml:space="preserve">. </w:t>
      </w:r>
      <w:proofErr w:type="spellStart"/>
      <w:r>
        <w:t>Padahal</w:t>
      </w:r>
      <w:proofErr w:type="spellEnd"/>
      <w:r>
        <w:t xml:space="preserve">, </w:t>
      </w:r>
      <w:proofErr w:type="spellStart"/>
      <w:r>
        <w:t>banyak</w:t>
      </w:r>
      <w:proofErr w:type="spellEnd"/>
      <w:r>
        <w:t xml:space="preserve"> </w:t>
      </w:r>
      <w:proofErr w:type="spellStart"/>
      <w:r>
        <w:t>referensi</w:t>
      </w:r>
      <w:proofErr w:type="spellEnd"/>
      <w:r>
        <w:t xml:space="preserve"> </w:t>
      </w:r>
      <w:proofErr w:type="spellStart"/>
      <w:r>
        <w:t>mengenai</w:t>
      </w:r>
      <w:proofErr w:type="spellEnd"/>
      <w:r>
        <w:t xml:space="preserve"> </w:t>
      </w:r>
      <w:proofErr w:type="spellStart"/>
      <w:r>
        <w:t>hal</w:t>
      </w:r>
      <w:proofErr w:type="spellEnd"/>
      <w:r>
        <w:t xml:space="preserve"> </w:t>
      </w:r>
      <w:proofErr w:type="spellStart"/>
      <w:r>
        <w:t>ini</w:t>
      </w:r>
      <w:proofErr w:type="spellEnd"/>
      <w:r>
        <w:t xml:space="preserve"> yang </w:t>
      </w:r>
      <w:proofErr w:type="spellStart"/>
      <w:r>
        <w:t>dapat</w:t>
      </w:r>
      <w:proofErr w:type="spellEnd"/>
      <w:r>
        <w:t xml:space="preserve"> </w:t>
      </w:r>
      <w:proofErr w:type="spellStart"/>
      <w:r>
        <w:t>ditampilkan</w:t>
      </w:r>
      <w:proofErr w:type="spellEnd"/>
      <w:r>
        <w:t xml:space="preserve"> </w:t>
      </w:r>
      <w:proofErr w:type="spellStart"/>
      <w:r>
        <w:t>untuk</w:t>
      </w:r>
      <w:proofErr w:type="spellEnd"/>
      <w:r>
        <w:t xml:space="preserve"> </w:t>
      </w:r>
      <w:proofErr w:type="spellStart"/>
      <w:r>
        <w:t>memperkaya</w:t>
      </w:r>
      <w:proofErr w:type="spellEnd"/>
      <w:r>
        <w:t xml:space="preserve"> </w:t>
      </w:r>
      <w:proofErr w:type="spellStart"/>
      <w:r>
        <w:t>pengetahuan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Seperti</w:t>
      </w:r>
      <w:proofErr w:type="spellEnd"/>
      <w:r>
        <w:t xml:space="preserve"> yang </w:t>
      </w:r>
      <w:proofErr w:type="spellStart"/>
      <w:r>
        <w:t>disebutkan</w:t>
      </w:r>
      <w:proofErr w:type="spellEnd"/>
      <w:r>
        <w:t xml:space="preserve"> </w:t>
      </w:r>
      <w:proofErr w:type="spellStart"/>
      <w:r>
        <w:t>dalam</w:t>
      </w:r>
      <w:proofErr w:type="spellEnd"/>
      <w:r>
        <w:t xml:space="preserve"> </w:t>
      </w:r>
      <w:proofErr w:type="spellStart"/>
      <w:r>
        <w:t>sebuah</w:t>
      </w:r>
      <w:proofErr w:type="spellEnd"/>
      <w:r>
        <w:t xml:space="preserve"> blog </w:t>
      </w:r>
      <w:proofErr w:type="spellStart"/>
      <w:r>
        <w:t>seni</w:t>
      </w:r>
      <w:proofErr w:type="spellEnd"/>
      <w:r>
        <w:t xml:space="preserve"> oleh R.E. Hartanto (2015), </w:t>
      </w:r>
      <w:proofErr w:type="spellStart"/>
      <w:r>
        <w:t>bahwa</w:t>
      </w:r>
      <w:proofErr w:type="spellEnd"/>
      <w:r>
        <w:t xml:space="preserve"> </w:t>
      </w:r>
      <w:proofErr w:type="spellStart"/>
      <w:r>
        <w:t>harga</w:t>
      </w:r>
      <w:proofErr w:type="spellEnd"/>
      <w:r>
        <w:t xml:space="preserve"> </w:t>
      </w:r>
      <w:proofErr w:type="spellStart"/>
      <w:r>
        <w:t>sebuah</w:t>
      </w:r>
      <w:proofErr w:type="spellEnd"/>
      <w:r>
        <w:t xml:space="preserve"> </w:t>
      </w:r>
      <w:proofErr w:type="spellStart"/>
      <w:r>
        <w:t>karya</w:t>
      </w:r>
      <w:proofErr w:type="spellEnd"/>
      <w:r>
        <w:t xml:space="preserve"> </w:t>
      </w:r>
      <w:proofErr w:type="spellStart"/>
      <w:r>
        <w:t>seni</w:t>
      </w:r>
      <w:proofErr w:type="spellEnd"/>
      <w:r>
        <w:t xml:space="preserve"> </w:t>
      </w:r>
      <w:proofErr w:type="spellStart"/>
      <w:r>
        <w:t>untuk</w:t>
      </w:r>
      <w:proofErr w:type="spellEnd"/>
      <w:r>
        <w:t xml:space="preserve"> </w:t>
      </w:r>
      <w:proofErr w:type="spellStart"/>
      <w:r>
        <w:t>pemula</w:t>
      </w:r>
      <w:proofErr w:type="spellEnd"/>
      <w:r>
        <w:t xml:space="preserve"> </w:t>
      </w:r>
      <w:proofErr w:type="spellStart"/>
      <w:r>
        <w:t>bisa</w:t>
      </w:r>
      <w:proofErr w:type="spellEnd"/>
      <w:r>
        <w:t xml:space="preserve"> </w:t>
      </w:r>
      <w:proofErr w:type="spellStart"/>
      <w:r>
        <w:t>dihitung</w:t>
      </w:r>
      <w:proofErr w:type="spellEnd"/>
      <w:r>
        <w:t xml:space="preserve"> </w:t>
      </w:r>
      <w:proofErr w:type="spellStart"/>
      <w:r>
        <w:t>dengan</w:t>
      </w:r>
      <w:proofErr w:type="spellEnd"/>
      <w:r>
        <w:t xml:space="preserve"> </w:t>
      </w:r>
      <w:proofErr w:type="spellStart"/>
      <w:r>
        <w:t>rumus</w:t>
      </w:r>
      <w:proofErr w:type="spellEnd"/>
      <w:r>
        <w:t xml:space="preserve"> </w:t>
      </w:r>
      <w:proofErr w:type="spellStart"/>
      <w:r>
        <w:t>biaya</w:t>
      </w:r>
      <w:proofErr w:type="spellEnd"/>
      <w:r>
        <w:t xml:space="preserve"> material + </w:t>
      </w:r>
      <w:proofErr w:type="spellStart"/>
      <w:r>
        <w:t>biaya</w:t>
      </w:r>
      <w:proofErr w:type="spellEnd"/>
      <w:r>
        <w:t xml:space="preserve"> ide (3 </w:t>
      </w:r>
      <w:proofErr w:type="spellStart"/>
      <w:r>
        <w:t>sampai</w:t>
      </w:r>
      <w:proofErr w:type="spellEnd"/>
      <w:r>
        <w:t xml:space="preserve"> 5 kali </w:t>
      </w:r>
      <w:proofErr w:type="spellStart"/>
      <w:r>
        <w:t>biaya</w:t>
      </w:r>
      <w:proofErr w:type="spellEnd"/>
      <w:r>
        <w:t xml:space="preserve"> material). </w:t>
      </w:r>
      <w:proofErr w:type="spellStart"/>
      <w:r>
        <w:t>Dapat</w:t>
      </w:r>
      <w:proofErr w:type="spellEnd"/>
      <w:r>
        <w:t xml:space="preserve"> juga </w:t>
      </w:r>
      <w:proofErr w:type="spellStart"/>
      <w:r>
        <w:t>dihitung</w:t>
      </w:r>
      <w:proofErr w:type="spellEnd"/>
      <w:r>
        <w:t xml:space="preserve"> </w:t>
      </w:r>
      <w:proofErr w:type="spellStart"/>
      <w:r>
        <w:t>dengan</w:t>
      </w:r>
      <w:proofErr w:type="spellEnd"/>
      <w:r>
        <w:t xml:space="preserve"> </w:t>
      </w:r>
      <w:proofErr w:type="spellStart"/>
      <w:r>
        <w:t>menghitung</w:t>
      </w:r>
      <w:proofErr w:type="spellEnd"/>
      <w:r>
        <w:t xml:space="preserve"> </w:t>
      </w:r>
      <w:proofErr w:type="spellStart"/>
      <w:r>
        <w:t>lamanya</w:t>
      </w:r>
      <w:proofErr w:type="spellEnd"/>
      <w:r>
        <w:t xml:space="preserve"> jam </w:t>
      </w:r>
      <w:proofErr w:type="spellStart"/>
      <w:r>
        <w:t>kerja</w:t>
      </w:r>
      <w:proofErr w:type="spellEnd"/>
      <w:r>
        <w:t xml:space="preserve">, </w:t>
      </w:r>
      <w:proofErr w:type="spellStart"/>
      <w:r>
        <w:t>tergantung</w:t>
      </w:r>
      <w:proofErr w:type="spellEnd"/>
      <w:r>
        <w:t xml:space="preserve"> </w:t>
      </w:r>
      <w:proofErr w:type="spellStart"/>
      <w:r>
        <w:t>dari</w:t>
      </w:r>
      <w:proofErr w:type="spellEnd"/>
      <w:r>
        <w:t xml:space="preserve"> </w:t>
      </w:r>
      <w:proofErr w:type="spellStart"/>
      <w:r>
        <w:t>standar</w:t>
      </w:r>
      <w:proofErr w:type="spellEnd"/>
      <w:r>
        <w:t xml:space="preserve"> </w:t>
      </w:r>
      <w:proofErr w:type="spellStart"/>
      <w:r>
        <w:t>upah</w:t>
      </w:r>
      <w:proofErr w:type="spellEnd"/>
      <w:r>
        <w:t xml:space="preserve"> per jam yang </w:t>
      </w:r>
      <w:proofErr w:type="spellStart"/>
      <w:r>
        <w:t>ditentukan</w:t>
      </w:r>
      <w:proofErr w:type="spellEnd"/>
      <w:r>
        <w:t>.</w:t>
      </w:r>
    </w:p>
    <w:p w:rsidR="00982ED4" w:rsidRDefault="00982ED4" w:rsidP="00982ED4">
      <w:pPr>
        <w:widowControl w:val="0"/>
        <w:autoSpaceDE w:val="0"/>
        <w:autoSpaceDN w:val="0"/>
        <w:spacing w:after="0"/>
        <w:ind w:firstLine="567"/>
        <w:jc w:val="both"/>
      </w:pPr>
    </w:p>
    <w:p w:rsidR="00982ED4" w:rsidRPr="00982ED4" w:rsidRDefault="00982ED4" w:rsidP="00982ED4">
      <w:pPr>
        <w:widowControl w:val="0"/>
        <w:autoSpaceDE w:val="0"/>
        <w:autoSpaceDN w:val="0"/>
        <w:spacing w:after="0"/>
        <w:jc w:val="both"/>
        <w:rPr>
          <w:b/>
          <w:bCs/>
        </w:rPr>
      </w:pPr>
      <w:r w:rsidRPr="00982ED4">
        <w:rPr>
          <w:b/>
          <w:bCs/>
        </w:rPr>
        <w:t>2.</w:t>
      </w:r>
      <w:r w:rsidRPr="00982ED4">
        <w:rPr>
          <w:b/>
          <w:bCs/>
          <w:lang w:val="id-ID"/>
        </w:rPr>
        <w:t xml:space="preserve"> </w:t>
      </w:r>
      <w:proofErr w:type="spellStart"/>
      <w:r w:rsidRPr="00982ED4">
        <w:rPr>
          <w:b/>
          <w:bCs/>
        </w:rPr>
        <w:t>Keakuratan</w:t>
      </w:r>
      <w:proofErr w:type="spellEnd"/>
    </w:p>
    <w:p w:rsidR="00982ED4" w:rsidRDefault="00982ED4" w:rsidP="00982ED4">
      <w:pPr>
        <w:widowControl w:val="0"/>
        <w:autoSpaceDE w:val="0"/>
        <w:autoSpaceDN w:val="0"/>
        <w:spacing w:after="0"/>
        <w:jc w:val="both"/>
      </w:pPr>
      <w:r>
        <w:t>a.</w:t>
      </w:r>
      <w:r>
        <w:rPr>
          <w:lang w:val="id-ID"/>
        </w:rPr>
        <w:t xml:space="preserve"> </w:t>
      </w:r>
      <w:proofErr w:type="spellStart"/>
      <w:r>
        <w:t>Keakuratan</w:t>
      </w:r>
      <w:proofErr w:type="spellEnd"/>
      <w:r>
        <w:t xml:space="preserve"> </w:t>
      </w:r>
      <w:proofErr w:type="spellStart"/>
      <w:r>
        <w:t>Konsep</w:t>
      </w:r>
      <w:proofErr w:type="spellEnd"/>
    </w:p>
    <w:p w:rsidR="00982ED4" w:rsidRDefault="00982ED4" w:rsidP="00982ED4">
      <w:pPr>
        <w:widowControl w:val="0"/>
        <w:autoSpaceDE w:val="0"/>
        <w:autoSpaceDN w:val="0"/>
        <w:spacing w:after="0"/>
        <w:ind w:firstLine="567"/>
        <w:jc w:val="both"/>
      </w:pPr>
      <w:proofErr w:type="spellStart"/>
      <w:r>
        <w:t>Materi</w:t>
      </w:r>
      <w:proofErr w:type="spellEnd"/>
      <w:r>
        <w:t xml:space="preserve"> </w:t>
      </w:r>
      <w:proofErr w:type="spellStart"/>
      <w:r>
        <w:t>buku</w:t>
      </w:r>
      <w:proofErr w:type="spellEnd"/>
      <w:r>
        <w:t xml:space="preserve"> yang </w:t>
      </w:r>
      <w:proofErr w:type="spellStart"/>
      <w:r>
        <w:t>memenuhi</w:t>
      </w:r>
      <w:proofErr w:type="spellEnd"/>
      <w:r>
        <w:t xml:space="preserve"> </w:t>
      </w:r>
      <w:proofErr w:type="spellStart"/>
      <w:r>
        <w:t>standar</w:t>
      </w:r>
      <w:proofErr w:type="spellEnd"/>
      <w:r>
        <w:t xml:space="preserve"> </w:t>
      </w:r>
      <w:proofErr w:type="spellStart"/>
      <w:r>
        <w:t>kelayakan</w:t>
      </w:r>
      <w:proofErr w:type="spellEnd"/>
      <w:r>
        <w:t xml:space="preserve"> </w:t>
      </w:r>
      <w:proofErr w:type="spellStart"/>
      <w:r>
        <w:t>isi</w:t>
      </w:r>
      <w:proofErr w:type="spellEnd"/>
      <w:r>
        <w:t xml:space="preserve"> </w:t>
      </w:r>
      <w:proofErr w:type="spellStart"/>
      <w:r>
        <w:t>harus</w:t>
      </w:r>
      <w:proofErr w:type="spellEnd"/>
      <w:r>
        <w:t xml:space="preserve"> </w:t>
      </w:r>
      <w:proofErr w:type="spellStart"/>
      <w:r>
        <w:t>memiliki</w:t>
      </w:r>
      <w:proofErr w:type="spellEnd"/>
      <w:r>
        <w:t xml:space="preserve"> </w:t>
      </w:r>
      <w:proofErr w:type="spellStart"/>
      <w:r>
        <w:t>konsep</w:t>
      </w:r>
      <w:proofErr w:type="spellEnd"/>
      <w:r>
        <w:t xml:space="preserve"> yang </w:t>
      </w:r>
      <w:proofErr w:type="spellStart"/>
      <w:r>
        <w:t>dijelaskan</w:t>
      </w:r>
      <w:proofErr w:type="spellEnd"/>
      <w:r>
        <w:t xml:space="preserve"> </w:t>
      </w:r>
      <w:proofErr w:type="spellStart"/>
      <w:r>
        <w:t>secara</w:t>
      </w:r>
      <w:proofErr w:type="spellEnd"/>
      <w:r>
        <w:t xml:space="preserve"> </w:t>
      </w:r>
      <w:proofErr w:type="spellStart"/>
      <w:r>
        <w:t>benar</w:t>
      </w:r>
      <w:proofErr w:type="spellEnd"/>
      <w:r>
        <w:t xml:space="preserve"> dan </w:t>
      </w:r>
      <w:proofErr w:type="spellStart"/>
      <w:r>
        <w:t>tepat</w:t>
      </w:r>
      <w:proofErr w:type="spellEnd"/>
      <w:r>
        <w:t xml:space="preserve"> </w:t>
      </w:r>
      <w:proofErr w:type="spellStart"/>
      <w:r>
        <w:t>sesuai</w:t>
      </w:r>
      <w:proofErr w:type="spellEnd"/>
      <w:r>
        <w:t xml:space="preserve"> </w:t>
      </w:r>
      <w:proofErr w:type="spellStart"/>
      <w:r>
        <w:t>bidang</w:t>
      </w:r>
      <w:proofErr w:type="spellEnd"/>
      <w:r>
        <w:t xml:space="preserve"> </w:t>
      </w:r>
      <w:proofErr w:type="spellStart"/>
      <w:r>
        <w:t>ilmu</w:t>
      </w:r>
      <w:proofErr w:type="spellEnd"/>
      <w:r>
        <w:t xml:space="preserve"> </w:t>
      </w:r>
      <w:proofErr w:type="spellStart"/>
      <w:r>
        <w:t>seni</w:t>
      </w:r>
      <w:proofErr w:type="spellEnd"/>
      <w:r>
        <w:t xml:space="preserve"> </w:t>
      </w:r>
      <w:proofErr w:type="spellStart"/>
      <w:r>
        <w:t>rupa</w:t>
      </w:r>
      <w:proofErr w:type="spellEnd"/>
      <w:r>
        <w:t xml:space="preserve">. </w:t>
      </w:r>
      <w:proofErr w:type="spellStart"/>
      <w:r>
        <w:t>Berdasarkan</w:t>
      </w:r>
      <w:proofErr w:type="spellEnd"/>
      <w:r>
        <w:t xml:space="preserve"> </w:t>
      </w:r>
      <w:proofErr w:type="spellStart"/>
      <w:r>
        <w:t>pengamatan</w:t>
      </w:r>
      <w:proofErr w:type="spellEnd"/>
      <w:r>
        <w:t xml:space="preserve"> </w:t>
      </w:r>
      <w:proofErr w:type="spellStart"/>
      <w:r>
        <w:t>penulis</w:t>
      </w:r>
      <w:proofErr w:type="spellEnd"/>
      <w:r>
        <w:t xml:space="preserve">, </w:t>
      </w:r>
      <w:proofErr w:type="spellStart"/>
      <w:r>
        <w:t>terdapat</w:t>
      </w:r>
      <w:proofErr w:type="spellEnd"/>
      <w:r>
        <w:t xml:space="preserve"> </w:t>
      </w:r>
      <w:proofErr w:type="spellStart"/>
      <w:r>
        <w:t>penjelasan</w:t>
      </w:r>
      <w:proofErr w:type="spellEnd"/>
      <w:r>
        <w:t xml:space="preserve"> </w:t>
      </w:r>
      <w:proofErr w:type="spellStart"/>
      <w:r>
        <w:t>dalam</w:t>
      </w:r>
      <w:proofErr w:type="spellEnd"/>
      <w:r>
        <w:t xml:space="preserve"> </w:t>
      </w:r>
      <w:proofErr w:type="spellStart"/>
      <w:r>
        <w:t>bab</w:t>
      </w:r>
      <w:proofErr w:type="spellEnd"/>
      <w:r>
        <w:t xml:space="preserve"> </w:t>
      </w:r>
      <w:proofErr w:type="spellStart"/>
      <w:r>
        <w:t>ini</w:t>
      </w:r>
      <w:proofErr w:type="spellEnd"/>
      <w:r>
        <w:t xml:space="preserve"> yang </w:t>
      </w:r>
      <w:proofErr w:type="spellStart"/>
      <w:r>
        <w:t>kurang</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konsep</w:t>
      </w:r>
      <w:proofErr w:type="spellEnd"/>
      <w:r>
        <w:t xml:space="preserve"> yang </w:t>
      </w:r>
      <w:proofErr w:type="spellStart"/>
      <w:r>
        <w:t>dituju</w:t>
      </w:r>
      <w:proofErr w:type="spellEnd"/>
      <w:r>
        <w:t xml:space="preserve">. </w:t>
      </w:r>
      <w:proofErr w:type="spellStart"/>
      <w:r>
        <w:t>Penjelasan</w:t>
      </w:r>
      <w:proofErr w:type="spellEnd"/>
      <w:r>
        <w:t xml:space="preserve"> </w:t>
      </w:r>
      <w:proofErr w:type="spellStart"/>
      <w:r>
        <w:t>tersebut</w:t>
      </w:r>
      <w:proofErr w:type="spellEnd"/>
      <w:r>
        <w:t xml:space="preserve"> </w:t>
      </w:r>
      <w:proofErr w:type="spellStart"/>
      <w:r>
        <w:t>terdapat</w:t>
      </w:r>
      <w:proofErr w:type="spellEnd"/>
      <w:r>
        <w:t xml:space="preserve"> pada sub </w:t>
      </w:r>
      <w:proofErr w:type="spellStart"/>
      <w:r>
        <w:t>bab</w:t>
      </w:r>
      <w:proofErr w:type="spellEnd"/>
      <w:r>
        <w:t xml:space="preserve"> </w:t>
      </w:r>
      <w:proofErr w:type="spellStart"/>
      <w:r>
        <w:t>Tujuan</w:t>
      </w:r>
      <w:proofErr w:type="spellEnd"/>
      <w:r>
        <w:t xml:space="preserve">, </w:t>
      </w:r>
      <w:proofErr w:type="spellStart"/>
      <w:r>
        <w:t>Manfaat</w:t>
      </w:r>
      <w:proofErr w:type="spellEnd"/>
      <w:r>
        <w:t xml:space="preserve">, dan </w:t>
      </w:r>
      <w:proofErr w:type="spellStart"/>
      <w:r>
        <w:t>Fungsi</w:t>
      </w:r>
      <w:proofErr w:type="spellEnd"/>
      <w:r>
        <w:t xml:space="preserve"> </w:t>
      </w:r>
      <w:proofErr w:type="spellStart"/>
      <w:r>
        <w:t>Pameran</w:t>
      </w:r>
      <w:proofErr w:type="spellEnd"/>
      <w:r>
        <w:t xml:space="preserve">, </w:t>
      </w:r>
      <w:proofErr w:type="spellStart"/>
      <w:r>
        <w:t>dimana</w:t>
      </w:r>
      <w:proofErr w:type="spellEnd"/>
      <w:r>
        <w:t xml:space="preserve"> </w:t>
      </w:r>
      <w:proofErr w:type="spellStart"/>
      <w:r>
        <w:t>disebutkan</w:t>
      </w:r>
      <w:proofErr w:type="spellEnd"/>
      <w:r>
        <w:t>:</w:t>
      </w:r>
    </w:p>
    <w:p w:rsidR="00982ED4" w:rsidRDefault="00982ED4" w:rsidP="00982ED4">
      <w:pPr>
        <w:widowControl w:val="0"/>
        <w:autoSpaceDE w:val="0"/>
        <w:autoSpaceDN w:val="0"/>
        <w:spacing w:after="0"/>
        <w:ind w:firstLine="567"/>
        <w:jc w:val="both"/>
      </w:pPr>
      <w:proofErr w:type="spellStart"/>
      <w:r>
        <w:t>Sebuah</w:t>
      </w:r>
      <w:proofErr w:type="spellEnd"/>
      <w:r>
        <w:t xml:space="preserve"> </w:t>
      </w:r>
      <w:proofErr w:type="spellStart"/>
      <w:r>
        <w:t>kegiatan</w:t>
      </w:r>
      <w:proofErr w:type="spellEnd"/>
      <w:r>
        <w:t xml:space="preserve"> </w:t>
      </w:r>
      <w:proofErr w:type="spellStart"/>
      <w:r>
        <w:t>pameran</w:t>
      </w:r>
      <w:proofErr w:type="spellEnd"/>
      <w:r>
        <w:t xml:space="preserve"> yang </w:t>
      </w:r>
      <w:proofErr w:type="spellStart"/>
      <w:r>
        <w:t>diselenggarakan</w:t>
      </w:r>
      <w:proofErr w:type="spellEnd"/>
      <w:r>
        <w:t xml:space="preserve"> </w:t>
      </w:r>
      <w:proofErr w:type="spellStart"/>
      <w:r>
        <w:t>dalam</w:t>
      </w:r>
      <w:proofErr w:type="spellEnd"/>
      <w:r>
        <w:t xml:space="preserve"> </w:t>
      </w:r>
      <w:proofErr w:type="spellStart"/>
      <w:r>
        <w:t>lingkup</w:t>
      </w:r>
      <w:proofErr w:type="spellEnd"/>
      <w:r>
        <w:t xml:space="preserve"> </w:t>
      </w:r>
      <w:proofErr w:type="spellStart"/>
      <w:r>
        <w:t>terbatas</w:t>
      </w:r>
      <w:proofErr w:type="spellEnd"/>
      <w:r>
        <w:t xml:space="preserve"> (</w:t>
      </w:r>
      <w:proofErr w:type="spellStart"/>
      <w:r>
        <w:t>sekolah</w:t>
      </w:r>
      <w:proofErr w:type="spellEnd"/>
      <w:r>
        <w:t xml:space="preserve">) </w:t>
      </w:r>
      <w:proofErr w:type="spellStart"/>
      <w:r>
        <w:t>maupun</w:t>
      </w:r>
      <w:proofErr w:type="spellEnd"/>
      <w:r>
        <w:t xml:space="preserve"> </w:t>
      </w:r>
      <w:proofErr w:type="spellStart"/>
      <w:r>
        <w:t>lingkup</w:t>
      </w:r>
      <w:proofErr w:type="spellEnd"/>
      <w:r>
        <w:t xml:space="preserve"> yang </w:t>
      </w:r>
      <w:proofErr w:type="spellStart"/>
      <w:r>
        <w:t>lebih</w:t>
      </w:r>
      <w:proofErr w:type="spellEnd"/>
      <w:r>
        <w:t xml:space="preserve"> </w:t>
      </w:r>
      <w:proofErr w:type="spellStart"/>
      <w:r>
        <w:t>luas</w:t>
      </w:r>
      <w:proofErr w:type="spellEnd"/>
      <w:r>
        <w:t xml:space="preserve"> (</w:t>
      </w:r>
      <w:proofErr w:type="spellStart"/>
      <w:r>
        <w:t>masyarakat</w:t>
      </w:r>
      <w:proofErr w:type="spellEnd"/>
      <w:r>
        <w:t xml:space="preserve">) </w:t>
      </w:r>
      <w:proofErr w:type="spellStart"/>
      <w:r>
        <w:t>dapat</w:t>
      </w:r>
      <w:proofErr w:type="spellEnd"/>
      <w:r>
        <w:t xml:space="preserve"> </w:t>
      </w:r>
      <w:proofErr w:type="spellStart"/>
      <w:r>
        <w:t>diselenggarakan</w:t>
      </w:r>
      <w:proofErr w:type="spellEnd"/>
      <w:r>
        <w:t xml:space="preserve"> </w:t>
      </w:r>
      <w:proofErr w:type="spellStart"/>
      <w:r>
        <w:t>dengan</w:t>
      </w:r>
      <w:proofErr w:type="spellEnd"/>
      <w:r>
        <w:t xml:space="preserve"> </w:t>
      </w:r>
      <w:proofErr w:type="spellStart"/>
      <w:r>
        <w:t>harapan</w:t>
      </w:r>
      <w:proofErr w:type="spellEnd"/>
      <w:r>
        <w:t xml:space="preserve"> </w:t>
      </w:r>
      <w:proofErr w:type="spellStart"/>
      <w:r>
        <w:t>karya</w:t>
      </w:r>
      <w:proofErr w:type="spellEnd"/>
      <w:r>
        <w:t xml:space="preserve"> yang </w:t>
      </w:r>
      <w:proofErr w:type="spellStart"/>
      <w:r>
        <w:t>dipamerkan</w:t>
      </w:r>
      <w:proofErr w:type="spellEnd"/>
      <w:r>
        <w:t xml:space="preserve"> </w:t>
      </w:r>
      <w:proofErr w:type="spellStart"/>
      <w:r>
        <w:t>terjual</w:t>
      </w:r>
      <w:proofErr w:type="spellEnd"/>
      <w:r>
        <w:t xml:space="preserve"> dan dana </w:t>
      </w:r>
      <w:proofErr w:type="spellStart"/>
      <w:r>
        <w:t>hasil</w:t>
      </w:r>
      <w:proofErr w:type="spellEnd"/>
      <w:r>
        <w:t xml:space="preserve"> </w:t>
      </w:r>
      <w:proofErr w:type="spellStart"/>
      <w:r>
        <w:t>penjualan</w:t>
      </w:r>
      <w:proofErr w:type="spellEnd"/>
      <w:r>
        <w:t xml:space="preserve"> </w:t>
      </w:r>
      <w:proofErr w:type="spellStart"/>
      <w:r>
        <w:t>tersebut</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kegiatan</w:t>
      </w:r>
      <w:proofErr w:type="spellEnd"/>
      <w:r>
        <w:t xml:space="preserve"> </w:t>
      </w:r>
      <w:proofErr w:type="spellStart"/>
      <w:r>
        <w:t>sosial</w:t>
      </w:r>
      <w:proofErr w:type="spellEnd"/>
      <w:r>
        <w:t xml:space="preserve"> </w:t>
      </w:r>
      <w:proofErr w:type="spellStart"/>
      <w:r>
        <w:t>kemanusiaan</w:t>
      </w:r>
      <w:proofErr w:type="spellEnd"/>
      <w:r>
        <w:t xml:space="preserve"> </w:t>
      </w:r>
      <w:proofErr w:type="spellStart"/>
      <w:r>
        <w:t>seperti</w:t>
      </w:r>
      <w:proofErr w:type="spellEnd"/>
      <w:r>
        <w:t xml:space="preserve"> </w:t>
      </w:r>
      <w:proofErr w:type="spellStart"/>
      <w:r>
        <w:t>disumbangkan</w:t>
      </w:r>
      <w:proofErr w:type="spellEnd"/>
      <w:r>
        <w:t xml:space="preserve"> </w:t>
      </w:r>
      <w:proofErr w:type="spellStart"/>
      <w:r>
        <w:t>ke</w:t>
      </w:r>
      <w:proofErr w:type="spellEnd"/>
      <w:r>
        <w:t xml:space="preserve"> </w:t>
      </w:r>
      <w:proofErr w:type="spellStart"/>
      <w:r>
        <w:t>panti</w:t>
      </w:r>
      <w:proofErr w:type="spellEnd"/>
      <w:r>
        <w:t xml:space="preserve"> </w:t>
      </w:r>
      <w:proofErr w:type="spellStart"/>
      <w:r>
        <w:t>asuhan</w:t>
      </w:r>
      <w:proofErr w:type="spellEnd"/>
      <w:r>
        <w:t xml:space="preserve">, </w:t>
      </w:r>
      <w:proofErr w:type="spellStart"/>
      <w:r>
        <w:t>masyarakat</w:t>
      </w:r>
      <w:proofErr w:type="spellEnd"/>
      <w:r>
        <w:t xml:space="preserve"> </w:t>
      </w:r>
      <w:proofErr w:type="spellStart"/>
      <w:r>
        <w:t>tidak</w:t>
      </w:r>
      <w:proofErr w:type="spellEnd"/>
      <w:r>
        <w:t xml:space="preserve"> </w:t>
      </w:r>
      <w:proofErr w:type="spellStart"/>
      <w:r>
        <w:t>mampu</w:t>
      </w:r>
      <w:proofErr w:type="spellEnd"/>
      <w:r>
        <w:t xml:space="preserve"> </w:t>
      </w:r>
      <w:proofErr w:type="spellStart"/>
      <w:r>
        <w:t>atau</w:t>
      </w:r>
      <w:proofErr w:type="spellEnd"/>
      <w:r>
        <w:t xml:space="preserve"> korban </w:t>
      </w:r>
      <w:proofErr w:type="spellStart"/>
      <w:r>
        <w:t>bencana</w:t>
      </w:r>
      <w:proofErr w:type="spellEnd"/>
      <w:r>
        <w:t xml:space="preserve"> </w:t>
      </w:r>
      <w:proofErr w:type="spellStart"/>
      <w:r>
        <w:t>alam</w:t>
      </w:r>
      <w:proofErr w:type="spellEnd"/>
      <w:r>
        <w:t xml:space="preserve">. </w:t>
      </w:r>
    </w:p>
    <w:p w:rsidR="00982ED4" w:rsidRDefault="00982ED4" w:rsidP="00982ED4">
      <w:pPr>
        <w:widowControl w:val="0"/>
        <w:autoSpaceDE w:val="0"/>
        <w:autoSpaceDN w:val="0"/>
        <w:spacing w:after="0"/>
        <w:ind w:firstLine="567"/>
        <w:jc w:val="both"/>
      </w:pPr>
      <w:proofErr w:type="spellStart"/>
      <w:r>
        <w:t>Penjelasan</w:t>
      </w:r>
      <w:proofErr w:type="spellEnd"/>
      <w:r>
        <w:t xml:space="preserve"> </w:t>
      </w:r>
      <w:proofErr w:type="spellStart"/>
      <w:r>
        <w:t>mengenai</w:t>
      </w:r>
      <w:proofErr w:type="spellEnd"/>
      <w:r>
        <w:t xml:space="preserve"> </w:t>
      </w:r>
      <w:proofErr w:type="spellStart"/>
      <w:r>
        <w:t>tujuan</w:t>
      </w:r>
      <w:proofErr w:type="spellEnd"/>
      <w:r>
        <w:t xml:space="preserve"> </w:t>
      </w:r>
      <w:proofErr w:type="spellStart"/>
      <w:r>
        <w:t>pameran</w:t>
      </w:r>
      <w:proofErr w:type="spellEnd"/>
      <w:r>
        <w:t xml:space="preserve"> </w:t>
      </w:r>
      <w:proofErr w:type="spellStart"/>
      <w:r>
        <w:t>tersebut</w:t>
      </w:r>
      <w:proofErr w:type="spellEnd"/>
      <w:r>
        <w:t xml:space="preserve"> </w:t>
      </w:r>
      <w:proofErr w:type="spellStart"/>
      <w:r>
        <w:t>dalam</w:t>
      </w:r>
      <w:proofErr w:type="spellEnd"/>
      <w:r>
        <w:t xml:space="preserve"> </w:t>
      </w:r>
      <w:proofErr w:type="spellStart"/>
      <w:r>
        <w:t>hubungannya</w:t>
      </w:r>
      <w:proofErr w:type="spellEnd"/>
      <w:r>
        <w:t xml:space="preserve"> </w:t>
      </w:r>
      <w:proofErr w:type="spellStart"/>
      <w:r>
        <w:t>dengan</w:t>
      </w:r>
      <w:proofErr w:type="spellEnd"/>
      <w:r>
        <w:t xml:space="preserve"> </w:t>
      </w:r>
      <w:proofErr w:type="spellStart"/>
      <w:r>
        <w:t>seni</w:t>
      </w:r>
      <w:proofErr w:type="spellEnd"/>
      <w:r>
        <w:t xml:space="preserve"> </w:t>
      </w:r>
      <w:proofErr w:type="spellStart"/>
      <w:r>
        <w:t>rupa</w:t>
      </w:r>
      <w:proofErr w:type="spellEnd"/>
      <w:r>
        <w:t xml:space="preserve"> </w:t>
      </w:r>
      <w:proofErr w:type="spellStart"/>
      <w:r>
        <w:t>dianggap</w:t>
      </w:r>
      <w:proofErr w:type="spellEnd"/>
      <w:r>
        <w:t xml:space="preserve"> </w:t>
      </w:r>
      <w:proofErr w:type="spellStart"/>
      <w:r>
        <w:t>terlalu</w:t>
      </w:r>
      <w:proofErr w:type="spellEnd"/>
      <w:r>
        <w:t xml:space="preserve"> </w:t>
      </w:r>
      <w:proofErr w:type="spellStart"/>
      <w:r>
        <w:t>sempit</w:t>
      </w:r>
      <w:proofErr w:type="spellEnd"/>
      <w:r>
        <w:t xml:space="preserve">, </w:t>
      </w:r>
      <w:proofErr w:type="spellStart"/>
      <w:r>
        <w:t>sementara</w:t>
      </w:r>
      <w:proofErr w:type="spellEnd"/>
      <w:r>
        <w:t xml:space="preserve"> </w:t>
      </w:r>
      <w:proofErr w:type="spellStart"/>
      <w:r>
        <w:t>bentuk</w:t>
      </w:r>
      <w:proofErr w:type="spellEnd"/>
      <w:r>
        <w:t xml:space="preserve"> </w:t>
      </w:r>
      <w:proofErr w:type="spellStart"/>
      <w:r>
        <w:t>kegiatan</w:t>
      </w:r>
      <w:proofErr w:type="spellEnd"/>
      <w:r>
        <w:t xml:space="preserve"> </w:t>
      </w:r>
      <w:proofErr w:type="spellStart"/>
      <w:r>
        <w:t>sosial</w:t>
      </w:r>
      <w:proofErr w:type="spellEnd"/>
      <w:r>
        <w:t xml:space="preserve"> </w:t>
      </w:r>
      <w:proofErr w:type="spellStart"/>
      <w:r>
        <w:t>kemanuasiaan</w:t>
      </w:r>
      <w:proofErr w:type="spellEnd"/>
      <w:r>
        <w:t xml:space="preserve"> </w:t>
      </w:r>
      <w:proofErr w:type="spellStart"/>
      <w:r>
        <w:t>dipaparkan</w:t>
      </w:r>
      <w:proofErr w:type="spellEnd"/>
      <w:r>
        <w:t xml:space="preserve"> </w:t>
      </w:r>
      <w:proofErr w:type="spellStart"/>
      <w:r>
        <w:t>terlalu</w:t>
      </w:r>
      <w:proofErr w:type="spellEnd"/>
      <w:r>
        <w:t xml:space="preserve"> </w:t>
      </w:r>
      <w:proofErr w:type="spellStart"/>
      <w:r>
        <w:t>luas</w:t>
      </w:r>
      <w:proofErr w:type="spellEnd"/>
      <w:r>
        <w:t xml:space="preserve">, </w:t>
      </w:r>
      <w:proofErr w:type="spellStart"/>
      <w:r>
        <w:t>sehingga</w:t>
      </w:r>
      <w:proofErr w:type="spellEnd"/>
      <w:r>
        <w:t xml:space="preserve"> </w:t>
      </w:r>
      <w:proofErr w:type="spellStart"/>
      <w:r>
        <w:t>agak</w:t>
      </w:r>
      <w:proofErr w:type="spellEnd"/>
      <w:r>
        <w:t xml:space="preserve"> </w:t>
      </w:r>
      <w:proofErr w:type="spellStart"/>
      <w:r>
        <w:t>melenceng</w:t>
      </w:r>
      <w:proofErr w:type="spellEnd"/>
      <w:r>
        <w:t xml:space="preserve"> </w:t>
      </w:r>
      <w:proofErr w:type="spellStart"/>
      <w:r>
        <w:t>dari</w:t>
      </w:r>
      <w:proofErr w:type="spellEnd"/>
      <w:r>
        <w:t xml:space="preserve"> </w:t>
      </w:r>
      <w:proofErr w:type="spellStart"/>
      <w:r>
        <w:t>konsep</w:t>
      </w:r>
      <w:proofErr w:type="spellEnd"/>
      <w:r>
        <w:t xml:space="preserve"> </w:t>
      </w:r>
      <w:proofErr w:type="spellStart"/>
      <w:r>
        <w:t>seni</w:t>
      </w:r>
      <w:proofErr w:type="spellEnd"/>
      <w:r>
        <w:t xml:space="preserve"> </w:t>
      </w:r>
      <w:proofErr w:type="spellStart"/>
      <w:r>
        <w:t>rupa</w:t>
      </w:r>
      <w:proofErr w:type="spellEnd"/>
      <w:r>
        <w:t xml:space="preserve">. </w:t>
      </w:r>
      <w:proofErr w:type="spellStart"/>
      <w:r>
        <w:t>Perlu</w:t>
      </w:r>
      <w:proofErr w:type="spellEnd"/>
      <w:r>
        <w:t xml:space="preserve"> </w:t>
      </w:r>
      <w:proofErr w:type="spellStart"/>
      <w:r>
        <w:t>diterangkan</w:t>
      </w:r>
      <w:proofErr w:type="spellEnd"/>
      <w:r>
        <w:t xml:space="preserve"> </w:t>
      </w:r>
      <w:proofErr w:type="spellStart"/>
      <w:r>
        <w:t>bahwa</w:t>
      </w:r>
      <w:proofErr w:type="spellEnd"/>
      <w:r>
        <w:t xml:space="preserve"> </w:t>
      </w:r>
      <w:proofErr w:type="spellStart"/>
      <w:r>
        <w:t>hal</w:t>
      </w:r>
      <w:proofErr w:type="spellEnd"/>
      <w:r>
        <w:t xml:space="preserve"> </w:t>
      </w:r>
      <w:proofErr w:type="spellStart"/>
      <w:r>
        <w:t>itu</w:t>
      </w:r>
      <w:proofErr w:type="spellEnd"/>
      <w:r>
        <w:t xml:space="preserve"> </w:t>
      </w:r>
      <w:proofErr w:type="spellStart"/>
      <w:r>
        <w:t>hanyalah</w:t>
      </w:r>
      <w:proofErr w:type="spellEnd"/>
      <w:r>
        <w:t xml:space="preserve"> salah </w:t>
      </w:r>
      <w:proofErr w:type="spellStart"/>
      <w:r>
        <w:t>satu</w:t>
      </w:r>
      <w:proofErr w:type="spellEnd"/>
      <w:r>
        <w:t xml:space="preserve"> </w:t>
      </w:r>
      <w:proofErr w:type="spellStart"/>
      <w:r>
        <w:t>contoh</w:t>
      </w:r>
      <w:proofErr w:type="spellEnd"/>
      <w:r>
        <w:t xml:space="preserve">. Karena </w:t>
      </w:r>
      <w:proofErr w:type="spellStart"/>
      <w:r>
        <w:t>penjelasan</w:t>
      </w:r>
      <w:proofErr w:type="spellEnd"/>
      <w:r>
        <w:t xml:space="preserve"> </w:t>
      </w:r>
      <w:proofErr w:type="spellStart"/>
      <w:r>
        <w:t>tersebut</w:t>
      </w:r>
      <w:proofErr w:type="spellEnd"/>
      <w:r>
        <w:t xml:space="preserve"> </w:t>
      </w:r>
      <w:proofErr w:type="spellStart"/>
      <w:r>
        <w:t>cenderung</w:t>
      </w:r>
      <w:proofErr w:type="spellEnd"/>
      <w:r>
        <w:t xml:space="preserve"> </w:t>
      </w:r>
      <w:proofErr w:type="spellStart"/>
      <w:r>
        <w:t>tergeneralisasi</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memengaruhi</w:t>
      </w:r>
      <w:proofErr w:type="spellEnd"/>
      <w:r>
        <w:t xml:space="preserve"> </w:t>
      </w:r>
      <w:proofErr w:type="spellStart"/>
      <w:r>
        <w:t>nalar</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untuk</w:t>
      </w:r>
      <w:proofErr w:type="spellEnd"/>
      <w:r>
        <w:t xml:space="preserve"> </w:t>
      </w:r>
      <w:proofErr w:type="spellStart"/>
      <w:r>
        <w:t>membentuk</w:t>
      </w:r>
      <w:proofErr w:type="spellEnd"/>
      <w:r>
        <w:t xml:space="preserve"> </w:t>
      </w:r>
      <w:proofErr w:type="spellStart"/>
      <w:r>
        <w:t>kesimpulan</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Padahal</w:t>
      </w:r>
      <w:proofErr w:type="spellEnd"/>
      <w:r>
        <w:t xml:space="preserve"> pada </w:t>
      </w:r>
      <w:proofErr w:type="spellStart"/>
      <w:r>
        <w:t>kenyataannya</w:t>
      </w:r>
      <w:proofErr w:type="spellEnd"/>
      <w:r>
        <w:t xml:space="preserve">, </w:t>
      </w:r>
      <w:proofErr w:type="spellStart"/>
      <w:r>
        <w:t>tujuan</w:t>
      </w:r>
      <w:proofErr w:type="spellEnd"/>
      <w:r>
        <w:t xml:space="preserve"> </w:t>
      </w:r>
      <w:proofErr w:type="spellStart"/>
      <w:r>
        <w:t>pameran</w:t>
      </w:r>
      <w:proofErr w:type="spellEnd"/>
      <w:r>
        <w:t xml:space="preserve"> </w:t>
      </w:r>
      <w:proofErr w:type="spellStart"/>
      <w:r>
        <w:t>sangat</w:t>
      </w:r>
      <w:proofErr w:type="spellEnd"/>
      <w:r>
        <w:t xml:space="preserve"> </w:t>
      </w:r>
      <w:proofErr w:type="spellStart"/>
      <w:r>
        <w:t>luas</w:t>
      </w:r>
      <w:proofErr w:type="spellEnd"/>
      <w:r>
        <w:t xml:space="preserve"> </w:t>
      </w:r>
      <w:proofErr w:type="spellStart"/>
      <w:r>
        <w:t>tergantung</w:t>
      </w:r>
      <w:proofErr w:type="spellEnd"/>
      <w:r>
        <w:t xml:space="preserve"> </w:t>
      </w:r>
      <w:proofErr w:type="spellStart"/>
      <w:r>
        <w:t>dari</w:t>
      </w:r>
      <w:proofErr w:type="spellEnd"/>
      <w:r>
        <w:t xml:space="preserve"> </w:t>
      </w:r>
      <w:proofErr w:type="spellStart"/>
      <w:r>
        <w:t>beragam</w:t>
      </w:r>
      <w:proofErr w:type="spellEnd"/>
      <w:r>
        <w:t xml:space="preserve"> </w:t>
      </w:r>
      <w:proofErr w:type="spellStart"/>
      <w:r>
        <w:t>jenisnya</w:t>
      </w:r>
      <w:proofErr w:type="spellEnd"/>
      <w:r>
        <w:t xml:space="preserve">. </w:t>
      </w:r>
      <w:proofErr w:type="spellStart"/>
      <w:r>
        <w:t>Pameran</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untuk</w:t>
      </w:r>
      <w:proofErr w:type="spellEnd"/>
      <w:r>
        <w:t xml:space="preserve"> </w:t>
      </w:r>
      <w:proofErr w:type="spellStart"/>
      <w:r>
        <w:t>karya</w:t>
      </w:r>
      <w:proofErr w:type="spellEnd"/>
      <w:r>
        <w:t xml:space="preserve"> </w:t>
      </w:r>
      <w:proofErr w:type="spellStart"/>
      <w:r>
        <w:t>seni</w:t>
      </w:r>
      <w:proofErr w:type="spellEnd"/>
      <w:r>
        <w:t xml:space="preserve"> </w:t>
      </w:r>
      <w:proofErr w:type="spellStart"/>
      <w:r>
        <w:t>rupa</w:t>
      </w:r>
      <w:proofErr w:type="spellEnd"/>
      <w:r>
        <w:t xml:space="preserve">, </w:t>
      </w:r>
      <w:proofErr w:type="spellStart"/>
      <w:r>
        <w:t>tetapi</w:t>
      </w:r>
      <w:proofErr w:type="spellEnd"/>
      <w:r>
        <w:t xml:space="preserve"> </w:t>
      </w:r>
      <w:proofErr w:type="spellStart"/>
      <w:r>
        <w:t>masih</w:t>
      </w:r>
      <w:proofErr w:type="spellEnd"/>
      <w:r>
        <w:t xml:space="preserve"> </w:t>
      </w:r>
      <w:proofErr w:type="spellStart"/>
      <w:r>
        <w:t>banyak</w:t>
      </w:r>
      <w:proofErr w:type="spellEnd"/>
      <w:r>
        <w:t xml:space="preserve"> </w:t>
      </w:r>
      <w:proofErr w:type="spellStart"/>
      <w:r>
        <w:t>jenis</w:t>
      </w:r>
      <w:proofErr w:type="spellEnd"/>
      <w:r>
        <w:t xml:space="preserve"> </w:t>
      </w:r>
      <w:proofErr w:type="spellStart"/>
      <w:r>
        <w:t>pameran</w:t>
      </w:r>
      <w:proofErr w:type="spellEnd"/>
      <w:r>
        <w:t xml:space="preserve"> </w:t>
      </w:r>
      <w:proofErr w:type="spellStart"/>
      <w:r>
        <w:t>seperti</w:t>
      </w:r>
      <w:proofErr w:type="spellEnd"/>
      <w:r>
        <w:t xml:space="preserve"> </w:t>
      </w:r>
      <w:proofErr w:type="spellStart"/>
      <w:r>
        <w:t>pameran</w:t>
      </w:r>
      <w:proofErr w:type="spellEnd"/>
      <w:r>
        <w:t xml:space="preserve"> </w:t>
      </w:r>
      <w:proofErr w:type="spellStart"/>
      <w:r>
        <w:t>busana</w:t>
      </w:r>
      <w:proofErr w:type="spellEnd"/>
      <w:r>
        <w:t xml:space="preserve">, </w:t>
      </w:r>
      <w:proofErr w:type="spellStart"/>
      <w:r>
        <w:t>otomotif</w:t>
      </w:r>
      <w:proofErr w:type="spellEnd"/>
      <w:r>
        <w:t xml:space="preserve">, </w:t>
      </w:r>
      <w:proofErr w:type="spellStart"/>
      <w:r>
        <w:t>perumahan</w:t>
      </w:r>
      <w:proofErr w:type="spellEnd"/>
      <w:r>
        <w:t xml:space="preserve">, </w:t>
      </w:r>
      <w:proofErr w:type="spellStart"/>
      <w:r>
        <w:t>kuliner</w:t>
      </w:r>
      <w:proofErr w:type="spellEnd"/>
      <w:r>
        <w:t xml:space="preserve">, dan </w:t>
      </w:r>
      <w:proofErr w:type="spellStart"/>
      <w:r>
        <w:t>beragam</w:t>
      </w:r>
      <w:proofErr w:type="spellEnd"/>
      <w:r>
        <w:t xml:space="preserve"> </w:t>
      </w:r>
      <w:proofErr w:type="spellStart"/>
      <w:r>
        <w:t>karya</w:t>
      </w:r>
      <w:proofErr w:type="spellEnd"/>
      <w:r>
        <w:t xml:space="preserve"> </w:t>
      </w:r>
      <w:proofErr w:type="spellStart"/>
      <w:r>
        <w:t>terapan</w:t>
      </w:r>
      <w:proofErr w:type="spellEnd"/>
      <w:r>
        <w:t xml:space="preserve">. </w:t>
      </w:r>
      <w:proofErr w:type="spellStart"/>
      <w:r>
        <w:t>Bahkan</w:t>
      </w:r>
      <w:proofErr w:type="spellEnd"/>
      <w:r>
        <w:t xml:space="preserve"> </w:t>
      </w:r>
      <w:proofErr w:type="spellStart"/>
      <w:r>
        <w:t>ada</w:t>
      </w:r>
      <w:proofErr w:type="spellEnd"/>
      <w:r>
        <w:t xml:space="preserve"> juga </w:t>
      </w:r>
      <w:proofErr w:type="spellStart"/>
      <w:r>
        <w:t>pameran</w:t>
      </w:r>
      <w:proofErr w:type="spellEnd"/>
      <w:r>
        <w:t xml:space="preserve"> yang </w:t>
      </w:r>
      <w:proofErr w:type="spellStart"/>
      <w:r>
        <w:t>tujuan</w:t>
      </w:r>
      <w:proofErr w:type="spellEnd"/>
      <w:r>
        <w:t xml:space="preserve"> </w:t>
      </w:r>
      <w:proofErr w:type="spellStart"/>
      <w:r>
        <w:t>utamanya</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informasi</w:t>
      </w:r>
      <w:proofErr w:type="spellEnd"/>
      <w:r>
        <w:t xml:space="preserve"> </w:t>
      </w:r>
      <w:proofErr w:type="spellStart"/>
      <w:r>
        <w:t>kepada</w:t>
      </w:r>
      <w:proofErr w:type="spellEnd"/>
      <w:r>
        <w:t xml:space="preserve"> </w:t>
      </w:r>
      <w:proofErr w:type="spellStart"/>
      <w:r>
        <w:t>masyarakat</w:t>
      </w:r>
      <w:proofErr w:type="spellEnd"/>
      <w:r>
        <w:t xml:space="preserve">, </w:t>
      </w:r>
      <w:proofErr w:type="spellStart"/>
      <w:r>
        <w:t>seperti</w:t>
      </w:r>
      <w:proofErr w:type="spellEnd"/>
      <w:r>
        <w:t xml:space="preserve"> </w:t>
      </w:r>
      <w:proofErr w:type="spellStart"/>
      <w:r>
        <w:t>pameran</w:t>
      </w:r>
      <w:proofErr w:type="spellEnd"/>
      <w:r>
        <w:t xml:space="preserve"> </w:t>
      </w:r>
      <w:proofErr w:type="spellStart"/>
      <w:r>
        <w:t>budaya</w:t>
      </w:r>
      <w:proofErr w:type="spellEnd"/>
      <w:r>
        <w:t xml:space="preserve">, </w:t>
      </w:r>
      <w:proofErr w:type="spellStart"/>
      <w:r>
        <w:t>pendidikan</w:t>
      </w:r>
      <w:proofErr w:type="spellEnd"/>
      <w:r>
        <w:t xml:space="preserve">, dan </w:t>
      </w:r>
      <w:proofErr w:type="spellStart"/>
      <w:r>
        <w:t>lapangan</w:t>
      </w:r>
      <w:proofErr w:type="spellEnd"/>
      <w:r>
        <w:t xml:space="preserve"> </w:t>
      </w:r>
      <w:proofErr w:type="spellStart"/>
      <w:r>
        <w:t>pekerjaan</w:t>
      </w:r>
      <w:proofErr w:type="spellEnd"/>
      <w:r>
        <w:t>. Hal-</w:t>
      </w:r>
      <w:proofErr w:type="spellStart"/>
      <w:r>
        <w:t>hal</w:t>
      </w:r>
      <w:proofErr w:type="spellEnd"/>
      <w:r>
        <w:t xml:space="preserve"> </w:t>
      </w:r>
      <w:proofErr w:type="spellStart"/>
      <w:r>
        <w:t>tersebut</w:t>
      </w:r>
      <w:proofErr w:type="spellEnd"/>
      <w:r>
        <w:t xml:space="preserve"> </w:t>
      </w:r>
      <w:proofErr w:type="spellStart"/>
      <w:r>
        <w:t>menurut</w:t>
      </w:r>
      <w:proofErr w:type="spellEnd"/>
      <w:r>
        <w:t xml:space="preserve"> </w:t>
      </w:r>
      <w:proofErr w:type="spellStart"/>
      <w:r>
        <w:t>peneliti</w:t>
      </w:r>
      <w:proofErr w:type="spellEnd"/>
      <w:r>
        <w:t xml:space="preserve"> </w:t>
      </w:r>
      <w:proofErr w:type="spellStart"/>
      <w:r>
        <w:t>akan</w:t>
      </w:r>
      <w:proofErr w:type="spellEnd"/>
      <w:r>
        <w:t xml:space="preserve"> </w:t>
      </w:r>
      <w:proofErr w:type="spellStart"/>
      <w:r>
        <w:t>sangat</w:t>
      </w:r>
      <w:proofErr w:type="spellEnd"/>
      <w:r>
        <w:t xml:space="preserve"> </w:t>
      </w:r>
      <w:proofErr w:type="spellStart"/>
      <w:r>
        <w:t>penting</w:t>
      </w:r>
      <w:proofErr w:type="spellEnd"/>
      <w:r>
        <w:t xml:space="preserve"> </w:t>
      </w:r>
      <w:proofErr w:type="spellStart"/>
      <w:r>
        <w:t>untuk</w:t>
      </w:r>
      <w:proofErr w:type="spellEnd"/>
      <w:r>
        <w:t xml:space="preserve"> </w:t>
      </w:r>
      <w:proofErr w:type="spellStart"/>
      <w:r>
        <w:t>disebutkan</w:t>
      </w:r>
      <w:proofErr w:type="spellEnd"/>
      <w:r>
        <w:t xml:space="preserve"> </w:t>
      </w:r>
      <w:proofErr w:type="spellStart"/>
      <w:r>
        <w:t>dalam</w:t>
      </w:r>
      <w:proofErr w:type="spellEnd"/>
      <w:r>
        <w:t xml:space="preserve"> </w:t>
      </w:r>
      <w:proofErr w:type="spellStart"/>
      <w:r>
        <w:t>penjelasan</w:t>
      </w:r>
      <w:proofErr w:type="spellEnd"/>
      <w:r>
        <w:t xml:space="preserve">, </w:t>
      </w:r>
      <w:proofErr w:type="spellStart"/>
      <w:r>
        <w:t>ketimbang</w:t>
      </w:r>
      <w:proofErr w:type="spellEnd"/>
      <w:r>
        <w:t xml:space="preserve"> </w:t>
      </w:r>
      <w:proofErr w:type="spellStart"/>
      <w:r>
        <w:t>memaparkan</w:t>
      </w:r>
      <w:proofErr w:type="spellEnd"/>
      <w:r>
        <w:t xml:space="preserve"> </w:t>
      </w:r>
      <w:proofErr w:type="spellStart"/>
      <w:r>
        <w:t>contoh</w:t>
      </w:r>
      <w:proofErr w:type="spellEnd"/>
      <w:r>
        <w:t xml:space="preserve"> </w:t>
      </w:r>
      <w:proofErr w:type="spellStart"/>
      <w:r>
        <w:t>kegiatan</w:t>
      </w:r>
      <w:proofErr w:type="spellEnd"/>
      <w:r>
        <w:t xml:space="preserve"> </w:t>
      </w:r>
      <w:proofErr w:type="spellStart"/>
      <w:r>
        <w:t>sosial</w:t>
      </w:r>
      <w:proofErr w:type="spellEnd"/>
      <w:r>
        <w:t xml:space="preserve"> </w:t>
      </w:r>
      <w:proofErr w:type="spellStart"/>
      <w:r>
        <w:t>kemanusiaan</w:t>
      </w:r>
      <w:proofErr w:type="spellEnd"/>
      <w:r>
        <w:t xml:space="preserve">, yang </w:t>
      </w:r>
      <w:proofErr w:type="spellStart"/>
      <w:r>
        <w:t>untuk</w:t>
      </w:r>
      <w:proofErr w:type="spellEnd"/>
      <w:r>
        <w:t xml:space="preserve"> </w:t>
      </w:r>
      <w:proofErr w:type="spellStart"/>
      <w:r>
        <w:t>peserta</w:t>
      </w:r>
      <w:proofErr w:type="spellEnd"/>
      <w:r>
        <w:t xml:space="preserve"> </w:t>
      </w:r>
      <w:proofErr w:type="spellStart"/>
      <w:proofErr w:type="gramStart"/>
      <w:r>
        <w:t>didik</w:t>
      </w:r>
      <w:proofErr w:type="spellEnd"/>
      <w:r>
        <w:t xml:space="preserve">  </w:t>
      </w:r>
      <w:proofErr w:type="spellStart"/>
      <w:r>
        <w:t>setingkat</w:t>
      </w:r>
      <w:proofErr w:type="spellEnd"/>
      <w:proofErr w:type="gramEnd"/>
      <w:r>
        <w:t xml:space="preserve"> SMA </w:t>
      </w:r>
      <w:proofErr w:type="spellStart"/>
      <w:r>
        <w:t>tentunya</w:t>
      </w:r>
      <w:proofErr w:type="spellEnd"/>
      <w:r>
        <w:t xml:space="preserve"> </w:t>
      </w:r>
      <w:proofErr w:type="spellStart"/>
      <w:r>
        <w:t>sudah</w:t>
      </w:r>
      <w:proofErr w:type="spellEnd"/>
      <w:r>
        <w:t xml:space="preserve"> </w:t>
      </w:r>
      <w:proofErr w:type="spellStart"/>
      <w:r>
        <w:t>memahami</w:t>
      </w:r>
      <w:proofErr w:type="spellEnd"/>
      <w:r>
        <w:t>.</w:t>
      </w:r>
    </w:p>
    <w:p w:rsidR="00982ED4" w:rsidRDefault="00982ED4" w:rsidP="00982ED4">
      <w:pPr>
        <w:widowControl w:val="0"/>
        <w:autoSpaceDE w:val="0"/>
        <w:autoSpaceDN w:val="0"/>
        <w:spacing w:after="0"/>
        <w:ind w:firstLine="567"/>
        <w:jc w:val="both"/>
      </w:pPr>
      <w:proofErr w:type="spellStart"/>
      <w:r>
        <w:t>Penjelasan</w:t>
      </w:r>
      <w:proofErr w:type="spellEnd"/>
      <w:r>
        <w:t xml:space="preserve"> </w:t>
      </w:r>
      <w:proofErr w:type="spellStart"/>
      <w:r>
        <w:t>selanjutnya</w:t>
      </w:r>
      <w:proofErr w:type="spellEnd"/>
      <w:r>
        <w:t xml:space="preserve"> juga </w:t>
      </w:r>
      <w:proofErr w:type="spellStart"/>
      <w:r>
        <w:t>perlu</w:t>
      </w:r>
      <w:proofErr w:type="spellEnd"/>
      <w:r>
        <w:t xml:space="preserve"> </w:t>
      </w:r>
      <w:proofErr w:type="spellStart"/>
      <w:r>
        <w:t>ditelaah</w:t>
      </w:r>
      <w:proofErr w:type="spellEnd"/>
      <w:r>
        <w:t xml:space="preserve"> </w:t>
      </w:r>
      <w:proofErr w:type="spellStart"/>
      <w:r>
        <w:t>lebih</w:t>
      </w:r>
      <w:proofErr w:type="spellEnd"/>
      <w:r>
        <w:t xml:space="preserve"> </w:t>
      </w:r>
      <w:proofErr w:type="spellStart"/>
      <w:r>
        <w:t>dalam</w:t>
      </w:r>
      <w:proofErr w:type="spellEnd"/>
      <w:r>
        <w:t xml:space="preserve">, di mana </w:t>
      </w:r>
      <w:proofErr w:type="spellStart"/>
      <w:r>
        <w:t>disebutkan</w:t>
      </w:r>
      <w:proofErr w:type="spellEnd"/>
      <w:r>
        <w:t xml:space="preserve">: “Ada juga </w:t>
      </w:r>
      <w:proofErr w:type="spellStart"/>
      <w:r>
        <w:t>kegiatan</w:t>
      </w:r>
      <w:proofErr w:type="spellEnd"/>
      <w:r>
        <w:t xml:space="preserve"> </w:t>
      </w:r>
      <w:proofErr w:type="spellStart"/>
      <w:r>
        <w:t>pameran</w:t>
      </w:r>
      <w:proofErr w:type="spellEnd"/>
      <w:r>
        <w:t xml:space="preserve"> yang </w:t>
      </w:r>
      <w:proofErr w:type="spellStart"/>
      <w:r>
        <w:t>diselenggarakan</w:t>
      </w:r>
      <w:proofErr w:type="spellEnd"/>
      <w:r>
        <w:t xml:space="preserve"> </w:t>
      </w:r>
      <w:proofErr w:type="spellStart"/>
      <w:r>
        <w:t>dengan</w:t>
      </w:r>
      <w:proofErr w:type="spellEnd"/>
      <w:r>
        <w:t xml:space="preserve"> </w:t>
      </w:r>
      <w:proofErr w:type="spellStart"/>
      <w:r>
        <w:t>harapan</w:t>
      </w:r>
      <w:proofErr w:type="spellEnd"/>
      <w:r>
        <w:t xml:space="preserve"> </w:t>
      </w:r>
      <w:proofErr w:type="spellStart"/>
      <w:r>
        <w:t>karya</w:t>
      </w:r>
      <w:proofErr w:type="spellEnd"/>
      <w:r>
        <w:t xml:space="preserve"> yang </w:t>
      </w:r>
      <w:proofErr w:type="spellStart"/>
      <w:r>
        <w:t>dipamerkan</w:t>
      </w:r>
      <w:proofErr w:type="spellEnd"/>
      <w:r>
        <w:t xml:space="preserve"> </w:t>
      </w:r>
      <w:proofErr w:type="spellStart"/>
      <w:r>
        <w:t>terjual</w:t>
      </w:r>
      <w:proofErr w:type="spellEnd"/>
      <w:r>
        <w:t xml:space="preserve"> </w:t>
      </w:r>
      <w:proofErr w:type="spellStart"/>
      <w:r>
        <w:t>dengan</w:t>
      </w:r>
      <w:proofErr w:type="spellEnd"/>
      <w:r>
        <w:t xml:space="preserve"> </w:t>
      </w:r>
      <w:proofErr w:type="spellStart"/>
      <w:r>
        <w:t>keuntungan</w:t>
      </w:r>
      <w:proofErr w:type="spellEnd"/>
      <w:r>
        <w:t xml:space="preserve"> yang </w:t>
      </w:r>
      <w:proofErr w:type="spellStart"/>
      <w:r>
        <w:t>tinggi</w:t>
      </w:r>
      <w:proofErr w:type="spellEnd"/>
      <w:r>
        <w:t xml:space="preserve"> </w:t>
      </w:r>
      <w:proofErr w:type="spellStart"/>
      <w:r>
        <w:t>bagi</w:t>
      </w:r>
      <w:proofErr w:type="spellEnd"/>
      <w:r>
        <w:t xml:space="preserve"> </w:t>
      </w:r>
      <w:proofErr w:type="spellStart"/>
      <w:r>
        <w:t>pemiliki</w:t>
      </w:r>
      <w:proofErr w:type="spellEnd"/>
      <w:r>
        <w:t xml:space="preserve"> </w:t>
      </w:r>
      <w:proofErr w:type="spellStart"/>
      <w:r>
        <w:t>karya</w:t>
      </w:r>
      <w:proofErr w:type="spellEnd"/>
      <w:r>
        <w:t xml:space="preserve"> </w:t>
      </w:r>
      <w:proofErr w:type="spellStart"/>
      <w:r>
        <w:t>atau</w:t>
      </w:r>
      <w:proofErr w:type="spellEnd"/>
      <w:r>
        <w:t xml:space="preserve"> </w:t>
      </w:r>
      <w:proofErr w:type="spellStart"/>
      <w:r>
        <w:t>penyelenggara</w:t>
      </w:r>
      <w:proofErr w:type="spellEnd"/>
      <w:r>
        <w:t xml:space="preserve"> </w:t>
      </w:r>
      <w:proofErr w:type="spellStart"/>
      <w:r>
        <w:t>pameran</w:t>
      </w:r>
      <w:proofErr w:type="spellEnd"/>
      <w:r>
        <w:t xml:space="preserve"> </w:t>
      </w:r>
      <w:proofErr w:type="spellStart"/>
      <w:r>
        <w:t>tersebut</w:t>
      </w:r>
      <w:proofErr w:type="spellEnd"/>
      <w:r>
        <w:t>.”</w:t>
      </w:r>
    </w:p>
    <w:p w:rsidR="00982ED4" w:rsidRDefault="00982ED4" w:rsidP="00982ED4">
      <w:pPr>
        <w:widowControl w:val="0"/>
        <w:autoSpaceDE w:val="0"/>
        <w:autoSpaceDN w:val="0"/>
        <w:spacing w:after="0"/>
        <w:ind w:firstLine="567"/>
        <w:jc w:val="both"/>
      </w:pPr>
      <w:proofErr w:type="spellStart"/>
      <w:r>
        <w:t>Kalimat</w:t>
      </w:r>
      <w:proofErr w:type="spellEnd"/>
      <w:r>
        <w:t xml:space="preserve"> yang </w:t>
      </w:r>
      <w:proofErr w:type="spellStart"/>
      <w:r>
        <w:t>digunakan</w:t>
      </w:r>
      <w:proofErr w:type="spellEnd"/>
      <w:r>
        <w:t xml:space="preserve"> </w:t>
      </w:r>
      <w:proofErr w:type="spellStart"/>
      <w:r>
        <w:t>tersebut</w:t>
      </w:r>
      <w:proofErr w:type="spellEnd"/>
      <w:r>
        <w:t xml:space="preserve"> </w:t>
      </w:r>
      <w:proofErr w:type="spellStart"/>
      <w:r>
        <w:t>harus</w:t>
      </w:r>
      <w:proofErr w:type="spellEnd"/>
      <w:r>
        <w:t xml:space="preserve"> </w:t>
      </w:r>
      <w:proofErr w:type="spellStart"/>
      <w:r>
        <w:t>memperjelas</w:t>
      </w:r>
      <w:proofErr w:type="spellEnd"/>
      <w:r>
        <w:t xml:space="preserve"> </w:t>
      </w:r>
      <w:proofErr w:type="spellStart"/>
      <w:r>
        <w:t>karya</w:t>
      </w:r>
      <w:proofErr w:type="spellEnd"/>
      <w:r>
        <w:t xml:space="preserve"> </w:t>
      </w:r>
      <w:proofErr w:type="spellStart"/>
      <w:r>
        <w:t>apa</w:t>
      </w:r>
      <w:proofErr w:type="spellEnd"/>
      <w:r>
        <w:t xml:space="preserve"> yang </w:t>
      </w:r>
      <w:proofErr w:type="spellStart"/>
      <w:r>
        <w:t>dimaksud</w:t>
      </w:r>
      <w:proofErr w:type="spellEnd"/>
      <w:r>
        <w:t xml:space="preserve">. </w:t>
      </w:r>
      <w:proofErr w:type="spellStart"/>
      <w:r>
        <w:t>Sebab</w:t>
      </w:r>
      <w:proofErr w:type="spellEnd"/>
      <w:r>
        <w:t xml:space="preserve">, </w:t>
      </w:r>
      <w:proofErr w:type="spellStart"/>
      <w:r>
        <w:t>jika</w:t>
      </w:r>
      <w:proofErr w:type="spellEnd"/>
      <w:r>
        <w:t xml:space="preserve"> </w:t>
      </w:r>
      <w:proofErr w:type="spellStart"/>
      <w:r>
        <w:t>mengarah</w:t>
      </w:r>
      <w:proofErr w:type="spellEnd"/>
      <w:r>
        <w:t xml:space="preserve"> </w:t>
      </w:r>
      <w:proofErr w:type="spellStart"/>
      <w:r>
        <w:t>kepada</w:t>
      </w:r>
      <w:proofErr w:type="spellEnd"/>
      <w:r>
        <w:t xml:space="preserve"> </w:t>
      </w:r>
      <w:proofErr w:type="spellStart"/>
      <w:r>
        <w:t>karya</w:t>
      </w:r>
      <w:proofErr w:type="spellEnd"/>
      <w:r>
        <w:t xml:space="preserve"> </w:t>
      </w:r>
      <w:proofErr w:type="spellStart"/>
      <w:r>
        <w:t>seni</w:t>
      </w:r>
      <w:proofErr w:type="spellEnd"/>
      <w:r>
        <w:t xml:space="preserve">, </w:t>
      </w:r>
      <w:proofErr w:type="spellStart"/>
      <w:r>
        <w:t>maka</w:t>
      </w:r>
      <w:proofErr w:type="spellEnd"/>
      <w:r>
        <w:t xml:space="preserve"> </w:t>
      </w:r>
      <w:proofErr w:type="spellStart"/>
      <w:r>
        <w:t>penjelasan</w:t>
      </w:r>
      <w:proofErr w:type="spellEnd"/>
      <w:r>
        <w:t xml:space="preserve"> </w:t>
      </w:r>
      <w:proofErr w:type="spellStart"/>
      <w:r>
        <w:t>tersebut</w:t>
      </w:r>
      <w:proofErr w:type="spellEnd"/>
      <w:r>
        <w:t xml:space="preserve"> </w:t>
      </w:r>
      <w:proofErr w:type="spellStart"/>
      <w:r>
        <w:t>kurang</w:t>
      </w:r>
      <w:proofErr w:type="spellEnd"/>
      <w:r>
        <w:t xml:space="preserve"> </w:t>
      </w:r>
      <w:proofErr w:type="spellStart"/>
      <w:r>
        <w:t>tepat</w:t>
      </w:r>
      <w:proofErr w:type="spellEnd"/>
      <w:r>
        <w:t xml:space="preserve">. </w:t>
      </w:r>
      <w:proofErr w:type="spellStart"/>
      <w:r>
        <w:t>Karya</w:t>
      </w:r>
      <w:proofErr w:type="spellEnd"/>
      <w:r>
        <w:t xml:space="preserve"> </w:t>
      </w:r>
      <w:proofErr w:type="spellStart"/>
      <w:r>
        <w:t>seni</w:t>
      </w:r>
      <w:proofErr w:type="spellEnd"/>
      <w:r>
        <w:t xml:space="preserve"> </w:t>
      </w:r>
      <w:proofErr w:type="spellStart"/>
      <w:r>
        <w:t>dalam</w:t>
      </w:r>
      <w:proofErr w:type="spellEnd"/>
      <w:r>
        <w:t xml:space="preserve"> </w:t>
      </w:r>
      <w:proofErr w:type="spellStart"/>
      <w:r>
        <w:t>pameran</w:t>
      </w:r>
      <w:proofErr w:type="spellEnd"/>
      <w:r>
        <w:t xml:space="preserve"> </w:t>
      </w:r>
      <w:proofErr w:type="spellStart"/>
      <w:r>
        <w:t>tujuan</w:t>
      </w:r>
      <w:proofErr w:type="spellEnd"/>
      <w:r>
        <w:t xml:space="preserve"> </w:t>
      </w:r>
      <w:proofErr w:type="spellStart"/>
      <w:r>
        <w:t>utamanya</w:t>
      </w:r>
      <w:proofErr w:type="spellEnd"/>
      <w:r>
        <w:t xml:space="preserve"> </w:t>
      </w:r>
      <w:proofErr w:type="spellStart"/>
      <w:r>
        <w:t>ialah</w:t>
      </w:r>
      <w:proofErr w:type="spellEnd"/>
      <w:r>
        <w:t xml:space="preserve"> </w:t>
      </w:r>
      <w:proofErr w:type="spellStart"/>
      <w:r>
        <w:t>untuk</w:t>
      </w:r>
      <w:proofErr w:type="spellEnd"/>
      <w:r>
        <w:t xml:space="preserve"> </w:t>
      </w:r>
      <w:proofErr w:type="spellStart"/>
      <w:r>
        <w:t>kepentingan</w:t>
      </w:r>
      <w:proofErr w:type="spellEnd"/>
      <w:r>
        <w:t xml:space="preserve"> </w:t>
      </w:r>
      <w:proofErr w:type="spellStart"/>
      <w:r>
        <w:t>apresiasi</w:t>
      </w:r>
      <w:proofErr w:type="spellEnd"/>
      <w:r>
        <w:t xml:space="preserve">. </w:t>
      </w:r>
      <w:proofErr w:type="spellStart"/>
      <w:r>
        <w:t>Maka</w:t>
      </w:r>
      <w:proofErr w:type="spellEnd"/>
      <w:r>
        <w:t xml:space="preserve"> </w:t>
      </w:r>
      <w:proofErr w:type="spellStart"/>
      <w:r>
        <w:t>jika</w:t>
      </w:r>
      <w:proofErr w:type="spellEnd"/>
      <w:r>
        <w:t xml:space="preserve"> </w:t>
      </w:r>
      <w:proofErr w:type="spellStart"/>
      <w:r>
        <w:t>sebuah</w:t>
      </w:r>
      <w:proofErr w:type="spellEnd"/>
      <w:r>
        <w:t xml:space="preserve"> </w:t>
      </w:r>
      <w:proofErr w:type="spellStart"/>
      <w:r>
        <w:t>karya</w:t>
      </w:r>
      <w:proofErr w:type="spellEnd"/>
      <w:r>
        <w:t xml:space="preserve"> </w:t>
      </w:r>
      <w:proofErr w:type="spellStart"/>
      <w:r>
        <w:t>seni</w:t>
      </w:r>
      <w:proofErr w:type="spellEnd"/>
      <w:r>
        <w:t xml:space="preserve"> </w:t>
      </w:r>
      <w:proofErr w:type="spellStart"/>
      <w:r>
        <w:t>dijual</w:t>
      </w:r>
      <w:proofErr w:type="spellEnd"/>
      <w:r>
        <w:t xml:space="preserve">, </w:t>
      </w:r>
      <w:proofErr w:type="spellStart"/>
      <w:r>
        <w:t>harga</w:t>
      </w:r>
      <w:proofErr w:type="spellEnd"/>
      <w:r>
        <w:t xml:space="preserve"> yang </w:t>
      </w:r>
      <w:proofErr w:type="spellStart"/>
      <w:r>
        <w:t>ditentukan</w:t>
      </w:r>
      <w:proofErr w:type="spellEnd"/>
      <w:r>
        <w:t xml:space="preserve"> </w:t>
      </w:r>
      <w:proofErr w:type="spellStart"/>
      <w:r>
        <w:t>disesuaikan</w:t>
      </w:r>
      <w:proofErr w:type="spellEnd"/>
      <w:r>
        <w:t xml:space="preserve"> </w:t>
      </w:r>
      <w:proofErr w:type="spellStart"/>
      <w:r>
        <w:t>dengan</w:t>
      </w:r>
      <w:proofErr w:type="spellEnd"/>
      <w:r>
        <w:t xml:space="preserve"> </w:t>
      </w:r>
      <w:proofErr w:type="spellStart"/>
      <w:r>
        <w:t>nilai</w:t>
      </w:r>
      <w:proofErr w:type="spellEnd"/>
      <w:r>
        <w:t xml:space="preserve"> </w:t>
      </w:r>
      <w:proofErr w:type="spellStart"/>
      <w:r>
        <w:t>dari</w:t>
      </w:r>
      <w:proofErr w:type="spellEnd"/>
      <w:r>
        <w:t xml:space="preserve"> </w:t>
      </w:r>
      <w:proofErr w:type="spellStart"/>
      <w:r>
        <w:t>karya</w:t>
      </w:r>
      <w:proofErr w:type="spellEnd"/>
      <w:r>
        <w:t xml:space="preserve"> </w:t>
      </w:r>
      <w:proofErr w:type="spellStart"/>
      <w:r>
        <w:t>tersebut</w:t>
      </w:r>
      <w:proofErr w:type="spellEnd"/>
      <w:r>
        <w:t xml:space="preserve">, </w:t>
      </w:r>
      <w:proofErr w:type="spellStart"/>
      <w:r>
        <w:t>baik</w:t>
      </w:r>
      <w:proofErr w:type="spellEnd"/>
      <w:r>
        <w:t xml:space="preserve"> </w:t>
      </w:r>
      <w:proofErr w:type="spellStart"/>
      <w:r>
        <w:t>itu</w:t>
      </w:r>
      <w:proofErr w:type="spellEnd"/>
      <w:r>
        <w:t xml:space="preserve"> </w:t>
      </w:r>
      <w:proofErr w:type="spellStart"/>
      <w:r>
        <w:t>nilai</w:t>
      </w:r>
      <w:proofErr w:type="spellEnd"/>
      <w:r>
        <w:t xml:space="preserve"> </w:t>
      </w:r>
      <w:proofErr w:type="spellStart"/>
      <w:r>
        <w:t>instrinsik</w:t>
      </w:r>
      <w:proofErr w:type="spellEnd"/>
      <w:r>
        <w:t xml:space="preserve"> </w:t>
      </w:r>
      <w:proofErr w:type="spellStart"/>
      <w:r>
        <w:t>maupun</w:t>
      </w:r>
      <w:proofErr w:type="spellEnd"/>
      <w:r>
        <w:t xml:space="preserve"> </w:t>
      </w:r>
      <w:proofErr w:type="spellStart"/>
      <w:r>
        <w:t>ekstrinsik</w:t>
      </w:r>
      <w:proofErr w:type="spellEnd"/>
      <w:r>
        <w:t xml:space="preserve">. </w:t>
      </w:r>
      <w:proofErr w:type="spellStart"/>
      <w:r>
        <w:t>Membeli</w:t>
      </w:r>
      <w:proofErr w:type="spellEnd"/>
      <w:r>
        <w:t xml:space="preserve"> </w:t>
      </w:r>
      <w:proofErr w:type="spellStart"/>
      <w:r>
        <w:t>sebuah</w:t>
      </w:r>
      <w:proofErr w:type="spellEnd"/>
      <w:r>
        <w:t xml:space="preserve"> </w:t>
      </w:r>
      <w:proofErr w:type="spellStart"/>
      <w:r>
        <w:t>karya</w:t>
      </w:r>
      <w:proofErr w:type="spellEnd"/>
      <w:r>
        <w:t xml:space="preserve"> </w:t>
      </w:r>
      <w:proofErr w:type="spellStart"/>
      <w:r>
        <w:t>seni</w:t>
      </w:r>
      <w:proofErr w:type="spellEnd"/>
      <w:r>
        <w:t xml:space="preserve"> juga </w:t>
      </w:r>
      <w:proofErr w:type="spellStart"/>
      <w:r>
        <w:t>merupakan</w:t>
      </w:r>
      <w:proofErr w:type="spellEnd"/>
      <w:r>
        <w:t xml:space="preserve"> </w:t>
      </w:r>
      <w:proofErr w:type="spellStart"/>
      <w:r>
        <w:t>bentuk</w:t>
      </w:r>
      <w:proofErr w:type="spellEnd"/>
      <w:r>
        <w:t xml:space="preserve"> </w:t>
      </w:r>
      <w:proofErr w:type="spellStart"/>
      <w:r>
        <w:t>apresiasi</w:t>
      </w:r>
      <w:proofErr w:type="spellEnd"/>
      <w:r>
        <w:t xml:space="preserve">. Karena </w:t>
      </w:r>
      <w:proofErr w:type="spellStart"/>
      <w:r>
        <w:t>dengan</w:t>
      </w:r>
      <w:proofErr w:type="spellEnd"/>
      <w:r>
        <w:t xml:space="preserve"> </w:t>
      </w:r>
      <w:proofErr w:type="spellStart"/>
      <w:r>
        <w:t>begitu</w:t>
      </w:r>
      <w:proofErr w:type="spellEnd"/>
      <w:r>
        <w:t xml:space="preserve"> </w:t>
      </w:r>
      <w:proofErr w:type="spellStart"/>
      <w:r>
        <w:t>akan</w:t>
      </w:r>
      <w:proofErr w:type="spellEnd"/>
      <w:r>
        <w:t xml:space="preserve"> </w:t>
      </w:r>
      <w:proofErr w:type="spellStart"/>
      <w:r>
        <w:t>mendukung</w:t>
      </w:r>
      <w:proofErr w:type="spellEnd"/>
      <w:r>
        <w:t xml:space="preserve"> </w:t>
      </w:r>
      <w:proofErr w:type="spellStart"/>
      <w:r>
        <w:t>keberlangsungan</w:t>
      </w:r>
      <w:proofErr w:type="spellEnd"/>
      <w:r>
        <w:t xml:space="preserve"> </w:t>
      </w:r>
      <w:proofErr w:type="spellStart"/>
      <w:r>
        <w:t>seniman</w:t>
      </w:r>
      <w:proofErr w:type="spellEnd"/>
      <w:r>
        <w:t xml:space="preserve"> </w:t>
      </w:r>
      <w:proofErr w:type="spellStart"/>
      <w:r>
        <w:t>untuk</w:t>
      </w:r>
      <w:proofErr w:type="spellEnd"/>
      <w:r>
        <w:t xml:space="preserve"> </w:t>
      </w:r>
      <w:proofErr w:type="spellStart"/>
      <w:r>
        <w:t>terus</w:t>
      </w:r>
      <w:proofErr w:type="spellEnd"/>
      <w:r>
        <w:t xml:space="preserve"> </w:t>
      </w:r>
      <w:proofErr w:type="spellStart"/>
      <w:r>
        <w:t>berkarya</w:t>
      </w:r>
      <w:proofErr w:type="spellEnd"/>
      <w:r>
        <w:t xml:space="preserve">. </w:t>
      </w:r>
      <w:proofErr w:type="spellStart"/>
      <w:r>
        <w:t>Jadi</w:t>
      </w:r>
      <w:proofErr w:type="spellEnd"/>
      <w:r>
        <w:t xml:space="preserve"> </w:t>
      </w:r>
      <w:proofErr w:type="spellStart"/>
      <w:r>
        <w:t>buka</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keuntungan</w:t>
      </w:r>
      <w:proofErr w:type="spellEnd"/>
      <w:r>
        <w:t xml:space="preserve"> yang </w:t>
      </w:r>
      <w:proofErr w:type="spellStart"/>
      <w:r>
        <w:t>tinggi</w:t>
      </w:r>
      <w:proofErr w:type="spellEnd"/>
      <w:r>
        <w:t>.</w:t>
      </w:r>
    </w:p>
    <w:p w:rsidR="00982ED4" w:rsidRDefault="00982ED4" w:rsidP="00982ED4">
      <w:pPr>
        <w:widowControl w:val="0"/>
        <w:autoSpaceDE w:val="0"/>
        <w:autoSpaceDN w:val="0"/>
        <w:spacing w:after="0"/>
        <w:ind w:firstLine="567"/>
        <w:jc w:val="both"/>
      </w:pPr>
    </w:p>
    <w:p w:rsidR="00982ED4" w:rsidRDefault="00982ED4" w:rsidP="00982ED4">
      <w:pPr>
        <w:widowControl w:val="0"/>
        <w:autoSpaceDE w:val="0"/>
        <w:autoSpaceDN w:val="0"/>
        <w:spacing w:after="0"/>
        <w:jc w:val="both"/>
      </w:pPr>
      <w:r>
        <w:t>b.</w:t>
      </w:r>
      <w:r>
        <w:rPr>
          <w:lang w:val="id-ID"/>
        </w:rPr>
        <w:t xml:space="preserve"> </w:t>
      </w:r>
      <w:proofErr w:type="spellStart"/>
      <w:r>
        <w:t>Keakuratan</w:t>
      </w:r>
      <w:proofErr w:type="spellEnd"/>
      <w:r>
        <w:t xml:space="preserve"> </w:t>
      </w:r>
      <w:proofErr w:type="spellStart"/>
      <w:r>
        <w:t>Prosedur</w:t>
      </w:r>
      <w:proofErr w:type="spellEnd"/>
      <w:r>
        <w:t xml:space="preserve"> dan </w:t>
      </w:r>
      <w:proofErr w:type="spellStart"/>
      <w:r>
        <w:t>Ilustrasi</w:t>
      </w:r>
      <w:proofErr w:type="spellEnd"/>
    </w:p>
    <w:p w:rsidR="00982ED4" w:rsidRDefault="00982ED4" w:rsidP="00982ED4">
      <w:pPr>
        <w:widowControl w:val="0"/>
        <w:autoSpaceDE w:val="0"/>
        <w:autoSpaceDN w:val="0"/>
        <w:spacing w:after="0"/>
        <w:ind w:firstLine="567"/>
        <w:jc w:val="both"/>
      </w:pPr>
      <w:proofErr w:type="spellStart"/>
      <w:r>
        <w:t>Langkah-langkah</w:t>
      </w:r>
      <w:proofErr w:type="spellEnd"/>
      <w:r>
        <w:t xml:space="preserve"> </w:t>
      </w:r>
      <w:proofErr w:type="spellStart"/>
      <w:r>
        <w:t>kegiatan</w:t>
      </w:r>
      <w:proofErr w:type="spellEnd"/>
      <w:r>
        <w:t xml:space="preserve"> </w:t>
      </w:r>
      <w:proofErr w:type="spellStart"/>
      <w:r>
        <w:t>atau</w:t>
      </w:r>
      <w:proofErr w:type="spellEnd"/>
      <w:r>
        <w:t xml:space="preserve"> </w:t>
      </w:r>
      <w:proofErr w:type="spellStart"/>
      <w:r>
        <w:t>kerja</w:t>
      </w:r>
      <w:proofErr w:type="spellEnd"/>
      <w:r>
        <w:t xml:space="preserve"> </w:t>
      </w:r>
      <w:proofErr w:type="spellStart"/>
      <w:r>
        <w:t>dalam</w:t>
      </w:r>
      <w:proofErr w:type="spellEnd"/>
      <w:r>
        <w:t xml:space="preserve"> </w:t>
      </w:r>
      <w:proofErr w:type="spellStart"/>
      <w:r>
        <w:t>materi</w:t>
      </w:r>
      <w:proofErr w:type="spellEnd"/>
      <w:r>
        <w:t xml:space="preserve"> </w:t>
      </w:r>
      <w:proofErr w:type="spellStart"/>
      <w:r>
        <w:t>bab</w:t>
      </w:r>
      <w:proofErr w:type="spellEnd"/>
      <w:r>
        <w:t xml:space="preserve"> 9 </w:t>
      </w:r>
      <w:proofErr w:type="spellStart"/>
      <w:r>
        <w:t>buku</w:t>
      </w:r>
      <w:proofErr w:type="spellEnd"/>
      <w:r>
        <w:t xml:space="preserve"> </w:t>
      </w:r>
      <w:proofErr w:type="spellStart"/>
      <w:r>
        <w:t>ini</w:t>
      </w:r>
      <w:proofErr w:type="spellEnd"/>
      <w:r>
        <w:t xml:space="preserve"> </w:t>
      </w:r>
      <w:proofErr w:type="spellStart"/>
      <w:r>
        <w:t>telah</w:t>
      </w:r>
      <w:proofErr w:type="spellEnd"/>
      <w:r>
        <w:t xml:space="preserve"> </w:t>
      </w:r>
      <w:proofErr w:type="spellStart"/>
      <w:r>
        <w:t>diuraikan</w:t>
      </w:r>
      <w:proofErr w:type="spellEnd"/>
      <w:r>
        <w:t xml:space="preserve"> </w:t>
      </w:r>
      <w:proofErr w:type="spellStart"/>
      <w:r>
        <w:t>secara</w:t>
      </w:r>
      <w:proofErr w:type="spellEnd"/>
      <w:r>
        <w:t xml:space="preserve"> </w:t>
      </w:r>
      <w:proofErr w:type="spellStart"/>
      <w:r>
        <w:t>runtut</w:t>
      </w:r>
      <w:proofErr w:type="spellEnd"/>
      <w:r>
        <w:t xml:space="preserve"> dan </w:t>
      </w:r>
      <w:proofErr w:type="spellStart"/>
      <w:r>
        <w:t>jelas</w:t>
      </w:r>
      <w:proofErr w:type="spellEnd"/>
      <w:r>
        <w:t xml:space="preserve">. </w:t>
      </w:r>
      <w:proofErr w:type="spellStart"/>
      <w:r>
        <w:t>Namun</w:t>
      </w:r>
      <w:proofErr w:type="spellEnd"/>
      <w:r>
        <w:t xml:space="preserve">, </w:t>
      </w:r>
      <w:proofErr w:type="spellStart"/>
      <w:r>
        <w:t>penjelasan</w:t>
      </w:r>
      <w:proofErr w:type="spellEnd"/>
      <w:r>
        <w:t xml:space="preserve"> </w:t>
      </w:r>
      <w:proofErr w:type="spellStart"/>
      <w:r>
        <w:t>tersebut</w:t>
      </w:r>
      <w:proofErr w:type="spellEnd"/>
      <w:r>
        <w:t xml:space="preserve"> pada </w:t>
      </w:r>
      <w:proofErr w:type="spellStart"/>
      <w:r>
        <w:t>beberapa</w:t>
      </w:r>
      <w:proofErr w:type="spellEnd"/>
      <w:r>
        <w:t xml:space="preserve"> </w:t>
      </w:r>
      <w:proofErr w:type="spellStart"/>
      <w:r>
        <w:t>bagian</w:t>
      </w:r>
      <w:proofErr w:type="spellEnd"/>
      <w:r>
        <w:t xml:space="preserve"> </w:t>
      </w:r>
      <w:proofErr w:type="spellStart"/>
      <w:r>
        <w:t>masih</w:t>
      </w:r>
      <w:proofErr w:type="spellEnd"/>
      <w:r>
        <w:t xml:space="preserve"> </w:t>
      </w:r>
      <w:proofErr w:type="spellStart"/>
      <w:r>
        <w:t>perlu</w:t>
      </w:r>
      <w:proofErr w:type="spellEnd"/>
      <w:r>
        <w:t xml:space="preserve"> </w:t>
      </w:r>
      <w:proofErr w:type="spellStart"/>
      <w:r>
        <w:t>didukung</w:t>
      </w:r>
      <w:proofErr w:type="spellEnd"/>
      <w:r>
        <w:t xml:space="preserve"> </w:t>
      </w:r>
      <w:proofErr w:type="spellStart"/>
      <w:r>
        <w:t>dengan</w:t>
      </w:r>
      <w:proofErr w:type="spellEnd"/>
      <w:r>
        <w:t xml:space="preserve"> </w:t>
      </w:r>
      <w:proofErr w:type="spellStart"/>
      <w:r>
        <w:t>ilustrasi</w:t>
      </w:r>
      <w:proofErr w:type="spellEnd"/>
      <w:r>
        <w:t xml:space="preserve"> yang </w:t>
      </w:r>
      <w:proofErr w:type="spellStart"/>
      <w:r>
        <w:t>tepat</w:t>
      </w:r>
      <w:proofErr w:type="spellEnd"/>
      <w:r>
        <w:t xml:space="preserve">. </w:t>
      </w:r>
      <w:proofErr w:type="spellStart"/>
      <w:r>
        <w:t>Pokok</w:t>
      </w:r>
      <w:proofErr w:type="spellEnd"/>
      <w:r>
        <w:t xml:space="preserve"> </w:t>
      </w:r>
      <w:proofErr w:type="spellStart"/>
      <w:r>
        <w:t>bahasan</w:t>
      </w:r>
      <w:proofErr w:type="spellEnd"/>
      <w:r>
        <w:t xml:space="preserve"> dan </w:t>
      </w:r>
      <w:proofErr w:type="spellStart"/>
      <w:r>
        <w:t>projek</w:t>
      </w:r>
      <w:proofErr w:type="spellEnd"/>
      <w:r>
        <w:t xml:space="preserve"> </w:t>
      </w:r>
      <w:proofErr w:type="spellStart"/>
      <w:r>
        <w:lastRenderedPageBreak/>
        <w:t>utama</w:t>
      </w:r>
      <w:proofErr w:type="spellEnd"/>
      <w:r>
        <w:t xml:space="preserve"> pada </w:t>
      </w:r>
      <w:proofErr w:type="spellStart"/>
      <w:r>
        <w:t>bab</w:t>
      </w:r>
      <w:proofErr w:type="spellEnd"/>
      <w:r>
        <w:t xml:space="preserve"> </w:t>
      </w:r>
      <w:proofErr w:type="spellStart"/>
      <w:r>
        <w:t>ini</w:t>
      </w:r>
      <w:proofErr w:type="spellEnd"/>
      <w:r>
        <w:t xml:space="preserve"> </w:t>
      </w:r>
      <w:proofErr w:type="spellStart"/>
      <w:r>
        <w:t>ialah</w:t>
      </w:r>
      <w:proofErr w:type="spellEnd"/>
      <w:r>
        <w:t xml:space="preserve"> </w:t>
      </w:r>
      <w:proofErr w:type="spellStart"/>
      <w:r>
        <w:t>mengadakan</w:t>
      </w:r>
      <w:proofErr w:type="spellEnd"/>
      <w:r>
        <w:t xml:space="preserve"> </w:t>
      </w:r>
      <w:proofErr w:type="spellStart"/>
      <w:r>
        <w:t>kegiatan</w:t>
      </w:r>
      <w:proofErr w:type="spellEnd"/>
      <w:r>
        <w:t xml:space="preserve"> </w:t>
      </w:r>
      <w:proofErr w:type="spellStart"/>
      <w:r>
        <w:t>pameran</w:t>
      </w:r>
      <w:proofErr w:type="spellEnd"/>
      <w:r>
        <w:t xml:space="preserve"> di </w:t>
      </w:r>
      <w:proofErr w:type="spellStart"/>
      <w:r>
        <w:t>sekolah</w:t>
      </w:r>
      <w:proofErr w:type="spellEnd"/>
      <w:r>
        <w:t xml:space="preserve">, </w:t>
      </w:r>
      <w:proofErr w:type="spellStart"/>
      <w:r>
        <w:t>baik</w:t>
      </w:r>
      <w:proofErr w:type="spellEnd"/>
      <w:r>
        <w:t xml:space="preserve"> </w:t>
      </w:r>
      <w:proofErr w:type="spellStart"/>
      <w:r>
        <w:t>itu</w:t>
      </w:r>
      <w:proofErr w:type="spellEnd"/>
      <w:r>
        <w:t xml:space="preserve"> di </w:t>
      </w:r>
      <w:proofErr w:type="spellStart"/>
      <w:r>
        <w:t>dalam</w:t>
      </w:r>
      <w:proofErr w:type="spellEnd"/>
      <w:r>
        <w:t xml:space="preserve"> </w:t>
      </w:r>
      <w:proofErr w:type="spellStart"/>
      <w:r>
        <w:t>kelas</w:t>
      </w:r>
      <w:proofErr w:type="spellEnd"/>
      <w:r>
        <w:t xml:space="preserve"> dan aula, </w:t>
      </w:r>
      <w:proofErr w:type="spellStart"/>
      <w:r>
        <w:t>maupun</w:t>
      </w:r>
      <w:proofErr w:type="spellEnd"/>
      <w:r>
        <w:t xml:space="preserve"> di </w:t>
      </w:r>
      <w:proofErr w:type="spellStart"/>
      <w:r>
        <w:t>luar</w:t>
      </w:r>
      <w:proofErr w:type="spellEnd"/>
      <w:r>
        <w:t xml:space="preserve"> </w:t>
      </w:r>
      <w:proofErr w:type="spellStart"/>
      <w:r>
        <w:t>ruangan</w:t>
      </w:r>
      <w:proofErr w:type="spellEnd"/>
      <w:r>
        <w:t xml:space="preserve">. </w:t>
      </w:r>
      <w:proofErr w:type="spellStart"/>
      <w:r>
        <w:t>Tetapi</w:t>
      </w:r>
      <w:proofErr w:type="spellEnd"/>
      <w:r>
        <w:t xml:space="preserve"> </w:t>
      </w:r>
      <w:proofErr w:type="spellStart"/>
      <w:r>
        <w:t>dalam</w:t>
      </w:r>
      <w:proofErr w:type="spellEnd"/>
      <w:r>
        <w:t xml:space="preserve"> </w:t>
      </w:r>
      <w:proofErr w:type="spellStart"/>
      <w:r>
        <w:t>beberapa</w:t>
      </w:r>
      <w:proofErr w:type="spellEnd"/>
      <w:r>
        <w:t xml:space="preserve"> </w:t>
      </w:r>
      <w:proofErr w:type="spellStart"/>
      <w:r>
        <w:t>gambar</w:t>
      </w:r>
      <w:proofErr w:type="spellEnd"/>
      <w:r>
        <w:t xml:space="preserve"> dan </w:t>
      </w:r>
      <w:proofErr w:type="spellStart"/>
      <w:r>
        <w:t>ilustrasi</w:t>
      </w:r>
      <w:proofErr w:type="spellEnd"/>
      <w:r>
        <w:t xml:space="preserve"> yang </w:t>
      </w:r>
      <w:proofErr w:type="spellStart"/>
      <w:proofErr w:type="gramStart"/>
      <w:r>
        <w:t>ditampilkan</w:t>
      </w:r>
      <w:proofErr w:type="spellEnd"/>
      <w:r>
        <w:t xml:space="preserve">,  </w:t>
      </w:r>
      <w:proofErr w:type="spellStart"/>
      <w:r>
        <w:t>hanya</w:t>
      </w:r>
      <w:proofErr w:type="spellEnd"/>
      <w:proofErr w:type="gramEnd"/>
      <w:r>
        <w:t xml:space="preserve"> </w:t>
      </w:r>
      <w:proofErr w:type="spellStart"/>
      <w:r>
        <w:t>memuat</w:t>
      </w:r>
      <w:proofErr w:type="spellEnd"/>
      <w:r>
        <w:t xml:space="preserve"> </w:t>
      </w:r>
      <w:proofErr w:type="spellStart"/>
      <w:r>
        <w:t>contoh-contoh</w:t>
      </w:r>
      <w:proofErr w:type="spellEnd"/>
      <w:r>
        <w:t xml:space="preserve"> </w:t>
      </w:r>
      <w:proofErr w:type="spellStart"/>
      <w:r>
        <w:t>pameran</w:t>
      </w:r>
      <w:proofErr w:type="spellEnd"/>
      <w:r>
        <w:t xml:space="preserve"> di </w:t>
      </w:r>
      <w:proofErr w:type="spellStart"/>
      <w:r>
        <w:t>galeri</w:t>
      </w:r>
      <w:proofErr w:type="spellEnd"/>
      <w:r>
        <w:t xml:space="preserve"> pada </w:t>
      </w:r>
      <w:proofErr w:type="spellStart"/>
      <w:r>
        <w:t>umumnya</w:t>
      </w:r>
      <w:proofErr w:type="spellEnd"/>
      <w:r>
        <w:t xml:space="preserve">, yang pada </w:t>
      </w:r>
      <w:proofErr w:type="spellStart"/>
      <w:r>
        <w:t>dasarnya</w:t>
      </w:r>
      <w:proofErr w:type="spellEnd"/>
      <w:r>
        <w:t xml:space="preserve"> </w:t>
      </w:r>
      <w:proofErr w:type="spellStart"/>
      <w:r>
        <w:t>sangat</w:t>
      </w:r>
      <w:proofErr w:type="spellEnd"/>
      <w:r>
        <w:t xml:space="preserve"> ideal </w:t>
      </w:r>
      <w:proofErr w:type="spellStart"/>
      <w:r>
        <w:t>tetapi</w:t>
      </w:r>
      <w:proofErr w:type="spellEnd"/>
      <w:r>
        <w:t xml:space="preserve"> </w:t>
      </w:r>
      <w:proofErr w:type="spellStart"/>
      <w:r>
        <w:t>akan</w:t>
      </w:r>
      <w:proofErr w:type="spellEnd"/>
      <w:r>
        <w:t xml:space="preserve"> </w:t>
      </w:r>
      <w:proofErr w:type="spellStart"/>
      <w:r>
        <w:t>sulit</w:t>
      </w:r>
      <w:proofErr w:type="spellEnd"/>
      <w:r>
        <w:t xml:space="preserve"> </w:t>
      </w:r>
      <w:proofErr w:type="spellStart"/>
      <w:r>
        <w:t>direalisasikan</w:t>
      </w:r>
      <w:proofErr w:type="spellEnd"/>
      <w:r>
        <w:t xml:space="preserve"> oleh </w:t>
      </w:r>
      <w:proofErr w:type="spellStart"/>
      <w:r>
        <w:t>peserta</w:t>
      </w:r>
      <w:proofErr w:type="spellEnd"/>
      <w:r>
        <w:t xml:space="preserve"> </w:t>
      </w:r>
      <w:proofErr w:type="spellStart"/>
      <w:r>
        <w:t>didik</w:t>
      </w:r>
      <w:proofErr w:type="spellEnd"/>
      <w:r>
        <w:t xml:space="preserve"> </w:t>
      </w:r>
      <w:proofErr w:type="spellStart"/>
      <w:r>
        <w:t>setingkat</w:t>
      </w:r>
      <w:proofErr w:type="spellEnd"/>
      <w:r>
        <w:t xml:space="preserve"> SMA. </w:t>
      </w:r>
      <w:proofErr w:type="spellStart"/>
      <w:r>
        <w:t>Memang</w:t>
      </w:r>
      <w:proofErr w:type="spellEnd"/>
      <w:r>
        <w:t xml:space="preserve"> </w:t>
      </w:r>
      <w:proofErr w:type="spellStart"/>
      <w:r>
        <w:t>tidaklah</w:t>
      </w:r>
      <w:proofErr w:type="spellEnd"/>
      <w:r>
        <w:t xml:space="preserve"> salah </w:t>
      </w:r>
      <w:proofErr w:type="spellStart"/>
      <w:r>
        <w:t>untuk</w:t>
      </w:r>
      <w:proofErr w:type="spellEnd"/>
      <w:r>
        <w:t xml:space="preserve"> </w:t>
      </w:r>
      <w:proofErr w:type="spellStart"/>
      <w:r>
        <w:t>menampilkan</w:t>
      </w:r>
      <w:proofErr w:type="spellEnd"/>
      <w:r>
        <w:t xml:space="preserve"> </w:t>
      </w:r>
      <w:proofErr w:type="spellStart"/>
      <w:r>
        <w:t>contoh</w:t>
      </w:r>
      <w:proofErr w:type="spellEnd"/>
      <w:r>
        <w:t xml:space="preserve"> </w:t>
      </w:r>
      <w:proofErr w:type="spellStart"/>
      <w:r>
        <w:t>pameran</w:t>
      </w:r>
      <w:proofErr w:type="spellEnd"/>
      <w:r>
        <w:t xml:space="preserve"> </w:t>
      </w:r>
      <w:proofErr w:type="spellStart"/>
      <w:r>
        <w:t>tersebut</w:t>
      </w:r>
      <w:proofErr w:type="spellEnd"/>
      <w:r>
        <w:t xml:space="preserve">, </w:t>
      </w:r>
      <w:proofErr w:type="spellStart"/>
      <w:r>
        <w:t>tetapi</w:t>
      </w:r>
      <w:proofErr w:type="spellEnd"/>
      <w:r>
        <w:t xml:space="preserve"> </w:t>
      </w:r>
      <w:proofErr w:type="spellStart"/>
      <w:r>
        <w:t>alangkah</w:t>
      </w:r>
      <w:proofErr w:type="spellEnd"/>
      <w:r>
        <w:t xml:space="preserve"> </w:t>
      </w:r>
      <w:proofErr w:type="spellStart"/>
      <w:r>
        <w:t>baiknya</w:t>
      </w:r>
      <w:proofErr w:type="spellEnd"/>
      <w:r>
        <w:t xml:space="preserve"> </w:t>
      </w:r>
      <w:proofErr w:type="spellStart"/>
      <w:r>
        <w:t>jika</w:t>
      </w:r>
      <w:proofErr w:type="spellEnd"/>
      <w:r>
        <w:t xml:space="preserve"> </w:t>
      </w:r>
      <w:proofErr w:type="spellStart"/>
      <w:r>
        <w:t>siswa</w:t>
      </w:r>
      <w:proofErr w:type="spellEnd"/>
      <w:r>
        <w:t xml:space="preserve"> juga </w:t>
      </w:r>
      <w:proofErr w:type="spellStart"/>
      <w:r>
        <w:t>disuguhnkan</w:t>
      </w:r>
      <w:proofErr w:type="spellEnd"/>
      <w:r>
        <w:t xml:space="preserve"> </w:t>
      </w:r>
      <w:proofErr w:type="spellStart"/>
      <w:r>
        <w:t>beberapa</w:t>
      </w:r>
      <w:proofErr w:type="spellEnd"/>
      <w:r>
        <w:t xml:space="preserve"> </w:t>
      </w:r>
      <w:proofErr w:type="spellStart"/>
      <w:r>
        <w:t>referensi</w:t>
      </w:r>
      <w:proofErr w:type="spellEnd"/>
      <w:r>
        <w:t xml:space="preserve"> </w:t>
      </w:r>
      <w:proofErr w:type="spellStart"/>
      <w:r>
        <w:t>berupa</w:t>
      </w:r>
      <w:proofErr w:type="spellEnd"/>
      <w:r>
        <w:t xml:space="preserve"> </w:t>
      </w:r>
      <w:proofErr w:type="spellStart"/>
      <w:r>
        <w:t>contoh</w:t>
      </w:r>
      <w:proofErr w:type="spellEnd"/>
      <w:r>
        <w:t xml:space="preserve"> </w:t>
      </w:r>
      <w:proofErr w:type="spellStart"/>
      <w:r>
        <w:t>penampilan</w:t>
      </w:r>
      <w:proofErr w:type="spellEnd"/>
      <w:r>
        <w:t xml:space="preserve"> </w:t>
      </w:r>
      <w:proofErr w:type="spellStart"/>
      <w:r>
        <w:t>pameran</w:t>
      </w:r>
      <w:proofErr w:type="spellEnd"/>
      <w:r>
        <w:t xml:space="preserve"> yang </w:t>
      </w:r>
      <w:proofErr w:type="spellStart"/>
      <w:r>
        <w:t>diadakan</w:t>
      </w:r>
      <w:proofErr w:type="spellEnd"/>
      <w:r>
        <w:t xml:space="preserve"> di </w:t>
      </w:r>
      <w:proofErr w:type="spellStart"/>
      <w:r>
        <w:t>sekolah-sekolah</w:t>
      </w:r>
      <w:proofErr w:type="spellEnd"/>
      <w:r>
        <w:t xml:space="preserve">. </w:t>
      </w:r>
      <w:proofErr w:type="spellStart"/>
      <w:r>
        <w:t>Dengan</w:t>
      </w:r>
      <w:proofErr w:type="spellEnd"/>
      <w:r>
        <w:t xml:space="preserve"> </w:t>
      </w:r>
      <w:proofErr w:type="spellStart"/>
      <w:r>
        <w:t>begitu</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dapat</w:t>
      </w:r>
      <w:proofErr w:type="spellEnd"/>
      <w:r>
        <w:t xml:space="preserve"> </w:t>
      </w:r>
      <w:proofErr w:type="spellStart"/>
      <w:r>
        <w:t>lebih</w:t>
      </w:r>
      <w:proofErr w:type="spellEnd"/>
      <w:r>
        <w:t xml:space="preserve"> </w:t>
      </w:r>
      <w:proofErr w:type="spellStart"/>
      <w:r>
        <w:t>mudah</w:t>
      </w:r>
      <w:proofErr w:type="spellEnd"/>
      <w:r>
        <w:t xml:space="preserve"> </w:t>
      </w:r>
      <w:proofErr w:type="spellStart"/>
      <w:r>
        <w:t>merealisasikan</w:t>
      </w:r>
      <w:proofErr w:type="spellEnd"/>
      <w:r>
        <w:t xml:space="preserve"> </w:t>
      </w:r>
      <w:proofErr w:type="spellStart"/>
      <w:r>
        <w:t>kegiatannya</w:t>
      </w:r>
      <w:proofErr w:type="spellEnd"/>
      <w:r>
        <w:t xml:space="preserve"> </w:t>
      </w:r>
      <w:proofErr w:type="spellStart"/>
      <w:r>
        <w:t>berdasarkan</w:t>
      </w:r>
      <w:proofErr w:type="spellEnd"/>
      <w:r>
        <w:t xml:space="preserve"> </w:t>
      </w:r>
      <w:proofErr w:type="spellStart"/>
      <w:r>
        <w:t>referensi</w:t>
      </w:r>
      <w:proofErr w:type="spellEnd"/>
      <w:r>
        <w:t xml:space="preserve"> </w:t>
      </w:r>
      <w:proofErr w:type="spellStart"/>
      <w:r>
        <w:t>tersebut</w:t>
      </w:r>
      <w:proofErr w:type="spellEnd"/>
      <w:r>
        <w:t xml:space="preserve">. </w:t>
      </w:r>
    </w:p>
    <w:p w:rsidR="00982ED4" w:rsidRDefault="00982ED4" w:rsidP="00982ED4">
      <w:pPr>
        <w:widowControl w:val="0"/>
        <w:autoSpaceDE w:val="0"/>
        <w:autoSpaceDN w:val="0"/>
        <w:spacing w:after="0"/>
        <w:ind w:firstLine="567"/>
        <w:jc w:val="both"/>
      </w:pPr>
    </w:p>
    <w:p w:rsidR="00982ED4" w:rsidRPr="00982ED4" w:rsidRDefault="00982ED4" w:rsidP="00982ED4">
      <w:pPr>
        <w:widowControl w:val="0"/>
        <w:autoSpaceDE w:val="0"/>
        <w:autoSpaceDN w:val="0"/>
        <w:jc w:val="both"/>
        <w:rPr>
          <w:b/>
          <w:bCs/>
        </w:rPr>
      </w:pPr>
      <w:r w:rsidRPr="00982ED4">
        <w:rPr>
          <w:b/>
          <w:bCs/>
        </w:rPr>
        <w:t>3.</w:t>
      </w:r>
      <w:r w:rsidRPr="00982ED4">
        <w:rPr>
          <w:b/>
          <w:bCs/>
          <w:lang w:val="id-ID"/>
        </w:rPr>
        <w:t xml:space="preserve"> </w:t>
      </w:r>
      <w:proofErr w:type="spellStart"/>
      <w:r w:rsidRPr="00982ED4">
        <w:rPr>
          <w:b/>
          <w:bCs/>
        </w:rPr>
        <w:t>Relevansi</w:t>
      </w:r>
      <w:proofErr w:type="spellEnd"/>
    </w:p>
    <w:p w:rsidR="00982ED4" w:rsidRDefault="00982ED4" w:rsidP="00982ED4">
      <w:pPr>
        <w:widowControl w:val="0"/>
        <w:autoSpaceDE w:val="0"/>
        <w:autoSpaceDN w:val="0"/>
        <w:spacing w:after="0"/>
        <w:jc w:val="both"/>
      </w:pPr>
      <w:r>
        <w:t>a.</w:t>
      </w:r>
      <w:r>
        <w:rPr>
          <w:lang w:val="id-ID"/>
        </w:rPr>
        <w:t xml:space="preserve"> </w:t>
      </w:r>
      <w:proofErr w:type="spellStart"/>
      <w:r>
        <w:t>Sesuai</w:t>
      </w:r>
      <w:proofErr w:type="spellEnd"/>
      <w:r>
        <w:t xml:space="preserve"> </w:t>
      </w:r>
      <w:proofErr w:type="spellStart"/>
      <w:r>
        <w:t>dengan</w:t>
      </w:r>
      <w:proofErr w:type="spellEnd"/>
      <w:r>
        <w:t xml:space="preserve"> </w:t>
      </w:r>
      <w:proofErr w:type="spellStart"/>
      <w:r>
        <w:t>perkembangan</w:t>
      </w:r>
      <w:proofErr w:type="spellEnd"/>
      <w:r>
        <w:t xml:space="preserve"> dan </w:t>
      </w:r>
      <w:proofErr w:type="spellStart"/>
      <w:r>
        <w:t>kebutuhan</w:t>
      </w:r>
      <w:proofErr w:type="spellEnd"/>
      <w:r>
        <w:t xml:space="preserve"> </w:t>
      </w:r>
      <w:proofErr w:type="spellStart"/>
      <w:r>
        <w:t>peserta</w:t>
      </w:r>
      <w:proofErr w:type="spellEnd"/>
      <w:r>
        <w:t xml:space="preserve"> </w:t>
      </w:r>
      <w:proofErr w:type="spellStart"/>
      <w:r>
        <w:t>didik</w:t>
      </w:r>
      <w:proofErr w:type="spellEnd"/>
    </w:p>
    <w:p w:rsidR="00982ED4" w:rsidRDefault="00982ED4" w:rsidP="00982ED4">
      <w:pPr>
        <w:widowControl w:val="0"/>
        <w:autoSpaceDE w:val="0"/>
        <w:autoSpaceDN w:val="0"/>
        <w:spacing w:after="0"/>
        <w:ind w:firstLine="567"/>
        <w:jc w:val="both"/>
      </w:pPr>
      <w:proofErr w:type="spellStart"/>
      <w:r>
        <w:t>Relevansi</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menyangkut</w:t>
      </w:r>
      <w:proofErr w:type="spellEnd"/>
      <w:r>
        <w:t xml:space="preserve"> pada </w:t>
      </w:r>
      <w:proofErr w:type="spellStart"/>
      <w:r>
        <w:t>kebutuhan</w:t>
      </w:r>
      <w:proofErr w:type="spellEnd"/>
      <w:r>
        <w:t xml:space="preserve"> </w:t>
      </w:r>
      <w:proofErr w:type="spellStart"/>
      <w:r>
        <w:t>psikologis</w:t>
      </w:r>
      <w:proofErr w:type="spellEnd"/>
      <w:r>
        <w:t xml:space="preserve"> (</w:t>
      </w:r>
      <w:proofErr w:type="spellStart"/>
      <w:r>
        <w:t>kejiwaan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untuk</w:t>
      </w:r>
      <w:proofErr w:type="spellEnd"/>
      <w:r>
        <w:t xml:space="preserve"> </w:t>
      </w:r>
      <w:proofErr w:type="spellStart"/>
      <w:r>
        <w:t>usia</w:t>
      </w:r>
      <w:proofErr w:type="spellEnd"/>
      <w:r>
        <w:t xml:space="preserve"> SMA </w:t>
      </w:r>
      <w:proofErr w:type="spellStart"/>
      <w:r>
        <w:t>atau</w:t>
      </w:r>
      <w:proofErr w:type="spellEnd"/>
      <w:r>
        <w:t xml:space="preserve"> </w:t>
      </w:r>
      <w:proofErr w:type="spellStart"/>
      <w:r>
        <w:t>setingkatnya</w:t>
      </w:r>
      <w:proofErr w:type="spellEnd"/>
      <w:r>
        <w:t xml:space="preserve">. </w:t>
      </w:r>
      <w:proofErr w:type="spellStart"/>
      <w:r>
        <w:t>Menurut</w:t>
      </w:r>
      <w:proofErr w:type="spellEnd"/>
      <w:r>
        <w:t xml:space="preserve"> </w:t>
      </w:r>
      <w:proofErr w:type="spellStart"/>
      <w:r>
        <w:t>peneliti</w:t>
      </w:r>
      <w:proofErr w:type="spellEnd"/>
      <w:r>
        <w:t xml:space="preserve">, </w:t>
      </w:r>
      <w:proofErr w:type="spellStart"/>
      <w:r>
        <w:t>melaksanakan</w:t>
      </w:r>
      <w:proofErr w:type="spellEnd"/>
      <w:r>
        <w:t xml:space="preserve"> </w:t>
      </w:r>
      <w:proofErr w:type="spellStart"/>
      <w:r>
        <w:t>kegiatan</w:t>
      </w:r>
      <w:proofErr w:type="spellEnd"/>
      <w:r>
        <w:t xml:space="preserve"> </w:t>
      </w:r>
      <w:proofErr w:type="spellStart"/>
      <w:r>
        <w:t>pameran</w:t>
      </w:r>
      <w:proofErr w:type="spellEnd"/>
      <w:r>
        <w:t xml:space="preserve"> </w:t>
      </w:r>
      <w:proofErr w:type="spellStart"/>
      <w:r>
        <w:t>karya</w:t>
      </w:r>
      <w:proofErr w:type="spellEnd"/>
      <w:r>
        <w:t xml:space="preserve"> </w:t>
      </w:r>
      <w:proofErr w:type="spellStart"/>
      <w:r>
        <w:t>seni</w:t>
      </w:r>
      <w:proofErr w:type="spellEnd"/>
      <w:r>
        <w:t xml:space="preserve"> </w:t>
      </w:r>
      <w:proofErr w:type="spellStart"/>
      <w:r>
        <w:t>rupa</w:t>
      </w:r>
      <w:proofErr w:type="spellEnd"/>
      <w:r>
        <w:t xml:space="preserve"> </w:t>
      </w:r>
      <w:proofErr w:type="spellStart"/>
      <w:r>
        <w:t>merupakan</w:t>
      </w:r>
      <w:proofErr w:type="spellEnd"/>
      <w:r>
        <w:t xml:space="preserve"> salah </w:t>
      </w:r>
      <w:proofErr w:type="spellStart"/>
      <w:r>
        <w:t>salah</w:t>
      </w:r>
      <w:proofErr w:type="spellEnd"/>
      <w:r>
        <w:t xml:space="preserve"> </w:t>
      </w:r>
      <w:proofErr w:type="spellStart"/>
      <w:r>
        <w:t>satu</w:t>
      </w:r>
      <w:proofErr w:type="spellEnd"/>
      <w:r>
        <w:t xml:space="preserve"> </w:t>
      </w:r>
      <w:proofErr w:type="spellStart"/>
      <w:r>
        <w:t>tugas</w:t>
      </w:r>
      <w:proofErr w:type="spellEnd"/>
      <w:r>
        <w:t xml:space="preserve"> project yang </w:t>
      </w:r>
      <w:proofErr w:type="spellStart"/>
      <w:r>
        <w:t>cukup</w:t>
      </w:r>
      <w:proofErr w:type="spellEnd"/>
      <w:r>
        <w:t xml:space="preserve"> </w:t>
      </w:r>
      <w:proofErr w:type="spellStart"/>
      <w:r>
        <w:t>berat</w:t>
      </w:r>
      <w:proofErr w:type="spellEnd"/>
      <w:r>
        <w:t xml:space="preserve">. </w:t>
      </w:r>
      <w:proofErr w:type="spellStart"/>
      <w:r>
        <w:t>Kegiatan</w:t>
      </w:r>
      <w:proofErr w:type="spellEnd"/>
      <w:r>
        <w:t xml:space="preserve"> </w:t>
      </w:r>
      <w:proofErr w:type="spellStart"/>
      <w:r>
        <w:t>ini</w:t>
      </w:r>
      <w:proofErr w:type="spellEnd"/>
      <w:r>
        <w:t xml:space="preserve"> </w:t>
      </w:r>
      <w:proofErr w:type="spellStart"/>
      <w:r>
        <w:t>menuntut</w:t>
      </w:r>
      <w:proofErr w:type="spellEnd"/>
      <w:r>
        <w:t xml:space="preserve"> </w:t>
      </w:r>
      <w:proofErr w:type="spellStart"/>
      <w:r>
        <w:t>kerjasama</w:t>
      </w:r>
      <w:proofErr w:type="spellEnd"/>
      <w:r>
        <w:t xml:space="preserve"> dan </w:t>
      </w:r>
      <w:proofErr w:type="spellStart"/>
      <w:r>
        <w:t>kecekatan</w:t>
      </w:r>
      <w:proofErr w:type="spellEnd"/>
      <w:r>
        <w:t xml:space="preserve"> </w:t>
      </w:r>
      <w:proofErr w:type="spellStart"/>
      <w:r>
        <w:t>siswa</w:t>
      </w:r>
      <w:proofErr w:type="spellEnd"/>
      <w:r>
        <w:t xml:space="preserve"> </w:t>
      </w:r>
      <w:proofErr w:type="spellStart"/>
      <w:r>
        <w:t>dalam</w:t>
      </w:r>
      <w:proofErr w:type="spellEnd"/>
      <w:r>
        <w:t xml:space="preserve"> </w:t>
      </w:r>
      <w:proofErr w:type="spellStart"/>
      <w:r>
        <w:t>bertindak</w:t>
      </w:r>
      <w:proofErr w:type="spellEnd"/>
      <w:r>
        <w:t xml:space="preserve">. </w:t>
      </w:r>
      <w:proofErr w:type="spellStart"/>
      <w:r>
        <w:t>Untuk</w:t>
      </w:r>
      <w:proofErr w:type="spellEnd"/>
      <w:r>
        <w:t xml:space="preserve"> </w:t>
      </w:r>
      <w:proofErr w:type="spellStart"/>
      <w:r>
        <w:t>itu</w:t>
      </w:r>
      <w:proofErr w:type="spellEnd"/>
      <w:r>
        <w:t xml:space="preserve">, </w:t>
      </w:r>
      <w:proofErr w:type="spellStart"/>
      <w:r>
        <w:t>peran</w:t>
      </w:r>
      <w:proofErr w:type="spellEnd"/>
      <w:r>
        <w:t xml:space="preserve"> guru </w:t>
      </w:r>
      <w:proofErr w:type="spellStart"/>
      <w:r>
        <w:t>dalam</w:t>
      </w:r>
      <w:proofErr w:type="spellEnd"/>
      <w:r>
        <w:t xml:space="preserve"> </w:t>
      </w:r>
      <w:proofErr w:type="spellStart"/>
      <w:r>
        <w:t>membimbing</w:t>
      </w:r>
      <w:proofErr w:type="spellEnd"/>
      <w:r>
        <w:t xml:space="preserve"> dan </w:t>
      </w:r>
      <w:proofErr w:type="spellStart"/>
      <w:r>
        <w:t>mengarahkan</w:t>
      </w:r>
      <w:proofErr w:type="spellEnd"/>
      <w:r>
        <w:t xml:space="preserve"> </w:t>
      </w:r>
      <w:proofErr w:type="spellStart"/>
      <w:r>
        <w:t>akan</w:t>
      </w:r>
      <w:proofErr w:type="spellEnd"/>
      <w:r>
        <w:t xml:space="preserve"> </w:t>
      </w:r>
      <w:proofErr w:type="spellStart"/>
      <w:r>
        <w:t>menjadi</w:t>
      </w:r>
      <w:proofErr w:type="spellEnd"/>
      <w:r>
        <w:t xml:space="preserve"> </w:t>
      </w:r>
      <w:proofErr w:type="spellStart"/>
      <w:r>
        <w:t>sangat</w:t>
      </w:r>
      <w:proofErr w:type="spellEnd"/>
      <w:r>
        <w:t xml:space="preserve"> </w:t>
      </w:r>
      <w:proofErr w:type="spellStart"/>
      <w:r>
        <w:t>penting</w:t>
      </w:r>
      <w:proofErr w:type="spellEnd"/>
      <w:r>
        <w:t xml:space="preserve">. </w:t>
      </w:r>
    </w:p>
    <w:p w:rsidR="00982ED4" w:rsidRDefault="00982ED4" w:rsidP="00982ED4">
      <w:pPr>
        <w:widowControl w:val="0"/>
        <w:autoSpaceDE w:val="0"/>
        <w:autoSpaceDN w:val="0"/>
        <w:spacing w:after="0"/>
        <w:ind w:firstLine="567"/>
        <w:jc w:val="both"/>
      </w:pPr>
      <w:proofErr w:type="spellStart"/>
      <w:r>
        <w:t>Adapun</w:t>
      </w:r>
      <w:proofErr w:type="spellEnd"/>
      <w:r>
        <w:t xml:space="preserve"> </w:t>
      </w:r>
      <w:proofErr w:type="spellStart"/>
      <w:r>
        <w:t>penjelasan</w:t>
      </w:r>
      <w:proofErr w:type="spellEnd"/>
      <w:r>
        <w:t xml:space="preserve"> </w:t>
      </w:r>
      <w:proofErr w:type="spellStart"/>
      <w:r>
        <w:t>dalam</w:t>
      </w:r>
      <w:proofErr w:type="spellEnd"/>
      <w:r>
        <w:t xml:space="preserve"> </w:t>
      </w:r>
      <w:proofErr w:type="spellStart"/>
      <w:r>
        <w:t>buku</w:t>
      </w:r>
      <w:proofErr w:type="spellEnd"/>
      <w:r>
        <w:t xml:space="preserve"> </w:t>
      </w:r>
      <w:proofErr w:type="spellStart"/>
      <w:r>
        <w:t>teks</w:t>
      </w:r>
      <w:proofErr w:type="spellEnd"/>
      <w:r>
        <w:t xml:space="preserve"> </w:t>
      </w:r>
      <w:proofErr w:type="spellStart"/>
      <w:r>
        <w:t>ini</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telah</w:t>
      </w:r>
      <w:proofErr w:type="spellEnd"/>
      <w:r>
        <w:t xml:space="preserve"> </w:t>
      </w:r>
      <w:proofErr w:type="spellStart"/>
      <w:r>
        <w:t>memadai</w:t>
      </w:r>
      <w:proofErr w:type="spellEnd"/>
      <w:r>
        <w:t xml:space="preserve">, dan </w:t>
      </w:r>
      <w:proofErr w:type="spellStart"/>
      <w:r>
        <w:t>bentuk</w:t>
      </w:r>
      <w:proofErr w:type="spellEnd"/>
      <w:r>
        <w:t xml:space="preserve"> </w:t>
      </w:r>
      <w:proofErr w:type="spellStart"/>
      <w:r>
        <w:t>penugasannya</w:t>
      </w:r>
      <w:proofErr w:type="spellEnd"/>
      <w:r>
        <w:t xml:space="preserve"> pun </w:t>
      </w:r>
      <w:proofErr w:type="spellStart"/>
      <w:r>
        <w:t>dibuat</w:t>
      </w:r>
      <w:proofErr w:type="spellEnd"/>
      <w:r>
        <w:t xml:space="preserve"> </w:t>
      </w:r>
      <w:proofErr w:type="spellStart"/>
      <w:r>
        <w:t>tidak</w:t>
      </w:r>
      <w:proofErr w:type="spellEnd"/>
      <w:r>
        <w:t xml:space="preserve"> </w:t>
      </w:r>
      <w:proofErr w:type="spellStart"/>
      <w:r>
        <w:t>terlalu</w:t>
      </w:r>
      <w:proofErr w:type="spellEnd"/>
      <w:r>
        <w:t xml:space="preserve"> </w:t>
      </w:r>
      <w:proofErr w:type="spellStart"/>
      <w:r>
        <w:t>berat</w:t>
      </w:r>
      <w:proofErr w:type="spellEnd"/>
      <w:r>
        <w:t xml:space="preserve">, </w:t>
      </w:r>
      <w:proofErr w:type="spellStart"/>
      <w:r>
        <w:t>dalam</w:t>
      </w:r>
      <w:proofErr w:type="spellEnd"/>
      <w:r>
        <w:t xml:space="preserve"> </w:t>
      </w:r>
      <w:proofErr w:type="spellStart"/>
      <w:r>
        <w:t>artian</w:t>
      </w:r>
      <w:proofErr w:type="spellEnd"/>
      <w:r>
        <w:t xml:space="preserve"> </w:t>
      </w:r>
      <w:proofErr w:type="spellStart"/>
      <w:r>
        <w:t>telah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kemampuan</w:t>
      </w:r>
      <w:proofErr w:type="spellEnd"/>
      <w:r>
        <w:t xml:space="preserve"> </w:t>
      </w:r>
      <w:proofErr w:type="spellStart"/>
      <w:r>
        <w:t>peserta</w:t>
      </w:r>
      <w:proofErr w:type="spellEnd"/>
      <w:r>
        <w:t xml:space="preserve"> </w:t>
      </w:r>
      <w:proofErr w:type="spellStart"/>
      <w:r>
        <w:t>didik</w:t>
      </w:r>
      <w:proofErr w:type="spellEnd"/>
      <w:r>
        <w:t xml:space="preserve"> yang </w:t>
      </w:r>
      <w:proofErr w:type="spellStart"/>
      <w:r>
        <w:t>diajarkan</w:t>
      </w:r>
      <w:proofErr w:type="spellEnd"/>
      <w:r>
        <w:t xml:space="preserve">. </w:t>
      </w:r>
      <w:proofErr w:type="spellStart"/>
      <w:r>
        <w:t>Selanjutnya</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relevansi</w:t>
      </w:r>
      <w:proofErr w:type="spellEnd"/>
      <w:r>
        <w:t xml:space="preserve"> </w:t>
      </w:r>
      <w:proofErr w:type="spellStart"/>
      <w:r>
        <w:t>terhadap</w:t>
      </w:r>
      <w:proofErr w:type="spellEnd"/>
      <w:r>
        <w:t xml:space="preserve"> </w:t>
      </w:r>
      <w:proofErr w:type="spellStart"/>
      <w:r>
        <w:t>perkembangan</w:t>
      </w:r>
      <w:proofErr w:type="spellEnd"/>
      <w:r>
        <w:t xml:space="preserve"> dan </w:t>
      </w:r>
      <w:proofErr w:type="spellStart"/>
      <w:r>
        <w:t>kebutuhan</w:t>
      </w:r>
      <w:proofErr w:type="spellEnd"/>
      <w:r>
        <w:t xml:space="preserve"> </w:t>
      </w:r>
      <w:proofErr w:type="spellStart"/>
      <w:r>
        <w:t>peserta</w:t>
      </w:r>
      <w:proofErr w:type="spellEnd"/>
      <w:r>
        <w:t xml:space="preserve"> </w:t>
      </w:r>
      <w:proofErr w:type="spellStart"/>
      <w:r>
        <w:t>didik</w:t>
      </w:r>
      <w:proofErr w:type="spellEnd"/>
      <w:r>
        <w:t xml:space="preserve"> </w:t>
      </w:r>
      <w:proofErr w:type="spellStart"/>
      <w:r>
        <w:t>ini</w:t>
      </w:r>
      <w:proofErr w:type="spellEnd"/>
      <w:r>
        <w:t xml:space="preserve">, </w:t>
      </w:r>
      <w:proofErr w:type="spellStart"/>
      <w:r>
        <w:t>maka</w:t>
      </w:r>
      <w:proofErr w:type="spellEnd"/>
      <w:r>
        <w:t xml:space="preserve"> </w:t>
      </w:r>
      <w:proofErr w:type="spellStart"/>
      <w:r>
        <w:t>sebaiknya</w:t>
      </w:r>
      <w:proofErr w:type="spellEnd"/>
      <w:r>
        <w:t xml:space="preserve"> </w:t>
      </w:r>
      <w:proofErr w:type="spellStart"/>
      <w:r>
        <w:t>materi</w:t>
      </w:r>
      <w:proofErr w:type="spellEnd"/>
      <w:r>
        <w:t xml:space="preserve"> </w:t>
      </w:r>
      <w:proofErr w:type="spellStart"/>
      <w:r>
        <w:t>buku</w:t>
      </w:r>
      <w:proofErr w:type="spellEnd"/>
      <w:r>
        <w:t xml:space="preserve"> </w:t>
      </w:r>
      <w:proofErr w:type="spellStart"/>
      <w:r>
        <w:t>teks</w:t>
      </w:r>
      <w:proofErr w:type="spellEnd"/>
      <w:r>
        <w:t xml:space="preserve"> </w:t>
      </w:r>
      <w:proofErr w:type="spellStart"/>
      <w:r>
        <w:t>melibatkan</w:t>
      </w:r>
      <w:proofErr w:type="spellEnd"/>
      <w:r>
        <w:t xml:space="preserve"> </w:t>
      </w:r>
      <w:proofErr w:type="spellStart"/>
      <w:r>
        <w:t>pemanfaatan</w:t>
      </w:r>
      <w:proofErr w:type="spellEnd"/>
      <w:r>
        <w:t xml:space="preserve"> </w:t>
      </w:r>
      <w:proofErr w:type="spellStart"/>
      <w:r>
        <w:t>sosial</w:t>
      </w:r>
      <w:proofErr w:type="spellEnd"/>
      <w:r>
        <w:t xml:space="preserve"> media digital yang </w:t>
      </w:r>
      <w:proofErr w:type="spellStart"/>
      <w:r>
        <w:t>banyak</w:t>
      </w:r>
      <w:proofErr w:type="spellEnd"/>
      <w:r>
        <w:t xml:space="preserve"> </w:t>
      </w:r>
      <w:proofErr w:type="spellStart"/>
      <w:r>
        <w:t>menarik</w:t>
      </w:r>
      <w:proofErr w:type="spellEnd"/>
      <w:r>
        <w:t xml:space="preserve"> </w:t>
      </w:r>
      <w:proofErr w:type="spellStart"/>
      <w:r>
        <w:t>minat</w:t>
      </w:r>
      <w:proofErr w:type="spellEnd"/>
      <w:r>
        <w:t xml:space="preserve"> </w:t>
      </w:r>
      <w:proofErr w:type="spellStart"/>
      <w:r>
        <w:t>generasi</w:t>
      </w:r>
      <w:proofErr w:type="spellEnd"/>
      <w:r>
        <w:t xml:space="preserve"> </w:t>
      </w:r>
      <w:proofErr w:type="spellStart"/>
      <w:r>
        <w:t>muda</w:t>
      </w:r>
      <w:proofErr w:type="spellEnd"/>
      <w:r>
        <w:t xml:space="preserve">. </w:t>
      </w:r>
      <w:proofErr w:type="spellStart"/>
      <w:r>
        <w:t>Misalnya</w:t>
      </w:r>
      <w:proofErr w:type="spellEnd"/>
      <w:r>
        <w:t xml:space="preserve"> </w:t>
      </w:r>
      <w:proofErr w:type="spellStart"/>
      <w:r>
        <w:t>dengan</w:t>
      </w:r>
      <w:proofErr w:type="spellEnd"/>
      <w:r>
        <w:t xml:space="preserve"> </w:t>
      </w:r>
      <w:proofErr w:type="spellStart"/>
      <w:r>
        <w:t>memanfaatkan</w:t>
      </w:r>
      <w:proofErr w:type="spellEnd"/>
      <w:r>
        <w:t xml:space="preserve"> </w:t>
      </w:r>
      <w:proofErr w:type="spellStart"/>
      <w:r>
        <w:t>sosial</w:t>
      </w:r>
      <w:proofErr w:type="spellEnd"/>
      <w:r>
        <w:t xml:space="preserve"> media </w:t>
      </w:r>
      <w:proofErr w:type="spellStart"/>
      <w:r>
        <w:t>facebook</w:t>
      </w:r>
      <w:proofErr w:type="spellEnd"/>
      <w:r>
        <w:t xml:space="preserve"> dan Instagram </w:t>
      </w:r>
      <w:proofErr w:type="spellStart"/>
      <w:r>
        <w:t>dalam</w:t>
      </w:r>
      <w:proofErr w:type="spellEnd"/>
      <w:r>
        <w:t xml:space="preserve"> </w:t>
      </w:r>
      <w:proofErr w:type="spellStart"/>
      <w:r>
        <w:t>penugasan</w:t>
      </w:r>
      <w:proofErr w:type="spellEnd"/>
      <w:r>
        <w:t xml:space="preserve"> </w:t>
      </w:r>
      <w:proofErr w:type="spellStart"/>
      <w:r>
        <w:t>untuk</w:t>
      </w:r>
      <w:proofErr w:type="spellEnd"/>
      <w:r>
        <w:t xml:space="preserve"> </w:t>
      </w:r>
      <w:proofErr w:type="spellStart"/>
      <w:r>
        <w:t>menyebarkan</w:t>
      </w:r>
      <w:proofErr w:type="spellEnd"/>
      <w:r>
        <w:t xml:space="preserve"> poster </w:t>
      </w:r>
      <w:proofErr w:type="spellStart"/>
      <w:r>
        <w:t>kegiatan</w:t>
      </w:r>
      <w:proofErr w:type="spellEnd"/>
      <w:r>
        <w:t xml:space="preserve"> </w:t>
      </w:r>
      <w:proofErr w:type="spellStart"/>
      <w:r>
        <w:t>pameran</w:t>
      </w:r>
      <w:proofErr w:type="spellEnd"/>
      <w:r>
        <w:t>.</w:t>
      </w:r>
    </w:p>
    <w:p w:rsidR="00982ED4" w:rsidRDefault="00982ED4" w:rsidP="00982ED4">
      <w:pPr>
        <w:widowControl w:val="0"/>
        <w:autoSpaceDE w:val="0"/>
        <w:autoSpaceDN w:val="0"/>
        <w:jc w:val="both"/>
      </w:pPr>
    </w:p>
    <w:p w:rsidR="00982ED4" w:rsidRDefault="00982ED4" w:rsidP="00982ED4">
      <w:pPr>
        <w:widowControl w:val="0"/>
        <w:autoSpaceDE w:val="0"/>
        <w:autoSpaceDN w:val="0"/>
        <w:spacing w:after="0"/>
        <w:jc w:val="both"/>
      </w:pPr>
      <w:r>
        <w:t>b.</w:t>
      </w:r>
      <w:r>
        <w:rPr>
          <w:lang w:val="id-ID"/>
        </w:rPr>
        <w:t xml:space="preserve"> </w:t>
      </w:r>
      <w:proofErr w:type="spellStart"/>
      <w:r>
        <w:t>Sesuai</w:t>
      </w:r>
      <w:proofErr w:type="spellEnd"/>
      <w:r>
        <w:t xml:space="preserve"> </w:t>
      </w:r>
      <w:proofErr w:type="spellStart"/>
      <w:r>
        <w:t>dengan</w:t>
      </w:r>
      <w:proofErr w:type="spellEnd"/>
      <w:r>
        <w:t xml:space="preserve"> </w:t>
      </w:r>
      <w:proofErr w:type="spellStart"/>
      <w:r>
        <w:t>teori</w:t>
      </w:r>
      <w:proofErr w:type="spellEnd"/>
      <w:r>
        <w:t xml:space="preserve"> </w:t>
      </w:r>
      <w:proofErr w:type="spellStart"/>
      <w:r>
        <w:t>pendidikan</w:t>
      </w:r>
      <w:proofErr w:type="spellEnd"/>
      <w:r>
        <w:t>/</w:t>
      </w:r>
      <w:proofErr w:type="spellStart"/>
      <w:r>
        <w:t>pembelajaran</w:t>
      </w:r>
      <w:proofErr w:type="spellEnd"/>
    </w:p>
    <w:p w:rsidR="00982ED4" w:rsidRDefault="00982ED4" w:rsidP="00982ED4">
      <w:pPr>
        <w:widowControl w:val="0"/>
        <w:autoSpaceDE w:val="0"/>
        <w:autoSpaceDN w:val="0"/>
        <w:spacing w:after="0"/>
        <w:ind w:firstLine="567"/>
        <w:jc w:val="both"/>
      </w:pPr>
      <w:proofErr w:type="spellStart"/>
      <w:r>
        <w:t>Uraian</w:t>
      </w:r>
      <w:proofErr w:type="spellEnd"/>
      <w:r>
        <w:t xml:space="preserve"> </w:t>
      </w:r>
      <w:proofErr w:type="spellStart"/>
      <w:r>
        <w:t>materi</w:t>
      </w:r>
      <w:proofErr w:type="spellEnd"/>
      <w:r>
        <w:t xml:space="preserve"> yang </w:t>
      </w:r>
      <w:proofErr w:type="spellStart"/>
      <w:r>
        <w:t>dijelaskan</w:t>
      </w:r>
      <w:proofErr w:type="spellEnd"/>
      <w:r>
        <w:t xml:space="preserve"> </w:t>
      </w:r>
      <w:proofErr w:type="spellStart"/>
      <w:r>
        <w:t>dalam</w:t>
      </w:r>
      <w:proofErr w:type="spellEnd"/>
      <w:r>
        <w:t xml:space="preserve"> </w:t>
      </w:r>
      <w:proofErr w:type="spellStart"/>
      <w:r>
        <w:t>bab</w:t>
      </w:r>
      <w:proofErr w:type="spellEnd"/>
      <w:r>
        <w:t xml:space="preserve"> </w:t>
      </w:r>
      <w:proofErr w:type="spellStart"/>
      <w:r>
        <w:t>ini</w:t>
      </w:r>
      <w:proofErr w:type="spellEnd"/>
      <w:r>
        <w:t xml:space="preserve"> </w:t>
      </w:r>
      <w:proofErr w:type="spellStart"/>
      <w:r>
        <w:t>secara</w:t>
      </w:r>
      <w:proofErr w:type="spellEnd"/>
      <w:r>
        <w:t xml:space="preserve"> </w:t>
      </w:r>
      <w:proofErr w:type="spellStart"/>
      <w:r>
        <w:t>umum</w:t>
      </w:r>
      <w:proofErr w:type="spellEnd"/>
      <w:r>
        <w:t xml:space="preserve"> </w:t>
      </w:r>
      <w:proofErr w:type="spellStart"/>
      <w:r>
        <w:t>telah</w:t>
      </w:r>
      <w:proofErr w:type="spellEnd"/>
      <w:r>
        <w:t xml:space="preserve"> </w:t>
      </w:r>
      <w:proofErr w:type="spellStart"/>
      <w:r>
        <w:t>sesuai</w:t>
      </w:r>
      <w:proofErr w:type="spellEnd"/>
      <w:r>
        <w:t xml:space="preserve"> </w:t>
      </w:r>
      <w:proofErr w:type="spellStart"/>
      <w:r>
        <w:t>dengan</w:t>
      </w:r>
      <w:proofErr w:type="spellEnd"/>
      <w:r>
        <w:t xml:space="preserve"> </w:t>
      </w:r>
      <w:proofErr w:type="spellStart"/>
      <w:r>
        <w:t>teori</w:t>
      </w:r>
      <w:proofErr w:type="spellEnd"/>
      <w:r>
        <w:t xml:space="preserve"> </w:t>
      </w:r>
      <w:proofErr w:type="spellStart"/>
      <w:r>
        <w:t>pembelajaran</w:t>
      </w:r>
      <w:proofErr w:type="spellEnd"/>
      <w:r>
        <w:t xml:space="preserve">. Hal </w:t>
      </w:r>
      <w:proofErr w:type="spellStart"/>
      <w:r>
        <w:t>ini</w:t>
      </w:r>
      <w:proofErr w:type="spellEnd"/>
      <w:r>
        <w:t xml:space="preserve"> </w:t>
      </w:r>
      <w:proofErr w:type="spellStart"/>
      <w:r>
        <w:t>dilihat</w:t>
      </w:r>
      <w:proofErr w:type="spellEnd"/>
      <w:r>
        <w:t xml:space="preserve"> </w:t>
      </w:r>
      <w:proofErr w:type="spellStart"/>
      <w:r>
        <w:t>dengan</w:t>
      </w:r>
      <w:proofErr w:type="spellEnd"/>
      <w:r>
        <w:t xml:space="preserve"> </w:t>
      </w:r>
      <w:proofErr w:type="spellStart"/>
      <w:r>
        <w:t>dicantumkannya</w:t>
      </w:r>
      <w:proofErr w:type="spellEnd"/>
      <w:r>
        <w:t xml:space="preserve"> </w:t>
      </w:r>
      <w:proofErr w:type="spellStart"/>
      <w:r>
        <w:t>sumber</w:t>
      </w:r>
      <w:proofErr w:type="spellEnd"/>
      <w:r>
        <w:t xml:space="preserve"> yang </w:t>
      </w:r>
      <w:proofErr w:type="spellStart"/>
      <w:r>
        <w:t>jelas</w:t>
      </w:r>
      <w:proofErr w:type="spellEnd"/>
      <w:r>
        <w:t xml:space="preserve"> </w:t>
      </w:r>
      <w:proofErr w:type="spellStart"/>
      <w:r>
        <w:t>dalam</w:t>
      </w:r>
      <w:proofErr w:type="spellEnd"/>
      <w:r>
        <w:t xml:space="preserve"> </w:t>
      </w:r>
      <w:proofErr w:type="spellStart"/>
      <w:r>
        <w:t>setiap</w:t>
      </w:r>
      <w:proofErr w:type="spellEnd"/>
      <w:r>
        <w:t xml:space="preserve"> </w:t>
      </w:r>
      <w:proofErr w:type="spellStart"/>
      <w:r>
        <w:t>teori</w:t>
      </w:r>
      <w:proofErr w:type="spellEnd"/>
      <w:r>
        <w:t xml:space="preserve"> </w:t>
      </w:r>
      <w:proofErr w:type="spellStart"/>
      <w:r>
        <w:t>atau</w:t>
      </w:r>
      <w:proofErr w:type="spellEnd"/>
      <w:r>
        <w:t xml:space="preserve"> </w:t>
      </w:r>
      <w:proofErr w:type="spellStart"/>
      <w:r>
        <w:t>pengertian</w:t>
      </w:r>
      <w:proofErr w:type="spellEnd"/>
      <w:r>
        <w:t xml:space="preserve"> yang </w:t>
      </w:r>
      <w:proofErr w:type="spellStart"/>
      <w:r>
        <w:t>dijelaskan</w:t>
      </w:r>
      <w:proofErr w:type="spellEnd"/>
      <w:r>
        <w:t>.</w:t>
      </w:r>
    </w:p>
    <w:p w:rsidR="00982ED4" w:rsidRDefault="00982ED4" w:rsidP="00982ED4">
      <w:pPr>
        <w:widowControl w:val="0"/>
        <w:autoSpaceDE w:val="0"/>
        <w:autoSpaceDN w:val="0"/>
        <w:spacing w:after="0"/>
        <w:jc w:val="both"/>
      </w:pPr>
      <w:r>
        <w:t>c.</w:t>
      </w:r>
      <w:r>
        <w:rPr>
          <w:lang w:val="id-ID"/>
        </w:rPr>
        <w:t xml:space="preserve"> </w:t>
      </w:r>
      <w:proofErr w:type="spellStart"/>
      <w:r>
        <w:t>Sesuai</w:t>
      </w:r>
      <w:proofErr w:type="spellEnd"/>
      <w:r>
        <w:t xml:space="preserve"> </w:t>
      </w:r>
      <w:proofErr w:type="spellStart"/>
      <w:r>
        <w:t>dengan</w:t>
      </w:r>
      <w:proofErr w:type="spellEnd"/>
      <w:r>
        <w:t xml:space="preserve"> </w:t>
      </w:r>
      <w:proofErr w:type="spellStart"/>
      <w:r>
        <w:t>nilai</w:t>
      </w:r>
      <w:proofErr w:type="spellEnd"/>
      <w:r>
        <w:t xml:space="preserve"> </w:t>
      </w:r>
      <w:proofErr w:type="spellStart"/>
      <w:r>
        <w:t>sosial</w:t>
      </w:r>
      <w:proofErr w:type="spellEnd"/>
      <w:r>
        <w:t xml:space="preserve"> </w:t>
      </w:r>
      <w:proofErr w:type="spellStart"/>
      <w:r>
        <w:t>budaya</w:t>
      </w:r>
      <w:proofErr w:type="spellEnd"/>
      <w:r>
        <w:t xml:space="preserve">, </w:t>
      </w:r>
      <w:proofErr w:type="spellStart"/>
      <w:r>
        <w:t>tidak</w:t>
      </w:r>
      <w:proofErr w:type="spellEnd"/>
      <w:r>
        <w:t xml:space="preserve"> bias gender, dan </w:t>
      </w:r>
      <w:proofErr w:type="spellStart"/>
      <w:r>
        <w:t>peka</w:t>
      </w:r>
      <w:proofErr w:type="spellEnd"/>
      <w:r>
        <w:t xml:space="preserve"> </w:t>
      </w:r>
      <w:proofErr w:type="spellStart"/>
      <w:r>
        <w:t>terhadap</w:t>
      </w:r>
      <w:proofErr w:type="spellEnd"/>
      <w:r>
        <w:t xml:space="preserve"> </w:t>
      </w:r>
      <w:proofErr w:type="spellStart"/>
      <w:r>
        <w:t>isu</w:t>
      </w:r>
      <w:proofErr w:type="spellEnd"/>
      <w:r>
        <w:t xml:space="preserve"> SARA</w:t>
      </w:r>
    </w:p>
    <w:p w:rsidR="00772361" w:rsidRDefault="00982ED4" w:rsidP="00982ED4">
      <w:pPr>
        <w:widowControl w:val="0"/>
        <w:autoSpaceDE w:val="0"/>
        <w:autoSpaceDN w:val="0"/>
        <w:spacing w:after="0"/>
        <w:ind w:firstLine="709"/>
        <w:jc w:val="both"/>
        <w:rPr>
          <w:b/>
          <w:sz w:val="24"/>
          <w:szCs w:val="24"/>
        </w:rPr>
      </w:pPr>
      <w:proofErr w:type="spellStart"/>
      <w:r>
        <w:t>Secara</w:t>
      </w:r>
      <w:proofErr w:type="spellEnd"/>
      <w:r>
        <w:t xml:space="preserve"> </w:t>
      </w:r>
      <w:proofErr w:type="spellStart"/>
      <w:r>
        <w:t>umum</w:t>
      </w:r>
      <w:proofErr w:type="spellEnd"/>
      <w:r>
        <w:t xml:space="preserve">, </w:t>
      </w:r>
      <w:proofErr w:type="spellStart"/>
      <w:r>
        <w:t>materi</w:t>
      </w:r>
      <w:proofErr w:type="spellEnd"/>
      <w:r>
        <w:t xml:space="preserve"> </w:t>
      </w:r>
      <w:proofErr w:type="spellStart"/>
      <w:r>
        <w:t>bab</w:t>
      </w:r>
      <w:proofErr w:type="spellEnd"/>
      <w:r>
        <w:t xml:space="preserve"> 9 </w:t>
      </w:r>
      <w:proofErr w:type="spellStart"/>
      <w:r>
        <w:t>dalam</w:t>
      </w:r>
      <w:proofErr w:type="spellEnd"/>
      <w:r>
        <w:t xml:space="preserve"> </w:t>
      </w:r>
      <w:proofErr w:type="spellStart"/>
      <w:r>
        <w:t>buku</w:t>
      </w:r>
      <w:proofErr w:type="spellEnd"/>
      <w:r>
        <w:t xml:space="preserve"> </w:t>
      </w:r>
      <w:proofErr w:type="spellStart"/>
      <w:r>
        <w:t>ini</w:t>
      </w:r>
      <w:proofErr w:type="spellEnd"/>
      <w:r>
        <w:t xml:space="preserve"> </w:t>
      </w:r>
      <w:proofErr w:type="spellStart"/>
      <w:r>
        <w:t>telah</w:t>
      </w:r>
      <w:proofErr w:type="spellEnd"/>
      <w:r>
        <w:t xml:space="preserve"> </w:t>
      </w:r>
      <w:proofErr w:type="spellStart"/>
      <w:r>
        <w:t>memenuhi</w:t>
      </w:r>
      <w:proofErr w:type="spellEnd"/>
      <w:r>
        <w:t xml:space="preserve"> </w:t>
      </w:r>
      <w:proofErr w:type="spellStart"/>
      <w:r>
        <w:t>standar</w:t>
      </w:r>
      <w:proofErr w:type="spellEnd"/>
      <w:r>
        <w:t xml:space="preserve"> </w:t>
      </w:r>
      <w:proofErr w:type="spellStart"/>
      <w:r>
        <w:t>kelayakan</w:t>
      </w:r>
      <w:proofErr w:type="spellEnd"/>
      <w:r>
        <w:t xml:space="preserve"> </w:t>
      </w:r>
      <w:proofErr w:type="spellStart"/>
      <w:r>
        <w:t>dengan</w:t>
      </w:r>
      <w:proofErr w:type="spellEnd"/>
      <w:r>
        <w:t xml:space="preserve"> </w:t>
      </w:r>
      <w:proofErr w:type="spellStart"/>
      <w:r>
        <w:t>tidak</w:t>
      </w:r>
      <w:proofErr w:type="spellEnd"/>
      <w:r>
        <w:t xml:space="preserve"> </w:t>
      </w:r>
      <w:proofErr w:type="spellStart"/>
      <w:r>
        <w:t>bertentangan</w:t>
      </w:r>
      <w:proofErr w:type="spellEnd"/>
      <w:r>
        <w:t xml:space="preserve"> </w:t>
      </w:r>
      <w:proofErr w:type="spellStart"/>
      <w:r>
        <w:t>dengan</w:t>
      </w:r>
      <w:proofErr w:type="spellEnd"/>
      <w:r>
        <w:t xml:space="preserve"> </w:t>
      </w:r>
      <w:proofErr w:type="spellStart"/>
      <w:r>
        <w:t>nilai</w:t>
      </w:r>
      <w:proofErr w:type="spellEnd"/>
      <w:r>
        <w:t xml:space="preserve">, </w:t>
      </w:r>
      <w:proofErr w:type="spellStart"/>
      <w:r>
        <w:t>norma</w:t>
      </w:r>
      <w:proofErr w:type="spellEnd"/>
      <w:r>
        <w:t xml:space="preserve">, </w:t>
      </w:r>
      <w:proofErr w:type="spellStart"/>
      <w:r>
        <w:t>etika</w:t>
      </w:r>
      <w:proofErr w:type="spellEnd"/>
      <w:r>
        <w:t xml:space="preserve"> </w:t>
      </w:r>
      <w:proofErr w:type="spellStart"/>
      <w:r>
        <w:t>budaya</w:t>
      </w:r>
      <w:proofErr w:type="spellEnd"/>
      <w:r>
        <w:t xml:space="preserve"> </w:t>
      </w:r>
      <w:proofErr w:type="spellStart"/>
      <w:r>
        <w:t>lokal</w:t>
      </w:r>
      <w:proofErr w:type="spellEnd"/>
      <w:r>
        <w:t xml:space="preserve"> dan </w:t>
      </w:r>
      <w:proofErr w:type="spellStart"/>
      <w:r>
        <w:t>tidak</w:t>
      </w:r>
      <w:proofErr w:type="spellEnd"/>
      <w:r>
        <w:t xml:space="preserve"> bias gender, </w:t>
      </w:r>
      <w:proofErr w:type="spellStart"/>
      <w:r>
        <w:t>serta</w:t>
      </w:r>
      <w:proofErr w:type="spellEnd"/>
      <w:r>
        <w:t xml:space="preserve"> </w:t>
      </w:r>
      <w:proofErr w:type="spellStart"/>
      <w:r>
        <w:t>menghindari</w:t>
      </w:r>
      <w:proofErr w:type="spellEnd"/>
      <w:r>
        <w:t xml:space="preserve"> </w:t>
      </w:r>
      <w:proofErr w:type="spellStart"/>
      <w:r>
        <w:t>hal</w:t>
      </w:r>
      <w:proofErr w:type="spellEnd"/>
      <w:r>
        <w:t xml:space="preserve"> yang </w:t>
      </w:r>
      <w:proofErr w:type="spellStart"/>
      <w:r>
        <w:t>dapat</w:t>
      </w:r>
      <w:proofErr w:type="spellEnd"/>
      <w:r>
        <w:t xml:space="preserve"> </w:t>
      </w:r>
      <w:proofErr w:type="spellStart"/>
      <w:r>
        <w:t>menimbulkan</w:t>
      </w:r>
      <w:proofErr w:type="spellEnd"/>
      <w:r>
        <w:t xml:space="preserve"> </w:t>
      </w:r>
      <w:proofErr w:type="spellStart"/>
      <w:r>
        <w:t>konflik</w:t>
      </w:r>
      <w:proofErr w:type="spellEnd"/>
      <w:r>
        <w:t xml:space="preserve"> </w:t>
      </w:r>
      <w:proofErr w:type="spellStart"/>
      <w:r>
        <w:t>bernuansa</w:t>
      </w:r>
      <w:proofErr w:type="spellEnd"/>
      <w:r>
        <w:t xml:space="preserve"> SARA. </w:t>
      </w:r>
      <w:proofErr w:type="spellStart"/>
      <w:r>
        <w:t>Penjelasan</w:t>
      </w:r>
      <w:proofErr w:type="spellEnd"/>
      <w:r>
        <w:t xml:space="preserve"> yang </w:t>
      </w:r>
      <w:proofErr w:type="spellStart"/>
      <w:r>
        <w:t>diberikan</w:t>
      </w:r>
      <w:proofErr w:type="spellEnd"/>
      <w:r>
        <w:t xml:space="preserve"> juga </w:t>
      </w:r>
      <w:proofErr w:type="spellStart"/>
      <w:r>
        <w:t>banyak</w:t>
      </w:r>
      <w:proofErr w:type="spellEnd"/>
      <w:r>
        <w:t xml:space="preserve"> </w:t>
      </w:r>
      <w:proofErr w:type="spellStart"/>
      <w:r>
        <w:t>menekankan</w:t>
      </w:r>
      <w:proofErr w:type="spellEnd"/>
      <w:r>
        <w:t xml:space="preserve"> </w:t>
      </w:r>
      <w:proofErr w:type="spellStart"/>
      <w:r>
        <w:t>nilai-nilai</w:t>
      </w:r>
      <w:proofErr w:type="spellEnd"/>
      <w:r>
        <w:t xml:space="preserve"> </w:t>
      </w:r>
      <w:proofErr w:type="spellStart"/>
      <w:r>
        <w:t>tanggung</w:t>
      </w:r>
      <w:proofErr w:type="spellEnd"/>
      <w:r>
        <w:t xml:space="preserve"> </w:t>
      </w:r>
      <w:proofErr w:type="spellStart"/>
      <w:r>
        <w:t>jawab</w:t>
      </w:r>
      <w:proofErr w:type="spellEnd"/>
      <w:r>
        <w:t xml:space="preserve">, gotong-royong, dan </w:t>
      </w:r>
      <w:proofErr w:type="spellStart"/>
      <w:r>
        <w:t>saling</w:t>
      </w:r>
      <w:proofErr w:type="spellEnd"/>
      <w:r>
        <w:t xml:space="preserve"> </w:t>
      </w:r>
      <w:proofErr w:type="spellStart"/>
      <w:r>
        <w:t>menghargai</w:t>
      </w:r>
      <w:proofErr w:type="spellEnd"/>
      <w:r>
        <w:t>.</w:t>
      </w:r>
    </w:p>
    <w:p w:rsidR="00982ED4" w:rsidRDefault="00982ED4">
      <w:pPr>
        <w:widowControl w:val="0"/>
        <w:autoSpaceDE w:val="0"/>
        <w:autoSpaceDN w:val="0"/>
        <w:jc w:val="both"/>
        <w:rPr>
          <w:b/>
          <w:sz w:val="24"/>
          <w:szCs w:val="24"/>
        </w:rPr>
      </w:pPr>
    </w:p>
    <w:p w:rsidR="008E73C1" w:rsidRDefault="008E73C1" w:rsidP="00982ED4">
      <w:pPr>
        <w:widowControl w:val="0"/>
        <w:autoSpaceDE w:val="0"/>
        <w:autoSpaceDN w:val="0"/>
        <w:spacing w:after="0"/>
        <w:jc w:val="both"/>
      </w:pPr>
      <w:r>
        <w:rPr>
          <w:b/>
          <w:sz w:val="24"/>
          <w:szCs w:val="24"/>
        </w:rPr>
        <w:t>SIMPULAN DAN SARAN</w:t>
      </w:r>
    </w:p>
    <w:p w:rsidR="00982ED4" w:rsidRPr="00982ED4" w:rsidRDefault="00982ED4" w:rsidP="00982ED4">
      <w:pPr>
        <w:widowControl w:val="0"/>
        <w:autoSpaceDE w:val="0"/>
        <w:autoSpaceDN w:val="0"/>
        <w:spacing w:after="0" w:line="240" w:lineRule="auto"/>
        <w:jc w:val="both"/>
        <w:rPr>
          <w:b/>
          <w:bCs/>
          <w:lang w:val="id-ID"/>
        </w:rPr>
      </w:pPr>
      <w:r w:rsidRPr="00982ED4">
        <w:rPr>
          <w:b/>
          <w:bCs/>
          <w:lang w:val="id-ID"/>
        </w:rPr>
        <w:t>Kesimpulan</w:t>
      </w:r>
    </w:p>
    <w:p w:rsidR="00772361" w:rsidRDefault="00982ED4" w:rsidP="00982ED4">
      <w:pPr>
        <w:widowControl w:val="0"/>
        <w:autoSpaceDE w:val="0"/>
        <w:autoSpaceDN w:val="0"/>
        <w:spacing w:after="0" w:line="240" w:lineRule="auto"/>
        <w:ind w:firstLine="567"/>
        <w:jc w:val="both"/>
        <w:rPr>
          <w:b/>
          <w:bCs/>
          <w:color w:val="000000"/>
          <w:lang w:val="en-ID"/>
        </w:rPr>
      </w:pPr>
      <w:proofErr w:type="spellStart"/>
      <w:r w:rsidRPr="00982ED4">
        <w:t>Berdasarkan</w:t>
      </w:r>
      <w:proofErr w:type="spellEnd"/>
      <w:r w:rsidRPr="00982ED4">
        <w:t xml:space="preserve"> </w:t>
      </w:r>
      <w:proofErr w:type="spellStart"/>
      <w:r w:rsidRPr="00982ED4">
        <w:t>hasil</w:t>
      </w:r>
      <w:proofErr w:type="spellEnd"/>
      <w:r w:rsidRPr="00982ED4">
        <w:t xml:space="preserve"> </w:t>
      </w:r>
      <w:proofErr w:type="spellStart"/>
      <w:r w:rsidRPr="00982ED4">
        <w:t>kajian</w:t>
      </w:r>
      <w:proofErr w:type="spellEnd"/>
      <w:r w:rsidRPr="00982ED4">
        <w:t xml:space="preserve"> </w:t>
      </w:r>
      <w:proofErr w:type="spellStart"/>
      <w:r w:rsidRPr="00982ED4">
        <w:t>terhadap</w:t>
      </w:r>
      <w:proofErr w:type="spellEnd"/>
      <w:r w:rsidRPr="00982ED4">
        <w:t xml:space="preserve"> </w:t>
      </w:r>
      <w:proofErr w:type="spellStart"/>
      <w:r w:rsidRPr="00982ED4">
        <w:t>Buku</w:t>
      </w:r>
      <w:proofErr w:type="spellEnd"/>
      <w:r w:rsidRPr="00982ED4">
        <w:t xml:space="preserve"> </w:t>
      </w:r>
      <w:proofErr w:type="spellStart"/>
      <w:r w:rsidRPr="00982ED4">
        <w:t>Seni</w:t>
      </w:r>
      <w:proofErr w:type="spellEnd"/>
      <w:r w:rsidRPr="00982ED4">
        <w:t xml:space="preserve"> </w:t>
      </w:r>
      <w:proofErr w:type="spellStart"/>
      <w:r w:rsidRPr="00982ED4">
        <w:t>Budaya</w:t>
      </w:r>
      <w:proofErr w:type="spellEnd"/>
      <w:r w:rsidRPr="00982ED4">
        <w:t xml:space="preserve"> Kelas X Semester 2 </w:t>
      </w:r>
      <w:proofErr w:type="spellStart"/>
      <w:r w:rsidRPr="00982ED4">
        <w:t>Kurikulum</w:t>
      </w:r>
      <w:proofErr w:type="spellEnd"/>
      <w:r w:rsidRPr="00982ED4">
        <w:t xml:space="preserve"> 2013 </w:t>
      </w:r>
      <w:proofErr w:type="spellStart"/>
      <w:r w:rsidRPr="00982ED4">
        <w:t>Edisi</w:t>
      </w:r>
      <w:proofErr w:type="spellEnd"/>
      <w:r w:rsidRPr="00982ED4">
        <w:t xml:space="preserve"> </w:t>
      </w:r>
      <w:proofErr w:type="spellStart"/>
      <w:r w:rsidRPr="00982ED4">
        <w:t>Revisi</w:t>
      </w:r>
      <w:proofErr w:type="spellEnd"/>
      <w:r w:rsidRPr="00982ED4">
        <w:t xml:space="preserve"> 2016, </w:t>
      </w:r>
      <w:proofErr w:type="spellStart"/>
      <w:r w:rsidRPr="00982ED4">
        <w:t>sejalan</w:t>
      </w:r>
      <w:proofErr w:type="spellEnd"/>
      <w:r w:rsidRPr="00982ED4">
        <w:t xml:space="preserve"> </w:t>
      </w:r>
      <w:proofErr w:type="spellStart"/>
      <w:r w:rsidRPr="00982ED4">
        <w:t>dengan</w:t>
      </w:r>
      <w:proofErr w:type="spellEnd"/>
      <w:r w:rsidRPr="00982ED4">
        <w:t xml:space="preserve"> </w:t>
      </w:r>
      <w:proofErr w:type="spellStart"/>
      <w:r w:rsidRPr="00982ED4">
        <w:t>ketentuan</w:t>
      </w:r>
      <w:proofErr w:type="spellEnd"/>
      <w:r w:rsidRPr="00982ED4">
        <w:t xml:space="preserve"> </w:t>
      </w:r>
      <w:proofErr w:type="spellStart"/>
      <w:r w:rsidRPr="00982ED4">
        <w:t>dari</w:t>
      </w:r>
      <w:proofErr w:type="spellEnd"/>
      <w:r w:rsidRPr="00982ED4">
        <w:t xml:space="preserve"> Badan </w:t>
      </w:r>
      <w:proofErr w:type="spellStart"/>
      <w:r w:rsidRPr="00982ED4">
        <w:t>Standar</w:t>
      </w:r>
      <w:proofErr w:type="spellEnd"/>
      <w:r w:rsidRPr="00982ED4">
        <w:t xml:space="preserve"> Nasional Pendidikan (BSNP), </w:t>
      </w:r>
      <w:proofErr w:type="spellStart"/>
      <w:r w:rsidRPr="00982ED4">
        <w:t>Beberapa</w:t>
      </w:r>
      <w:proofErr w:type="spellEnd"/>
      <w:r w:rsidRPr="00982ED4">
        <w:t xml:space="preserve"> </w:t>
      </w:r>
      <w:proofErr w:type="spellStart"/>
      <w:r w:rsidRPr="00982ED4">
        <w:t>indikator</w:t>
      </w:r>
      <w:proofErr w:type="spellEnd"/>
      <w:r w:rsidRPr="00982ED4">
        <w:t xml:space="preserve"> </w:t>
      </w:r>
      <w:proofErr w:type="spellStart"/>
      <w:r w:rsidRPr="00982ED4">
        <w:t>seperti</w:t>
      </w:r>
      <w:proofErr w:type="spellEnd"/>
      <w:r w:rsidRPr="00982ED4">
        <w:t xml:space="preserve"> </w:t>
      </w:r>
      <w:proofErr w:type="spellStart"/>
      <w:r w:rsidRPr="00982ED4">
        <w:t>cakupan</w:t>
      </w:r>
      <w:proofErr w:type="spellEnd"/>
      <w:r w:rsidRPr="00982ED4">
        <w:t xml:space="preserve"> </w:t>
      </w:r>
      <w:proofErr w:type="spellStart"/>
      <w:r w:rsidRPr="00982ED4">
        <w:t>materi</w:t>
      </w:r>
      <w:proofErr w:type="spellEnd"/>
      <w:r w:rsidRPr="00982ED4">
        <w:t xml:space="preserve">, </w:t>
      </w:r>
      <w:proofErr w:type="spellStart"/>
      <w:r w:rsidRPr="00982ED4">
        <w:t>akurasi</w:t>
      </w:r>
      <w:proofErr w:type="spellEnd"/>
      <w:r w:rsidRPr="00982ED4">
        <w:t xml:space="preserve">, </w:t>
      </w:r>
      <w:proofErr w:type="spellStart"/>
      <w:r w:rsidRPr="00982ED4">
        <w:t>kemutakhiran</w:t>
      </w:r>
      <w:proofErr w:type="spellEnd"/>
      <w:r w:rsidRPr="00982ED4">
        <w:t xml:space="preserve">, </w:t>
      </w:r>
      <w:proofErr w:type="spellStart"/>
      <w:r w:rsidRPr="00982ED4">
        <w:t>wawasan</w:t>
      </w:r>
      <w:proofErr w:type="spellEnd"/>
      <w:r w:rsidRPr="00982ED4">
        <w:t xml:space="preserve"> </w:t>
      </w:r>
      <w:proofErr w:type="spellStart"/>
      <w:r w:rsidRPr="00982ED4">
        <w:t>kewirausahaan</w:t>
      </w:r>
      <w:proofErr w:type="spellEnd"/>
      <w:r w:rsidRPr="00982ED4">
        <w:t xml:space="preserve"> dan </w:t>
      </w:r>
      <w:proofErr w:type="spellStart"/>
      <w:r w:rsidRPr="00982ED4">
        <w:t>kebhinekaan</w:t>
      </w:r>
      <w:proofErr w:type="spellEnd"/>
      <w:r w:rsidRPr="00982ED4">
        <w:t xml:space="preserve">, </w:t>
      </w:r>
      <w:proofErr w:type="spellStart"/>
      <w:r w:rsidRPr="00982ED4">
        <w:t>wawasan</w:t>
      </w:r>
      <w:proofErr w:type="spellEnd"/>
      <w:r w:rsidRPr="00982ED4">
        <w:t xml:space="preserve"> </w:t>
      </w:r>
      <w:proofErr w:type="spellStart"/>
      <w:r w:rsidRPr="00982ED4">
        <w:t>kontekstual</w:t>
      </w:r>
      <w:proofErr w:type="spellEnd"/>
      <w:r w:rsidRPr="00982ED4">
        <w:t xml:space="preserve">, dan </w:t>
      </w:r>
      <w:proofErr w:type="spellStart"/>
      <w:r w:rsidRPr="00982ED4">
        <w:t>materi</w:t>
      </w:r>
      <w:proofErr w:type="spellEnd"/>
      <w:r w:rsidRPr="00982ED4">
        <w:t xml:space="preserve"> yang </w:t>
      </w:r>
      <w:proofErr w:type="spellStart"/>
      <w:r w:rsidRPr="00982ED4">
        <w:t>merangsang</w:t>
      </w:r>
      <w:proofErr w:type="spellEnd"/>
      <w:r w:rsidRPr="00982ED4">
        <w:t xml:space="preserve"> </w:t>
      </w:r>
      <w:proofErr w:type="spellStart"/>
      <w:r w:rsidRPr="00982ED4">
        <w:t>keingintahuan</w:t>
      </w:r>
      <w:proofErr w:type="spellEnd"/>
      <w:r w:rsidRPr="00982ED4">
        <w:t xml:space="preserve"> </w:t>
      </w:r>
      <w:proofErr w:type="spellStart"/>
      <w:r w:rsidRPr="00982ED4">
        <w:t>telah</w:t>
      </w:r>
      <w:proofErr w:type="spellEnd"/>
      <w:r w:rsidRPr="00982ED4">
        <w:t xml:space="preserve"> </w:t>
      </w:r>
      <w:proofErr w:type="spellStart"/>
      <w:r w:rsidRPr="00982ED4">
        <w:t>dikaji</w:t>
      </w:r>
      <w:proofErr w:type="spellEnd"/>
      <w:r w:rsidRPr="00982ED4">
        <w:t xml:space="preserve"> </w:t>
      </w:r>
      <w:proofErr w:type="spellStart"/>
      <w:r w:rsidRPr="00982ED4">
        <w:t>dalam</w:t>
      </w:r>
      <w:proofErr w:type="spellEnd"/>
      <w:r w:rsidRPr="00982ED4">
        <w:t xml:space="preserve"> </w:t>
      </w:r>
      <w:proofErr w:type="spellStart"/>
      <w:r w:rsidRPr="00982ED4">
        <w:t>buku</w:t>
      </w:r>
      <w:proofErr w:type="spellEnd"/>
      <w:r w:rsidRPr="00982ED4">
        <w:t xml:space="preserve"> </w:t>
      </w:r>
      <w:proofErr w:type="spellStart"/>
      <w:r w:rsidRPr="00982ED4">
        <w:t>ini</w:t>
      </w:r>
      <w:proofErr w:type="spellEnd"/>
      <w:r w:rsidRPr="00982ED4">
        <w:t xml:space="preserve"> dan </w:t>
      </w:r>
      <w:proofErr w:type="spellStart"/>
      <w:r w:rsidRPr="00982ED4">
        <w:t>masih</w:t>
      </w:r>
      <w:proofErr w:type="spellEnd"/>
      <w:r w:rsidRPr="00982ED4">
        <w:t xml:space="preserve"> </w:t>
      </w:r>
      <w:proofErr w:type="spellStart"/>
      <w:r w:rsidRPr="00982ED4">
        <w:t>perlu</w:t>
      </w:r>
      <w:proofErr w:type="spellEnd"/>
      <w:r w:rsidRPr="00982ED4">
        <w:t xml:space="preserve"> </w:t>
      </w:r>
      <w:proofErr w:type="spellStart"/>
      <w:r w:rsidRPr="00982ED4">
        <w:t>ditingkatkan</w:t>
      </w:r>
      <w:proofErr w:type="spellEnd"/>
      <w:r w:rsidRPr="00982ED4">
        <w:t xml:space="preserve"> </w:t>
      </w:r>
      <w:proofErr w:type="spellStart"/>
      <w:r w:rsidRPr="00982ED4">
        <w:t>lagi</w:t>
      </w:r>
      <w:proofErr w:type="spellEnd"/>
      <w:r w:rsidRPr="00982ED4">
        <w:t xml:space="preserve"> </w:t>
      </w:r>
      <w:proofErr w:type="spellStart"/>
      <w:r w:rsidRPr="00982ED4">
        <w:t>isi</w:t>
      </w:r>
      <w:proofErr w:type="spellEnd"/>
      <w:r w:rsidRPr="00982ED4">
        <w:t xml:space="preserve"> dan </w:t>
      </w:r>
      <w:proofErr w:type="spellStart"/>
      <w:r w:rsidRPr="00982ED4">
        <w:t>kualitasnya</w:t>
      </w:r>
      <w:proofErr w:type="spellEnd"/>
      <w:r w:rsidRPr="00982ED4">
        <w:t xml:space="preserve">. </w:t>
      </w:r>
      <w:proofErr w:type="spellStart"/>
      <w:r w:rsidRPr="00982ED4">
        <w:t>Namun</w:t>
      </w:r>
      <w:proofErr w:type="spellEnd"/>
      <w:r w:rsidRPr="00982ED4">
        <w:t xml:space="preserve"> </w:t>
      </w:r>
      <w:proofErr w:type="spellStart"/>
      <w:r w:rsidRPr="00982ED4">
        <w:t>secara</w:t>
      </w:r>
      <w:proofErr w:type="spellEnd"/>
      <w:r w:rsidRPr="00982ED4">
        <w:t xml:space="preserve"> </w:t>
      </w:r>
      <w:proofErr w:type="spellStart"/>
      <w:r w:rsidRPr="00982ED4">
        <w:t>umum</w:t>
      </w:r>
      <w:proofErr w:type="spellEnd"/>
      <w:r w:rsidRPr="00982ED4">
        <w:t xml:space="preserve">, </w:t>
      </w:r>
      <w:proofErr w:type="spellStart"/>
      <w:r w:rsidRPr="00982ED4">
        <w:t>materi</w:t>
      </w:r>
      <w:proofErr w:type="spellEnd"/>
      <w:r w:rsidRPr="00982ED4">
        <w:t xml:space="preserve"> yang </w:t>
      </w:r>
      <w:proofErr w:type="spellStart"/>
      <w:r w:rsidRPr="00982ED4">
        <w:t>disajikan</w:t>
      </w:r>
      <w:proofErr w:type="spellEnd"/>
      <w:r w:rsidRPr="00982ED4">
        <w:t xml:space="preserve"> </w:t>
      </w:r>
      <w:proofErr w:type="spellStart"/>
      <w:r w:rsidRPr="00982ED4">
        <w:t>melalui</w:t>
      </w:r>
      <w:proofErr w:type="spellEnd"/>
      <w:r w:rsidRPr="00982ED4">
        <w:t xml:space="preserve"> </w:t>
      </w:r>
      <w:proofErr w:type="spellStart"/>
      <w:r w:rsidRPr="00982ED4">
        <w:t>penjelasan</w:t>
      </w:r>
      <w:proofErr w:type="spellEnd"/>
      <w:r w:rsidRPr="00982ED4">
        <w:t xml:space="preserve"> yang </w:t>
      </w:r>
      <w:proofErr w:type="spellStart"/>
      <w:r w:rsidRPr="00982ED4">
        <w:t>komunikatif</w:t>
      </w:r>
      <w:proofErr w:type="spellEnd"/>
      <w:r w:rsidRPr="00982ED4">
        <w:t xml:space="preserve"> </w:t>
      </w:r>
      <w:proofErr w:type="spellStart"/>
      <w:r w:rsidRPr="00982ED4">
        <w:t>telah</w:t>
      </w:r>
      <w:proofErr w:type="spellEnd"/>
      <w:r w:rsidRPr="00982ED4">
        <w:t xml:space="preserve"> </w:t>
      </w:r>
      <w:proofErr w:type="spellStart"/>
      <w:r w:rsidRPr="00982ED4">
        <w:t>menunjukkan</w:t>
      </w:r>
      <w:proofErr w:type="spellEnd"/>
      <w:r w:rsidRPr="00982ED4">
        <w:t xml:space="preserve"> </w:t>
      </w:r>
      <w:proofErr w:type="spellStart"/>
      <w:r w:rsidRPr="00982ED4">
        <w:t>nilai-nilai</w:t>
      </w:r>
      <w:proofErr w:type="spellEnd"/>
      <w:r w:rsidRPr="00982ED4">
        <w:t xml:space="preserve"> </w:t>
      </w:r>
      <w:proofErr w:type="spellStart"/>
      <w:r w:rsidRPr="00982ED4">
        <w:t>kecakapan</w:t>
      </w:r>
      <w:proofErr w:type="spellEnd"/>
      <w:r w:rsidRPr="00982ED4">
        <w:t xml:space="preserve"> </w:t>
      </w:r>
      <w:proofErr w:type="spellStart"/>
      <w:r w:rsidRPr="00982ED4">
        <w:t>hidup</w:t>
      </w:r>
      <w:proofErr w:type="spellEnd"/>
      <w:r w:rsidRPr="00982ED4">
        <w:t xml:space="preserve">, </w:t>
      </w:r>
      <w:proofErr w:type="spellStart"/>
      <w:r w:rsidRPr="00982ED4">
        <w:t>seperti</w:t>
      </w:r>
      <w:proofErr w:type="spellEnd"/>
      <w:r w:rsidRPr="00982ED4">
        <w:t xml:space="preserve"> </w:t>
      </w:r>
      <w:proofErr w:type="spellStart"/>
      <w:r w:rsidRPr="00982ED4">
        <w:t>berusaha</w:t>
      </w:r>
      <w:proofErr w:type="spellEnd"/>
      <w:r w:rsidRPr="00982ED4">
        <w:t xml:space="preserve"> </w:t>
      </w:r>
      <w:proofErr w:type="spellStart"/>
      <w:r w:rsidRPr="00982ED4">
        <w:t>membangun</w:t>
      </w:r>
      <w:proofErr w:type="spellEnd"/>
      <w:r w:rsidRPr="00982ED4">
        <w:t xml:space="preserve"> rasa </w:t>
      </w:r>
      <w:proofErr w:type="spellStart"/>
      <w:r w:rsidRPr="00982ED4">
        <w:t>tanggung</w:t>
      </w:r>
      <w:proofErr w:type="spellEnd"/>
      <w:r w:rsidRPr="00982ED4">
        <w:t xml:space="preserve"> </w:t>
      </w:r>
      <w:proofErr w:type="spellStart"/>
      <w:r w:rsidRPr="00982ED4">
        <w:t>jawab</w:t>
      </w:r>
      <w:proofErr w:type="spellEnd"/>
      <w:r w:rsidRPr="00982ED4">
        <w:t xml:space="preserve">, gotong-royong, </w:t>
      </w:r>
      <w:proofErr w:type="spellStart"/>
      <w:r w:rsidRPr="00982ED4">
        <w:t>kerjasama</w:t>
      </w:r>
      <w:proofErr w:type="spellEnd"/>
      <w:r w:rsidRPr="00982ED4">
        <w:t xml:space="preserve">, dan </w:t>
      </w:r>
      <w:proofErr w:type="spellStart"/>
      <w:r w:rsidRPr="00982ED4">
        <w:t>saling</w:t>
      </w:r>
      <w:proofErr w:type="spellEnd"/>
      <w:r w:rsidRPr="00982ED4">
        <w:t xml:space="preserve"> </w:t>
      </w:r>
      <w:proofErr w:type="spellStart"/>
      <w:r w:rsidRPr="00982ED4">
        <w:t>menghargai</w:t>
      </w:r>
      <w:proofErr w:type="spellEnd"/>
      <w:r w:rsidRPr="00982ED4">
        <w:t>.</w:t>
      </w:r>
    </w:p>
    <w:p w:rsidR="00982ED4" w:rsidRDefault="00982ED4">
      <w:pPr>
        <w:widowControl w:val="0"/>
        <w:autoSpaceDE w:val="0"/>
        <w:autoSpaceDN w:val="0"/>
        <w:spacing w:line="240" w:lineRule="auto"/>
        <w:jc w:val="both"/>
        <w:rPr>
          <w:b/>
          <w:bCs/>
          <w:color w:val="000000"/>
          <w:lang w:val="en-ID"/>
        </w:rPr>
      </w:pPr>
    </w:p>
    <w:p w:rsidR="008E73C1" w:rsidRDefault="008E73C1" w:rsidP="00982ED4">
      <w:pPr>
        <w:widowControl w:val="0"/>
        <w:autoSpaceDE w:val="0"/>
        <w:autoSpaceDN w:val="0"/>
        <w:spacing w:after="0" w:line="240" w:lineRule="auto"/>
        <w:jc w:val="both"/>
        <w:rPr>
          <w:b/>
          <w:bCs/>
          <w:color w:val="000000"/>
          <w:lang w:val="en-ID"/>
        </w:rPr>
      </w:pPr>
      <w:r>
        <w:rPr>
          <w:b/>
          <w:bCs/>
          <w:color w:val="000000"/>
          <w:lang w:val="en-ID"/>
        </w:rPr>
        <w:t>Saran</w:t>
      </w:r>
    </w:p>
    <w:p w:rsidR="00982ED4" w:rsidRDefault="00982ED4" w:rsidP="00982ED4">
      <w:pPr>
        <w:widowControl w:val="0"/>
        <w:autoSpaceDE w:val="0"/>
        <w:autoSpaceDN w:val="0"/>
        <w:ind w:firstLine="567"/>
        <w:jc w:val="both"/>
      </w:pPr>
      <w:proofErr w:type="spellStart"/>
      <w:r w:rsidRPr="00982ED4">
        <w:t>Bagi</w:t>
      </w:r>
      <w:proofErr w:type="spellEnd"/>
      <w:r w:rsidRPr="00982ED4">
        <w:t xml:space="preserve"> </w:t>
      </w:r>
      <w:proofErr w:type="spellStart"/>
      <w:r w:rsidRPr="00982ED4">
        <w:t>tim</w:t>
      </w:r>
      <w:proofErr w:type="spellEnd"/>
      <w:r w:rsidRPr="00982ED4">
        <w:t xml:space="preserve"> </w:t>
      </w:r>
      <w:proofErr w:type="spellStart"/>
      <w:r w:rsidRPr="00982ED4">
        <w:t>penulis</w:t>
      </w:r>
      <w:proofErr w:type="spellEnd"/>
      <w:r w:rsidRPr="00982ED4">
        <w:t xml:space="preserve"> </w:t>
      </w:r>
      <w:proofErr w:type="spellStart"/>
      <w:r w:rsidRPr="00982ED4">
        <w:t>Buku</w:t>
      </w:r>
      <w:proofErr w:type="spellEnd"/>
      <w:r w:rsidRPr="00982ED4">
        <w:t xml:space="preserve"> </w:t>
      </w:r>
      <w:proofErr w:type="spellStart"/>
      <w:r w:rsidRPr="00982ED4">
        <w:t>Seni</w:t>
      </w:r>
      <w:proofErr w:type="spellEnd"/>
      <w:r w:rsidRPr="00982ED4">
        <w:t xml:space="preserve"> </w:t>
      </w:r>
      <w:proofErr w:type="spellStart"/>
      <w:r w:rsidRPr="00982ED4">
        <w:t>Budaya</w:t>
      </w:r>
      <w:proofErr w:type="spellEnd"/>
      <w:r w:rsidRPr="00982ED4">
        <w:t xml:space="preserve"> Kelas X Semester 2 </w:t>
      </w:r>
      <w:proofErr w:type="spellStart"/>
      <w:r w:rsidRPr="00982ED4">
        <w:t>ini</w:t>
      </w:r>
      <w:proofErr w:type="spellEnd"/>
      <w:r w:rsidRPr="00982ED4">
        <w:t xml:space="preserve"> </w:t>
      </w:r>
      <w:proofErr w:type="spellStart"/>
      <w:r w:rsidRPr="00982ED4">
        <w:t>perlu</w:t>
      </w:r>
      <w:proofErr w:type="spellEnd"/>
      <w:r w:rsidRPr="00982ED4">
        <w:t xml:space="preserve"> </w:t>
      </w:r>
      <w:proofErr w:type="spellStart"/>
      <w:r w:rsidRPr="00982ED4">
        <w:t>memeperluas</w:t>
      </w:r>
      <w:proofErr w:type="spellEnd"/>
      <w:r w:rsidRPr="00982ED4">
        <w:t xml:space="preserve"> </w:t>
      </w:r>
      <w:proofErr w:type="spellStart"/>
      <w:r w:rsidRPr="00982ED4">
        <w:t>cakupan</w:t>
      </w:r>
      <w:proofErr w:type="spellEnd"/>
      <w:r w:rsidRPr="00982ED4">
        <w:t xml:space="preserve"> </w:t>
      </w:r>
      <w:proofErr w:type="spellStart"/>
      <w:r w:rsidRPr="00982ED4">
        <w:t>materi</w:t>
      </w:r>
      <w:proofErr w:type="spellEnd"/>
      <w:r w:rsidRPr="00982ED4">
        <w:t xml:space="preserve"> </w:t>
      </w:r>
      <w:proofErr w:type="spellStart"/>
      <w:r w:rsidRPr="00982ED4">
        <w:t>terkait</w:t>
      </w:r>
      <w:proofErr w:type="spellEnd"/>
      <w:r w:rsidRPr="00982ED4">
        <w:t xml:space="preserve"> </w:t>
      </w:r>
      <w:proofErr w:type="spellStart"/>
      <w:r w:rsidRPr="00982ED4">
        <w:t>dengan</w:t>
      </w:r>
      <w:proofErr w:type="spellEnd"/>
      <w:r w:rsidRPr="00982ED4">
        <w:t xml:space="preserve"> </w:t>
      </w:r>
      <w:proofErr w:type="spellStart"/>
      <w:r w:rsidRPr="00982ED4">
        <w:t>hal-hal</w:t>
      </w:r>
      <w:proofErr w:type="spellEnd"/>
      <w:r w:rsidRPr="00982ED4">
        <w:t xml:space="preserve"> yang </w:t>
      </w:r>
      <w:proofErr w:type="spellStart"/>
      <w:r w:rsidRPr="00982ED4">
        <w:t>telah</w:t>
      </w:r>
      <w:proofErr w:type="spellEnd"/>
      <w:r w:rsidRPr="00982ED4">
        <w:t xml:space="preserve"> </w:t>
      </w:r>
      <w:proofErr w:type="spellStart"/>
      <w:r w:rsidRPr="00982ED4">
        <w:t>dipaparkan</w:t>
      </w:r>
      <w:proofErr w:type="spellEnd"/>
      <w:r w:rsidRPr="00982ED4">
        <w:t xml:space="preserve"> pada </w:t>
      </w:r>
      <w:proofErr w:type="spellStart"/>
      <w:r w:rsidRPr="00982ED4">
        <w:t>bagian</w:t>
      </w:r>
      <w:proofErr w:type="spellEnd"/>
      <w:r w:rsidRPr="00982ED4">
        <w:t xml:space="preserve"> </w:t>
      </w:r>
      <w:proofErr w:type="spellStart"/>
      <w:r w:rsidRPr="00982ED4">
        <w:t>pembahasan</w:t>
      </w:r>
      <w:proofErr w:type="spellEnd"/>
      <w:r w:rsidRPr="00982ED4">
        <w:t xml:space="preserve">. Salah </w:t>
      </w:r>
      <w:proofErr w:type="spellStart"/>
      <w:r w:rsidRPr="00982ED4">
        <w:t>satunya</w:t>
      </w:r>
      <w:proofErr w:type="spellEnd"/>
      <w:r w:rsidRPr="00982ED4">
        <w:t xml:space="preserve"> </w:t>
      </w:r>
      <w:proofErr w:type="spellStart"/>
      <w:r w:rsidRPr="00982ED4">
        <w:t>ialah</w:t>
      </w:r>
      <w:proofErr w:type="spellEnd"/>
      <w:r w:rsidRPr="00982ED4">
        <w:t xml:space="preserve"> </w:t>
      </w:r>
      <w:proofErr w:type="spellStart"/>
      <w:r w:rsidRPr="00982ED4">
        <w:t>perlu</w:t>
      </w:r>
      <w:proofErr w:type="spellEnd"/>
      <w:r w:rsidRPr="00982ED4">
        <w:t xml:space="preserve"> </w:t>
      </w:r>
      <w:proofErr w:type="spellStart"/>
      <w:r w:rsidRPr="00982ED4">
        <w:t>mengintegrasikan</w:t>
      </w:r>
      <w:proofErr w:type="spellEnd"/>
      <w:r w:rsidRPr="00982ED4">
        <w:t xml:space="preserve"> </w:t>
      </w:r>
      <w:proofErr w:type="spellStart"/>
      <w:r w:rsidRPr="00982ED4">
        <w:t>materi</w:t>
      </w:r>
      <w:proofErr w:type="spellEnd"/>
      <w:r w:rsidRPr="00982ED4">
        <w:t xml:space="preserve"> </w:t>
      </w:r>
      <w:proofErr w:type="spellStart"/>
      <w:r w:rsidRPr="00982ED4">
        <w:t>pameran</w:t>
      </w:r>
      <w:proofErr w:type="spellEnd"/>
      <w:r w:rsidRPr="00982ED4">
        <w:t xml:space="preserve"> </w:t>
      </w:r>
      <w:proofErr w:type="spellStart"/>
      <w:r w:rsidRPr="00982ED4">
        <w:t>karya</w:t>
      </w:r>
      <w:proofErr w:type="spellEnd"/>
      <w:r w:rsidRPr="00982ED4">
        <w:t xml:space="preserve"> </w:t>
      </w:r>
      <w:proofErr w:type="spellStart"/>
      <w:r w:rsidRPr="00982ED4">
        <w:t>seni</w:t>
      </w:r>
      <w:proofErr w:type="spellEnd"/>
      <w:r w:rsidRPr="00982ED4">
        <w:t xml:space="preserve"> </w:t>
      </w:r>
      <w:proofErr w:type="spellStart"/>
      <w:r w:rsidRPr="00982ED4">
        <w:t>rupa</w:t>
      </w:r>
      <w:proofErr w:type="spellEnd"/>
      <w:r w:rsidRPr="00982ED4">
        <w:t xml:space="preserve"> </w:t>
      </w:r>
      <w:proofErr w:type="spellStart"/>
      <w:r w:rsidRPr="00982ED4">
        <w:t>ini</w:t>
      </w:r>
      <w:proofErr w:type="spellEnd"/>
      <w:r w:rsidRPr="00982ED4">
        <w:t xml:space="preserve"> </w:t>
      </w:r>
      <w:proofErr w:type="spellStart"/>
      <w:r w:rsidRPr="00982ED4">
        <w:t>dengan</w:t>
      </w:r>
      <w:proofErr w:type="spellEnd"/>
      <w:r w:rsidRPr="00982ED4">
        <w:t xml:space="preserve"> </w:t>
      </w:r>
      <w:proofErr w:type="spellStart"/>
      <w:r w:rsidRPr="00982ED4">
        <w:t>wawasan</w:t>
      </w:r>
      <w:proofErr w:type="spellEnd"/>
      <w:r w:rsidRPr="00982ED4">
        <w:t xml:space="preserve"> </w:t>
      </w:r>
      <w:proofErr w:type="spellStart"/>
      <w:r w:rsidRPr="00982ED4">
        <w:t>kewirausahaan</w:t>
      </w:r>
      <w:proofErr w:type="spellEnd"/>
      <w:r w:rsidRPr="00982ED4">
        <w:t xml:space="preserve">. Serta </w:t>
      </w:r>
      <w:proofErr w:type="spellStart"/>
      <w:r w:rsidRPr="00982ED4">
        <w:t>menyesuaikan</w:t>
      </w:r>
      <w:proofErr w:type="spellEnd"/>
      <w:r w:rsidRPr="00982ED4">
        <w:t xml:space="preserve"> </w:t>
      </w:r>
      <w:proofErr w:type="spellStart"/>
      <w:r w:rsidRPr="00982ED4">
        <w:t>isi</w:t>
      </w:r>
      <w:proofErr w:type="spellEnd"/>
      <w:r w:rsidRPr="00982ED4">
        <w:t xml:space="preserve"> </w:t>
      </w:r>
      <w:proofErr w:type="spellStart"/>
      <w:r w:rsidRPr="00982ED4">
        <w:t>materi</w:t>
      </w:r>
      <w:proofErr w:type="spellEnd"/>
      <w:r w:rsidRPr="00982ED4">
        <w:t xml:space="preserve"> </w:t>
      </w:r>
      <w:proofErr w:type="spellStart"/>
      <w:r w:rsidRPr="00982ED4">
        <w:t>dengan</w:t>
      </w:r>
      <w:proofErr w:type="spellEnd"/>
      <w:r w:rsidRPr="00982ED4">
        <w:t xml:space="preserve"> </w:t>
      </w:r>
      <w:proofErr w:type="spellStart"/>
      <w:r w:rsidRPr="00982ED4">
        <w:t>perkembangan</w:t>
      </w:r>
      <w:proofErr w:type="spellEnd"/>
      <w:r w:rsidRPr="00982ED4">
        <w:t xml:space="preserve"> </w:t>
      </w:r>
      <w:proofErr w:type="spellStart"/>
      <w:r w:rsidRPr="00982ED4">
        <w:t>teknologi</w:t>
      </w:r>
      <w:proofErr w:type="spellEnd"/>
      <w:r w:rsidRPr="00982ED4">
        <w:t xml:space="preserve"> dan </w:t>
      </w:r>
      <w:proofErr w:type="spellStart"/>
      <w:r w:rsidRPr="00982ED4">
        <w:t>informasi</w:t>
      </w:r>
      <w:proofErr w:type="spellEnd"/>
      <w:r w:rsidRPr="00982ED4">
        <w:t xml:space="preserve">. </w:t>
      </w:r>
      <w:proofErr w:type="spellStart"/>
      <w:r w:rsidRPr="00982ED4">
        <w:t>Bagi</w:t>
      </w:r>
      <w:proofErr w:type="spellEnd"/>
      <w:r w:rsidRPr="00982ED4">
        <w:t xml:space="preserve"> </w:t>
      </w:r>
      <w:proofErr w:type="spellStart"/>
      <w:r w:rsidRPr="00982ED4">
        <w:t>tim</w:t>
      </w:r>
      <w:proofErr w:type="spellEnd"/>
      <w:r w:rsidRPr="00982ED4">
        <w:t xml:space="preserve"> </w:t>
      </w:r>
      <w:proofErr w:type="spellStart"/>
      <w:r w:rsidRPr="00982ED4">
        <w:t>penelaah</w:t>
      </w:r>
      <w:proofErr w:type="spellEnd"/>
      <w:r w:rsidRPr="00982ED4">
        <w:t xml:space="preserve">, </w:t>
      </w:r>
      <w:proofErr w:type="spellStart"/>
      <w:r w:rsidRPr="00982ED4">
        <w:t>perlu</w:t>
      </w:r>
      <w:proofErr w:type="spellEnd"/>
      <w:r w:rsidRPr="00982ED4">
        <w:t xml:space="preserve"> </w:t>
      </w:r>
      <w:proofErr w:type="spellStart"/>
      <w:r w:rsidRPr="00982ED4">
        <w:t>memperhatikan</w:t>
      </w:r>
      <w:proofErr w:type="spellEnd"/>
      <w:r w:rsidRPr="00982ED4">
        <w:t xml:space="preserve"> </w:t>
      </w:r>
      <w:proofErr w:type="spellStart"/>
      <w:r w:rsidRPr="00982ED4">
        <w:t>keakuratan</w:t>
      </w:r>
      <w:proofErr w:type="spellEnd"/>
      <w:r w:rsidRPr="00982ED4">
        <w:t xml:space="preserve"> </w:t>
      </w:r>
      <w:proofErr w:type="spellStart"/>
      <w:r w:rsidRPr="00982ED4">
        <w:t>materi</w:t>
      </w:r>
      <w:proofErr w:type="spellEnd"/>
      <w:r w:rsidRPr="00982ED4">
        <w:t xml:space="preserve"> agar </w:t>
      </w:r>
      <w:proofErr w:type="spellStart"/>
      <w:r w:rsidRPr="00982ED4">
        <w:t>tidak</w:t>
      </w:r>
      <w:proofErr w:type="spellEnd"/>
      <w:r w:rsidRPr="00982ED4">
        <w:t xml:space="preserve"> </w:t>
      </w:r>
      <w:proofErr w:type="spellStart"/>
      <w:r w:rsidRPr="00982ED4">
        <w:t>melenceng</w:t>
      </w:r>
      <w:proofErr w:type="spellEnd"/>
      <w:r w:rsidRPr="00982ED4">
        <w:t xml:space="preserve"> </w:t>
      </w:r>
      <w:proofErr w:type="spellStart"/>
      <w:r w:rsidRPr="00982ED4">
        <w:t>dari</w:t>
      </w:r>
      <w:proofErr w:type="spellEnd"/>
      <w:r w:rsidRPr="00982ED4">
        <w:t xml:space="preserve"> </w:t>
      </w:r>
      <w:proofErr w:type="spellStart"/>
      <w:r w:rsidRPr="00982ED4">
        <w:t>konsep</w:t>
      </w:r>
      <w:proofErr w:type="spellEnd"/>
      <w:r w:rsidRPr="00982ED4">
        <w:t xml:space="preserve"> </w:t>
      </w:r>
      <w:proofErr w:type="spellStart"/>
      <w:r w:rsidRPr="00982ED4">
        <w:t>seni</w:t>
      </w:r>
      <w:proofErr w:type="spellEnd"/>
      <w:r w:rsidRPr="00982ED4">
        <w:t xml:space="preserve"> </w:t>
      </w:r>
      <w:proofErr w:type="spellStart"/>
      <w:r w:rsidRPr="00982ED4">
        <w:t>rupa</w:t>
      </w:r>
      <w:proofErr w:type="spellEnd"/>
      <w:r w:rsidRPr="00982ED4">
        <w:t xml:space="preserve">. </w:t>
      </w:r>
      <w:proofErr w:type="spellStart"/>
      <w:r w:rsidRPr="00982ED4">
        <w:t>Bagi</w:t>
      </w:r>
      <w:proofErr w:type="spellEnd"/>
      <w:r w:rsidRPr="00982ED4">
        <w:t xml:space="preserve"> guru, </w:t>
      </w:r>
      <w:proofErr w:type="spellStart"/>
      <w:r w:rsidRPr="00982ED4">
        <w:t>perlu</w:t>
      </w:r>
      <w:proofErr w:type="spellEnd"/>
      <w:r w:rsidRPr="00982ED4">
        <w:t xml:space="preserve"> </w:t>
      </w:r>
      <w:proofErr w:type="spellStart"/>
      <w:r w:rsidRPr="00982ED4">
        <w:t>menelaah</w:t>
      </w:r>
      <w:proofErr w:type="spellEnd"/>
      <w:r w:rsidRPr="00982ED4">
        <w:t xml:space="preserve"> </w:t>
      </w:r>
      <w:proofErr w:type="spellStart"/>
      <w:r w:rsidRPr="00982ED4">
        <w:t>materi</w:t>
      </w:r>
      <w:proofErr w:type="spellEnd"/>
      <w:r w:rsidRPr="00982ED4">
        <w:t xml:space="preserve"> </w:t>
      </w:r>
      <w:proofErr w:type="spellStart"/>
      <w:r w:rsidRPr="00982ED4">
        <w:t>dari</w:t>
      </w:r>
      <w:proofErr w:type="spellEnd"/>
      <w:r w:rsidRPr="00982ED4">
        <w:t xml:space="preserve"> </w:t>
      </w:r>
      <w:proofErr w:type="spellStart"/>
      <w:r w:rsidRPr="00982ED4">
        <w:t>buku</w:t>
      </w:r>
      <w:proofErr w:type="spellEnd"/>
      <w:r w:rsidRPr="00982ED4">
        <w:t xml:space="preserve"> </w:t>
      </w:r>
      <w:proofErr w:type="spellStart"/>
      <w:r w:rsidRPr="00982ED4">
        <w:t>teks</w:t>
      </w:r>
      <w:proofErr w:type="spellEnd"/>
      <w:r w:rsidRPr="00982ED4">
        <w:t xml:space="preserve"> dan </w:t>
      </w:r>
      <w:proofErr w:type="spellStart"/>
      <w:r w:rsidRPr="00982ED4">
        <w:t>melengkapi</w:t>
      </w:r>
      <w:proofErr w:type="spellEnd"/>
      <w:r w:rsidRPr="00982ED4">
        <w:t xml:space="preserve"> </w:t>
      </w:r>
      <w:proofErr w:type="spellStart"/>
      <w:r w:rsidRPr="00982ED4">
        <w:t>sumber</w:t>
      </w:r>
      <w:proofErr w:type="spellEnd"/>
      <w:r w:rsidRPr="00982ED4">
        <w:t xml:space="preserve"> </w:t>
      </w:r>
      <w:proofErr w:type="spellStart"/>
      <w:r w:rsidRPr="00982ED4">
        <w:t>belajar</w:t>
      </w:r>
      <w:proofErr w:type="spellEnd"/>
      <w:r w:rsidRPr="00982ED4">
        <w:t xml:space="preserve"> yang </w:t>
      </w:r>
      <w:proofErr w:type="spellStart"/>
      <w:r w:rsidRPr="00982ED4">
        <w:t>dibutuhkan</w:t>
      </w:r>
      <w:proofErr w:type="spellEnd"/>
      <w:r w:rsidRPr="00982ED4">
        <w:t xml:space="preserve">, yang </w:t>
      </w:r>
      <w:proofErr w:type="spellStart"/>
      <w:r w:rsidRPr="00982ED4">
        <w:t>sesuai</w:t>
      </w:r>
      <w:proofErr w:type="spellEnd"/>
      <w:r w:rsidRPr="00982ED4">
        <w:t xml:space="preserve"> </w:t>
      </w:r>
      <w:proofErr w:type="spellStart"/>
      <w:r w:rsidRPr="00982ED4">
        <w:t>dengan</w:t>
      </w:r>
      <w:proofErr w:type="spellEnd"/>
      <w:r w:rsidRPr="00982ED4">
        <w:t xml:space="preserve"> </w:t>
      </w:r>
      <w:proofErr w:type="spellStart"/>
      <w:r w:rsidRPr="00982ED4">
        <w:t>perkembangan</w:t>
      </w:r>
      <w:proofErr w:type="spellEnd"/>
      <w:r w:rsidRPr="00982ED4">
        <w:t xml:space="preserve"> dan </w:t>
      </w:r>
      <w:proofErr w:type="spellStart"/>
      <w:r w:rsidRPr="00982ED4">
        <w:t>kebutuhan</w:t>
      </w:r>
      <w:proofErr w:type="spellEnd"/>
      <w:r w:rsidRPr="00982ED4">
        <w:t xml:space="preserve"> </w:t>
      </w:r>
      <w:proofErr w:type="spellStart"/>
      <w:r w:rsidRPr="00982ED4">
        <w:t>peserta</w:t>
      </w:r>
      <w:proofErr w:type="spellEnd"/>
      <w:r w:rsidRPr="00982ED4">
        <w:t xml:space="preserve"> </w:t>
      </w:r>
      <w:proofErr w:type="spellStart"/>
      <w:r w:rsidRPr="00982ED4">
        <w:t>didik</w:t>
      </w:r>
      <w:proofErr w:type="spellEnd"/>
    </w:p>
    <w:p w:rsidR="00982ED4" w:rsidRDefault="00982ED4">
      <w:pPr>
        <w:widowControl w:val="0"/>
        <w:autoSpaceDE w:val="0"/>
        <w:autoSpaceDN w:val="0"/>
        <w:jc w:val="both"/>
      </w:pPr>
    </w:p>
    <w:p w:rsidR="00982ED4" w:rsidRDefault="00982ED4">
      <w:pPr>
        <w:widowControl w:val="0"/>
        <w:autoSpaceDE w:val="0"/>
        <w:autoSpaceDN w:val="0"/>
        <w:jc w:val="both"/>
      </w:pPr>
    </w:p>
    <w:p w:rsidR="008E73C1" w:rsidRDefault="008E73C1">
      <w:pPr>
        <w:widowControl w:val="0"/>
        <w:autoSpaceDE w:val="0"/>
        <w:autoSpaceDN w:val="0"/>
        <w:jc w:val="both"/>
        <w:rPr>
          <w:color w:val="000000"/>
          <w:lang w:eastAsia="id-ID"/>
        </w:rPr>
      </w:pPr>
      <w:r>
        <w:rPr>
          <w:b/>
          <w:sz w:val="24"/>
          <w:szCs w:val="24"/>
          <w:lang w:val="id-ID"/>
        </w:rPr>
        <w:lastRenderedPageBreak/>
        <w:t>DAFTAR RUJUKAN</w:t>
      </w:r>
    </w:p>
    <w:p w:rsidR="00982ED4" w:rsidRPr="00982ED4" w:rsidRDefault="00982ED4" w:rsidP="00982ED4">
      <w:pPr>
        <w:widowControl w:val="0"/>
        <w:autoSpaceDE w:val="0"/>
        <w:autoSpaceDN w:val="0"/>
        <w:spacing w:line="240" w:lineRule="auto"/>
        <w:ind w:left="851" w:hanging="851"/>
        <w:jc w:val="both"/>
        <w:rPr>
          <w:color w:val="111111"/>
          <w:sz w:val="24"/>
          <w:szCs w:val="24"/>
          <w:shd w:val="clear" w:color="auto" w:fill="FFFFFF"/>
        </w:rPr>
      </w:pPr>
      <w:r w:rsidRPr="00982ED4">
        <w:rPr>
          <w:color w:val="111111"/>
          <w:sz w:val="24"/>
          <w:szCs w:val="24"/>
          <w:shd w:val="clear" w:color="auto" w:fill="FFFFFF"/>
        </w:rPr>
        <w:t xml:space="preserve">Hartanto, R.E. 2015. Tips </w:t>
      </w:r>
      <w:proofErr w:type="spellStart"/>
      <w:r w:rsidRPr="00982ED4">
        <w:rPr>
          <w:color w:val="111111"/>
          <w:sz w:val="24"/>
          <w:szCs w:val="24"/>
          <w:shd w:val="clear" w:color="auto" w:fill="FFFFFF"/>
        </w:rPr>
        <w:t>Menjual</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Karya</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Seniuntuk</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Perupa</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Pemula</w:t>
      </w:r>
      <w:proofErr w:type="spellEnd"/>
      <w:r w:rsidRPr="00982ED4">
        <w:rPr>
          <w:color w:val="111111"/>
          <w:sz w:val="24"/>
          <w:szCs w:val="24"/>
          <w:shd w:val="clear" w:color="auto" w:fill="FFFFFF"/>
        </w:rPr>
        <w:t xml:space="preserve"> (Online). (https://rehartanto.art/2015/07/19/tips-menjual-karya-seni-untuk-perupa-pemula/) </w:t>
      </w:r>
      <w:proofErr w:type="spellStart"/>
      <w:r w:rsidRPr="00982ED4">
        <w:rPr>
          <w:color w:val="111111"/>
          <w:sz w:val="24"/>
          <w:szCs w:val="24"/>
          <w:shd w:val="clear" w:color="auto" w:fill="FFFFFF"/>
        </w:rPr>
        <w:t>Diaksespada</w:t>
      </w:r>
      <w:proofErr w:type="spellEnd"/>
      <w:r w:rsidRPr="00982ED4">
        <w:rPr>
          <w:color w:val="111111"/>
          <w:sz w:val="24"/>
          <w:szCs w:val="24"/>
          <w:shd w:val="clear" w:color="auto" w:fill="FFFFFF"/>
        </w:rPr>
        <w:t xml:space="preserve"> 30 Mei 2019.</w:t>
      </w:r>
    </w:p>
    <w:p w:rsidR="00982ED4" w:rsidRPr="00982ED4" w:rsidRDefault="00982ED4" w:rsidP="00982ED4">
      <w:pPr>
        <w:widowControl w:val="0"/>
        <w:autoSpaceDE w:val="0"/>
        <w:autoSpaceDN w:val="0"/>
        <w:spacing w:line="240" w:lineRule="auto"/>
        <w:ind w:left="851" w:hanging="851"/>
        <w:jc w:val="both"/>
        <w:rPr>
          <w:color w:val="111111"/>
          <w:sz w:val="24"/>
          <w:szCs w:val="24"/>
          <w:shd w:val="clear" w:color="auto" w:fill="FFFFFF"/>
        </w:rPr>
      </w:pPr>
      <w:proofErr w:type="spellStart"/>
      <w:r w:rsidRPr="00982ED4">
        <w:rPr>
          <w:color w:val="111111"/>
          <w:sz w:val="24"/>
          <w:szCs w:val="24"/>
          <w:shd w:val="clear" w:color="auto" w:fill="FFFFFF"/>
        </w:rPr>
        <w:t>Herlinah</w:t>
      </w:r>
      <w:proofErr w:type="spellEnd"/>
      <w:r w:rsidRPr="00982ED4">
        <w:rPr>
          <w:color w:val="111111"/>
          <w:sz w:val="24"/>
          <w:szCs w:val="24"/>
          <w:shd w:val="clear" w:color="auto" w:fill="FFFFFF"/>
        </w:rPr>
        <w:t xml:space="preserve">. 2017. </w:t>
      </w:r>
      <w:proofErr w:type="spellStart"/>
      <w:r w:rsidRPr="00982ED4">
        <w:rPr>
          <w:color w:val="111111"/>
          <w:sz w:val="24"/>
          <w:szCs w:val="24"/>
          <w:shd w:val="clear" w:color="auto" w:fill="FFFFFF"/>
        </w:rPr>
        <w:t>Kelayakan</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Buku</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Teks</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Seni</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Budaya</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Seni</w:t>
      </w:r>
      <w:proofErr w:type="spellEnd"/>
      <w:r w:rsidRPr="00982ED4">
        <w:rPr>
          <w:color w:val="111111"/>
          <w:sz w:val="24"/>
          <w:szCs w:val="24"/>
          <w:shd w:val="clear" w:color="auto" w:fill="FFFFFF"/>
        </w:rPr>
        <w:t xml:space="preserve"> Rupa) </w:t>
      </w:r>
      <w:proofErr w:type="spellStart"/>
      <w:r w:rsidRPr="00982ED4">
        <w:rPr>
          <w:color w:val="111111"/>
          <w:sz w:val="24"/>
          <w:szCs w:val="24"/>
          <w:shd w:val="clear" w:color="auto" w:fill="FFFFFF"/>
        </w:rPr>
        <w:t>untuk</w:t>
      </w:r>
      <w:proofErr w:type="spellEnd"/>
      <w:r w:rsidRPr="00982ED4">
        <w:rPr>
          <w:color w:val="111111"/>
          <w:sz w:val="24"/>
          <w:szCs w:val="24"/>
          <w:shd w:val="clear" w:color="auto" w:fill="FFFFFF"/>
        </w:rPr>
        <w:t xml:space="preserve"> SMP Kelas VII </w:t>
      </w:r>
      <w:proofErr w:type="spellStart"/>
      <w:r w:rsidRPr="00982ED4">
        <w:rPr>
          <w:color w:val="111111"/>
          <w:sz w:val="24"/>
          <w:szCs w:val="24"/>
          <w:shd w:val="clear" w:color="auto" w:fill="FFFFFF"/>
        </w:rPr>
        <w:t>Terbitan</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Tiga</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Serangkain</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Tahun</w:t>
      </w:r>
      <w:proofErr w:type="spellEnd"/>
      <w:r w:rsidRPr="00982ED4">
        <w:rPr>
          <w:color w:val="111111"/>
          <w:sz w:val="24"/>
          <w:szCs w:val="24"/>
          <w:shd w:val="clear" w:color="auto" w:fill="FFFFFF"/>
        </w:rPr>
        <w:t xml:space="preserve"> 2015, </w:t>
      </w:r>
      <w:proofErr w:type="spellStart"/>
      <w:r w:rsidRPr="00982ED4">
        <w:rPr>
          <w:color w:val="111111"/>
          <w:sz w:val="24"/>
          <w:szCs w:val="24"/>
          <w:shd w:val="clear" w:color="auto" w:fill="FFFFFF"/>
        </w:rPr>
        <w:t>Penulis</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Kusnadi</w:t>
      </w:r>
      <w:proofErr w:type="spellEnd"/>
      <w:r w:rsidRPr="00982ED4">
        <w:rPr>
          <w:color w:val="111111"/>
          <w:sz w:val="24"/>
          <w:szCs w:val="24"/>
          <w:shd w:val="clear" w:color="auto" w:fill="FFFFFF"/>
        </w:rPr>
        <w:t xml:space="preserve">. Makassar: </w:t>
      </w:r>
      <w:proofErr w:type="spellStart"/>
      <w:r w:rsidRPr="00982ED4">
        <w:rPr>
          <w:color w:val="111111"/>
          <w:sz w:val="24"/>
          <w:szCs w:val="24"/>
          <w:shd w:val="clear" w:color="auto" w:fill="FFFFFF"/>
        </w:rPr>
        <w:t>Pascasarjana</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Universitas</w:t>
      </w:r>
      <w:proofErr w:type="spellEnd"/>
      <w:r w:rsidRPr="00982ED4">
        <w:rPr>
          <w:color w:val="111111"/>
          <w:sz w:val="24"/>
          <w:szCs w:val="24"/>
          <w:shd w:val="clear" w:color="auto" w:fill="FFFFFF"/>
        </w:rPr>
        <w:t xml:space="preserve"> Negeri Makassar.</w:t>
      </w:r>
    </w:p>
    <w:p w:rsidR="00982ED4" w:rsidRPr="00982ED4" w:rsidRDefault="00982ED4" w:rsidP="00982ED4">
      <w:pPr>
        <w:widowControl w:val="0"/>
        <w:autoSpaceDE w:val="0"/>
        <w:autoSpaceDN w:val="0"/>
        <w:spacing w:line="240" w:lineRule="auto"/>
        <w:ind w:left="851" w:hanging="851"/>
        <w:jc w:val="both"/>
        <w:rPr>
          <w:color w:val="111111"/>
          <w:sz w:val="24"/>
          <w:szCs w:val="24"/>
          <w:shd w:val="clear" w:color="auto" w:fill="FFFFFF"/>
        </w:rPr>
      </w:pPr>
      <w:r w:rsidRPr="00982ED4">
        <w:rPr>
          <w:color w:val="111111"/>
          <w:sz w:val="24"/>
          <w:szCs w:val="24"/>
          <w:shd w:val="clear" w:color="auto" w:fill="FFFFFF"/>
        </w:rPr>
        <w:t xml:space="preserve">Irfan, I., </w:t>
      </w:r>
      <w:proofErr w:type="spellStart"/>
      <w:r w:rsidRPr="00982ED4">
        <w:rPr>
          <w:color w:val="111111"/>
          <w:sz w:val="24"/>
          <w:szCs w:val="24"/>
          <w:shd w:val="clear" w:color="auto" w:fill="FFFFFF"/>
        </w:rPr>
        <w:t>Dharsono</w:t>
      </w:r>
      <w:proofErr w:type="spellEnd"/>
      <w:r w:rsidRPr="00982ED4">
        <w:rPr>
          <w:color w:val="111111"/>
          <w:sz w:val="24"/>
          <w:szCs w:val="24"/>
          <w:shd w:val="clear" w:color="auto" w:fill="FFFFFF"/>
        </w:rPr>
        <w:t xml:space="preserve">, D., </w:t>
      </w:r>
      <w:proofErr w:type="spellStart"/>
      <w:r w:rsidRPr="00982ED4">
        <w:rPr>
          <w:color w:val="111111"/>
          <w:sz w:val="24"/>
          <w:szCs w:val="24"/>
          <w:shd w:val="clear" w:color="auto" w:fill="FFFFFF"/>
        </w:rPr>
        <w:t>Gustami</w:t>
      </w:r>
      <w:proofErr w:type="spellEnd"/>
      <w:r w:rsidRPr="00982ED4">
        <w:rPr>
          <w:color w:val="111111"/>
          <w:sz w:val="24"/>
          <w:szCs w:val="24"/>
          <w:shd w:val="clear" w:color="auto" w:fill="FFFFFF"/>
        </w:rPr>
        <w:t xml:space="preserve">, S. G. S., &amp; Guntur, G. (2019). </w:t>
      </w:r>
      <w:proofErr w:type="spellStart"/>
      <w:r w:rsidRPr="00982ED4">
        <w:rPr>
          <w:color w:val="111111"/>
          <w:sz w:val="24"/>
          <w:szCs w:val="24"/>
          <w:shd w:val="clear" w:color="auto" w:fill="FFFFFF"/>
        </w:rPr>
        <w:t>Keramik</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Takalar</w:t>
      </w:r>
      <w:proofErr w:type="spellEnd"/>
      <w:r w:rsidRPr="00982ED4">
        <w:rPr>
          <w:color w:val="111111"/>
          <w:sz w:val="24"/>
          <w:szCs w:val="24"/>
          <w:shd w:val="clear" w:color="auto" w:fill="FFFFFF"/>
        </w:rPr>
        <w:t xml:space="preserve"> 1981-2010: </w:t>
      </w:r>
      <w:proofErr w:type="spellStart"/>
      <w:r w:rsidRPr="00982ED4">
        <w:rPr>
          <w:color w:val="111111"/>
          <w:sz w:val="24"/>
          <w:szCs w:val="24"/>
          <w:shd w:val="clear" w:color="auto" w:fill="FFFFFF"/>
        </w:rPr>
        <w:t>Ragam</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Bentuk</w:t>
      </w:r>
      <w:proofErr w:type="spellEnd"/>
      <w:r w:rsidRPr="00982ED4">
        <w:rPr>
          <w:color w:val="111111"/>
          <w:sz w:val="24"/>
          <w:szCs w:val="24"/>
          <w:shd w:val="clear" w:color="auto" w:fill="FFFFFF"/>
        </w:rPr>
        <w:t xml:space="preserve"> dan </w:t>
      </w:r>
      <w:proofErr w:type="spellStart"/>
      <w:r w:rsidRPr="00982ED4">
        <w:rPr>
          <w:color w:val="111111"/>
          <w:sz w:val="24"/>
          <w:szCs w:val="24"/>
          <w:shd w:val="clear" w:color="auto" w:fill="FFFFFF"/>
        </w:rPr>
        <w:t>Perubahan</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Panggung</w:t>
      </w:r>
      <w:proofErr w:type="spellEnd"/>
      <w:r w:rsidRPr="00982ED4">
        <w:rPr>
          <w:color w:val="111111"/>
          <w:sz w:val="24"/>
          <w:szCs w:val="24"/>
          <w:shd w:val="clear" w:color="auto" w:fill="FFFFFF"/>
        </w:rPr>
        <w:t>, 29(1).</w:t>
      </w:r>
    </w:p>
    <w:p w:rsidR="00982ED4" w:rsidRPr="00982ED4" w:rsidRDefault="00982ED4" w:rsidP="00982ED4">
      <w:pPr>
        <w:widowControl w:val="0"/>
        <w:autoSpaceDE w:val="0"/>
        <w:autoSpaceDN w:val="0"/>
        <w:spacing w:line="240" w:lineRule="auto"/>
        <w:ind w:left="851" w:hanging="851"/>
        <w:jc w:val="both"/>
        <w:rPr>
          <w:color w:val="111111"/>
          <w:sz w:val="24"/>
          <w:szCs w:val="24"/>
          <w:shd w:val="clear" w:color="auto" w:fill="FFFFFF"/>
        </w:rPr>
      </w:pPr>
      <w:proofErr w:type="spellStart"/>
      <w:r w:rsidRPr="00982ED4">
        <w:rPr>
          <w:color w:val="111111"/>
          <w:sz w:val="24"/>
          <w:szCs w:val="24"/>
          <w:shd w:val="clear" w:color="auto" w:fill="FFFFFF"/>
        </w:rPr>
        <w:t>Instruksi</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Presiden</w:t>
      </w:r>
      <w:proofErr w:type="spellEnd"/>
      <w:r w:rsidRPr="00982ED4">
        <w:rPr>
          <w:color w:val="111111"/>
          <w:sz w:val="24"/>
          <w:szCs w:val="24"/>
          <w:shd w:val="clear" w:color="auto" w:fill="FFFFFF"/>
        </w:rPr>
        <w:t xml:space="preserve"> No. 4 </w:t>
      </w:r>
      <w:proofErr w:type="spellStart"/>
      <w:r w:rsidRPr="00982ED4">
        <w:rPr>
          <w:color w:val="111111"/>
          <w:sz w:val="24"/>
          <w:szCs w:val="24"/>
          <w:shd w:val="clear" w:color="auto" w:fill="FFFFFF"/>
        </w:rPr>
        <w:t>Tahun</w:t>
      </w:r>
      <w:proofErr w:type="spellEnd"/>
      <w:r w:rsidRPr="00982ED4">
        <w:rPr>
          <w:color w:val="111111"/>
          <w:sz w:val="24"/>
          <w:szCs w:val="24"/>
          <w:shd w:val="clear" w:color="auto" w:fill="FFFFFF"/>
        </w:rPr>
        <w:t xml:space="preserve"> 1995 </w:t>
      </w:r>
      <w:proofErr w:type="spellStart"/>
      <w:r w:rsidRPr="00982ED4">
        <w:rPr>
          <w:color w:val="111111"/>
          <w:sz w:val="24"/>
          <w:szCs w:val="24"/>
          <w:shd w:val="clear" w:color="auto" w:fill="FFFFFF"/>
        </w:rPr>
        <w:t>tentang</w:t>
      </w:r>
      <w:proofErr w:type="spellEnd"/>
      <w:r w:rsidRPr="00982ED4">
        <w:rPr>
          <w:color w:val="111111"/>
          <w:sz w:val="24"/>
          <w:szCs w:val="24"/>
          <w:shd w:val="clear" w:color="auto" w:fill="FFFFFF"/>
        </w:rPr>
        <w:t xml:space="preserve"> Gerakan Nasional </w:t>
      </w:r>
      <w:proofErr w:type="spellStart"/>
      <w:r w:rsidRPr="00982ED4">
        <w:rPr>
          <w:color w:val="111111"/>
          <w:sz w:val="24"/>
          <w:szCs w:val="24"/>
          <w:shd w:val="clear" w:color="auto" w:fill="FFFFFF"/>
        </w:rPr>
        <w:t>Memasyarakatkan</w:t>
      </w:r>
      <w:proofErr w:type="spellEnd"/>
      <w:r w:rsidRPr="00982ED4">
        <w:rPr>
          <w:color w:val="111111"/>
          <w:sz w:val="24"/>
          <w:szCs w:val="24"/>
          <w:shd w:val="clear" w:color="auto" w:fill="FFFFFF"/>
        </w:rPr>
        <w:t xml:space="preserve"> dan </w:t>
      </w:r>
      <w:proofErr w:type="spellStart"/>
      <w:r w:rsidRPr="00982ED4">
        <w:rPr>
          <w:color w:val="111111"/>
          <w:sz w:val="24"/>
          <w:szCs w:val="24"/>
          <w:shd w:val="clear" w:color="auto" w:fill="FFFFFF"/>
        </w:rPr>
        <w:t>Membudayakan</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Kewirausahaan</w:t>
      </w:r>
      <w:proofErr w:type="spellEnd"/>
      <w:r>
        <w:rPr>
          <w:color w:val="111111"/>
          <w:sz w:val="24"/>
          <w:szCs w:val="24"/>
          <w:shd w:val="clear" w:color="auto" w:fill="FFFFFF"/>
          <w:lang w:val="id-ID"/>
        </w:rPr>
        <w:t xml:space="preserve"> </w:t>
      </w:r>
      <w:bookmarkStart w:id="0" w:name="_GoBack"/>
      <w:bookmarkEnd w:id="0"/>
      <w:r w:rsidRPr="00982ED4">
        <w:rPr>
          <w:color w:val="111111"/>
          <w:sz w:val="24"/>
          <w:szCs w:val="24"/>
          <w:shd w:val="clear" w:color="auto" w:fill="FFFFFF"/>
        </w:rPr>
        <w:t>(</w:t>
      </w:r>
      <w:proofErr w:type="spellStart"/>
      <w:r w:rsidRPr="00982ED4">
        <w:rPr>
          <w:color w:val="111111"/>
          <w:sz w:val="24"/>
          <w:szCs w:val="24"/>
          <w:shd w:val="clear" w:color="auto" w:fill="FFFFFF"/>
        </w:rPr>
        <w:t>Inpres</w:t>
      </w:r>
      <w:proofErr w:type="spellEnd"/>
      <w:r w:rsidRPr="00982ED4">
        <w:rPr>
          <w:color w:val="111111"/>
          <w:sz w:val="24"/>
          <w:szCs w:val="24"/>
          <w:shd w:val="clear" w:color="auto" w:fill="FFFFFF"/>
        </w:rPr>
        <w:t xml:space="preserve"> No. 4 </w:t>
      </w:r>
      <w:proofErr w:type="spellStart"/>
      <w:r w:rsidRPr="00982ED4">
        <w:rPr>
          <w:color w:val="111111"/>
          <w:sz w:val="24"/>
          <w:szCs w:val="24"/>
          <w:shd w:val="clear" w:color="auto" w:fill="FFFFFF"/>
        </w:rPr>
        <w:t>Tahun</w:t>
      </w:r>
      <w:proofErr w:type="spellEnd"/>
      <w:r w:rsidRPr="00982ED4">
        <w:rPr>
          <w:color w:val="111111"/>
          <w:sz w:val="24"/>
          <w:szCs w:val="24"/>
          <w:shd w:val="clear" w:color="auto" w:fill="FFFFFF"/>
        </w:rPr>
        <w:t xml:space="preserve"> 1995). </w:t>
      </w:r>
      <w:proofErr w:type="spellStart"/>
      <w:r w:rsidRPr="00982ED4">
        <w:rPr>
          <w:color w:val="111111"/>
          <w:sz w:val="24"/>
          <w:szCs w:val="24"/>
          <w:shd w:val="clear" w:color="auto" w:fill="FFFFFF"/>
        </w:rPr>
        <w:t>Disahkan</w:t>
      </w:r>
      <w:proofErr w:type="spellEnd"/>
      <w:r w:rsidRPr="00982ED4">
        <w:rPr>
          <w:color w:val="111111"/>
          <w:sz w:val="24"/>
          <w:szCs w:val="24"/>
          <w:shd w:val="clear" w:color="auto" w:fill="FFFFFF"/>
        </w:rPr>
        <w:t xml:space="preserve"> di Jakarta, 30 </w:t>
      </w:r>
      <w:proofErr w:type="spellStart"/>
      <w:r w:rsidRPr="00982ED4">
        <w:rPr>
          <w:color w:val="111111"/>
          <w:sz w:val="24"/>
          <w:szCs w:val="24"/>
          <w:shd w:val="clear" w:color="auto" w:fill="FFFFFF"/>
        </w:rPr>
        <w:t>Juni</w:t>
      </w:r>
      <w:proofErr w:type="spellEnd"/>
      <w:r w:rsidRPr="00982ED4">
        <w:rPr>
          <w:color w:val="111111"/>
          <w:sz w:val="24"/>
          <w:szCs w:val="24"/>
          <w:shd w:val="clear" w:color="auto" w:fill="FFFFFF"/>
        </w:rPr>
        <w:t xml:space="preserve"> 1995.</w:t>
      </w:r>
    </w:p>
    <w:p w:rsidR="00982ED4" w:rsidRPr="00982ED4" w:rsidRDefault="00982ED4" w:rsidP="00982ED4">
      <w:pPr>
        <w:widowControl w:val="0"/>
        <w:autoSpaceDE w:val="0"/>
        <w:autoSpaceDN w:val="0"/>
        <w:spacing w:line="240" w:lineRule="auto"/>
        <w:ind w:left="851" w:hanging="851"/>
        <w:jc w:val="both"/>
        <w:rPr>
          <w:color w:val="111111"/>
          <w:sz w:val="24"/>
          <w:szCs w:val="24"/>
          <w:shd w:val="clear" w:color="auto" w:fill="FFFFFF"/>
        </w:rPr>
      </w:pPr>
      <w:r w:rsidRPr="00982ED4">
        <w:rPr>
          <w:color w:val="111111"/>
          <w:sz w:val="24"/>
          <w:szCs w:val="24"/>
          <w:shd w:val="clear" w:color="auto" w:fill="FFFFFF"/>
        </w:rPr>
        <w:t xml:space="preserve">Kementerian Pendidikan dan </w:t>
      </w:r>
      <w:proofErr w:type="spellStart"/>
      <w:r w:rsidRPr="00982ED4">
        <w:rPr>
          <w:color w:val="111111"/>
          <w:sz w:val="24"/>
          <w:szCs w:val="24"/>
          <w:shd w:val="clear" w:color="auto" w:fill="FFFFFF"/>
        </w:rPr>
        <w:t>Kebudayaan</w:t>
      </w:r>
      <w:proofErr w:type="spellEnd"/>
      <w:r w:rsidRPr="00982ED4">
        <w:rPr>
          <w:color w:val="111111"/>
          <w:sz w:val="24"/>
          <w:szCs w:val="24"/>
          <w:shd w:val="clear" w:color="auto" w:fill="FFFFFF"/>
        </w:rPr>
        <w:t xml:space="preserve"> RI. 2016. </w:t>
      </w:r>
      <w:proofErr w:type="spellStart"/>
      <w:r w:rsidRPr="00982ED4">
        <w:rPr>
          <w:color w:val="111111"/>
          <w:sz w:val="24"/>
          <w:szCs w:val="24"/>
          <w:shd w:val="clear" w:color="auto" w:fill="FFFFFF"/>
        </w:rPr>
        <w:t>Buku</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Siswa</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Seni</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Budaya</w:t>
      </w:r>
      <w:proofErr w:type="spellEnd"/>
      <w:r w:rsidRPr="00982ED4">
        <w:rPr>
          <w:color w:val="111111"/>
          <w:sz w:val="24"/>
          <w:szCs w:val="24"/>
          <w:shd w:val="clear" w:color="auto" w:fill="FFFFFF"/>
        </w:rPr>
        <w:t xml:space="preserve"> SMA/MA/SMK/MAK Kelas X Semester 2 </w:t>
      </w:r>
      <w:proofErr w:type="spellStart"/>
      <w:r w:rsidRPr="00982ED4">
        <w:rPr>
          <w:color w:val="111111"/>
          <w:sz w:val="24"/>
          <w:szCs w:val="24"/>
          <w:shd w:val="clear" w:color="auto" w:fill="FFFFFF"/>
        </w:rPr>
        <w:t>Edisi</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Revisi</w:t>
      </w:r>
      <w:proofErr w:type="spellEnd"/>
      <w:r w:rsidRPr="00982ED4">
        <w:rPr>
          <w:color w:val="111111"/>
          <w:sz w:val="24"/>
          <w:szCs w:val="24"/>
          <w:shd w:val="clear" w:color="auto" w:fill="FFFFFF"/>
        </w:rPr>
        <w:t xml:space="preserve"> 2016. Jakarta: </w:t>
      </w:r>
      <w:proofErr w:type="spellStart"/>
      <w:r w:rsidRPr="00982ED4">
        <w:rPr>
          <w:color w:val="111111"/>
          <w:sz w:val="24"/>
          <w:szCs w:val="24"/>
          <w:shd w:val="clear" w:color="auto" w:fill="FFFFFF"/>
        </w:rPr>
        <w:t>Kemendikbud</w:t>
      </w:r>
      <w:proofErr w:type="spellEnd"/>
      <w:r w:rsidRPr="00982ED4">
        <w:rPr>
          <w:color w:val="111111"/>
          <w:sz w:val="24"/>
          <w:szCs w:val="24"/>
          <w:shd w:val="clear" w:color="auto" w:fill="FFFFFF"/>
        </w:rPr>
        <w:t>.</w:t>
      </w:r>
    </w:p>
    <w:p w:rsidR="00982ED4" w:rsidRPr="00982ED4" w:rsidRDefault="00982ED4" w:rsidP="00982ED4">
      <w:pPr>
        <w:widowControl w:val="0"/>
        <w:autoSpaceDE w:val="0"/>
        <w:autoSpaceDN w:val="0"/>
        <w:spacing w:line="240" w:lineRule="auto"/>
        <w:ind w:left="851" w:hanging="851"/>
        <w:jc w:val="both"/>
        <w:rPr>
          <w:color w:val="111111"/>
          <w:sz w:val="24"/>
          <w:szCs w:val="24"/>
          <w:shd w:val="clear" w:color="auto" w:fill="FFFFFF"/>
        </w:rPr>
      </w:pPr>
      <w:proofErr w:type="spellStart"/>
      <w:r w:rsidRPr="00982ED4">
        <w:rPr>
          <w:color w:val="111111"/>
          <w:sz w:val="24"/>
          <w:szCs w:val="24"/>
          <w:shd w:val="clear" w:color="auto" w:fill="FFFFFF"/>
        </w:rPr>
        <w:t>Peraturan</w:t>
      </w:r>
      <w:proofErr w:type="spellEnd"/>
      <w:r w:rsidRPr="00982ED4">
        <w:rPr>
          <w:color w:val="111111"/>
          <w:sz w:val="24"/>
          <w:szCs w:val="24"/>
          <w:shd w:val="clear" w:color="auto" w:fill="FFFFFF"/>
        </w:rPr>
        <w:t xml:space="preserve"> Menteri Pendidikan dan </w:t>
      </w:r>
      <w:proofErr w:type="spellStart"/>
      <w:r w:rsidRPr="00982ED4">
        <w:rPr>
          <w:color w:val="111111"/>
          <w:sz w:val="24"/>
          <w:szCs w:val="24"/>
          <w:shd w:val="clear" w:color="auto" w:fill="FFFFFF"/>
        </w:rPr>
        <w:t>Kebudayaan</w:t>
      </w:r>
      <w:proofErr w:type="spellEnd"/>
      <w:r w:rsidRPr="00982ED4">
        <w:rPr>
          <w:color w:val="111111"/>
          <w:sz w:val="24"/>
          <w:szCs w:val="24"/>
          <w:shd w:val="clear" w:color="auto" w:fill="FFFFFF"/>
        </w:rPr>
        <w:t xml:space="preserve"> RI </w:t>
      </w:r>
      <w:proofErr w:type="spellStart"/>
      <w:r w:rsidRPr="00982ED4">
        <w:rPr>
          <w:color w:val="111111"/>
          <w:sz w:val="24"/>
          <w:szCs w:val="24"/>
          <w:shd w:val="clear" w:color="auto" w:fill="FFFFFF"/>
        </w:rPr>
        <w:t>Nomor</w:t>
      </w:r>
      <w:proofErr w:type="spellEnd"/>
      <w:r w:rsidRPr="00982ED4">
        <w:rPr>
          <w:color w:val="111111"/>
          <w:sz w:val="24"/>
          <w:szCs w:val="24"/>
          <w:shd w:val="clear" w:color="auto" w:fill="FFFFFF"/>
        </w:rPr>
        <w:t xml:space="preserve"> 8 </w:t>
      </w:r>
      <w:proofErr w:type="spellStart"/>
      <w:r w:rsidRPr="00982ED4">
        <w:rPr>
          <w:color w:val="111111"/>
          <w:sz w:val="24"/>
          <w:szCs w:val="24"/>
          <w:shd w:val="clear" w:color="auto" w:fill="FFFFFF"/>
        </w:rPr>
        <w:t>Tahun</w:t>
      </w:r>
      <w:proofErr w:type="spellEnd"/>
      <w:r w:rsidRPr="00982ED4">
        <w:rPr>
          <w:color w:val="111111"/>
          <w:sz w:val="24"/>
          <w:szCs w:val="24"/>
          <w:shd w:val="clear" w:color="auto" w:fill="FFFFFF"/>
        </w:rPr>
        <w:t xml:space="preserve"> 2016 </w:t>
      </w:r>
      <w:proofErr w:type="spellStart"/>
      <w:r w:rsidRPr="00982ED4">
        <w:rPr>
          <w:color w:val="111111"/>
          <w:sz w:val="24"/>
          <w:szCs w:val="24"/>
          <w:shd w:val="clear" w:color="auto" w:fill="FFFFFF"/>
        </w:rPr>
        <w:t>Tentang</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Buku</w:t>
      </w:r>
      <w:proofErr w:type="spellEnd"/>
      <w:r w:rsidRPr="00982ED4">
        <w:rPr>
          <w:color w:val="111111"/>
          <w:sz w:val="24"/>
          <w:szCs w:val="24"/>
          <w:shd w:val="clear" w:color="auto" w:fill="FFFFFF"/>
        </w:rPr>
        <w:t xml:space="preserve"> yang </w:t>
      </w:r>
      <w:proofErr w:type="spellStart"/>
      <w:r w:rsidRPr="00982ED4">
        <w:rPr>
          <w:color w:val="111111"/>
          <w:sz w:val="24"/>
          <w:szCs w:val="24"/>
          <w:shd w:val="clear" w:color="auto" w:fill="FFFFFF"/>
        </w:rPr>
        <w:t>Digunakan</w:t>
      </w:r>
      <w:proofErr w:type="spellEnd"/>
      <w:r w:rsidRPr="00982ED4">
        <w:rPr>
          <w:color w:val="111111"/>
          <w:sz w:val="24"/>
          <w:szCs w:val="24"/>
          <w:shd w:val="clear" w:color="auto" w:fill="FFFFFF"/>
        </w:rPr>
        <w:t xml:space="preserve"> oleh </w:t>
      </w:r>
      <w:proofErr w:type="spellStart"/>
      <w:r w:rsidRPr="00982ED4">
        <w:rPr>
          <w:color w:val="111111"/>
          <w:sz w:val="24"/>
          <w:szCs w:val="24"/>
          <w:shd w:val="clear" w:color="auto" w:fill="FFFFFF"/>
        </w:rPr>
        <w:t>Satuan</w:t>
      </w:r>
      <w:proofErr w:type="spellEnd"/>
      <w:r w:rsidRPr="00982ED4">
        <w:rPr>
          <w:color w:val="111111"/>
          <w:sz w:val="24"/>
          <w:szCs w:val="24"/>
          <w:shd w:val="clear" w:color="auto" w:fill="FFFFFF"/>
        </w:rPr>
        <w:t xml:space="preserve"> Pendidikan (</w:t>
      </w:r>
      <w:proofErr w:type="spellStart"/>
      <w:r w:rsidRPr="00982ED4">
        <w:rPr>
          <w:color w:val="111111"/>
          <w:sz w:val="24"/>
          <w:szCs w:val="24"/>
          <w:shd w:val="clear" w:color="auto" w:fill="FFFFFF"/>
        </w:rPr>
        <w:t>Permendikbud</w:t>
      </w:r>
      <w:proofErr w:type="spellEnd"/>
      <w:r w:rsidRPr="00982ED4">
        <w:rPr>
          <w:color w:val="111111"/>
          <w:sz w:val="24"/>
          <w:szCs w:val="24"/>
          <w:shd w:val="clear" w:color="auto" w:fill="FFFFFF"/>
        </w:rPr>
        <w:t xml:space="preserve"> RI No. 8 </w:t>
      </w:r>
      <w:proofErr w:type="spellStart"/>
      <w:r w:rsidRPr="00982ED4">
        <w:rPr>
          <w:color w:val="111111"/>
          <w:sz w:val="24"/>
          <w:szCs w:val="24"/>
          <w:shd w:val="clear" w:color="auto" w:fill="FFFFFF"/>
        </w:rPr>
        <w:t>Tahun</w:t>
      </w:r>
      <w:proofErr w:type="spellEnd"/>
      <w:r w:rsidRPr="00982ED4">
        <w:rPr>
          <w:color w:val="111111"/>
          <w:sz w:val="24"/>
          <w:szCs w:val="24"/>
          <w:shd w:val="clear" w:color="auto" w:fill="FFFFFF"/>
        </w:rPr>
        <w:t xml:space="preserve"> 2016). </w:t>
      </w:r>
      <w:proofErr w:type="spellStart"/>
      <w:r w:rsidRPr="00982ED4">
        <w:rPr>
          <w:color w:val="111111"/>
          <w:sz w:val="24"/>
          <w:szCs w:val="24"/>
          <w:shd w:val="clear" w:color="auto" w:fill="FFFFFF"/>
        </w:rPr>
        <w:t>Disahkan</w:t>
      </w:r>
      <w:proofErr w:type="spellEnd"/>
      <w:r w:rsidRPr="00982ED4">
        <w:rPr>
          <w:color w:val="111111"/>
          <w:sz w:val="24"/>
          <w:szCs w:val="24"/>
          <w:shd w:val="clear" w:color="auto" w:fill="FFFFFF"/>
        </w:rPr>
        <w:t xml:space="preserve"> di Jakarta, 29 </w:t>
      </w:r>
      <w:proofErr w:type="spellStart"/>
      <w:r w:rsidRPr="00982ED4">
        <w:rPr>
          <w:color w:val="111111"/>
          <w:sz w:val="24"/>
          <w:szCs w:val="24"/>
          <w:shd w:val="clear" w:color="auto" w:fill="FFFFFF"/>
        </w:rPr>
        <w:t>Februari</w:t>
      </w:r>
      <w:proofErr w:type="spellEnd"/>
      <w:r w:rsidRPr="00982ED4">
        <w:rPr>
          <w:color w:val="111111"/>
          <w:sz w:val="24"/>
          <w:szCs w:val="24"/>
          <w:shd w:val="clear" w:color="auto" w:fill="FFFFFF"/>
        </w:rPr>
        <w:t xml:space="preserve"> 2016.</w:t>
      </w:r>
    </w:p>
    <w:p w:rsidR="00982ED4" w:rsidRPr="00982ED4" w:rsidRDefault="00982ED4" w:rsidP="00982ED4">
      <w:pPr>
        <w:widowControl w:val="0"/>
        <w:autoSpaceDE w:val="0"/>
        <w:autoSpaceDN w:val="0"/>
        <w:spacing w:line="240" w:lineRule="auto"/>
        <w:ind w:left="851" w:hanging="851"/>
        <w:jc w:val="both"/>
        <w:rPr>
          <w:color w:val="111111"/>
          <w:sz w:val="24"/>
          <w:szCs w:val="24"/>
          <w:shd w:val="clear" w:color="auto" w:fill="FFFFFF"/>
        </w:rPr>
      </w:pPr>
      <w:proofErr w:type="spellStart"/>
      <w:r w:rsidRPr="00982ED4">
        <w:rPr>
          <w:color w:val="111111"/>
          <w:sz w:val="24"/>
          <w:szCs w:val="24"/>
          <w:shd w:val="clear" w:color="auto" w:fill="FFFFFF"/>
        </w:rPr>
        <w:t>PeraturanMenteri</w:t>
      </w:r>
      <w:proofErr w:type="spellEnd"/>
      <w:r>
        <w:rPr>
          <w:color w:val="111111"/>
          <w:sz w:val="24"/>
          <w:szCs w:val="24"/>
          <w:shd w:val="clear" w:color="auto" w:fill="FFFFFF"/>
          <w:lang w:val="id-ID"/>
        </w:rPr>
        <w:t xml:space="preserve"> </w:t>
      </w:r>
      <w:r w:rsidRPr="00982ED4">
        <w:rPr>
          <w:color w:val="111111"/>
          <w:sz w:val="24"/>
          <w:szCs w:val="24"/>
          <w:shd w:val="clear" w:color="auto" w:fill="FFFFFF"/>
        </w:rPr>
        <w:t>Pendidikan</w:t>
      </w:r>
      <w:r>
        <w:rPr>
          <w:color w:val="111111"/>
          <w:sz w:val="24"/>
          <w:szCs w:val="24"/>
          <w:shd w:val="clear" w:color="auto" w:fill="FFFFFF"/>
          <w:lang w:val="id-ID"/>
        </w:rPr>
        <w:t xml:space="preserve"> </w:t>
      </w:r>
      <w:r w:rsidRPr="00982ED4">
        <w:rPr>
          <w:color w:val="111111"/>
          <w:sz w:val="24"/>
          <w:szCs w:val="24"/>
          <w:shd w:val="clear" w:color="auto" w:fill="FFFFFF"/>
        </w:rPr>
        <w:t xml:space="preserve">Nasional RI </w:t>
      </w:r>
      <w:proofErr w:type="spellStart"/>
      <w:r w:rsidRPr="00982ED4">
        <w:rPr>
          <w:color w:val="111111"/>
          <w:sz w:val="24"/>
          <w:szCs w:val="24"/>
          <w:shd w:val="clear" w:color="auto" w:fill="FFFFFF"/>
        </w:rPr>
        <w:t>tentang</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Standar</w:t>
      </w:r>
      <w:proofErr w:type="spellEnd"/>
      <w:r w:rsidRPr="00982ED4">
        <w:rPr>
          <w:color w:val="111111"/>
          <w:sz w:val="24"/>
          <w:szCs w:val="24"/>
          <w:shd w:val="clear" w:color="auto" w:fill="FFFFFF"/>
        </w:rPr>
        <w:t xml:space="preserve"> Proses </w:t>
      </w:r>
      <w:proofErr w:type="spellStart"/>
      <w:r w:rsidRPr="00982ED4">
        <w:rPr>
          <w:color w:val="111111"/>
          <w:sz w:val="24"/>
          <w:szCs w:val="24"/>
          <w:shd w:val="clear" w:color="auto" w:fill="FFFFFF"/>
        </w:rPr>
        <w:t>untuk</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Satuan</w:t>
      </w:r>
      <w:proofErr w:type="spellEnd"/>
      <w:r w:rsidRPr="00982ED4">
        <w:rPr>
          <w:color w:val="111111"/>
          <w:sz w:val="24"/>
          <w:szCs w:val="24"/>
          <w:shd w:val="clear" w:color="auto" w:fill="FFFFFF"/>
        </w:rPr>
        <w:t xml:space="preserve"> Pendidikan Dasar dan </w:t>
      </w:r>
      <w:proofErr w:type="spellStart"/>
      <w:r w:rsidRPr="00982ED4">
        <w:rPr>
          <w:color w:val="111111"/>
          <w:sz w:val="24"/>
          <w:szCs w:val="24"/>
          <w:shd w:val="clear" w:color="auto" w:fill="FFFFFF"/>
        </w:rPr>
        <w:t>Menengah</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Permendiknas</w:t>
      </w:r>
      <w:proofErr w:type="spellEnd"/>
      <w:r w:rsidRPr="00982ED4">
        <w:rPr>
          <w:color w:val="111111"/>
          <w:sz w:val="24"/>
          <w:szCs w:val="24"/>
          <w:shd w:val="clear" w:color="auto" w:fill="FFFFFF"/>
        </w:rPr>
        <w:t xml:space="preserve"> RI No. 41 </w:t>
      </w:r>
      <w:proofErr w:type="spellStart"/>
      <w:r w:rsidRPr="00982ED4">
        <w:rPr>
          <w:color w:val="111111"/>
          <w:sz w:val="24"/>
          <w:szCs w:val="24"/>
          <w:shd w:val="clear" w:color="auto" w:fill="FFFFFF"/>
        </w:rPr>
        <w:t>Tahun</w:t>
      </w:r>
      <w:proofErr w:type="spellEnd"/>
      <w:r w:rsidRPr="00982ED4">
        <w:rPr>
          <w:color w:val="111111"/>
          <w:sz w:val="24"/>
          <w:szCs w:val="24"/>
          <w:shd w:val="clear" w:color="auto" w:fill="FFFFFF"/>
        </w:rPr>
        <w:t xml:space="preserve"> 2007). </w:t>
      </w:r>
      <w:proofErr w:type="spellStart"/>
      <w:r w:rsidRPr="00982ED4">
        <w:rPr>
          <w:color w:val="111111"/>
          <w:sz w:val="24"/>
          <w:szCs w:val="24"/>
          <w:shd w:val="clear" w:color="auto" w:fill="FFFFFF"/>
        </w:rPr>
        <w:t>Disahkan</w:t>
      </w:r>
      <w:proofErr w:type="spellEnd"/>
      <w:r w:rsidRPr="00982ED4">
        <w:rPr>
          <w:color w:val="111111"/>
          <w:sz w:val="24"/>
          <w:szCs w:val="24"/>
          <w:shd w:val="clear" w:color="auto" w:fill="FFFFFF"/>
        </w:rPr>
        <w:t xml:space="preserve"> di Jakarta, 23 </w:t>
      </w:r>
      <w:proofErr w:type="spellStart"/>
      <w:r w:rsidRPr="00982ED4">
        <w:rPr>
          <w:color w:val="111111"/>
          <w:sz w:val="24"/>
          <w:szCs w:val="24"/>
          <w:shd w:val="clear" w:color="auto" w:fill="FFFFFF"/>
        </w:rPr>
        <w:t>Novenber</w:t>
      </w:r>
      <w:proofErr w:type="spellEnd"/>
      <w:r w:rsidRPr="00982ED4">
        <w:rPr>
          <w:color w:val="111111"/>
          <w:sz w:val="24"/>
          <w:szCs w:val="24"/>
          <w:shd w:val="clear" w:color="auto" w:fill="FFFFFF"/>
        </w:rPr>
        <w:t xml:space="preserve"> 2007.</w:t>
      </w:r>
    </w:p>
    <w:p w:rsidR="00982ED4" w:rsidRPr="00982ED4" w:rsidRDefault="00982ED4" w:rsidP="00982ED4">
      <w:pPr>
        <w:widowControl w:val="0"/>
        <w:autoSpaceDE w:val="0"/>
        <w:autoSpaceDN w:val="0"/>
        <w:spacing w:line="240" w:lineRule="auto"/>
        <w:ind w:left="851" w:hanging="851"/>
        <w:jc w:val="both"/>
        <w:rPr>
          <w:color w:val="111111"/>
          <w:sz w:val="24"/>
          <w:szCs w:val="24"/>
          <w:shd w:val="clear" w:color="auto" w:fill="FFFFFF"/>
        </w:rPr>
      </w:pPr>
      <w:r w:rsidRPr="00982ED4">
        <w:rPr>
          <w:color w:val="111111"/>
          <w:sz w:val="24"/>
          <w:szCs w:val="24"/>
          <w:shd w:val="clear" w:color="auto" w:fill="FFFFFF"/>
        </w:rPr>
        <w:t xml:space="preserve">Sabrina, </w:t>
      </w:r>
      <w:proofErr w:type="spellStart"/>
      <w:r w:rsidRPr="00982ED4">
        <w:rPr>
          <w:color w:val="111111"/>
          <w:sz w:val="24"/>
          <w:szCs w:val="24"/>
          <w:shd w:val="clear" w:color="auto" w:fill="FFFFFF"/>
        </w:rPr>
        <w:t>Ghina</w:t>
      </w:r>
      <w:proofErr w:type="spellEnd"/>
      <w:r w:rsidRPr="00982ED4">
        <w:rPr>
          <w:color w:val="111111"/>
          <w:sz w:val="24"/>
          <w:szCs w:val="24"/>
          <w:shd w:val="clear" w:color="auto" w:fill="FFFFFF"/>
        </w:rPr>
        <w:t xml:space="preserve">. 2018. </w:t>
      </w:r>
      <w:proofErr w:type="spellStart"/>
      <w:r w:rsidRPr="00982ED4">
        <w:rPr>
          <w:color w:val="111111"/>
          <w:sz w:val="24"/>
          <w:szCs w:val="24"/>
          <w:shd w:val="clear" w:color="auto" w:fill="FFFFFF"/>
        </w:rPr>
        <w:t>Mengenal</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Sosok</w:t>
      </w:r>
      <w:proofErr w:type="spellEnd"/>
      <w:r w:rsidRPr="00982ED4">
        <w:rPr>
          <w:color w:val="111111"/>
          <w:sz w:val="24"/>
          <w:szCs w:val="24"/>
          <w:shd w:val="clear" w:color="auto" w:fill="FFFFFF"/>
        </w:rPr>
        <w:t xml:space="preserve"> di </w:t>
      </w:r>
      <w:proofErr w:type="spellStart"/>
      <w:r w:rsidRPr="00982ED4">
        <w:rPr>
          <w:color w:val="111111"/>
          <w:sz w:val="24"/>
          <w:szCs w:val="24"/>
          <w:shd w:val="clear" w:color="auto" w:fill="FFFFFF"/>
        </w:rPr>
        <w:t>Balik</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Gagasan</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Pameran</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Kurator</w:t>
      </w:r>
      <w:proofErr w:type="spellEnd"/>
      <w:r w:rsidRPr="00982ED4">
        <w:rPr>
          <w:color w:val="111111"/>
          <w:sz w:val="24"/>
          <w:szCs w:val="24"/>
          <w:shd w:val="clear" w:color="auto" w:fill="FFFFFF"/>
        </w:rPr>
        <w:t xml:space="preserve"> (Online), (https://www.whiteboardjournal.com/ideas/mengenal_sosok_di_balik_gagasan_pameran_kurator/), </w:t>
      </w:r>
      <w:proofErr w:type="spellStart"/>
      <w:r w:rsidRPr="00982ED4">
        <w:rPr>
          <w:color w:val="111111"/>
          <w:sz w:val="24"/>
          <w:szCs w:val="24"/>
          <w:shd w:val="clear" w:color="auto" w:fill="FFFFFF"/>
        </w:rPr>
        <w:t>Diaksespada</w:t>
      </w:r>
      <w:proofErr w:type="spellEnd"/>
      <w:r w:rsidRPr="00982ED4">
        <w:rPr>
          <w:color w:val="111111"/>
          <w:sz w:val="24"/>
          <w:szCs w:val="24"/>
          <w:shd w:val="clear" w:color="auto" w:fill="FFFFFF"/>
        </w:rPr>
        <w:t xml:space="preserve"> 31 Mei 2019.</w:t>
      </w:r>
    </w:p>
    <w:p w:rsidR="00982ED4" w:rsidRPr="00982ED4" w:rsidRDefault="00982ED4" w:rsidP="00982ED4">
      <w:pPr>
        <w:widowControl w:val="0"/>
        <w:autoSpaceDE w:val="0"/>
        <w:autoSpaceDN w:val="0"/>
        <w:spacing w:line="240" w:lineRule="auto"/>
        <w:ind w:left="851" w:hanging="851"/>
        <w:jc w:val="both"/>
        <w:rPr>
          <w:color w:val="111111"/>
          <w:sz w:val="24"/>
          <w:szCs w:val="24"/>
          <w:shd w:val="clear" w:color="auto" w:fill="FFFFFF"/>
        </w:rPr>
      </w:pPr>
      <w:proofErr w:type="spellStart"/>
      <w:r w:rsidRPr="00982ED4">
        <w:rPr>
          <w:color w:val="111111"/>
          <w:sz w:val="24"/>
          <w:szCs w:val="24"/>
          <w:shd w:val="clear" w:color="auto" w:fill="FFFFFF"/>
        </w:rPr>
        <w:t>Undang-Undang</w:t>
      </w:r>
      <w:proofErr w:type="spellEnd"/>
      <w:r>
        <w:rPr>
          <w:color w:val="111111"/>
          <w:sz w:val="24"/>
          <w:szCs w:val="24"/>
          <w:shd w:val="clear" w:color="auto" w:fill="FFFFFF"/>
          <w:lang w:val="id-ID"/>
        </w:rPr>
        <w:t xml:space="preserve"> </w:t>
      </w:r>
      <w:proofErr w:type="spellStart"/>
      <w:r w:rsidRPr="00982ED4">
        <w:rPr>
          <w:color w:val="111111"/>
          <w:sz w:val="24"/>
          <w:szCs w:val="24"/>
          <w:shd w:val="clear" w:color="auto" w:fill="FFFFFF"/>
        </w:rPr>
        <w:t>tentang</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Sistem</w:t>
      </w:r>
      <w:proofErr w:type="spellEnd"/>
      <w:r w:rsidRPr="00982ED4">
        <w:rPr>
          <w:color w:val="111111"/>
          <w:sz w:val="24"/>
          <w:szCs w:val="24"/>
          <w:shd w:val="clear" w:color="auto" w:fill="FFFFFF"/>
        </w:rPr>
        <w:t xml:space="preserve"> Pendidikan Nasional (UU RI No. 20 </w:t>
      </w:r>
      <w:proofErr w:type="spellStart"/>
      <w:r w:rsidRPr="00982ED4">
        <w:rPr>
          <w:color w:val="111111"/>
          <w:sz w:val="24"/>
          <w:szCs w:val="24"/>
          <w:shd w:val="clear" w:color="auto" w:fill="FFFFFF"/>
        </w:rPr>
        <w:t>Tahun</w:t>
      </w:r>
      <w:proofErr w:type="spellEnd"/>
      <w:r w:rsidRPr="00982ED4">
        <w:rPr>
          <w:color w:val="111111"/>
          <w:sz w:val="24"/>
          <w:szCs w:val="24"/>
          <w:shd w:val="clear" w:color="auto" w:fill="FFFFFF"/>
        </w:rPr>
        <w:t xml:space="preserve"> 2003). </w:t>
      </w:r>
      <w:proofErr w:type="spellStart"/>
      <w:r w:rsidRPr="00982ED4">
        <w:rPr>
          <w:color w:val="111111"/>
          <w:sz w:val="24"/>
          <w:szCs w:val="24"/>
          <w:shd w:val="clear" w:color="auto" w:fill="FFFFFF"/>
        </w:rPr>
        <w:t>Disahkan</w:t>
      </w:r>
      <w:proofErr w:type="spellEnd"/>
      <w:r w:rsidRPr="00982ED4">
        <w:rPr>
          <w:color w:val="111111"/>
          <w:sz w:val="24"/>
          <w:szCs w:val="24"/>
          <w:shd w:val="clear" w:color="auto" w:fill="FFFFFF"/>
        </w:rPr>
        <w:t xml:space="preserve"> di Jakarta, 8 </w:t>
      </w:r>
      <w:proofErr w:type="spellStart"/>
      <w:r w:rsidRPr="00982ED4">
        <w:rPr>
          <w:color w:val="111111"/>
          <w:sz w:val="24"/>
          <w:szCs w:val="24"/>
          <w:shd w:val="clear" w:color="auto" w:fill="FFFFFF"/>
        </w:rPr>
        <w:t>juli</w:t>
      </w:r>
      <w:proofErr w:type="spellEnd"/>
      <w:r w:rsidRPr="00982ED4">
        <w:rPr>
          <w:color w:val="111111"/>
          <w:sz w:val="24"/>
          <w:szCs w:val="24"/>
          <w:shd w:val="clear" w:color="auto" w:fill="FFFFFF"/>
        </w:rPr>
        <w:t xml:space="preserve"> 2003.</w:t>
      </w:r>
    </w:p>
    <w:p w:rsidR="008E73C1" w:rsidRDefault="00982ED4" w:rsidP="00982ED4">
      <w:pPr>
        <w:widowControl w:val="0"/>
        <w:autoSpaceDE w:val="0"/>
        <w:autoSpaceDN w:val="0"/>
        <w:spacing w:line="240" w:lineRule="auto"/>
        <w:ind w:left="851" w:hanging="851"/>
        <w:jc w:val="both"/>
        <w:rPr>
          <w:color w:val="0000FF"/>
          <w:lang w:val="id-ID"/>
        </w:rPr>
      </w:pPr>
      <w:proofErr w:type="spellStart"/>
      <w:r w:rsidRPr="00982ED4">
        <w:rPr>
          <w:color w:val="111111"/>
          <w:sz w:val="24"/>
          <w:szCs w:val="24"/>
          <w:shd w:val="clear" w:color="auto" w:fill="FFFFFF"/>
        </w:rPr>
        <w:t>Viniasari</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Helda</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Tanpatahun</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Makalah</w:t>
      </w:r>
      <w:proofErr w:type="spellEnd"/>
      <w:r w:rsidRPr="00982ED4">
        <w:rPr>
          <w:color w:val="111111"/>
          <w:sz w:val="24"/>
          <w:szCs w:val="24"/>
          <w:shd w:val="clear" w:color="auto" w:fill="FFFFFF"/>
        </w:rPr>
        <w:t xml:space="preserve"> </w:t>
      </w:r>
      <w:proofErr w:type="spellStart"/>
      <w:r w:rsidRPr="00982ED4">
        <w:rPr>
          <w:color w:val="111111"/>
          <w:sz w:val="24"/>
          <w:szCs w:val="24"/>
          <w:shd w:val="clear" w:color="auto" w:fill="FFFFFF"/>
        </w:rPr>
        <w:t>Konsep</w:t>
      </w:r>
      <w:proofErr w:type="spellEnd"/>
      <w:r w:rsidRPr="00982ED4">
        <w:rPr>
          <w:color w:val="111111"/>
          <w:sz w:val="24"/>
          <w:szCs w:val="24"/>
          <w:shd w:val="clear" w:color="auto" w:fill="FFFFFF"/>
        </w:rPr>
        <w:t xml:space="preserve"> Dasar </w:t>
      </w:r>
      <w:proofErr w:type="spellStart"/>
      <w:r w:rsidRPr="00982ED4">
        <w:rPr>
          <w:color w:val="111111"/>
          <w:sz w:val="24"/>
          <w:szCs w:val="24"/>
          <w:shd w:val="clear" w:color="auto" w:fill="FFFFFF"/>
        </w:rPr>
        <w:t>Kewirausahaan</w:t>
      </w:r>
      <w:proofErr w:type="spellEnd"/>
      <w:r w:rsidRPr="00982ED4">
        <w:rPr>
          <w:color w:val="111111"/>
          <w:sz w:val="24"/>
          <w:szCs w:val="24"/>
          <w:shd w:val="clear" w:color="auto" w:fill="FFFFFF"/>
        </w:rPr>
        <w:t xml:space="preserve"> (Online), (https://www.academia.edu/34787455/makalah_konsep_dasar_kewirausahaan/), </w:t>
      </w:r>
      <w:proofErr w:type="spellStart"/>
      <w:r w:rsidRPr="00982ED4">
        <w:rPr>
          <w:color w:val="111111"/>
          <w:sz w:val="24"/>
          <w:szCs w:val="24"/>
          <w:shd w:val="clear" w:color="auto" w:fill="FFFFFF"/>
        </w:rPr>
        <w:t>Diaksespada</w:t>
      </w:r>
      <w:proofErr w:type="spellEnd"/>
      <w:r w:rsidRPr="00982ED4">
        <w:rPr>
          <w:color w:val="111111"/>
          <w:sz w:val="24"/>
          <w:szCs w:val="24"/>
          <w:shd w:val="clear" w:color="auto" w:fill="FFFFFF"/>
        </w:rPr>
        <w:t xml:space="preserve"> 24 Mei 2019.</w:t>
      </w:r>
    </w:p>
    <w:sectPr w:rsidR="008E73C1" w:rsidSect="00772361">
      <w:type w:val="continuous"/>
      <w:pgSz w:w="11907" w:h="16840"/>
      <w:pgMar w:top="1701" w:right="1134" w:bottom="1134" w:left="1701" w:header="1134" w:footer="567" w:gutter="0"/>
      <w:cols w:num="2"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022" w:rsidRDefault="008A6022">
      <w:pPr>
        <w:spacing w:after="0" w:line="240" w:lineRule="auto"/>
      </w:pPr>
      <w:r>
        <w:separator/>
      </w:r>
    </w:p>
  </w:endnote>
  <w:endnote w:type="continuationSeparator" w:id="0">
    <w:p w:rsidR="008A6022" w:rsidRDefault="008A6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jaVu Sans">
    <w:altName w:val="Malgun Gothic Semilight"/>
    <w:charset w:val="80"/>
    <w:family w:val="auto"/>
    <w:pitch w:val="default"/>
    <w:sig w:usb0="00000000" w:usb1="00000000" w:usb2="00000000" w:usb3="00000000" w:csb0="0004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361" w:rsidRDefault="00772361">
    <w:pPr>
      <w:pStyle w:val="Footer"/>
      <w:jc w:val="center"/>
    </w:pPr>
  </w:p>
  <w:p w:rsidR="008E73C1" w:rsidRPr="00772361" w:rsidRDefault="008E73C1" w:rsidP="00772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266275"/>
      <w:docPartObj>
        <w:docPartGallery w:val="Page Numbers (Bottom of Page)"/>
        <w:docPartUnique/>
      </w:docPartObj>
    </w:sdtPr>
    <w:sdtEndPr>
      <w:rPr>
        <w:noProof/>
      </w:rPr>
    </w:sdtEndPr>
    <w:sdtContent>
      <w:p w:rsidR="00772361" w:rsidRDefault="007723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E73C1" w:rsidRDefault="008E73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022" w:rsidRDefault="008A6022">
      <w:pPr>
        <w:spacing w:after="0" w:line="240" w:lineRule="auto"/>
      </w:pPr>
      <w:r>
        <w:separator/>
      </w:r>
    </w:p>
  </w:footnote>
  <w:footnote w:type="continuationSeparator" w:id="0">
    <w:p w:rsidR="008A6022" w:rsidRDefault="008A60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250105"/>
      <w:docPartObj>
        <w:docPartGallery w:val="Page Numbers (Top of Page)"/>
        <w:docPartUnique/>
      </w:docPartObj>
    </w:sdtPr>
    <w:sdtEndPr>
      <w:rPr>
        <w:noProof/>
      </w:rPr>
    </w:sdtEndPr>
    <w:sdtContent>
      <w:p w:rsidR="00772361" w:rsidRDefault="007723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E73C1" w:rsidRPr="008527C8" w:rsidRDefault="008E73C1" w:rsidP="008527C8">
    <w:pPr>
      <w:pStyle w:val="Header"/>
      <w:tabs>
        <w:tab w:val="left" w:pos="230"/>
        <w:tab w:val="right"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361" w:rsidRDefault="00BA28DE" w:rsidP="00BA28DE">
    <w:pPr>
      <w:pBdr>
        <w:top w:val="nil"/>
        <w:left w:val="nil"/>
        <w:bottom w:val="nil"/>
        <w:right w:val="nil"/>
        <w:between w:val="nil"/>
      </w:pBdr>
      <w:tabs>
        <w:tab w:val="right" w:pos="8931"/>
      </w:tabs>
      <w:spacing w:after="0"/>
      <w:rPr>
        <w:i/>
        <w:color w:val="000000"/>
        <w:lang w:val="id-ID"/>
      </w:rPr>
    </w:pPr>
    <w:proofErr w:type="spellStart"/>
    <w:r>
      <w:rPr>
        <w:b/>
        <w:i/>
      </w:rPr>
      <w:t>Nuansa</w:t>
    </w:r>
    <w:proofErr w:type="spellEnd"/>
    <w:r>
      <w:rPr>
        <w:b/>
        <w:i/>
      </w:rPr>
      <w:t xml:space="preserve"> Journal of Arts and Design</w:t>
    </w:r>
    <w:r>
      <w:rPr>
        <w:i/>
        <w:color w:val="000000"/>
      </w:rPr>
      <w:t xml:space="preserve">, </w:t>
    </w:r>
    <w:proofErr w:type="gramStart"/>
    <w:r>
      <w:rPr>
        <w:i/>
        <w:color w:val="000000"/>
      </w:rPr>
      <w:t xml:space="preserve">Volume  </w:t>
    </w:r>
    <w:r w:rsidR="00772361">
      <w:rPr>
        <w:i/>
        <w:color w:val="000000"/>
        <w:lang w:val="id-ID"/>
      </w:rPr>
      <w:t>5</w:t>
    </w:r>
    <w:proofErr w:type="gramEnd"/>
    <w:r>
      <w:rPr>
        <w:i/>
        <w:color w:val="000000"/>
      </w:rPr>
      <w:t xml:space="preserve"> </w:t>
    </w:r>
    <w:proofErr w:type="spellStart"/>
    <w:r>
      <w:rPr>
        <w:i/>
        <w:color w:val="000000"/>
      </w:rPr>
      <w:t>Nomor</w:t>
    </w:r>
    <w:proofErr w:type="spellEnd"/>
    <w:r>
      <w:rPr>
        <w:i/>
        <w:color w:val="000000"/>
      </w:rPr>
      <w:t xml:space="preserve"> </w:t>
    </w:r>
    <w:r w:rsidR="00772361">
      <w:rPr>
        <w:i/>
        <w:color w:val="000000"/>
        <w:lang w:val="id-ID"/>
      </w:rPr>
      <w:t>1</w:t>
    </w:r>
    <w:r>
      <w:rPr>
        <w:i/>
        <w:color w:val="000000"/>
      </w:rPr>
      <w:t xml:space="preserve"> </w:t>
    </w:r>
    <w:r w:rsidR="00772361">
      <w:rPr>
        <w:i/>
        <w:color w:val="000000"/>
        <w:lang w:val="id-ID"/>
      </w:rPr>
      <w:t xml:space="preserve">April </w:t>
    </w:r>
    <w:r>
      <w:rPr>
        <w:i/>
        <w:color w:val="000000"/>
      </w:rPr>
      <w:t>202</w:t>
    </w:r>
    <w:r w:rsidR="00772361">
      <w:rPr>
        <w:i/>
        <w:color w:val="000000"/>
        <w:lang w:val="id-ID"/>
      </w:rPr>
      <w:t>1</w:t>
    </w:r>
  </w:p>
  <w:p w:rsidR="008E73C1" w:rsidRPr="00BA28DE" w:rsidRDefault="00BA28DE" w:rsidP="00BA28DE">
    <w:pPr>
      <w:pBdr>
        <w:top w:val="nil"/>
        <w:left w:val="nil"/>
        <w:bottom w:val="nil"/>
        <w:right w:val="nil"/>
        <w:between w:val="nil"/>
      </w:pBdr>
      <w:tabs>
        <w:tab w:val="right" w:pos="8931"/>
      </w:tabs>
      <w:spacing w:after="0"/>
      <w:rPr>
        <w:b/>
        <w:color w:val="000000"/>
      </w:rPr>
    </w:pPr>
    <w:r>
      <w:rPr>
        <w:i/>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655983"/>
      <w:docPartObj>
        <w:docPartGallery w:val="Page Numbers (Top of Page)"/>
        <w:docPartUnique/>
      </w:docPartObj>
    </w:sdtPr>
    <w:sdtEndPr>
      <w:rPr>
        <w:noProof/>
      </w:rPr>
    </w:sdtEndPr>
    <w:sdtContent>
      <w:p w:rsidR="00772361" w:rsidRDefault="0077236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8E73C1" w:rsidRDefault="008E73C1">
    <w:pPr>
      <w:pStyle w:val="Heading2"/>
      <w:spacing w:before="0" w:beforeAutospacing="0" w:after="0" w:afterAutospacing="0"/>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3C1" w:rsidRDefault="008E73C1">
    <w:pPr>
      <w:pStyle w:val="Header"/>
    </w:pPr>
    <w:r>
      <w:rPr>
        <w:i/>
      </w:rPr>
      <w:tab/>
    </w:r>
  </w:p>
  <w:p w:rsidR="008E73C1" w:rsidRDefault="008E73C1">
    <w:pPr>
      <w:pStyle w:val="Header"/>
    </w:pPr>
  </w:p>
  <w:p w:rsidR="008E73C1" w:rsidRDefault="008E73C1">
    <w:pPr>
      <w:pStyle w:val="Header"/>
    </w:pPr>
  </w:p>
  <w:p w:rsidR="008E73C1" w:rsidRDefault="008E7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577473"/>
    <w:multiLevelType w:val="singleLevel"/>
    <w:tmpl w:val="B5577473"/>
    <w:lvl w:ilvl="0">
      <w:start w:val="1"/>
      <w:numFmt w:val="decimal"/>
      <w:suff w:val="space"/>
      <w:lvlText w:val="%1."/>
      <w:lvlJc w:val="left"/>
    </w:lvl>
  </w:abstractNum>
  <w:abstractNum w:abstractNumId="1" w15:restartNumberingAfterBreak="0">
    <w:nsid w:val="BF020368"/>
    <w:multiLevelType w:val="singleLevel"/>
    <w:tmpl w:val="BF020368"/>
    <w:lvl w:ilvl="0">
      <w:start w:val="1"/>
      <w:numFmt w:val="upperLetter"/>
      <w:suff w:val="space"/>
      <w:lvlText w:val="%1."/>
      <w:lvlJc w:val="left"/>
    </w:lvl>
  </w:abstractNum>
  <w:abstractNum w:abstractNumId="2" w15:restartNumberingAfterBreak="0">
    <w:nsid w:val="038A69C1"/>
    <w:multiLevelType w:val="hybridMultilevel"/>
    <w:tmpl w:val="E04A1F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5F7549A"/>
    <w:multiLevelType w:val="hybridMultilevel"/>
    <w:tmpl w:val="18444898"/>
    <w:lvl w:ilvl="0" w:tplc="4809000F">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8D55646"/>
    <w:multiLevelType w:val="hybridMultilevel"/>
    <w:tmpl w:val="523AD7A8"/>
    <w:lvl w:ilvl="0" w:tplc="B9AEDC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91C0717"/>
    <w:multiLevelType w:val="hybridMultilevel"/>
    <w:tmpl w:val="A8203DC2"/>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F6345C1"/>
    <w:multiLevelType w:val="hybridMultilevel"/>
    <w:tmpl w:val="7EE241D8"/>
    <w:lvl w:ilvl="0" w:tplc="659C9F5A">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1B31264"/>
    <w:multiLevelType w:val="hybridMultilevel"/>
    <w:tmpl w:val="523AD7A8"/>
    <w:lvl w:ilvl="0" w:tplc="B9AEDC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2CA31323"/>
    <w:multiLevelType w:val="hybridMultilevel"/>
    <w:tmpl w:val="478E9176"/>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E412D78"/>
    <w:multiLevelType w:val="hybridMultilevel"/>
    <w:tmpl w:val="8012C180"/>
    <w:lvl w:ilvl="0" w:tplc="CE7E470C">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35639FD"/>
    <w:multiLevelType w:val="hybridMultilevel"/>
    <w:tmpl w:val="7F02DA3A"/>
    <w:lvl w:ilvl="0" w:tplc="86B414E2">
      <w:start w:val="1"/>
      <w:numFmt w:val="lowerLetter"/>
      <w:lvlText w:val="%1."/>
      <w:lvlJc w:val="left"/>
      <w:pPr>
        <w:ind w:left="644" w:hanging="360"/>
      </w:pPr>
      <w:rPr>
        <w:rFonts w:hint="default"/>
        <w:b w:val="0"/>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1" w15:restartNumberingAfterBreak="0">
    <w:nsid w:val="36DF3B05"/>
    <w:multiLevelType w:val="hybridMultilevel"/>
    <w:tmpl w:val="53648F48"/>
    <w:lvl w:ilvl="0" w:tplc="226CFA1A">
      <w:start w:val="1"/>
      <w:numFmt w:val="lowerLetter"/>
      <w:lvlText w:val="%1."/>
      <w:lvlJc w:val="left"/>
      <w:pPr>
        <w:ind w:left="644" w:hanging="360"/>
      </w:pPr>
      <w:rPr>
        <w:rFonts w:hint="default"/>
        <w:b w:val="0"/>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2" w15:restartNumberingAfterBreak="0">
    <w:nsid w:val="424522C1"/>
    <w:multiLevelType w:val="hybridMultilevel"/>
    <w:tmpl w:val="680AD1CC"/>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6AB54EB"/>
    <w:multiLevelType w:val="hybridMultilevel"/>
    <w:tmpl w:val="40C40E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48C14C93"/>
    <w:multiLevelType w:val="hybridMultilevel"/>
    <w:tmpl w:val="B6183040"/>
    <w:lvl w:ilvl="0" w:tplc="AE940E92">
      <w:start w:val="1"/>
      <w:numFmt w:val="upperLetter"/>
      <w:lvlText w:val="%1."/>
      <w:lvlJc w:val="left"/>
      <w:pPr>
        <w:ind w:left="720" w:hanging="360"/>
      </w:pPr>
      <w:rPr>
        <w:rFonts w:ascii="Times New Roman" w:hAnsi="Times New Roman" w:cs="Times New Roman" w:hint="default"/>
        <w:sz w:val="24"/>
      </w:rPr>
    </w:lvl>
    <w:lvl w:ilvl="1" w:tplc="659C9F5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7004F6"/>
    <w:multiLevelType w:val="singleLevel"/>
    <w:tmpl w:val="547004F6"/>
    <w:lvl w:ilvl="0">
      <w:start w:val="1"/>
      <w:numFmt w:val="lowerLetter"/>
      <w:lvlText w:val="%1."/>
      <w:lvlJc w:val="left"/>
      <w:pPr>
        <w:tabs>
          <w:tab w:val="num" w:pos="312"/>
        </w:tabs>
      </w:pPr>
    </w:lvl>
  </w:abstractNum>
  <w:abstractNum w:abstractNumId="16" w15:restartNumberingAfterBreak="0">
    <w:nsid w:val="5E770300"/>
    <w:multiLevelType w:val="singleLevel"/>
    <w:tmpl w:val="5E770300"/>
    <w:lvl w:ilvl="0">
      <w:start w:val="1"/>
      <w:numFmt w:val="lowerLetter"/>
      <w:lvlText w:val="%1)"/>
      <w:lvlJc w:val="left"/>
      <w:pPr>
        <w:tabs>
          <w:tab w:val="num" w:pos="425"/>
        </w:tabs>
        <w:ind w:left="425" w:hanging="425"/>
      </w:pPr>
      <w:rPr>
        <w:rFonts w:hint="default"/>
      </w:rPr>
    </w:lvl>
  </w:abstractNum>
  <w:abstractNum w:abstractNumId="17" w15:restartNumberingAfterBreak="0">
    <w:nsid w:val="660F07BE"/>
    <w:multiLevelType w:val="hybridMultilevel"/>
    <w:tmpl w:val="3FA4F58C"/>
    <w:lvl w:ilvl="0" w:tplc="8FA657CE">
      <w:start w:val="1"/>
      <w:numFmt w:val="decimal"/>
      <w:lvlText w:val="%1)"/>
      <w:lvlJc w:val="left"/>
      <w:pPr>
        <w:ind w:left="3600" w:hanging="360"/>
      </w:pPr>
      <w:rPr>
        <w:b w:val="0"/>
      </w:r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18" w15:restartNumberingAfterBreak="0">
    <w:nsid w:val="66307D5C"/>
    <w:multiLevelType w:val="hybridMultilevel"/>
    <w:tmpl w:val="19E25E1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D053924"/>
    <w:multiLevelType w:val="hybridMultilevel"/>
    <w:tmpl w:val="08ECB77A"/>
    <w:lvl w:ilvl="0" w:tplc="0A941132">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B9F47FF"/>
    <w:multiLevelType w:val="hybridMultilevel"/>
    <w:tmpl w:val="AEA69F04"/>
    <w:lvl w:ilvl="0" w:tplc="48090011">
      <w:start w:val="1"/>
      <w:numFmt w:val="decimal"/>
      <w:lvlText w:val="%1)"/>
      <w:lvlJc w:val="lef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num w:numId="1">
    <w:abstractNumId w:val="1"/>
  </w:num>
  <w:num w:numId="2">
    <w:abstractNumId w:val="0"/>
  </w:num>
  <w:num w:numId="3">
    <w:abstractNumId w:val="16"/>
  </w:num>
  <w:num w:numId="4">
    <w:abstractNumId w:val="15"/>
  </w:num>
  <w:num w:numId="5">
    <w:abstractNumId w:val="4"/>
  </w:num>
  <w:num w:numId="6">
    <w:abstractNumId w:val="7"/>
  </w:num>
  <w:num w:numId="7">
    <w:abstractNumId w:val="13"/>
  </w:num>
  <w:num w:numId="8">
    <w:abstractNumId w:val="9"/>
  </w:num>
  <w:num w:numId="9">
    <w:abstractNumId w:val="6"/>
  </w:num>
  <w:num w:numId="10">
    <w:abstractNumId w:val="11"/>
  </w:num>
  <w:num w:numId="11">
    <w:abstractNumId w:val="19"/>
  </w:num>
  <w:num w:numId="12">
    <w:abstractNumId w:val="10"/>
  </w:num>
  <w:num w:numId="13">
    <w:abstractNumId w:val="17"/>
  </w:num>
  <w:num w:numId="14">
    <w:abstractNumId w:val="20"/>
  </w:num>
  <w:num w:numId="15">
    <w:abstractNumId w:val="8"/>
  </w:num>
  <w:num w:numId="16">
    <w:abstractNumId w:val="5"/>
  </w:num>
  <w:num w:numId="17">
    <w:abstractNumId w:val="14"/>
  </w:num>
  <w:num w:numId="18">
    <w:abstractNumId w:val="12"/>
  </w:num>
  <w:num w:numId="19">
    <w:abstractNumId w:val="2"/>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evenAndOddHeaders/>
  <w:noPunctuationKerning/>
  <w:characterSpacingControl w:val="doNotCompress"/>
  <w:hdrShapeDefaults>
    <o:shapedefaults v:ext="edit" spidmax="2049" fillcolor="white" strokecolor="#000001">
      <v:fill color="white"/>
      <v:stroke color="#000001" weight=".5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35"/>
    <w:rsid w:val="00002032"/>
    <w:rsid w:val="000042B0"/>
    <w:rsid w:val="00020123"/>
    <w:rsid w:val="0002196F"/>
    <w:rsid w:val="00024B8A"/>
    <w:rsid w:val="00024B9F"/>
    <w:rsid w:val="00035BBB"/>
    <w:rsid w:val="000615D7"/>
    <w:rsid w:val="00063172"/>
    <w:rsid w:val="00063BA9"/>
    <w:rsid w:val="00083D1B"/>
    <w:rsid w:val="00083E43"/>
    <w:rsid w:val="0008703E"/>
    <w:rsid w:val="00090955"/>
    <w:rsid w:val="00093667"/>
    <w:rsid w:val="000A26E1"/>
    <w:rsid w:val="000A7C70"/>
    <w:rsid w:val="000B3DA2"/>
    <w:rsid w:val="000B484E"/>
    <w:rsid w:val="000B5640"/>
    <w:rsid w:val="000B5E14"/>
    <w:rsid w:val="000D261F"/>
    <w:rsid w:val="000E1497"/>
    <w:rsid w:val="000E4B57"/>
    <w:rsid w:val="000F29C2"/>
    <w:rsid w:val="00102A5E"/>
    <w:rsid w:val="00121176"/>
    <w:rsid w:val="00143422"/>
    <w:rsid w:val="00147104"/>
    <w:rsid w:val="00147468"/>
    <w:rsid w:val="00147B05"/>
    <w:rsid w:val="001621E8"/>
    <w:rsid w:val="0016420A"/>
    <w:rsid w:val="00184368"/>
    <w:rsid w:val="001A4B77"/>
    <w:rsid w:val="001B5356"/>
    <w:rsid w:val="001C67A5"/>
    <w:rsid w:val="001D4E9E"/>
    <w:rsid w:val="001D59CF"/>
    <w:rsid w:val="001F1842"/>
    <w:rsid w:val="002031D0"/>
    <w:rsid w:val="00207877"/>
    <w:rsid w:val="00222FE5"/>
    <w:rsid w:val="002247AA"/>
    <w:rsid w:val="002314DA"/>
    <w:rsid w:val="002650BB"/>
    <w:rsid w:val="00274AEE"/>
    <w:rsid w:val="00274F34"/>
    <w:rsid w:val="00282926"/>
    <w:rsid w:val="002860D9"/>
    <w:rsid w:val="00294501"/>
    <w:rsid w:val="00297C93"/>
    <w:rsid w:val="002B6361"/>
    <w:rsid w:val="002C2795"/>
    <w:rsid w:val="002D3FA4"/>
    <w:rsid w:val="002D5774"/>
    <w:rsid w:val="002E0A90"/>
    <w:rsid w:val="002F4C22"/>
    <w:rsid w:val="002F6E18"/>
    <w:rsid w:val="00312F2F"/>
    <w:rsid w:val="003228D7"/>
    <w:rsid w:val="00332FE7"/>
    <w:rsid w:val="00350916"/>
    <w:rsid w:val="00352EE0"/>
    <w:rsid w:val="00352F6B"/>
    <w:rsid w:val="003561F9"/>
    <w:rsid w:val="003716FC"/>
    <w:rsid w:val="00376378"/>
    <w:rsid w:val="0038566F"/>
    <w:rsid w:val="003956C6"/>
    <w:rsid w:val="003A2B01"/>
    <w:rsid w:val="003B5D6D"/>
    <w:rsid w:val="003B7D60"/>
    <w:rsid w:val="003C410F"/>
    <w:rsid w:val="003C78B7"/>
    <w:rsid w:val="003E2336"/>
    <w:rsid w:val="003E4DA5"/>
    <w:rsid w:val="003F667C"/>
    <w:rsid w:val="00402EAD"/>
    <w:rsid w:val="00410443"/>
    <w:rsid w:val="00412AB1"/>
    <w:rsid w:val="00420842"/>
    <w:rsid w:val="004215E4"/>
    <w:rsid w:val="00421675"/>
    <w:rsid w:val="00421CCF"/>
    <w:rsid w:val="00431105"/>
    <w:rsid w:val="00444B8D"/>
    <w:rsid w:val="00446BCA"/>
    <w:rsid w:val="0044733F"/>
    <w:rsid w:val="004510E8"/>
    <w:rsid w:val="004516B2"/>
    <w:rsid w:val="0046021A"/>
    <w:rsid w:val="00466002"/>
    <w:rsid w:val="00477916"/>
    <w:rsid w:val="004835B8"/>
    <w:rsid w:val="00490CE5"/>
    <w:rsid w:val="004A25C3"/>
    <w:rsid w:val="004B6DCD"/>
    <w:rsid w:val="004D2002"/>
    <w:rsid w:val="004D6096"/>
    <w:rsid w:val="004E7FBF"/>
    <w:rsid w:val="004F2C5D"/>
    <w:rsid w:val="004F5B81"/>
    <w:rsid w:val="004F6360"/>
    <w:rsid w:val="004F6F1B"/>
    <w:rsid w:val="00524171"/>
    <w:rsid w:val="00546773"/>
    <w:rsid w:val="00552C07"/>
    <w:rsid w:val="00586ABD"/>
    <w:rsid w:val="00592D3A"/>
    <w:rsid w:val="00594270"/>
    <w:rsid w:val="005A633E"/>
    <w:rsid w:val="005B10E7"/>
    <w:rsid w:val="005E1E75"/>
    <w:rsid w:val="005E53A6"/>
    <w:rsid w:val="005E59B8"/>
    <w:rsid w:val="005F088C"/>
    <w:rsid w:val="006069BB"/>
    <w:rsid w:val="0063381D"/>
    <w:rsid w:val="006454D7"/>
    <w:rsid w:val="006479DA"/>
    <w:rsid w:val="006701BF"/>
    <w:rsid w:val="00672C2D"/>
    <w:rsid w:val="006739DD"/>
    <w:rsid w:val="00674D79"/>
    <w:rsid w:val="00696629"/>
    <w:rsid w:val="006A1E2F"/>
    <w:rsid w:val="006A6D94"/>
    <w:rsid w:val="006B2A93"/>
    <w:rsid w:val="006C524A"/>
    <w:rsid w:val="006D2744"/>
    <w:rsid w:val="006D5B1B"/>
    <w:rsid w:val="006E04AA"/>
    <w:rsid w:val="006F3171"/>
    <w:rsid w:val="006F4DCA"/>
    <w:rsid w:val="006F60DA"/>
    <w:rsid w:val="00705FBC"/>
    <w:rsid w:val="0071762D"/>
    <w:rsid w:val="00723BA3"/>
    <w:rsid w:val="00724861"/>
    <w:rsid w:val="00736DC6"/>
    <w:rsid w:val="0074329B"/>
    <w:rsid w:val="00772361"/>
    <w:rsid w:val="0077695F"/>
    <w:rsid w:val="007813D7"/>
    <w:rsid w:val="00784ABC"/>
    <w:rsid w:val="007905C0"/>
    <w:rsid w:val="00793534"/>
    <w:rsid w:val="007935A2"/>
    <w:rsid w:val="007964A8"/>
    <w:rsid w:val="007A49D9"/>
    <w:rsid w:val="007B1007"/>
    <w:rsid w:val="007B2197"/>
    <w:rsid w:val="007B5D6C"/>
    <w:rsid w:val="007F0521"/>
    <w:rsid w:val="00803423"/>
    <w:rsid w:val="00803936"/>
    <w:rsid w:val="008108B7"/>
    <w:rsid w:val="00816F25"/>
    <w:rsid w:val="00824115"/>
    <w:rsid w:val="0082759B"/>
    <w:rsid w:val="008342E3"/>
    <w:rsid w:val="00846D4D"/>
    <w:rsid w:val="008527C8"/>
    <w:rsid w:val="00856A14"/>
    <w:rsid w:val="00862589"/>
    <w:rsid w:val="008828B7"/>
    <w:rsid w:val="008946F9"/>
    <w:rsid w:val="008A133F"/>
    <w:rsid w:val="008A1BBF"/>
    <w:rsid w:val="008A6022"/>
    <w:rsid w:val="008B66AE"/>
    <w:rsid w:val="008C73E0"/>
    <w:rsid w:val="008D38BD"/>
    <w:rsid w:val="008E65AB"/>
    <w:rsid w:val="008E73C1"/>
    <w:rsid w:val="008F259B"/>
    <w:rsid w:val="008F6CF8"/>
    <w:rsid w:val="009179BC"/>
    <w:rsid w:val="009204E4"/>
    <w:rsid w:val="00922B2D"/>
    <w:rsid w:val="00932912"/>
    <w:rsid w:val="009561CD"/>
    <w:rsid w:val="009763B3"/>
    <w:rsid w:val="00982ED4"/>
    <w:rsid w:val="009863B4"/>
    <w:rsid w:val="009930C4"/>
    <w:rsid w:val="009B46FC"/>
    <w:rsid w:val="009D1E48"/>
    <w:rsid w:val="009E431F"/>
    <w:rsid w:val="009F1F64"/>
    <w:rsid w:val="009F2525"/>
    <w:rsid w:val="009F7648"/>
    <w:rsid w:val="00A102CD"/>
    <w:rsid w:val="00A20811"/>
    <w:rsid w:val="00A20D30"/>
    <w:rsid w:val="00A25C53"/>
    <w:rsid w:val="00A30E53"/>
    <w:rsid w:val="00A36F5B"/>
    <w:rsid w:val="00A55B37"/>
    <w:rsid w:val="00A7613D"/>
    <w:rsid w:val="00AB6473"/>
    <w:rsid w:val="00AB7604"/>
    <w:rsid w:val="00AC677B"/>
    <w:rsid w:val="00AC686D"/>
    <w:rsid w:val="00AD4282"/>
    <w:rsid w:val="00AE5544"/>
    <w:rsid w:val="00AE79DC"/>
    <w:rsid w:val="00B00C7C"/>
    <w:rsid w:val="00B03459"/>
    <w:rsid w:val="00B064F0"/>
    <w:rsid w:val="00B06981"/>
    <w:rsid w:val="00B100A4"/>
    <w:rsid w:val="00B436B6"/>
    <w:rsid w:val="00B722EE"/>
    <w:rsid w:val="00B8615C"/>
    <w:rsid w:val="00BA0579"/>
    <w:rsid w:val="00BA28DE"/>
    <w:rsid w:val="00BA6446"/>
    <w:rsid w:val="00BC2690"/>
    <w:rsid w:val="00BC3BC5"/>
    <w:rsid w:val="00BC6AB6"/>
    <w:rsid w:val="00BD20F9"/>
    <w:rsid w:val="00BD5BC3"/>
    <w:rsid w:val="00BD6E80"/>
    <w:rsid w:val="00BE2B5A"/>
    <w:rsid w:val="00BF25F3"/>
    <w:rsid w:val="00BF4476"/>
    <w:rsid w:val="00C16ECD"/>
    <w:rsid w:val="00C3168A"/>
    <w:rsid w:val="00C41EB1"/>
    <w:rsid w:val="00C42059"/>
    <w:rsid w:val="00C42BE9"/>
    <w:rsid w:val="00C47C2A"/>
    <w:rsid w:val="00C51C49"/>
    <w:rsid w:val="00C53E8B"/>
    <w:rsid w:val="00C70D68"/>
    <w:rsid w:val="00C84242"/>
    <w:rsid w:val="00C8475B"/>
    <w:rsid w:val="00C85751"/>
    <w:rsid w:val="00C86235"/>
    <w:rsid w:val="00C86680"/>
    <w:rsid w:val="00C91481"/>
    <w:rsid w:val="00C957D1"/>
    <w:rsid w:val="00C979D9"/>
    <w:rsid w:val="00CB254D"/>
    <w:rsid w:val="00CD2652"/>
    <w:rsid w:val="00CE0748"/>
    <w:rsid w:val="00CE6A96"/>
    <w:rsid w:val="00D00A8B"/>
    <w:rsid w:val="00D11577"/>
    <w:rsid w:val="00D1798D"/>
    <w:rsid w:val="00D320A1"/>
    <w:rsid w:val="00D34F4F"/>
    <w:rsid w:val="00D436B4"/>
    <w:rsid w:val="00D457EC"/>
    <w:rsid w:val="00D53776"/>
    <w:rsid w:val="00D67D09"/>
    <w:rsid w:val="00D83AAE"/>
    <w:rsid w:val="00D83FF6"/>
    <w:rsid w:val="00D93EAB"/>
    <w:rsid w:val="00DA0CE1"/>
    <w:rsid w:val="00DB0F94"/>
    <w:rsid w:val="00DB149D"/>
    <w:rsid w:val="00DB37CE"/>
    <w:rsid w:val="00DB79A9"/>
    <w:rsid w:val="00DC3E85"/>
    <w:rsid w:val="00DF7AFF"/>
    <w:rsid w:val="00E02ADA"/>
    <w:rsid w:val="00E232B6"/>
    <w:rsid w:val="00E266AD"/>
    <w:rsid w:val="00E4075E"/>
    <w:rsid w:val="00E44A8E"/>
    <w:rsid w:val="00E50D91"/>
    <w:rsid w:val="00EA1CC5"/>
    <w:rsid w:val="00EC5DAD"/>
    <w:rsid w:val="00F1472A"/>
    <w:rsid w:val="00F206E0"/>
    <w:rsid w:val="00F2651E"/>
    <w:rsid w:val="00F341E8"/>
    <w:rsid w:val="00F52DAD"/>
    <w:rsid w:val="00F53881"/>
    <w:rsid w:val="00F60252"/>
    <w:rsid w:val="00F62A29"/>
    <w:rsid w:val="00F64963"/>
    <w:rsid w:val="00F76BAE"/>
    <w:rsid w:val="00F91829"/>
    <w:rsid w:val="00FB5158"/>
    <w:rsid w:val="00FC6219"/>
    <w:rsid w:val="00FD14F1"/>
    <w:rsid w:val="00FD6D5C"/>
    <w:rsid w:val="095737DF"/>
    <w:rsid w:val="0C4F7134"/>
    <w:rsid w:val="240A78CD"/>
    <w:rsid w:val="251502E1"/>
    <w:rsid w:val="2E616F51"/>
    <w:rsid w:val="34877E0F"/>
    <w:rsid w:val="361140E9"/>
    <w:rsid w:val="367B6965"/>
    <w:rsid w:val="3EC95CBA"/>
    <w:rsid w:val="45C80F56"/>
    <w:rsid w:val="46314C51"/>
    <w:rsid w:val="468E0653"/>
    <w:rsid w:val="4C2E3D25"/>
    <w:rsid w:val="4E3B08B5"/>
    <w:rsid w:val="53F67AED"/>
    <w:rsid w:val="5BA1306F"/>
    <w:rsid w:val="5E1159C0"/>
    <w:rsid w:val="60E2576B"/>
    <w:rsid w:val="64AF50EA"/>
    <w:rsid w:val="6D6E5FFC"/>
    <w:rsid w:val="6F6375A9"/>
    <w:rsid w:val="70B052A8"/>
    <w:rsid w:val="779364B5"/>
    <w:rsid w:val="7B504BF1"/>
    <w:rsid w:val="7F0B1D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000001">
      <v:fill color="white"/>
      <v:stroke color="#000001" weight=".5pt"/>
    </o:shapedefaults>
    <o:shapelayout v:ext="edit">
      <o:idmap v:ext="edit" data="1"/>
    </o:shapelayout>
  </w:shapeDefaults>
  <w:decimalSymbol w:val=","/>
  <w:listSeparator w:val=";"/>
  <w14:docId w14:val="25636DB3"/>
  <w15:chartTrackingRefBased/>
  <w15:docId w15:val="{84960FBB-E80F-4CFD-8639-8A4ABEDB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rFonts w:eastAsia="Times New Roman"/>
      <w:sz w:val="22"/>
      <w:szCs w:val="22"/>
      <w:lang w:val="en-US" w:eastAsia="ja-JP"/>
    </w:rPr>
  </w:style>
  <w:style w:type="paragraph" w:styleId="Heading2">
    <w:name w:val="heading 2"/>
    <w:basedOn w:val="Normal"/>
    <w:link w:val="Heading2Char"/>
    <w:uiPriority w:val="9"/>
    <w:qFormat/>
    <w:pPr>
      <w:spacing w:before="100" w:beforeAutospacing="1" w:after="100" w:afterAutospacing="1" w:line="240" w:lineRule="auto"/>
      <w:outlineLvl w:val="1"/>
    </w:pPr>
    <w:rPr>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Times New Roman" w:eastAsia="Times New Roman" w:hAnsi="Times New Roman"/>
      <w:b/>
      <w:bCs/>
      <w:sz w:val="36"/>
      <w:szCs w:val="36"/>
    </w:rPr>
  </w:style>
  <w:style w:type="paragraph" w:styleId="BalloonText">
    <w:name w:val="Balloon Text"/>
    <w:basedOn w:val="Normal"/>
    <w:link w:val="BalloonTextChar"/>
    <w:uiPriority w:val="99"/>
    <w:unhideWhenUsed/>
    <w:pPr>
      <w:spacing w:after="0" w:line="240" w:lineRule="auto"/>
    </w:pPr>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ja-JP"/>
    </w:rPr>
  </w:style>
  <w:style w:type="paragraph" w:styleId="BodyText">
    <w:name w:val="Body Text"/>
    <w:basedOn w:val="Normal"/>
    <w:link w:val="BodyTextChar"/>
    <w:pPr>
      <w:widowControl w:val="0"/>
      <w:suppressAutoHyphens/>
      <w:spacing w:after="120" w:line="240" w:lineRule="auto"/>
    </w:pPr>
    <w:rPr>
      <w:rFonts w:eastAsia="DejaVu Sans" w:cs="DejaVu Sans"/>
      <w:kern w:val="1"/>
      <w:sz w:val="24"/>
      <w:szCs w:val="24"/>
      <w:lang w:val="id-ID" w:eastAsia="zh-CN" w:bidi="hi-IN"/>
    </w:rPr>
  </w:style>
  <w:style w:type="character" w:customStyle="1" w:styleId="BodyTextChar">
    <w:name w:val="Body Text Char"/>
    <w:link w:val="BodyText"/>
    <w:rPr>
      <w:rFonts w:ascii="Times New Roman" w:eastAsia="DejaVu Sans" w:hAnsi="Times New Roman" w:cs="DejaVu Sans"/>
      <w:kern w:val="1"/>
      <w:sz w:val="24"/>
      <w:szCs w:val="24"/>
      <w:lang w:val="id-ID" w:eastAsia="zh-CN" w:bidi="hi-I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eastAsia="Times New Roman"/>
      <w:sz w:val="22"/>
      <w:szCs w:val="22"/>
      <w:lang w:eastAsia="ja-JP"/>
    </w:rPr>
  </w:style>
  <w:style w:type="character" w:styleId="FootnoteReference">
    <w:name w:val="footnote reference"/>
    <w:uiPriority w:val="99"/>
    <w:unhideWhenUsed/>
    <w:qFormat/>
    <w:rPr>
      <w:vertAlign w:val="superscript"/>
    </w:rPr>
  </w:style>
  <w:style w:type="paragraph" w:styleId="FootnoteText">
    <w:name w:val="footnote text"/>
    <w:basedOn w:val="Normal"/>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eastAsia="Times New Roman"/>
      <w:sz w:val="22"/>
      <w:szCs w:val="22"/>
      <w:lang w:eastAsia="ja-JP"/>
    </w:rPr>
  </w:style>
  <w:style w:type="paragraph" w:styleId="HTMLPreformatted">
    <w:name w:val="HTML Preformatted"/>
    <w:link w:val="HTMLPreformattedChar"/>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val="en-US" w:eastAsia="zh-CN"/>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line="240" w:lineRule="auto"/>
    </w:pPr>
    <w:rPr>
      <w:sz w:val="24"/>
      <w:szCs w:val="24"/>
      <w:lang w:val="id-ID"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hortAbstract">
    <w:name w:val="Short Abstract"/>
    <w:rPr>
      <w:rFonts w:ascii="Times New Roman" w:eastAsia="Times New Roman" w:hAnsi="Times New Roman"/>
      <w:sz w:val="20"/>
    </w:rPr>
  </w:style>
  <w:style w:type="character" w:customStyle="1" w:styleId="apple-style-span">
    <w:name w:val="apple-style-span"/>
  </w:style>
  <w:style w:type="character" w:customStyle="1" w:styleId="hps">
    <w:name w:val="hps"/>
  </w:style>
  <w:style w:type="paragraph" w:customStyle="1" w:styleId="Default">
    <w:name w:val="Default"/>
    <w:pPr>
      <w:autoSpaceDE w:val="0"/>
      <w:autoSpaceDN w:val="0"/>
      <w:adjustRightInd w:val="0"/>
    </w:pPr>
    <w:rPr>
      <w:rFonts w:ascii="Palatino Linotype" w:hAnsi="Palatino Linotype" w:cs="Palatino Linotype"/>
      <w:color w:val="000000"/>
      <w:sz w:val="24"/>
      <w:szCs w:val="24"/>
    </w:rPr>
  </w:style>
  <w:style w:type="paragraph" w:styleId="ListParagraph">
    <w:name w:val="List Paragraph"/>
    <w:aliases w:val="Body of text,List Paragraph1,Medium Grid 1 - Accent 21,Body of text+1,Body of text+2,Body of text+3,List Paragraph11"/>
    <w:basedOn w:val="Normal"/>
    <w:link w:val="ListParagraphChar"/>
    <w:uiPriority w:val="34"/>
    <w:qFormat/>
    <w:pPr>
      <w:ind w:left="720"/>
      <w:contextualSpacing/>
    </w:pPr>
  </w:style>
  <w:style w:type="character" w:styleId="UnresolvedMention">
    <w:name w:val="Unresolved Mention"/>
    <w:basedOn w:val="DefaultParagraphFont"/>
    <w:uiPriority w:val="99"/>
    <w:semiHidden/>
    <w:unhideWhenUsed/>
    <w:rsid w:val="00083D1B"/>
    <w:rPr>
      <w:color w:val="605E5C"/>
      <w:shd w:val="clear" w:color="auto" w:fill="E1DFDD"/>
    </w:rPr>
  </w:style>
  <w:style w:type="character" w:customStyle="1" w:styleId="HTMLPreformattedChar">
    <w:name w:val="HTML Preformatted Char"/>
    <w:link w:val="HTMLPreformatted"/>
    <w:uiPriority w:val="99"/>
    <w:rsid w:val="00DB37CE"/>
    <w:rPr>
      <w:rFonts w:ascii="SimSun" w:hAnsi="SimSun"/>
      <w:sz w:val="24"/>
      <w:szCs w:val="24"/>
      <w:lang w:val="en-US" w:eastAsia="zh-CN"/>
    </w:r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34"/>
    <w:locked/>
    <w:rsid w:val="00DB37CE"/>
    <w:rPr>
      <w:rFonts w:eastAsia="Times New Roman"/>
      <w:sz w:val="22"/>
      <w:szCs w:val="22"/>
      <w:lang w:val="en-US" w:eastAsia="ja-JP"/>
    </w:rPr>
  </w:style>
  <w:style w:type="character" w:styleId="Emphasis">
    <w:name w:val="Emphasis"/>
    <w:uiPriority w:val="20"/>
    <w:qFormat/>
    <w:rsid w:val="00DB37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06642">
      <w:bodyDiv w:val="1"/>
      <w:marLeft w:val="0"/>
      <w:marRight w:val="0"/>
      <w:marTop w:val="0"/>
      <w:marBottom w:val="0"/>
      <w:divBdr>
        <w:top w:val="none" w:sz="0" w:space="0" w:color="auto"/>
        <w:left w:val="none" w:sz="0" w:space="0" w:color="auto"/>
        <w:bottom w:val="none" w:sz="0" w:space="0" w:color="auto"/>
        <w:right w:val="none" w:sz="0" w:space="0" w:color="auto"/>
      </w:divBdr>
    </w:div>
    <w:div w:id="11861654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A7FD9-ACC5-4B03-A8FC-EF99855F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3882</Words>
  <Characters>22134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pdii</Company>
  <LinksUpToDate>false</LinksUpToDate>
  <CharactersWithSpaces>25965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wahid</dc:creator>
  <cp:keywords/>
  <cp:lastModifiedBy>estetika</cp:lastModifiedBy>
  <cp:revision>2</cp:revision>
  <cp:lastPrinted>2014-03-18T00:39:00Z</cp:lastPrinted>
  <dcterms:created xsi:type="dcterms:W3CDTF">2021-08-29T08:36:00Z</dcterms:created>
  <dcterms:modified xsi:type="dcterms:W3CDTF">2021-08-29T08:36:00Z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