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C0" w:rsidRDefault="000F1B81" w:rsidP="000F1B81">
      <w:pPr>
        <w:spacing w:after="120"/>
        <w:jc w:val="center"/>
        <w:rPr>
          <w:b/>
          <w:sz w:val="22"/>
          <w:lang w:val="id-ID"/>
        </w:rPr>
      </w:pPr>
      <w:r w:rsidRPr="00834989">
        <w:rPr>
          <w:b/>
          <w:sz w:val="22"/>
        </w:rPr>
        <w:t>THE PHONOLOGICAL PERSPECTIVE OF TEACHER INSTRUC</w:t>
      </w:r>
    </w:p>
    <w:p w:rsidR="000F1B81" w:rsidRPr="00834989" w:rsidRDefault="000F1B81" w:rsidP="000F1B81">
      <w:pPr>
        <w:spacing w:after="120"/>
        <w:jc w:val="center"/>
        <w:rPr>
          <w:b/>
          <w:sz w:val="22"/>
        </w:rPr>
      </w:pPr>
      <w:r w:rsidRPr="00834989">
        <w:rPr>
          <w:b/>
          <w:sz w:val="22"/>
        </w:rPr>
        <w:t>TIONAL TALK IN ENGLISH CLASSROOM INTERACTION</w:t>
      </w:r>
      <w:r w:rsidR="00047DC0">
        <w:rPr>
          <w:rStyle w:val="FootnoteReference"/>
          <w:b/>
          <w:sz w:val="22"/>
        </w:rPr>
        <w:footnoteReference w:id="2"/>
      </w:r>
    </w:p>
    <w:p w:rsidR="000F1B81" w:rsidRPr="00834989" w:rsidRDefault="000F1B81" w:rsidP="000F1B81">
      <w:pPr>
        <w:spacing w:after="120"/>
        <w:contextualSpacing/>
        <w:jc w:val="center"/>
        <w:rPr>
          <w:b/>
          <w:sz w:val="22"/>
          <w:lang w:val="id-ID"/>
        </w:rPr>
      </w:pPr>
      <w:r w:rsidRPr="00834989">
        <w:rPr>
          <w:b/>
          <w:sz w:val="22"/>
        </w:rPr>
        <w:t>Suharti Siradjuddin</w:t>
      </w:r>
    </w:p>
    <w:p w:rsidR="00047DC0" w:rsidRDefault="00047DC0" w:rsidP="000F1B81">
      <w:pPr>
        <w:spacing w:after="120"/>
        <w:jc w:val="center"/>
        <w:rPr>
          <w:i/>
          <w:sz w:val="22"/>
          <w:lang w:val="id-ID"/>
        </w:rPr>
      </w:pPr>
    </w:p>
    <w:p w:rsidR="000F1B81" w:rsidRPr="00834989" w:rsidRDefault="000F1B81" w:rsidP="000F1B81">
      <w:pPr>
        <w:spacing w:after="120"/>
        <w:jc w:val="center"/>
        <w:rPr>
          <w:i/>
          <w:sz w:val="22"/>
          <w:lang w:val="id-ID"/>
        </w:rPr>
      </w:pPr>
      <w:r w:rsidRPr="00834989">
        <w:rPr>
          <w:i/>
          <w:sz w:val="22"/>
          <w:lang w:val="id-ID"/>
        </w:rPr>
        <w:t>State University of Makassar, Indonesia</w:t>
      </w:r>
    </w:p>
    <w:p w:rsidR="000F1B81" w:rsidRPr="00834989" w:rsidRDefault="000F1B81" w:rsidP="000F1B81">
      <w:pPr>
        <w:spacing w:after="120"/>
        <w:jc w:val="both"/>
        <w:rPr>
          <w:i/>
          <w:sz w:val="22"/>
          <w:lang w:val="id-ID"/>
        </w:rPr>
      </w:pPr>
    </w:p>
    <w:p w:rsidR="000F1B81" w:rsidRPr="00834989" w:rsidRDefault="000F1B81" w:rsidP="000F1B81">
      <w:pPr>
        <w:spacing w:after="120"/>
        <w:jc w:val="both"/>
        <w:rPr>
          <w:sz w:val="22"/>
          <w:lang w:val="id-ID"/>
        </w:rPr>
      </w:pPr>
      <w:r w:rsidRPr="00834989">
        <w:rPr>
          <w:b/>
          <w:sz w:val="22"/>
        </w:rPr>
        <w:t>Abstract</w:t>
      </w:r>
    </w:p>
    <w:p w:rsidR="000F1B81" w:rsidRPr="00834989" w:rsidRDefault="000F1B81" w:rsidP="000F1B81">
      <w:pPr>
        <w:spacing w:after="120"/>
        <w:ind w:left="450"/>
        <w:jc w:val="both"/>
        <w:rPr>
          <w:sz w:val="22"/>
          <w:lang w:val="id-ID"/>
        </w:rPr>
      </w:pPr>
    </w:p>
    <w:p w:rsidR="000F1B81" w:rsidRPr="00834989" w:rsidRDefault="000F1B81" w:rsidP="000F1B81">
      <w:pPr>
        <w:spacing w:after="120"/>
        <w:jc w:val="both"/>
        <w:rPr>
          <w:sz w:val="18"/>
          <w:szCs w:val="18"/>
        </w:rPr>
      </w:pPr>
      <w:r w:rsidRPr="00834989">
        <w:rPr>
          <w:sz w:val="18"/>
          <w:szCs w:val="18"/>
        </w:rPr>
        <w:t xml:space="preserve">The research aimed at finding and analyzing (i) the instructional talk that teachers use in the classroom interaction, (ii) teachers’ modification of their instructional talk in phonological perspective (iii) students’ perception of instructional talk used by the teachers in classroom interaction. This research applied descriptive </w:t>
      </w:r>
      <w:r w:rsidRPr="00834989">
        <w:rPr>
          <w:sz w:val="18"/>
          <w:szCs w:val="18"/>
          <w:lang w:val="id-ID"/>
        </w:rPr>
        <w:t xml:space="preserve">method </w:t>
      </w:r>
      <w:r w:rsidRPr="00834989">
        <w:rPr>
          <w:sz w:val="18"/>
          <w:szCs w:val="18"/>
        </w:rPr>
        <w:t xml:space="preserve"> </w:t>
      </w:r>
      <w:r w:rsidRPr="00834989">
        <w:rPr>
          <w:sz w:val="18"/>
          <w:szCs w:val="18"/>
          <w:lang w:val="id-ID"/>
        </w:rPr>
        <w:t xml:space="preserve">with </w:t>
      </w:r>
      <w:r w:rsidRPr="00834989">
        <w:rPr>
          <w:sz w:val="18"/>
          <w:szCs w:val="18"/>
        </w:rPr>
        <w:t xml:space="preserve"> the total number of participants </w:t>
      </w:r>
      <w:r w:rsidRPr="00834989">
        <w:rPr>
          <w:sz w:val="18"/>
          <w:szCs w:val="18"/>
          <w:lang w:val="id-ID"/>
        </w:rPr>
        <w:t xml:space="preserve">of </w:t>
      </w:r>
      <w:r w:rsidRPr="00834989">
        <w:rPr>
          <w:sz w:val="18"/>
          <w:szCs w:val="18"/>
        </w:rPr>
        <w:t xml:space="preserve"> 2 English teachers and 6 students  divided based on their grade. The instrument used for this study was classroom observation, video recording and interview. The finding indicated that (i) the first participant used 15 instructional talks and the second participant used 14 instructional talks (ii) teachers modify their talk by substitution, deletion, and addition. First participant used substitution 151 times (81%), deletion 22 times (12%), and addition 13 (7%). The second participant used substitution 30 times (83%), deletion 12 times (13%) and additional 4 (4%). (iii) Students have lower perception of teacher instructional talk which indicates students get 11 (11%) for each VII grade students and the VIII grade students get variety level percentage; 12 (21%), 15(26%) and 11 (19%) for each students. It also finds three factors that influence students’ perception; teachers’ factors, limited time and environment.         </w:t>
      </w:r>
    </w:p>
    <w:p w:rsidR="000F1B81" w:rsidRPr="00834989" w:rsidRDefault="000F1B81" w:rsidP="000F1B81">
      <w:pPr>
        <w:spacing w:after="120"/>
        <w:jc w:val="both"/>
        <w:rPr>
          <w:sz w:val="18"/>
          <w:szCs w:val="18"/>
        </w:rPr>
      </w:pPr>
      <w:r w:rsidRPr="00834989">
        <w:rPr>
          <w:b/>
          <w:sz w:val="18"/>
          <w:szCs w:val="18"/>
        </w:rPr>
        <w:t>Key words:</w:t>
      </w:r>
      <w:r w:rsidRPr="00834989">
        <w:rPr>
          <w:sz w:val="18"/>
          <w:szCs w:val="18"/>
        </w:rPr>
        <w:t xml:space="preserve"> Phonological perspective, instructional talk, classroom interaction</w:t>
      </w:r>
    </w:p>
    <w:p w:rsidR="000F1B81" w:rsidRPr="00834989" w:rsidRDefault="000F1B81" w:rsidP="000F1B81">
      <w:pPr>
        <w:widowControl w:val="0"/>
        <w:autoSpaceDE w:val="0"/>
        <w:autoSpaceDN w:val="0"/>
        <w:adjustRightInd w:val="0"/>
        <w:spacing w:before="240" w:after="120"/>
        <w:ind w:right="75"/>
        <w:jc w:val="both"/>
        <w:rPr>
          <w:b/>
          <w:lang w:val="id-ID"/>
        </w:rPr>
      </w:pPr>
      <w:r w:rsidRPr="00834989">
        <w:rPr>
          <w:b/>
          <w:lang w:val="id-ID"/>
        </w:rPr>
        <w:t>Introduction</w:t>
      </w:r>
    </w:p>
    <w:p w:rsidR="000F1B81" w:rsidRPr="00834989" w:rsidRDefault="000F1B81" w:rsidP="000F1B81">
      <w:pPr>
        <w:widowControl w:val="0"/>
        <w:autoSpaceDE w:val="0"/>
        <w:autoSpaceDN w:val="0"/>
        <w:adjustRightInd w:val="0"/>
        <w:spacing w:before="240" w:after="120"/>
        <w:ind w:right="75"/>
        <w:jc w:val="both"/>
        <w:rPr>
          <w:sz w:val="22"/>
        </w:rPr>
      </w:pPr>
      <w:r w:rsidRPr="00834989">
        <w:rPr>
          <w:sz w:val="22"/>
        </w:rPr>
        <w:t>In the classroom, teacher talk is the essential unit to inspire the students in teaching factor process. Her talks are not only to transfer the information and the knowledge that a teacher has, but also as a tool to control the class. In line with important of teacher talk Nunan (1993:189), states that teacher talk is crucial importance, not only for the organization of the classroom but also for the process of acquisition. In organizing and managing the classroom, teacher talk is one of the decisive determinants that it is through language that teachers succeed or fail to implement their teaching plans. Therefore, teacher as the key factor in educational world to organize the classroom activities should use suitable teaching tools to reach the learning objectives.</w:t>
      </w:r>
    </w:p>
    <w:p w:rsidR="000F1B81" w:rsidRPr="00834989" w:rsidRDefault="000F1B81" w:rsidP="000F1B81">
      <w:pPr>
        <w:widowControl w:val="0"/>
        <w:autoSpaceDE w:val="0"/>
        <w:autoSpaceDN w:val="0"/>
        <w:adjustRightInd w:val="0"/>
        <w:spacing w:after="120"/>
        <w:ind w:right="75"/>
        <w:jc w:val="both"/>
        <w:rPr>
          <w:sz w:val="22"/>
        </w:rPr>
      </w:pPr>
      <w:r w:rsidRPr="00834989">
        <w:rPr>
          <w:sz w:val="22"/>
        </w:rPr>
        <w:t xml:space="preserve">There are two types of talks, according to Doff (1988), teacher talks are divided in two perspectives; they are management talk and instructional </w:t>
      </w:r>
      <w:r w:rsidRPr="00834989">
        <w:rPr>
          <w:sz w:val="22"/>
        </w:rPr>
        <w:lastRenderedPageBreak/>
        <w:t>talk. According to Edward (2003:18) the implication of instructional talk itself is wider than just make teaching process more focuses; it also encompasses the whole idea of shared teaching and learning, the children’s self interaction, and evaluation in relation to outcomes of the lesson against the stated aims. Instructional talk covers the deep thought about what should be said to the student, what the actual structure of the lessons is, and what are taught and how it is presented. Besides that, instructional talk includes explicit demonstration and models of specific procedures or structures, skills, knowledge and importantly, attitudes to learning. All of these aims will be covered by the teacher talk during the classroom interaction.</w:t>
      </w:r>
      <w:r>
        <w:rPr>
          <w:lang w:val="id-ID"/>
        </w:rPr>
        <w:t xml:space="preserve"> </w:t>
      </w:r>
      <w:r w:rsidRPr="00834989">
        <w:rPr>
          <w:sz w:val="22"/>
        </w:rPr>
        <w:t xml:space="preserve">Teacher talk especially for EFL’s teacher should involve two competences; they are linguistic competence and sociolinguistic competence.  There are several competences in linguistic features; they are phonological, morphological, lexical, syntactical, and discourse. In sociolinguistic competence, teacher language should be appropriate with social and cultural context. Both competences above give a huge impact to the students’ ability in use the language. </w:t>
      </w:r>
    </w:p>
    <w:p w:rsidR="000F1B81" w:rsidRPr="00834989" w:rsidRDefault="000F1B81" w:rsidP="000F1B81">
      <w:pPr>
        <w:widowControl w:val="0"/>
        <w:autoSpaceDE w:val="0"/>
        <w:autoSpaceDN w:val="0"/>
        <w:adjustRightInd w:val="0"/>
        <w:spacing w:after="120"/>
        <w:ind w:right="75"/>
        <w:jc w:val="both"/>
        <w:rPr>
          <w:b/>
          <w:sz w:val="22"/>
          <w:lang w:val="id-ID"/>
        </w:rPr>
      </w:pPr>
    </w:p>
    <w:p w:rsidR="000F1B81" w:rsidRPr="00834989" w:rsidRDefault="000F1B81" w:rsidP="000F1B81">
      <w:pPr>
        <w:widowControl w:val="0"/>
        <w:autoSpaceDE w:val="0"/>
        <w:autoSpaceDN w:val="0"/>
        <w:adjustRightInd w:val="0"/>
        <w:spacing w:after="120"/>
        <w:ind w:right="75"/>
        <w:jc w:val="both"/>
        <w:rPr>
          <w:sz w:val="22"/>
        </w:rPr>
      </w:pPr>
      <w:r w:rsidRPr="00834989">
        <w:rPr>
          <w:b/>
          <w:sz w:val="22"/>
        </w:rPr>
        <w:t>Phonology</w:t>
      </w:r>
    </w:p>
    <w:p w:rsidR="000F1B81" w:rsidRPr="00834989" w:rsidRDefault="000F1B81" w:rsidP="000F1B81">
      <w:pPr>
        <w:widowControl w:val="0"/>
        <w:autoSpaceDE w:val="0"/>
        <w:autoSpaceDN w:val="0"/>
        <w:adjustRightInd w:val="0"/>
        <w:spacing w:after="120"/>
        <w:ind w:right="75"/>
        <w:jc w:val="both"/>
        <w:rPr>
          <w:sz w:val="22"/>
        </w:rPr>
      </w:pPr>
      <w:r w:rsidRPr="00834989">
        <w:rPr>
          <w:sz w:val="22"/>
        </w:rPr>
        <w:t>One of the important language components is phonology. Hyman (1975:1) states that phonology studies the sound system of language. A sound is considered very important in all language because the language can be understood by listening to its sound. Gleason (1961:12) states that language operates with two kinds of material, namely sounds and idea. When a speaker of a language makes error in pronouncing the sound of a word, the meaning of the word can be changed, and then there can be a misunderstanding between the speaker and the listener. By seeing this importance of sounds, one is expected to pronounce the sounds of a word correctly</w:t>
      </w:r>
      <w:r w:rsidR="003200DC">
        <w:rPr>
          <w:sz w:val="22"/>
          <w:lang w:val="id-ID"/>
        </w:rPr>
        <w:t xml:space="preserve"> </w:t>
      </w:r>
      <w:r w:rsidRPr="00834989">
        <w:rPr>
          <w:sz w:val="22"/>
        </w:rPr>
        <w:t>Hyman (1975:59) defines phonology as the description of the systems and pattern of sounds that occur in a language.” The meaning of phonology according to Fromkin and Rodman (1974:70) is “the study of the sound patterns found in human language.”</w:t>
      </w:r>
    </w:p>
    <w:p w:rsidR="000F1B81" w:rsidRPr="00834989" w:rsidRDefault="000F1B81" w:rsidP="000F1B81">
      <w:pPr>
        <w:widowControl w:val="0"/>
        <w:autoSpaceDE w:val="0"/>
        <w:autoSpaceDN w:val="0"/>
        <w:adjustRightInd w:val="0"/>
        <w:spacing w:after="120"/>
        <w:ind w:right="74"/>
        <w:jc w:val="both"/>
        <w:rPr>
          <w:sz w:val="22"/>
        </w:rPr>
      </w:pPr>
      <w:r w:rsidRPr="00834989">
        <w:rPr>
          <w:sz w:val="22"/>
        </w:rPr>
        <w:t>Crystal (1987:230) states that “phonology studies the sound system of languages.” Then, definition of phonology according to Indonesian linguists is:</w:t>
      </w:r>
    </w:p>
    <w:p w:rsidR="000F1B81" w:rsidRPr="00834989" w:rsidRDefault="000F1B81" w:rsidP="000F1B81">
      <w:pPr>
        <w:widowControl w:val="0"/>
        <w:numPr>
          <w:ilvl w:val="0"/>
          <w:numId w:val="14"/>
        </w:numPr>
        <w:autoSpaceDE w:val="0"/>
        <w:autoSpaceDN w:val="0"/>
        <w:adjustRightInd w:val="0"/>
        <w:spacing w:after="120"/>
        <w:ind w:right="74" w:firstLine="0"/>
        <w:jc w:val="both"/>
        <w:rPr>
          <w:sz w:val="22"/>
        </w:rPr>
      </w:pPr>
      <w:r w:rsidRPr="00834989">
        <w:rPr>
          <w:sz w:val="22"/>
        </w:rPr>
        <w:t>Kridalaksana (1985:230) writes that “fonology adalah bidang dalam linguistic yang menyelidiki bunyi bahasa menurut fungsinya”.</w:t>
      </w:r>
    </w:p>
    <w:p w:rsidR="000F1B81" w:rsidRPr="00834989" w:rsidRDefault="000F1B81" w:rsidP="000F1B81">
      <w:pPr>
        <w:widowControl w:val="0"/>
        <w:numPr>
          <w:ilvl w:val="0"/>
          <w:numId w:val="14"/>
        </w:numPr>
        <w:autoSpaceDE w:val="0"/>
        <w:autoSpaceDN w:val="0"/>
        <w:adjustRightInd w:val="0"/>
        <w:spacing w:after="120"/>
        <w:ind w:right="74" w:firstLine="0"/>
        <w:jc w:val="both"/>
        <w:rPr>
          <w:sz w:val="22"/>
        </w:rPr>
      </w:pPr>
      <w:r w:rsidRPr="00834989">
        <w:rPr>
          <w:sz w:val="22"/>
        </w:rPr>
        <w:t>Chaer (1994:102) writes that “fonology adalah bidang linguistic yang mempelajari dan membicarakan runtunan bunyi-bunyi bahasa”.</w:t>
      </w:r>
    </w:p>
    <w:p w:rsidR="000F1B81" w:rsidRPr="00834989" w:rsidRDefault="000F1B81" w:rsidP="000F1B81">
      <w:pPr>
        <w:widowControl w:val="0"/>
        <w:autoSpaceDE w:val="0"/>
        <w:autoSpaceDN w:val="0"/>
        <w:adjustRightInd w:val="0"/>
        <w:spacing w:after="120"/>
        <w:ind w:right="74"/>
        <w:jc w:val="both"/>
        <w:rPr>
          <w:b/>
          <w:sz w:val="22"/>
        </w:rPr>
      </w:pPr>
      <w:r w:rsidRPr="00834989">
        <w:rPr>
          <w:b/>
          <w:sz w:val="22"/>
        </w:rPr>
        <w:t>Elements of pronunciation</w:t>
      </w:r>
    </w:p>
    <w:p w:rsidR="000F1B81" w:rsidRPr="00834989" w:rsidRDefault="000F1B81" w:rsidP="000F1B81">
      <w:pPr>
        <w:widowControl w:val="0"/>
        <w:autoSpaceDE w:val="0"/>
        <w:autoSpaceDN w:val="0"/>
        <w:adjustRightInd w:val="0"/>
        <w:spacing w:after="120"/>
        <w:ind w:right="74"/>
        <w:jc w:val="both"/>
        <w:rPr>
          <w:b/>
          <w:i/>
          <w:sz w:val="22"/>
        </w:rPr>
      </w:pPr>
      <w:r w:rsidRPr="00834989">
        <w:rPr>
          <w:b/>
          <w:i/>
          <w:sz w:val="22"/>
        </w:rPr>
        <w:t xml:space="preserve">Segmental Features: </w:t>
      </w:r>
      <w:r w:rsidRPr="00834989">
        <w:rPr>
          <w:sz w:val="22"/>
        </w:rPr>
        <w:t xml:space="preserve">vowels and consonants. </w:t>
      </w:r>
    </w:p>
    <w:p w:rsidR="000F1B81" w:rsidRPr="00834989" w:rsidRDefault="000F1B81" w:rsidP="000F1B81">
      <w:pPr>
        <w:widowControl w:val="0"/>
        <w:autoSpaceDE w:val="0"/>
        <w:autoSpaceDN w:val="0"/>
        <w:adjustRightInd w:val="0"/>
        <w:spacing w:after="120"/>
        <w:ind w:right="74"/>
        <w:jc w:val="both"/>
        <w:rPr>
          <w:sz w:val="22"/>
        </w:rPr>
      </w:pPr>
      <w:r w:rsidRPr="00834989">
        <w:rPr>
          <w:sz w:val="22"/>
        </w:rPr>
        <w:t>Vowels are sounds which are made without any kind of closure to the escape of air through the mouth (Sjamsir, 1988:11). English vowels are divided into two kinds of vowels, long vowels and short vowels. Long vowels consist of /i:/, /∂/, /a:/, /u:/, /o:/, while short vowels consists of /i/, /e/, /æ/, /∂/, /˄/, /u/, /o/.</w:t>
      </w:r>
    </w:p>
    <w:p w:rsidR="000F1B81" w:rsidRPr="00834989" w:rsidRDefault="000F1B81" w:rsidP="000F1B81">
      <w:pPr>
        <w:widowControl w:val="0"/>
        <w:autoSpaceDE w:val="0"/>
        <w:autoSpaceDN w:val="0"/>
        <w:adjustRightInd w:val="0"/>
        <w:spacing w:after="120"/>
        <w:ind w:right="74"/>
        <w:jc w:val="both"/>
        <w:rPr>
          <w:sz w:val="22"/>
        </w:rPr>
      </w:pPr>
      <w:r w:rsidRPr="00834989">
        <w:rPr>
          <w:sz w:val="22"/>
        </w:rPr>
        <w:t xml:space="preserve">Besides the two kinds of vowels above, there are also diphthongs. Diphthong is a sound composed of two vowels pronounced in close succession within the limits of a syllable (Sjamsir, 1988:13). There are nine English diphthongs, /ei/, /ai/, /oi/, /au/, /o∂/, /i∂/, /au/, /u∂/, /e∂/. </w:t>
      </w:r>
    </w:p>
    <w:p w:rsidR="000F1B81" w:rsidRPr="00834989" w:rsidRDefault="000F1B81" w:rsidP="000F1B81">
      <w:pPr>
        <w:widowControl w:val="0"/>
        <w:autoSpaceDE w:val="0"/>
        <w:autoSpaceDN w:val="0"/>
        <w:adjustRightInd w:val="0"/>
        <w:spacing w:after="120"/>
        <w:ind w:right="74"/>
        <w:jc w:val="both"/>
        <w:rPr>
          <w:sz w:val="22"/>
        </w:rPr>
      </w:pPr>
      <w:r w:rsidRPr="00834989">
        <w:rPr>
          <w:sz w:val="22"/>
        </w:rPr>
        <w:t>The English consonants consist of twenty four. Those are /p/, /b/, /t/, /d/, /k/, /g/, /f/, /v/, /θ/, /δ/, /s/, /z/, /ʃ/, /ɜ/, /h/, /tʃ/, /ʤ/, /m/, /n/, /η/, /l/, /r/, /w/, /y/ that are classified based on:</w:t>
      </w:r>
    </w:p>
    <w:p w:rsidR="000F1B81" w:rsidRPr="00834989" w:rsidRDefault="000F1B81" w:rsidP="000F1B81">
      <w:pPr>
        <w:widowControl w:val="0"/>
        <w:numPr>
          <w:ilvl w:val="0"/>
          <w:numId w:val="17"/>
        </w:numPr>
        <w:autoSpaceDE w:val="0"/>
        <w:autoSpaceDN w:val="0"/>
        <w:adjustRightInd w:val="0"/>
        <w:spacing w:after="120"/>
        <w:ind w:right="74" w:firstLine="0"/>
        <w:jc w:val="both"/>
        <w:rPr>
          <w:sz w:val="22"/>
        </w:rPr>
      </w:pPr>
      <w:r w:rsidRPr="00834989">
        <w:rPr>
          <w:sz w:val="22"/>
        </w:rPr>
        <w:t>The point of articulation</w:t>
      </w:r>
    </w:p>
    <w:p w:rsidR="000F1B81" w:rsidRPr="00834989" w:rsidRDefault="000F1B81" w:rsidP="000F1B81">
      <w:pPr>
        <w:widowControl w:val="0"/>
        <w:autoSpaceDE w:val="0"/>
        <w:autoSpaceDN w:val="0"/>
        <w:adjustRightInd w:val="0"/>
        <w:spacing w:after="120"/>
        <w:ind w:right="74"/>
        <w:jc w:val="both"/>
        <w:rPr>
          <w:sz w:val="22"/>
        </w:rPr>
      </w:pPr>
      <w:r w:rsidRPr="00834989">
        <w:rPr>
          <w:sz w:val="22"/>
        </w:rPr>
        <w:t xml:space="preserve">The point of articulation is the position at which two parts of the mouth come together to produce a closure or a near closure that allows the passage of a narrow stream of air (Arsyad,1989:39). There are seven primary points of articulation in English consonants: bilabial, labiodentals, dental, alveolar, palatal, velar, and glottal. </w:t>
      </w:r>
    </w:p>
    <w:p w:rsidR="000F1B81" w:rsidRPr="00834989" w:rsidRDefault="000F1B81" w:rsidP="000F1B81">
      <w:pPr>
        <w:widowControl w:val="0"/>
        <w:numPr>
          <w:ilvl w:val="0"/>
          <w:numId w:val="17"/>
        </w:numPr>
        <w:autoSpaceDE w:val="0"/>
        <w:autoSpaceDN w:val="0"/>
        <w:adjustRightInd w:val="0"/>
        <w:spacing w:after="120"/>
        <w:ind w:right="74" w:firstLine="0"/>
        <w:jc w:val="both"/>
        <w:rPr>
          <w:sz w:val="22"/>
        </w:rPr>
      </w:pPr>
      <w:r w:rsidRPr="00834989">
        <w:rPr>
          <w:sz w:val="22"/>
        </w:rPr>
        <w:t>The manner of articulation</w:t>
      </w:r>
    </w:p>
    <w:p w:rsidR="000F1B81" w:rsidRPr="00834989" w:rsidRDefault="000F1B81" w:rsidP="000F1B81">
      <w:pPr>
        <w:widowControl w:val="0"/>
        <w:autoSpaceDE w:val="0"/>
        <w:autoSpaceDN w:val="0"/>
        <w:adjustRightInd w:val="0"/>
        <w:spacing w:after="120"/>
        <w:ind w:right="74"/>
        <w:jc w:val="both"/>
        <w:rPr>
          <w:sz w:val="22"/>
        </w:rPr>
      </w:pPr>
      <w:r w:rsidRPr="00834989">
        <w:rPr>
          <w:sz w:val="22"/>
        </w:rPr>
        <w:t xml:space="preserve">Based on the manner of articulation, consonants are classified into stop (plosives), fricative, affricate, liquids, nasal, and semivowel (glide). </w:t>
      </w:r>
    </w:p>
    <w:p w:rsidR="000F1B81" w:rsidRPr="00834989" w:rsidRDefault="000F1B81" w:rsidP="000F1B81">
      <w:pPr>
        <w:widowControl w:val="0"/>
        <w:autoSpaceDE w:val="0"/>
        <w:autoSpaceDN w:val="0"/>
        <w:adjustRightInd w:val="0"/>
        <w:spacing w:after="120"/>
        <w:ind w:right="74"/>
        <w:jc w:val="both"/>
        <w:rPr>
          <w:b/>
          <w:i/>
          <w:sz w:val="22"/>
        </w:rPr>
      </w:pPr>
      <w:r w:rsidRPr="00834989">
        <w:rPr>
          <w:b/>
          <w:i/>
          <w:sz w:val="22"/>
        </w:rPr>
        <w:t xml:space="preserve">Supra segmental Features  </w:t>
      </w:r>
    </w:p>
    <w:p w:rsidR="000F1B81" w:rsidRPr="00834989" w:rsidRDefault="000F1B81" w:rsidP="000F1B81">
      <w:pPr>
        <w:widowControl w:val="0"/>
        <w:autoSpaceDE w:val="0"/>
        <w:autoSpaceDN w:val="0"/>
        <w:adjustRightInd w:val="0"/>
        <w:spacing w:after="120"/>
        <w:ind w:right="74"/>
        <w:jc w:val="both"/>
        <w:rPr>
          <w:sz w:val="22"/>
        </w:rPr>
      </w:pPr>
      <w:r w:rsidRPr="00834989">
        <w:rPr>
          <w:sz w:val="22"/>
        </w:rPr>
        <w:t xml:space="preserve">There are four kinds of supra segmental features. The first is stress. Stress is meant the degree of force or loudness which a syllable is pronounced (Ramelan, 1985:25). Stress has an important role in English because different stress will differentiate meaning and intention. The second is pitch and intonation. Speech is produced with a sort of musical accompaniment or intonation. Intonation is a tune of what we say (Sjamsir, 1988:28). The third is pause. English is spoken in group of words, which are separated by pause. The fourth is rhythm, the beat of language. </w:t>
      </w:r>
    </w:p>
    <w:p w:rsidR="000F1B81" w:rsidRPr="00834989" w:rsidRDefault="000F1B81" w:rsidP="000F1B81">
      <w:pPr>
        <w:spacing w:after="120"/>
        <w:jc w:val="both"/>
        <w:rPr>
          <w:b/>
          <w:sz w:val="22"/>
        </w:rPr>
      </w:pPr>
      <w:r w:rsidRPr="00834989">
        <w:rPr>
          <w:b/>
          <w:sz w:val="22"/>
        </w:rPr>
        <w:t>Definition of Teacher Talk</w:t>
      </w:r>
    </w:p>
    <w:p w:rsidR="000F1B81" w:rsidRPr="00834989" w:rsidRDefault="000F1B81" w:rsidP="000F1B81">
      <w:pPr>
        <w:spacing w:after="120"/>
        <w:jc w:val="both"/>
        <w:rPr>
          <w:sz w:val="22"/>
        </w:rPr>
      </w:pPr>
      <w:r w:rsidRPr="00834989">
        <w:rPr>
          <w:sz w:val="22"/>
        </w:rPr>
        <w:t>Ellis (2003) has formulated his own view about teacher talk: “Teacher talk is the special language that teacher use when addressing L2 learners in the classroom. Studies of teacher talk can be divided into those that investigate the type of language that teachers use in language classrooms and those that investigate in the type of language they use in subject lessons.</w:t>
      </w:r>
    </w:p>
    <w:p w:rsidR="000F1B81" w:rsidRPr="00834989" w:rsidRDefault="000F1B81" w:rsidP="000F1B81">
      <w:pPr>
        <w:spacing w:after="120"/>
        <w:jc w:val="both"/>
        <w:rPr>
          <w:sz w:val="22"/>
        </w:rPr>
      </w:pPr>
      <w:r w:rsidRPr="00834989">
        <w:rPr>
          <w:sz w:val="22"/>
        </w:rPr>
        <w:t>Teacher talk is used in class when teachers are conducting instructions, cultivating their intellectual ability and managing classroom activities (Qican, 1999) cited from Yan. Teachers adopt the target language to promote their communication with learners. In this way, learners practice the language by responding to what their teacher says. Besides, teachers use the language to encourage the communication between learners and themselves. Therefore we can say teacher talk is a kind of communication-based or interaction-based talk.</w:t>
      </w:r>
    </w:p>
    <w:p w:rsidR="000F1B81" w:rsidRPr="00834989" w:rsidRDefault="000F1B81" w:rsidP="000F1B81">
      <w:pPr>
        <w:spacing w:after="120"/>
        <w:jc w:val="both"/>
        <w:rPr>
          <w:sz w:val="22"/>
        </w:rPr>
      </w:pPr>
      <w:r w:rsidRPr="00834989">
        <w:rPr>
          <w:sz w:val="22"/>
        </w:rPr>
        <w:t>Teacher talk is particularly important to language teaching (Cook, 2000). According to pedagogical theory, the language that teachers use in classrooms determines to a larger degree whether a class will succeed or not. Many scholars found teacher talk makes up around 70% of classroom language (Cook, 2000; Chaudron, 1988). Teachers pass on knowledge and skills, organize teaching activities and help students practice through teacher talk. Brown recommends that teachers articulate their language, slow it down, uses simple vocabulary, and speak to students in just above the students’ level. In bilingual classrooms, teachers’ language is not only the object of the course, but also the medium to achieve the teaching objectives.</w:t>
      </w:r>
    </w:p>
    <w:p w:rsidR="000F1B81" w:rsidRPr="00834989" w:rsidRDefault="000F1B81" w:rsidP="000F1B81">
      <w:pPr>
        <w:autoSpaceDE w:val="0"/>
        <w:autoSpaceDN w:val="0"/>
        <w:adjustRightInd w:val="0"/>
        <w:spacing w:before="240" w:after="120"/>
        <w:jc w:val="both"/>
        <w:rPr>
          <w:b/>
          <w:i/>
          <w:sz w:val="22"/>
        </w:rPr>
      </w:pPr>
      <w:r w:rsidRPr="00834989">
        <w:rPr>
          <w:b/>
          <w:i/>
          <w:sz w:val="22"/>
        </w:rPr>
        <w:t>Characteristics of Teacher Talk</w:t>
      </w:r>
    </w:p>
    <w:p w:rsidR="000F1B81" w:rsidRPr="00834989" w:rsidRDefault="000F1B81" w:rsidP="000F1B81">
      <w:pPr>
        <w:spacing w:after="120"/>
        <w:jc w:val="both"/>
        <w:rPr>
          <w:sz w:val="22"/>
        </w:rPr>
      </w:pPr>
      <w:r w:rsidRPr="00834989">
        <w:rPr>
          <w:sz w:val="22"/>
        </w:rPr>
        <w:t xml:space="preserve">Breines in Muhayyang (2010) states that teachers talk should be directive; imperative; shorter, simpler, slower, and clearer speech; and repetitive. Mean while, Rasyid in Muhayyang (2010) states that teachers talk should be easy to understand for students; simple without ambiguous meaning; fun; correct form in every interaction of students; and suitable for every occasion both of formal or informal communication. </w:t>
      </w:r>
    </w:p>
    <w:p w:rsidR="000F1B81" w:rsidRPr="00834989" w:rsidRDefault="000F1B81" w:rsidP="000F1B81">
      <w:pPr>
        <w:autoSpaceDE w:val="0"/>
        <w:autoSpaceDN w:val="0"/>
        <w:adjustRightInd w:val="0"/>
        <w:spacing w:before="240" w:after="120"/>
        <w:jc w:val="both"/>
        <w:rPr>
          <w:b/>
          <w:i/>
          <w:sz w:val="22"/>
        </w:rPr>
      </w:pPr>
      <w:r w:rsidRPr="00834989">
        <w:rPr>
          <w:b/>
          <w:i/>
          <w:sz w:val="22"/>
        </w:rPr>
        <w:t>The interactional features of teacher talk</w:t>
      </w:r>
    </w:p>
    <w:p w:rsidR="000F1B81" w:rsidRPr="00834989" w:rsidRDefault="000F1B81" w:rsidP="000F1B81">
      <w:pPr>
        <w:numPr>
          <w:ilvl w:val="0"/>
          <w:numId w:val="12"/>
        </w:numPr>
        <w:autoSpaceDE w:val="0"/>
        <w:autoSpaceDN w:val="0"/>
        <w:adjustRightInd w:val="0"/>
        <w:spacing w:after="120"/>
        <w:ind w:firstLine="0"/>
        <w:jc w:val="both"/>
        <w:rPr>
          <w:sz w:val="22"/>
        </w:rPr>
      </w:pPr>
      <w:r w:rsidRPr="00834989">
        <w:rPr>
          <w:sz w:val="22"/>
        </w:rPr>
        <w:t>Questions</w:t>
      </w:r>
    </w:p>
    <w:p w:rsidR="000F1B81" w:rsidRPr="00834989" w:rsidRDefault="000F1B81" w:rsidP="000F1B81">
      <w:pPr>
        <w:autoSpaceDE w:val="0"/>
        <w:autoSpaceDN w:val="0"/>
        <w:adjustRightInd w:val="0"/>
        <w:spacing w:after="120"/>
        <w:jc w:val="both"/>
        <w:rPr>
          <w:sz w:val="22"/>
        </w:rPr>
      </w:pPr>
      <w:r w:rsidRPr="00834989">
        <w:rPr>
          <w:sz w:val="22"/>
        </w:rPr>
        <w:t xml:space="preserve">Questioning is one of the most common techniques used by teachers and serves as the principal way in which teachers control the classroom interaction. </w:t>
      </w:r>
    </w:p>
    <w:p w:rsidR="000F1B81" w:rsidRPr="00834989" w:rsidRDefault="000F1B81" w:rsidP="000F1B81">
      <w:pPr>
        <w:pStyle w:val="ListParagraph"/>
        <w:numPr>
          <w:ilvl w:val="0"/>
          <w:numId w:val="12"/>
        </w:numPr>
        <w:autoSpaceDE w:val="0"/>
        <w:autoSpaceDN w:val="0"/>
        <w:adjustRightInd w:val="0"/>
        <w:spacing w:after="120"/>
        <w:ind w:firstLine="0"/>
        <w:contextualSpacing w:val="0"/>
        <w:jc w:val="both"/>
        <w:rPr>
          <w:sz w:val="22"/>
        </w:rPr>
      </w:pPr>
      <w:r w:rsidRPr="00834989">
        <w:rPr>
          <w:sz w:val="22"/>
        </w:rPr>
        <w:t xml:space="preserve">Feedback </w:t>
      </w:r>
      <w:r w:rsidRPr="00834989">
        <w:rPr>
          <w:bCs/>
          <w:iCs/>
          <w:sz w:val="22"/>
        </w:rPr>
        <w:t xml:space="preserve">is related to the error correction provided by teacher. </w:t>
      </w:r>
    </w:p>
    <w:p w:rsidR="000F1B81" w:rsidRPr="00834989" w:rsidRDefault="000F1B81" w:rsidP="000F1B81">
      <w:pPr>
        <w:numPr>
          <w:ilvl w:val="0"/>
          <w:numId w:val="12"/>
        </w:numPr>
        <w:spacing w:after="120"/>
        <w:ind w:firstLine="0"/>
        <w:jc w:val="both"/>
        <w:rPr>
          <w:bCs/>
          <w:iCs/>
          <w:sz w:val="22"/>
        </w:rPr>
      </w:pPr>
      <w:r w:rsidRPr="00834989">
        <w:rPr>
          <w:bCs/>
          <w:iCs/>
          <w:sz w:val="22"/>
        </w:rPr>
        <w:t xml:space="preserve"> Repetition</w:t>
      </w:r>
    </w:p>
    <w:p w:rsidR="000F1B81" w:rsidRPr="00834989" w:rsidRDefault="000F1B81" w:rsidP="000F1B81">
      <w:pPr>
        <w:autoSpaceDE w:val="0"/>
        <w:autoSpaceDN w:val="0"/>
        <w:adjustRightInd w:val="0"/>
        <w:spacing w:after="120"/>
        <w:jc w:val="both"/>
        <w:rPr>
          <w:bCs/>
          <w:iCs/>
          <w:sz w:val="22"/>
        </w:rPr>
      </w:pPr>
      <w:r w:rsidRPr="00834989">
        <w:rPr>
          <w:bCs/>
          <w:iCs/>
          <w:sz w:val="22"/>
        </w:rPr>
        <w:t>According to Urano (1999), repetition was defined as any utterance that repeats or paraphrases a preceding utterance, which can be treated as an index that reflects language variety.</w:t>
      </w:r>
    </w:p>
    <w:p w:rsidR="000F1B81" w:rsidRPr="00834989" w:rsidRDefault="000F1B81" w:rsidP="000F1B81">
      <w:pPr>
        <w:spacing w:before="240" w:after="120"/>
        <w:jc w:val="both"/>
        <w:rPr>
          <w:b/>
          <w:bCs/>
          <w:iCs/>
          <w:sz w:val="22"/>
        </w:rPr>
      </w:pPr>
      <w:r w:rsidRPr="00834989">
        <w:rPr>
          <w:b/>
          <w:bCs/>
          <w:iCs/>
          <w:sz w:val="22"/>
        </w:rPr>
        <w:t>Instructional Talk</w:t>
      </w:r>
    </w:p>
    <w:p w:rsidR="000F1B81" w:rsidRPr="00834989" w:rsidRDefault="000F1B81" w:rsidP="000F1B81">
      <w:pPr>
        <w:spacing w:after="120"/>
        <w:jc w:val="both"/>
        <w:rPr>
          <w:bCs/>
          <w:iCs/>
          <w:sz w:val="22"/>
        </w:rPr>
      </w:pPr>
      <w:r w:rsidRPr="00834989">
        <w:rPr>
          <w:bCs/>
          <w:iCs/>
          <w:sz w:val="22"/>
        </w:rPr>
        <w:t>According to Doff (1988), instructional talk is the teaching process based on the content of the subject that teacher present in front of class. According to Muhayyang (2010:32) there are twenty four language functions reviewed as instructional language as listed below:</w:t>
      </w:r>
    </w:p>
    <w:p w:rsidR="000F1B81" w:rsidRPr="00834989" w:rsidRDefault="000F1B81" w:rsidP="00ED19D0">
      <w:pPr>
        <w:numPr>
          <w:ilvl w:val="0"/>
          <w:numId w:val="13"/>
        </w:numPr>
        <w:spacing w:after="120"/>
        <w:ind w:left="425" w:firstLine="0"/>
        <w:contextualSpacing/>
        <w:jc w:val="both"/>
        <w:rPr>
          <w:bCs/>
          <w:iCs/>
          <w:sz w:val="22"/>
        </w:rPr>
      </w:pPr>
      <w:r w:rsidRPr="00834989">
        <w:rPr>
          <w:bCs/>
          <w:iCs/>
          <w:sz w:val="22"/>
        </w:rPr>
        <w:t>Introduction</w:t>
      </w:r>
    </w:p>
    <w:p w:rsidR="000F1B81" w:rsidRPr="00834989" w:rsidRDefault="000F1B81" w:rsidP="00ED19D0">
      <w:pPr>
        <w:numPr>
          <w:ilvl w:val="0"/>
          <w:numId w:val="13"/>
        </w:numPr>
        <w:spacing w:after="120"/>
        <w:ind w:left="425" w:firstLine="0"/>
        <w:contextualSpacing/>
        <w:jc w:val="both"/>
        <w:rPr>
          <w:bCs/>
          <w:iCs/>
          <w:sz w:val="22"/>
        </w:rPr>
      </w:pPr>
      <w:r w:rsidRPr="00834989">
        <w:rPr>
          <w:bCs/>
          <w:iCs/>
          <w:sz w:val="22"/>
        </w:rPr>
        <w:t>Asking for Information</w:t>
      </w:r>
    </w:p>
    <w:p w:rsidR="000F1B81" w:rsidRPr="00834989" w:rsidRDefault="000F1B81" w:rsidP="00ED19D0">
      <w:pPr>
        <w:numPr>
          <w:ilvl w:val="0"/>
          <w:numId w:val="13"/>
        </w:numPr>
        <w:spacing w:after="120"/>
        <w:ind w:left="425" w:firstLine="0"/>
        <w:contextualSpacing/>
        <w:jc w:val="both"/>
        <w:rPr>
          <w:bCs/>
          <w:iCs/>
          <w:sz w:val="22"/>
        </w:rPr>
      </w:pPr>
      <w:r w:rsidRPr="00834989">
        <w:rPr>
          <w:bCs/>
          <w:iCs/>
          <w:sz w:val="22"/>
        </w:rPr>
        <w:t>Explanation</w:t>
      </w:r>
    </w:p>
    <w:p w:rsidR="000F1B81" w:rsidRPr="00834989" w:rsidRDefault="000F1B81" w:rsidP="00ED19D0">
      <w:pPr>
        <w:numPr>
          <w:ilvl w:val="0"/>
          <w:numId w:val="13"/>
        </w:numPr>
        <w:spacing w:after="120"/>
        <w:ind w:left="425" w:firstLine="0"/>
        <w:contextualSpacing/>
        <w:jc w:val="both"/>
        <w:rPr>
          <w:bCs/>
          <w:iCs/>
          <w:sz w:val="22"/>
        </w:rPr>
      </w:pPr>
      <w:r w:rsidRPr="00834989">
        <w:rPr>
          <w:bCs/>
          <w:iCs/>
          <w:sz w:val="22"/>
        </w:rPr>
        <w:t>Encouraging</w:t>
      </w:r>
    </w:p>
    <w:p w:rsidR="000F1B81" w:rsidRPr="00834989" w:rsidRDefault="000F1B81" w:rsidP="00ED19D0">
      <w:pPr>
        <w:numPr>
          <w:ilvl w:val="0"/>
          <w:numId w:val="13"/>
        </w:numPr>
        <w:spacing w:after="120"/>
        <w:ind w:left="425" w:firstLine="0"/>
        <w:contextualSpacing/>
        <w:jc w:val="both"/>
        <w:rPr>
          <w:bCs/>
          <w:iCs/>
          <w:sz w:val="22"/>
        </w:rPr>
      </w:pPr>
      <w:r w:rsidRPr="00834989">
        <w:rPr>
          <w:bCs/>
          <w:iCs/>
          <w:sz w:val="22"/>
        </w:rPr>
        <w:t>Giving Direction</w:t>
      </w:r>
    </w:p>
    <w:p w:rsidR="000F1B81" w:rsidRPr="00834989" w:rsidRDefault="000F1B81" w:rsidP="00ED19D0">
      <w:pPr>
        <w:numPr>
          <w:ilvl w:val="0"/>
          <w:numId w:val="13"/>
        </w:numPr>
        <w:spacing w:after="120"/>
        <w:ind w:left="425" w:firstLine="0"/>
        <w:contextualSpacing/>
        <w:jc w:val="both"/>
        <w:rPr>
          <w:bCs/>
          <w:iCs/>
          <w:sz w:val="22"/>
        </w:rPr>
      </w:pPr>
      <w:r w:rsidRPr="00834989">
        <w:rPr>
          <w:bCs/>
          <w:iCs/>
          <w:sz w:val="22"/>
        </w:rPr>
        <w:t>Correcting</w:t>
      </w:r>
    </w:p>
    <w:p w:rsidR="000F1B81" w:rsidRPr="00834989" w:rsidRDefault="000F1B81" w:rsidP="00ED19D0">
      <w:pPr>
        <w:numPr>
          <w:ilvl w:val="0"/>
          <w:numId w:val="13"/>
        </w:numPr>
        <w:spacing w:after="120"/>
        <w:ind w:left="425" w:firstLine="0"/>
        <w:contextualSpacing/>
        <w:jc w:val="both"/>
        <w:rPr>
          <w:bCs/>
          <w:iCs/>
          <w:sz w:val="22"/>
        </w:rPr>
      </w:pPr>
      <w:r w:rsidRPr="00834989">
        <w:rPr>
          <w:bCs/>
          <w:iCs/>
          <w:sz w:val="22"/>
        </w:rPr>
        <w:t>Interrupting</w:t>
      </w:r>
    </w:p>
    <w:p w:rsidR="000F1B81" w:rsidRPr="00834989" w:rsidRDefault="000F1B81" w:rsidP="00ED19D0">
      <w:pPr>
        <w:numPr>
          <w:ilvl w:val="0"/>
          <w:numId w:val="13"/>
        </w:numPr>
        <w:spacing w:after="120"/>
        <w:ind w:left="425" w:firstLine="0"/>
        <w:contextualSpacing/>
        <w:jc w:val="both"/>
        <w:rPr>
          <w:bCs/>
          <w:iCs/>
          <w:sz w:val="22"/>
        </w:rPr>
      </w:pPr>
      <w:r w:rsidRPr="00834989">
        <w:rPr>
          <w:bCs/>
          <w:iCs/>
          <w:sz w:val="22"/>
        </w:rPr>
        <w:t>Introducing Material</w:t>
      </w:r>
    </w:p>
    <w:p w:rsidR="000F1B81" w:rsidRPr="00834989" w:rsidRDefault="000F1B81" w:rsidP="00ED19D0">
      <w:pPr>
        <w:numPr>
          <w:ilvl w:val="0"/>
          <w:numId w:val="13"/>
        </w:numPr>
        <w:spacing w:after="120"/>
        <w:ind w:left="425" w:firstLine="0"/>
        <w:contextualSpacing/>
        <w:jc w:val="both"/>
        <w:rPr>
          <w:bCs/>
          <w:iCs/>
          <w:sz w:val="22"/>
        </w:rPr>
      </w:pPr>
      <w:r w:rsidRPr="00834989">
        <w:rPr>
          <w:bCs/>
          <w:iCs/>
          <w:sz w:val="22"/>
        </w:rPr>
        <w:t>Giving Examples</w:t>
      </w:r>
    </w:p>
    <w:p w:rsidR="000F1B81" w:rsidRPr="00834989" w:rsidRDefault="000F1B81" w:rsidP="00ED19D0">
      <w:pPr>
        <w:numPr>
          <w:ilvl w:val="0"/>
          <w:numId w:val="13"/>
        </w:numPr>
        <w:spacing w:after="120"/>
        <w:ind w:left="425" w:firstLine="0"/>
        <w:contextualSpacing/>
        <w:jc w:val="both"/>
        <w:rPr>
          <w:bCs/>
          <w:iCs/>
          <w:sz w:val="22"/>
        </w:rPr>
      </w:pPr>
      <w:r w:rsidRPr="00834989">
        <w:rPr>
          <w:bCs/>
          <w:iCs/>
          <w:sz w:val="22"/>
        </w:rPr>
        <w:t>Attracting Attention</w:t>
      </w:r>
    </w:p>
    <w:p w:rsidR="000F1B81" w:rsidRPr="00834989" w:rsidRDefault="000F1B81" w:rsidP="00ED19D0">
      <w:pPr>
        <w:numPr>
          <w:ilvl w:val="0"/>
          <w:numId w:val="13"/>
        </w:numPr>
        <w:spacing w:after="120"/>
        <w:ind w:left="425" w:firstLine="0"/>
        <w:contextualSpacing/>
        <w:jc w:val="both"/>
        <w:rPr>
          <w:bCs/>
          <w:iCs/>
          <w:sz w:val="22"/>
        </w:rPr>
      </w:pPr>
      <w:r w:rsidRPr="00834989">
        <w:rPr>
          <w:bCs/>
          <w:iCs/>
          <w:sz w:val="22"/>
        </w:rPr>
        <w:t>Reminding</w:t>
      </w:r>
    </w:p>
    <w:p w:rsidR="000F1B81" w:rsidRPr="00834989" w:rsidRDefault="000F1B81" w:rsidP="00ED19D0">
      <w:pPr>
        <w:numPr>
          <w:ilvl w:val="0"/>
          <w:numId w:val="13"/>
        </w:numPr>
        <w:spacing w:after="120"/>
        <w:ind w:left="425" w:firstLine="0"/>
        <w:contextualSpacing/>
        <w:jc w:val="both"/>
        <w:rPr>
          <w:bCs/>
          <w:iCs/>
          <w:sz w:val="22"/>
        </w:rPr>
      </w:pPr>
      <w:r w:rsidRPr="00834989">
        <w:rPr>
          <w:bCs/>
          <w:iCs/>
          <w:sz w:val="22"/>
        </w:rPr>
        <w:t>Consolidating</w:t>
      </w:r>
    </w:p>
    <w:p w:rsidR="000F1B81" w:rsidRPr="00834989" w:rsidRDefault="000F1B81" w:rsidP="00ED19D0">
      <w:pPr>
        <w:numPr>
          <w:ilvl w:val="0"/>
          <w:numId w:val="13"/>
        </w:numPr>
        <w:spacing w:after="120"/>
        <w:ind w:left="425" w:firstLine="0"/>
        <w:contextualSpacing/>
        <w:jc w:val="both"/>
        <w:rPr>
          <w:bCs/>
          <w:iCs/>
          <w:sz w:val="22"/>
        </w:rPr>
      </w:pPr>
      <w:r w:rsidRPr="00834989">
        <w:rPr>
          <w:bCs/>
          <w:iCs/>
          <w:sz w:val="22"/>
        </w:rPr>
        <w:t>Drilling</w:t>
      </w:r>
    </w:p>
    <w:p w:rsidR="000F1B81" w:rsidRPr="00834989" w:rsidRDefault="000F1B81" w:rsidP="00ED19D0">
      <w:pPr>
        <w:numPr>
          <w:ilvl w:val="0"/>
          <w:numId w:val="13"/>
        </w:numPr>
        <w:spacing w:after="120"/>
        <w:ind w:left="425" w:firstLine="0"/>
        <w:contextualSpacing/>
        <w:jc w:val="both"/>
        <w:rPr>
          <w:bCs/>
          <w:iCs/>
          <w:sz w:val="22"/>
        </w:rPr>
      </w:pPr>
      <w:r w:rsidRPr="00834989">
        <w:rPr>
          <w:bCs/>
          <w:iCs/>
          <w:sz w:val="22"/>
        </w:rPr>
        <w:t>Changing Topic</w:t>
      </w:r>
    </w:p>
    <w:p w:rsidR="000F1B81" w:rsidRPr="00834989" w:rsidRDefault="000F1B81" w:rsidP="00ED19D0">
      <w:pPr>
        <w:numPr>
          <w:ilvl w:val="0"/>
          <w:numId w:val="13"/>
        </w:numPr>
        <w:spacing w:after="120"/>
        <w:ind w:left="425" w:firstLine="0"/>
        <w:contextualSpacing/>
        <w:jc w:val="both"/>
        <w:rPr>
          <w:bCs/>
          <w:iCs/>
          <w:sz w:val="22"/>
        </w:rPr>
      </w:pPr>
      <w:r w:rsidRPr="00834989">
        <w:rPr>
          <w:bCs/>
          <w:iCs/>
          <w:sz w:val="22"/>
        </w:rPr>
        <w:t>Reading Students’ writing</w:t>
      </w:r>
    </w:p>
    <w:p w:rsidR="000F1B81" w:rsidRPr="00834989" w:rsidRDefault="000F1B81" w:rsidP="00ED19D0">
      <w:pPr>
        <w:numPr>
          <w:ilvl w:val="0"/>
          <w:numId w:val="13"/>
        </w:numPr>
        <w:spacing w:after="120"/>
        <w:ind w:left="425" w:firstLine="0"/>
        <w:contextualSpacing/>
        <w:jc w:val="both"/>
        <w:rPr>
          <w:bCs/>
          <w:iCs/>
          <w:sz w:val="22"/>
        </w:rPr>
      </w:pPr>
      <w:r w:rsidRPr="00834989">
        <w:rPr>
          <w:bCs/>
          <w:iCs/>
          <w:sz w:val="22"/>
        </w:rPr>
        <w:t>Asking to do something</w:t>
      </w:r>
    </w:p>
    <w:p w:rsidR="000F1B81" w:rsidRPr="00834989" w:rsidRDefault="000F1B81" w:rsidP="00ED19D0">
      <w:pPr>
        <w:numPr>
          <w:ilvl w:val="0"/>
          <w:numId w:val="13"/>
        </w:numPr>
        <w:spacing w:after="120"/>
        <w:ind w:left="425" w:firstLine="0"/>
        <w:contextualSpacing/>
        <w:jc w:val="both"/>
        <w:rPr>
          <w:bCs/>
          <w:iCs/>
          <w:sz w:val="22"/>
        </w:rPr>
      </w:pPr>
      <w:r w:rsidRPr="00834989">
        <w:rPr>
          <w:bCs/>
          <w:iCs/>
          <w:sz w:val="22"/>
        </w:rPr>
        <w:t>Interpreting</w:t>
      </w:r>
    </w:p>
    <w:p w:rsidR="000F1B81" w:rsidRPr="00834989" w:rsidRDefault="000F1B81" w:rsidP="00ED19D0">
      <w:pPr>
        <w:numPr>
          <w:ilvl w:val="0"/>
          <w:numId w:val="13"/>
        </w:numPr>
        <w:tabs>
          <w:tab w:val="left" w:pos="426"/>
        </w:tabs>
        <w:spacing w:after="120"/>
        <w:ind w:left="425" w:firstLine="0"/>
        <w:contextualSpacing/>
        <w:jc w:val="both"/>
        <w:rPr>
          <w:bCs/>
          <w:iCs/>
          <w:sz w:val="22"/>
        </w:rPr>
      </w:pPr>
      <w:r w:rsidRPr="00834989">
        <w:rPr>
          <w:bCs/>
          <w:iCs/>
          <w:sz w:val="22"/>
        </w:rPr>
        <w:t>Acknowledge</w:t>
      </w:r>
    </w:p>
    <w:p w:rsidR="000F1B81" w:rsidRPr="00834989" w:rsidRDefault="000F1B81" w:rsidP="00ED19D0">
      <w:pPr>
        <w:numPr>
          <w:ilvl w:val="0"/>
          <w:numId w:val="13"/>
        </w:numPr>
        <w:tabs>
          <w:tab w:val="left" w:pos="426"/>
        </w:tabs>
        <w:spacing w:after="120"/>
        <w:ind w:left="425" w:firstLine="0"/>
        <w:contextualSpacing/>
        <w:jc w:val="both"/>
        <w:rPr>
          <w:bCs/>
          <w:iCs/>
          <w:sz w:val="22"/>
        </w:rPr>
      </w:pPr>
      <w:r w:rsidRPr="00834989">
        <w:rPr>
          <w:bCs/>
          <w:iCs/>
          <w:sz w:val="22"/>
        </w:rPr>
        <w:t>Finding out about language</w:t>
      </w:r>
    </w:p>
    <w:p w:rsidR="000F1B81" w:rsidRPr="00834989" w:rsidRDefault="000F1B81" w:rsidP="00ED19D0">
      <w:pPr>
        <w:numPr>
          <w:ilvl w:val="0"/>
          <w:numId w:val="13"/>
        </w:numPr>
        <w:tabs>
          <w:tab w:val="left" w:pos="426"/>
        </w:tabs>
        <w:spacing w:after="120"/>
        <w:ind w:left="425" w:firstLine="0"/>
        <w:contextualSpacing/>
        <w:jc w:val="both"/>
        <w:rPr>
          <w:bCs/>
          <w:iCs/>
          <w:sz w:val="22"/>
        </w:rPr>
      </w:pPr>
      <w:r w:rsidRPr="00834989">
        <w:rPr>
          <w:bCs/>
          <w:iCs/>
          <w:sz w:val="22"/>
        </w:rPr>
        <w:t>Repeating</w:t>
      </w:r>
    </w:p>
    <w:p w:rsidR="000F1B81" w:rsidRPr="00834989" w:rsidRDefault="000F1B81" w:rsidP="00ED19D0">
      <w:pPr>
        <w:numPr>
          <w:ilvl w:val="0"/>
          <w:numId w:val="13"/>
        </w:numPr>
        <w:tabs>
          <w:tab w:val="left" w:pos="426"/>
        </w:tabs>
        <w:spacing w:after="120"/>
        <w:ind w:left="425" w:firstLine="0"/>
        <w:contextualSpacing/>
        <w:jc w:val="both"/>
        <w:rPr>
          <w:bCs/>
          <w:iCs/>
          <w:sz w:val="22"/>
        </w:rPr>
      </w:pPr>
      <w:r w:rsidRPr="00834989">
        <w:rPr>
          <w:bCs/>
          <w:iCs/>
          <w:sz w:val="22"/>
        </w:rPr>
        <w:t>Commenting</w:t>
      </w:r>
    </w:p>
    <w:p w:rsidR="000F1B81" w:rsidRPr="00834989" w:rsidRDefault="000F1B81" w:rsidP="00ED19D0">
      <w:pPr>
        <w:numPr>
          <w:ilvl w:val="0"/>
          <w:numId w:val="13"/>
        </w:numPr>
        <w:tabs>
          <w:tab w:val="left" w:pos="426"/>
        </w:tabs>
        <w:spacing w:after="120"/>
        <w:ind w:left="425" w:firstLine="0"/>
        <w:contextualSpacing/>
        <w:jc w:val="both"/>
        <w:rPr>
          <w:bCs/>
          <w:iCs/>
          <w:sz w:val="22"/>
        </w:rPr>
      </w:pPr>
      <w:r w:rsidRPr="00834989">
        <w:rPr>
          <w:bCs/>
          <w:iCs/>
          <w:sz w:val="22"/>
        </w:rPr>
        <w:t>Checking comprehension</w:t>
      </w:r>
    </w:p>
    <w:p w:rsidR="000F1B81" w:rsidRPr="00834989" w:rsidRDefault="000F1B81" w:rsidP="00ED19D0">
      <w:pPr>
        <w:numPr>
          <w:ilvl w:val="0"/>
          <w:numId w:val="13"/>
        </w:numPr>
        <w:tabs>
          <w:tab w:val="left" w:pos="426"/>
        </w:tabs>
        <w:spacing w:after="120"/>
        <w:ind w:left="425" w:firstLine="0"/>
        <w:contextualSpacing/>
        <w:jc w:val="both"/>
        <w:rPr>
          <w:bCs/>
          <w:iCs/>
          <w:sz w:val="22"/>
        </w:rPr>
      </w:pPr>
      <w:r w:rsidRPr="00834989">
        <w:rPr>
          <w:bCs/>
          <w:iCs/>
          <w:sz w:val="22"/>
        </w:rPr>
        <w:t>Giving Suggestion</w:t>
      </w:r>
    </w:p>
    <w:p w:rsidR="000F1B81" w:rsidRPr="00834989" w:rsidRDefault="000F1B81" w:rsidP="00ED19D0">
      <w:pPr>
        <w:numPr>
          <w:ilvl w:val="0"/>
          <w:numId w:val="13"/>
        </w:numPr>
        <w:tabs>
          <w:tab w:val="left" w:pos="426"/>
        </w:tabs>
        <w:spacing w:after="120"/>
        <w:ind w:left="425" w:firstLine="0"/>
        <w:contextualSpacing/>
        <w:jc w:val="both"/>
        <w:rPr>
          <w:bCs/>
          <w:iCs/>
          <w:sz w:val="22"/>
        </w:rPr>
      </w:pPr>
      <w:r w:rsidRPr="00834989">
        <w:rPr>
          <w:bCs/>
          <w:iCs/>
          <w:sz w:val="22"/>
        </w:rPr>
        <w:t>Dictating</w:t>
      </w:r>
    </w:p>
    <w:p w:rsidR="000F1B81" w:rsidRPr="00834989" w:rsidRDefault="000F1B81" w:rsidP="000F1B81">
      <w:pPr>
        <w:pStyle w:val="ListParagraph"/>
        <w:spacing w:before="240" w:after="120"/>
        <w:jc w:val="both"/>
        <w:rPr>
          <w:b/>
          <w:sz w:val="22"/>
        </w:rPr>
      </w:pPr>
      <w:r w:rsidRPr="00834989">
        <w:rPr>
          <w:b/>
          <w:sz w:val="22"/>
        </w:rPr>
        <w:t xml:space="preserve">Classroom </w:t>
      </w:r>
      <w:r w:rsidRPr="00834989">
        <w:rPr>
          <w:b/>
          <w:bCs/>
          <w:sz w:val="22"/>
        </w:rPr>
        <w:t xml:space="preserve">Interaction </w:t>
      </w:r>
    </w:p>
    <w:p w:rsidR="000F1B81" w:rsidRPr="00834989" w:rsidRDefault="000F1B81" w:rsidP="000F1B81">
      <w:pPr>
        <w:widowControl w:val="0"/>
        <w:autoSpaceDE w:val="0"/>
        <w:autoSpaceDN w:val="0"/>
        <w:adjustRightInd w:val="0"/>
        <w:spacing w:after="120"/>
        <w:ind w:right="72"/>
        <w:jc w:val="both"/>
        <w:rPr>
          <w:sz w:val="22"/>
        </w:rPr>
      </w:pPr>
      <w:r w:rsidRPr="00834989">
        <w:rPr>
          <w:sz w:val="22"/>
        </w:rPr>
        <w:t>Classroom inter</w:t>
      </w:r>
      <w:r w:rsidRPr="00834989">
        <w:rPr>
          <w:spacing w:val="-1"/>
          <w:sz w:val="22"/>
        </w:rPr>
        <w:t>a</w:t>
      </w:r>
      <w:r w:rsidRPr="00834989">
        <w:rPr>
          <w:sz w:val="22"/>
        </w:rPr>
        <w:t>ction</w:t>
      </w:r>
      <w:r w:rsidRPr="00834989">
        <w:rPr>
          <w:spacing w:val="2"/>
          <w:sz w:val="22"/>
        </w:rPr>
        <w:t xml:space="preserve"> </w:t>
      </w:r>
      <w:r w:rsidRPr="00834989">
        <w:rPr>
          <w:sz w:val="22"/>
        </w:rPr>
        <w:t>is</w:t>
      </w:r>
      <w:r w:rsidRPr="00834989">
        <w:rPr>
          <w:spacing w:val="2"/>
          <w:sz w:val="22"/>
        </w:rPr>
        <w:t xml:space="preserve"> </w:t>
      </w:r>
      <w:r w:rsidRPr="00834989">
        <w:rPr>
          <w:sz w:val="22"/>
        </w:rPr>
        <w:t>the</w:t>
      </w:r>
      <w:r w:rsidRPr="00834989">
        <w:rPr>
          <w:spacing w:val="2"/>
          <w:sz w:val="22"/>
        </w:rPr>
        <w:t xml:space="preserve"> </w:t>
      </w:r>
      <w:r w:rsidRPr="00834989">
        <w:rPr>
          <w:sz w:val="22"/>
        </w:rPr>
        <w:t>a</w:t>
      </w:r>
      <w:r w:rsidRPr="00834989">
        <w:rPr>
          <w:spacing w:val="-1"/>
          <w:sz w:val="22"/>
        </w:rPr>
        <w:t>c</w:t>
      </w:r>
      <w:r w:rsidRPr="00834989">
        <w:rPr>
          <w:sz w:val="22"/>
        </w:rPr>
        <w:t>ti</w:t>
      </w:r>
      <w:r w:rsidRPr="00834989">
        <w:rPr>
          <w:spacing w:val="-1"/>
          <w:sz w:val="22"/>
        </w:rPr>
        <w:t>o</w:t>
      </w:r>
      <w:r w:rsidRPr="00834989">
        <w:rPr>
          <w:sz w:val="22"/>
        </w:rPr>
        <w:t>n</w:t>
      </w:r>
      <w:r w:rsidRPr="00834989">
        <w:rPr>
          <w:spacing w:val="2"/>
          <w:sz w:val="22"/>
        </w:rPr>
        <w:t xml:space="preserve"> </w:t>
      </w:r>
      <w:r w:rsidRPr="00834989">
        <w:rPr>
          <w:sz w:val="22"/>
        </w:rPr>
        <w:t>perfor</w:t>
      </w:r>
      <w:r w:rsidRPr="00834989">
        <w:rPr>
          <w:spacing w:val="-2"/>
          <w:sz w:val="22"/>
        </w:rPr>
        <w:t>m</w:t>
      </w:r>
      <w:r w:rsidRPr="00834989">
        <w:rPr>
          <w:sz w:val="22"/>
        </w:rPr>
        <w:t>ed</w:t>
      </w:r>
      <w:r w:rsidRPr="00834989">
        <w:rPr>
          <w:spacing w:val="2"/>
          <w:sz w:val="22"/>
        </w:rPr>
        <w:t xml:space="preserve"> </w:t>
      </w:r>
      <w:r w:rsidRPr="00834989">
        <w:rPr>
          <w:sz w:val="22"/>
        </w:rPr>
        <w:t>by</w:t>
      </w:r>
      <w:r w:rsidRPr="00834989">
        <w:rPr>
          <w:spacing w:val="2"/>
          <w:sz w:val="22"/>
        </w:rPr>
        <w:t xml:space="preserve"> </w:t>
      </w:r>
      <w:r w:rsidRPr="00834989">
        <w:rPr>
          <w:sz w:val="22"/>
        </w:rPr>
        <w:t>the</w:t>
      </w:r>
      <w:r w:rsidRPr="00834989">
        <w:rPr>
          <w:spacing w:val="2"/>
          <w:sz w:val="22"/>
        </w:rPr>
        <w:t xml:space="preserve"> </w:t>
      </w:r>
      <w:r w:rsidRPr="00834989">
        <w:rPr>
          <w:sz w:val="22"/>
        </w:rPr>
        <w:t>teacher</w:t>
      </w:r>
      <w:r w:rsidRPr="00834989">
        <w:rPr>
          <w:spacing w:val="2"/>
          <w:sz w:val="22"/>
        </w:rPr>
        <w:t xml:space="preserve"> </w:t>
      </w:r>
      <w:r w:rsidRPr="00834989">
        <w:rPr>
          <w:sz w:val="22"/>
        </w:rPr>
        <w:t>and</w:t>
      </w:r>
      <w:r w:rsidRPr="00834989">
        <w:rPr>
          <w:spacing w:val="2"/>
          <w:sz w:val="22"/>
        </w:rPr>
        <w:t xml:space="preserve"> </w:t>
      </w:r>
      <w:r w:rsidRPr="00834989">
        <w:rPr>
          <w:sz w:val="22"/>
        </w:rPr>
        <w:t>the students</w:t>
      </w:r>
      <w:r w:rsidRPr="00834989">
        <w:rPr>
          <w:spacing w:val="1"/>
          <w:sz w:val="22"/>
        </w:rPr>
        <w:t xml:space="preserve"> </w:t>
      </w:r>
      <w:r w:rsidRPr="00834989">
        <w:rPr>
          <w:sz w:val="22"/>
        </w:rPr>
        <w:t>during</w:t>
      </w:r>
      <w:r w:rsidRPr="00834989">
        <w:rPr>
          <w:spacing w:val="1"/>
          <w:sz w:val="22"/>
        </w:rPr>
        <w:t xml:space="preserve"> </w:t>
      </w:r>
      <w:r w:rsidRPr="00834989">
        <w:rPr>
          <w:sz w:val="22"/>
        </w:rPr>
        <w:t>instruction</w:t>
      </w:r>
      <w:r w:rsidRPr="00834989">
        <w:rPr>
          <w:spacing w:val="1"/>
          <w:sz w:val="22"/>
        </w:rPr>
        <w:t xml:space="preserve"> </w:t>
      </w:r>
      <w:r w:rsidRPr="00834989">
        <w:rPr>
          <w:sz w:val="22"/>
        </w:rPr>
        <w:t>interrelated. They</w:t>
      </w:r>
      <w:r w:rsidRPr="00834989">
        <w:rPr>
          <w:spacing w:val="1"/>
          <w:sz w:val="22"/>
        </w:rPr>
        <w:t xml:space="preserve"> </w:t>
      </w:r>
      <w:r w:rsidRPr="00834989">
        <w:rPr>
          <w:sz w:val="22"/>
        </w:rPr>
        <w:t>interact</w:t>
      </w:r>
      <w:r w:rsidRPr="00834989">
        <w:rPr>
          <w:spacing w:val="1"/>
          <w:sz w:val="22"/>
        </w:rPr>
        <w:t xml:space="preserve"> </w:t>
      </w:r>
      <w:r w:rsidRPr="00834989">
        <w:rPr>
          <w:sz w:val="22"/>
        </w:rPr>
        <w:t>with</w:t>
      </w:r>
      <w:r w:rsidRPr="00834989">
        <w:rPr>
          <w:spacing w:val="1"/>
          <w:sz w:val="22"/>
        </w:rPr>
        <w:t xml:space="preserve"> </w:t>
      </w:r>
      <w:r w:rsidRPr="00834989">
        <w:rPr>
          <w:sz w:val="22"/>
        </w:rPr>
        <w:t>one</w:t>
      </w:r>
      <w:r w:rsidRPr="00834989">
        <w:rPr>
          <w:spacing w:val="1"/>
          <w:sz w:val="22"/>
        </w:rPr>
        <w:t xml:space="preserve"> </w:t>
      </w:r>
      <w:r w:rsidRPr="00834989">
        <w:rPr>
          <w:sz w:val="22"/>
        </w:rPr>
        <w:t>another</w:t>
      </w:r>
      <w:r w:rsidRPr="00834989">
        <w:rPr>
          <w:spacing w:val="1"/>
          <w:sz w:val="22"/>
        </w:rPr>
        <w:t xml:space="preserve"> </w:t>
      </w:r>
      <w:r w:rsidRPr="00834989">
        <w:rPr>
          <w:sz w:val="22"/>
        </w:rPr>
        <w:t>for</w:t>
      </w:r>
      <w:r w:rsidRPr="00834989">
        <w:rPr>
          <w:spacing w:val="1"/>
          <w:sz w:val="22"/>
        </w:rPr>
        <w:t xml:space="preserve"> </w:t>
      </w:r>
      <w:r w:rsidRPr="00834989">
        <w:rPr>
          <w:sz w:val="22"/>
        </w:rPr>
        <w:t>a nu</w:t>
      </w:r>
      <w:r w:rsidRPr="00834989">
        <w:rPr>
          <w:spacing w:val="-2"/>
          <w:sz w:val="22"/>
        </w:rPr>
        <w:t>m</w:t>
      </w:r>
      <w:r w:rsidRPr="00834989">
        <w:rPr>
          <w:sz w:val="22"/>
        </w:rPr>
        <w:t>ber of different reason and on a co</w:t>
      </w:r>
      <w:r w:rsidRPr="00834989">
        <w:rPr>
          <w:spacing w:val="-1"/>
          <w:sz w:val="22"/>
        </w:rPr>
        <w:t>n</w:t>
      </w:r>
      <w:r w:rsidRPr="00834989">
        <w:rPr>
          <w:sz w:val="22"/>
        </w:rPr>
        <w:t>tinued basis throughout the school day. According to Wilson (1997) Interaction</w:t>
      </w:r>
      <w:r w:rsidRPr="00834989">
        <w:rPr>
          <w:spacing w:val="21"/>
          <w:sz w:val="22"/>
        </w:rPr>
        <w:t xml:space="preserve"> </w:t>
      </w:r>
      <w:r w:rsidRPr="00834989">
        <w:rPr>
          <w:sz w:val="22"/>
        </w:rPr>
        <w:t>between</w:t>
      </w:r>
      <w:r w:rsidRPr="00834989">
        <w:rPr>
          <w:spacing w:val="23"/>
          <w:sz w:val="22"/>
        </w:rPr>
        <w:t xml:space="preserve"> </w:t>
      </w:r>
      <w:r w:rsidRPr="00834989">
        <w:rPr>
          <w:spacing w:val="-1"/>
          <w:sz w:val="22"/>
        </w:rPr>
        <w:t>st</w:t>
      </w:r>
      <w:r w:rsidRPr="00834989">
        <w:rPr>
          <w:sz w:val="22"/>
        </w:rPr>
        <w:t>udents</w:t>
      </w:r>
      <w:r w:rsidRPr="00834989">
        <w:rPr>
          <w:spacing w:val="23"/>
          <w:sz w:val="22"/>
        </w:rPr>
        <w:t xml:space="preserve"> </w:t>
      </w:r>
      <w:r w:rsidRPr="00834989">
        <w:rPr>
          <w:sz w:val="22"/>
        </w:rPr>
        <w:t>and</w:t>
      </w:r>
      <w:r w:rsidRPr="00834989">
        <w:rPr>
          <w:spacing w:val="21"/>
          <w:sz w:val="22"/>
        </w:rPr>
        <w:t xml:space="preserve"> </w:t>
      </w:r>
      <w:r w:rsidRPr="00834989">
        <w:rPr>
          <w:sz w:val="22"/>
        </w:rPr>
        <w:t>teacher</w:t>
      </w:r>
      <w:r w:rsidRPr="00834989">
        <w:rPr>
          <w:spacing w:val="23"/>
          <w:sz w:val="22"/>
        </w:rPr>
        <w:t xml:space="preserve"> </w:t>
      </w:r>
      <w:r w:rsidRPr="00834989">
        <w:rPr>
          <w:sz w:val="22"/>
        </w:rPr>
        <w:t>is</w:t>
      </w:r>
      <w:r w:rsidRPr="00834989">
        <w:rPr>
          <w:spacing w:val="23"/>
          <w:sz w:val="22"/>
        </w:rPr>
        <w:t xml:space="preserve"> </w:t>
      </w:r>
      <w:r w:rsidRPr="00834989">
        <w:rPr>
          <w:sz w:val="22"/>
        </w:rPr>
        <w:t>f</w:t>
      </w:r>
      <w:r w:rsidRPr="00834989">
        <w:rPr>
          <w:spacing w:val="-1"/>
          <w:sz w:val="22"/>
        </w:rPr>
        <w:t>u</w:t>
      </w:r>
      <w:r w:rsidRPr="00834989">
        <w:rPr>
          <w:sz w:val="22"/>
        </w:rPr>
        <w:t>nda</w:t>
      </w:r>
      <w:r w:rsidRPr="00834989">
        <w:rPr>
          <w:spacing w:val="-2"/>
          <w:sz w:val="22"/>
        </w:rPr>
        <w:t>m</w:t>
      </w:r>
      <w:r w:rsidRPr="00834989">
        <w:rPr>
          <w:sz w:val="22"/>
        </w:rPr>
        <w:t>ental</w:t>
      </w:r>
      <w:r w:rsidRPr="00834989">
        <w:rPr>
          <w:spacing w:val="23"/>
          <w:sz w:val="22"/>
        </w:rPr>
        <w:t xml:space="preserve"> </w:t>
      </w:r>
      <w:r w:rsidRPr="00834989">
        <w:rPr>
          <w:sz w:val="22"/>
        </w:rPr>
        <w:t>to</w:t>
      </w:r>
      <w:r w:rsidRPr="00834989">
        <w:rPr>
          <w:spacing w:val="23"/>
          <w:sz w:val="22"/>
        </w:rPr>
        <w:t xml:space="preserve"> </w:t>
      </w:r>
      <w:r w:rsidRPr="00834989">
        <w:rPr>
          <w:sz w:val="22"/>
        </w:rPr>
        <w:t>the</w:t>
      </w:r>
      <w:r w:rsidRPr="00834989">
        <w:rPr>
          <w:spacing w:val="23"/>
          <w:sz w:val="22"/>
        </w:rPr>
        <w:t xml:space="preserve"> </w:t>
      </w:r>
      <w:r w:rsidRPr="00834989">
        <w:rPr>
          <w:sz w:val="22"/>
        </w:rPr>
        <w:t>lear</w:t>
      </w:r>
      <w:r w:rsidRPr="00834989">
        <w:rPr>
          <w:spacing w:val="-1"/>
          <w:sz w:val="22"/>
        </w:rPr>
        <w:t>ni</w:t>
      </w:r>
      <w:r w:rsidRPr="00834989">
        <w:rPr>
          <w:sz w:val="22"/>
        </w:rPr>
        <w:t xml:space="preserve">ng process. </w:t>
      </w:r>
    </w:p>
    <w:p w:rsidR="000F1B81" w:rsidRPr="00834989" w:rsidRDefault="000F1B81" w:rsidP="000F1B81">
      <w:pPr>
        <w:widowControl w:val="0"/>
        <w:autoSpaceDE w:val="0"/>
        <w:autoSpaceDN w:val="0"/>
        <w:adjustRightInd w:val="0"/>
        <w:spacing w:after="120"/>
        <w:ind w:right="72"/>
        <w:jc w:val="both"/>
        <w:rPr>
          <w:sz w:val="22"/>
        </w:rPr>
      </w:pPr>
      <w:r w:rsidRPr="00834989">
        <w:rPr>
          <w:sz w:val="22"/>
        </w:rPr>
        <w:t>Chaudron (1998) stated that classroom interaction</w:t>
      </w:r>
      <w:r w:rsidRPr="00834989">
        <w:rPr>
          <w:spacing w:val="2"/>
          <w:sz w:val="22"/>
        </w:rPr>
        <w:t xml:space="preserve"> </w:t>
      </w:r>
      <w:r w:rsidRPr="00834989">
        <w:rPr>
          <w:sz w:val="22"/>
        </w:rPr>
        <w:t>covers</w:t>
      </w:r>
      <w:r w:rsidRPr="00834989">
        <w:rPr>
          <w:spacing w:val="2"/>
          <w:sz w:val="22"/>
        </w:rPr>
        <w:t xml:space="preserve"> </w:t>
      </w:r>
      <w:r w:rsidRPr="00834989">
        <w:rPr>
          <w:sz w:val="22"/>
        </w:rPr>
        <w:t>classro</w:t>
      </w:r>
      <w:r w:rsidRPr="00834989">
        <w:rPr>
          <w:spacing w:val="1"/>
          <w:sz w:val="22"/>
        </w:rPr>
        <w:t>o</w:t>
      </w:r>
      <w:r w:rsidRPr="00834989">
        <w:rPr>
          <w:sz w:val="22"/>
        </w:rPr>
        <w:t>m</w:t>
      </w:r>
      <w:r w:rsidRPr="00834989">
        <w:rPr>
          <w:spacing w:val="1"/>
          <w:sz w:val="22"/>
        </w:rPr>
        <w:t xml:space="preserve"> </w:t>
      </w:r>
      <w:r w:rsidRPr="00834989">
        <w:rPr>
          <w:sz w:val="22"/>
        </w:rPr>
        <w:t>behaviors</w:t>
      </w:r>
      <w:r w:rsidRPr="00834989">
        <w:rPr>
          <w:spacing w:val="3"/>
          <w:sz w:val="22"/>
        </w:rPr>
        <w:t xml:space="preserve"> </w:t>
      </w:r>
      <w:r w:rsidRPr="00834989">
        <w:rPr>
          <w:sz w:val="22"/>
        </w:rPr>
        <w:t>such</w:t>
      </w:r>
      <w:r w:rsidRPr="00834989">
        <w:rPr>
          <w:spacing w:val="3"/>
          <w:sz w:val="22"/>
        </w:rPr>
        <w:t xml:space="preserve"> </w:t>
      </w:r>
      <w:r w:rsidRPr="00834989">
        <w:rPr>
          <w:sz w:val="22"/>
        </w:rPr>
        <w:t>as</w:t>
      </w:r>
      <w:r w:rsidRPr="00834989">
        <w:rPr>
          <w:spacing w:val="3"/>
          <w:sz w:val="22"/>
        </w:rPr>
        <w:t xml:space="preserve"> </w:t>
      </w:r>
      <w:r w:rsidRPr="00834989">
        <w:rPr>
          <w:sz w:val="22"/>
        </w:rPr>
        <w:t xml:space="preserve">turn-taking, questioning   and   answering,   negotiation   of   </w:t>
      </w:r>
      <w:r w:rsidRPr="00834989">
        <w:rPr>
          <w:spacing w:val="-2"/>
          <w:sz w:val="22"/>
        </w:rPr>
        <w:t>m</w:t>
      </w:r>
      <w:r w:rsidRPr="00834989">
        <w:rPr>
          <w:sz w:val="22"/>
        </w:rPr>
        <w:t>eaning   and   feedback.</w:t>
      </w:r>
    </w:p>
    <w:p w:rsidR="000F1B81" w:rsidRPr="00834989" w:rsidRDefault="000F1B81" w:rsidP="000F1B81">
      <w:pPr>
        <w:widowControl w:val="0"/>
        <w:autoSpaceDE w:val="0"/>
        <w:autoSpaceDN w:val="0"/>
        <w:adjustRightInd w:val="0"/>
        <w:spacing w:after="120"/>
        <w:ind w:right="72"/>
        <w:jc w:val="both"/>
        <w:rPr>
          <w:sz w:val="22"/>
        </w:rPr>
      </w:pPr>
      <w:r w:rsidRPr="00834989">
        <w:rPr>
          <w:b/>
          <w:sz w:val="22"/>
        </w:rPr>
        <w:t>METHODOLOGY</w:t>
      </w:r>
    </w:p>
    <w:p w:rsidR="000F1B81" w:rsidRPr="00834989" w:rsidRDefault="000F1B81" w:rsidP="000F1B81">
      <w:pPr>
        <w:spacing w:after="120"/>
        <w:jc w:val="both"/>
        <w:rPr>
          <w:sz w:val="22"/>
        </w:rPr>
      </w:pPr>
      <w:r w:rsidRPr="00834989">
        <w:rPr>
          <w:sz w:val="22"/>
        </w:rPr>
        <w:t xml:space="preserve">This research applied descriptive qualitative method. </w:t>
      </w:r>
      <w:r w:rsidRPr="00834989">
        <w:rPr>
          <w:rFonts w:eastAsia="Swift-Regular"/>
          <w:sz w:val="22"/>
        </w:rPr>
        <w:t xml:space="preserve">The subjects of this research were 2 teachers, </w:t>
      </w:r>
      <w:r w:rsidRPr="00834989">
        <w:rPr>
          <w:sz w:val="22"/>
        </w:rPr>
        <w:t>teaching in class one and two,</w:t>
      </w:r>
      <w:r w:rsidRPr="00834989">
        <w:rPr>
          <w:rFonts w:eastAsia="Swift-Regular"/>
          <w:sz w:val="22"/>
        </w:rPr>
        <w:t xml:space="preserve"> and 6 students of SMPN 1 Sungguminasa which was selected by using </w:t>
      </w:r>
      <w:r w:rsidRPr="00834989">
        <w:rPr>
          <w:sz w:val="22"/>
        </w:rPr>
        <w:t>purposive sampling technique</w:t>
      </w:r>
      <w:r w:rsidRPr="00834989">
        <w:rPr>
          <w:rFonts w:eastAsia="Swift-Regular"/>
          <w:sz w:val="22"/>
        </w:rPr>
        <w:t xml:space="preserve">. The primary instrument of the research was the researcher herself who </w:t>
      </w:r>
      <w:r w:rsidRPr="00834989">
        <w:rPr>
          <w:sz w:val="22"/>
        </w:rPr>
        <w:t>observed and recorded behaviors but did not participate in the life of the setting being studied (Gay, et al 2006:414). The secondary instruments in this research were interview guide and field notes. To collect data from classroom, two of the three main strategies which were suggested by Gay et al (2006:413) would be applied, namely observation and interview. Data analysis was conducted by using the interactive model of Huberman and Miles in Denzin and Lincoln (1998: 429) covering three strategies: data reduction, data display, and conclusion drawing and verification.</w:t>
      </w:r>
    </w:p>
    <w:p w:rsidR="000F1B81" w:rsidRPr="00834989" w:rsidRDefault="000F1B81" w:rsidP="000F1B81">
      <w:pPr>
        <w:spacing w:after="120"/>
        <w:jc w:val="both"/>
        <w:rPr>
          <w:sz w:val="22"/>
        </w:rPr>
      </w:pPr>
      <w:r w:rsidRPr="00834989">
        <w:rPr>
          <w:b/>
          <w:sz w:val="22"/>
        </w:rPr>
        <w:t>FINDINGS</w:t>
      </w:r>
    </w:p>
    <w:p w:rsidR="000F1B81" w:rsidRPr="00834989" w:rsidRDefault="000F1B81" w:rsidP="000F1B81">
      <w:pPr>
        <w:pStyle w:val="ListParagraph"/>
        <w:numPr>
          <w:ilvl w:val="0"/>
          <w:numId w:val="37"/>
        </w:numPr>
        <w:spacing w:after="120"/>
        <w:ind w:firstLine="0"/>
        <w:contextualSpacing w:val="0"/>
        <w:jc w:val="both"/>
        <w:rPr>
          <w:sz w:val="22"/>
        </w:rPr>
      </w:pPr>
      <w:r w:rsidRPr="00834989">
        <w:rPr>
          <w:sz w:val="22"/>
        </w:rPr>
        <w:t>Teacher Use of Instructional Talk</w:t>
      </w:r>
    </w:p>
    <w:p w:rsidR="000F1B81" w:rsidRPr="00834989" w:rsidRDefault="000F1B81" w:rsidP="000F1B81">
      <w:pPr>
        <w:spacing w:after="120"/>
        <w:jc w:val="both"/>
        <w:rPr>
          <w:sz w:val="22"/>
        </w:rPr>
      </w:pPr>
      <w:r w:rsidRPr="00834989">
        <w:rPr>
          <w:sz w:val="22"/>
        </w:rPr>
        <w:t xml:space="preserve">There were several uses of instructional talk that appeared in teacher talk in classroom interaction. These data classified into three categories: words, phrases and clauses. The use of instructional talk in VII grade is presented in the table 4.1 and VIII grade is presented in the table 4.2:  </w:t>
      </w:r>
    </w:p>
    <w:p w:rsidR="000F1B81" w:rsidRPr="00834989" w:rsidRDefault="000F1B81" w:rsidP="000F1B81">
      <w:pPr>
        <w:spacing w:after="120"/>
        <w:jc w:val="both"/>
        <w:rPr>
          <w:b/>
          <w:sz w:val="22"/>
        </w:rPr>
      </w:pPr>
      <w:r w:rsidRPr="00834989">
        <w:rPr>
          <w:b/>
          <w:sz w:val="22"/>
        </w:rPr>
        <w:t>Table 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3069"/>
        <w:gridCol w:w="1119"/>
        <w:gridCol w:w="1203"/>
        <w:gridCol w:w="1091"/>
      </w:tblGrid>
      <w:tr w:rsidR="000F1B81" w:rsidRPr="00834989" w:rsidTr="00882ED1">
        <w:tc>
          <w:tcPr>
            <w:tcW w:w="563" w:type="dxa"/>
            <w:vMerge w:val="restart"/>
            <w:vAlign w:val="center"/>
          </w:tcPr>
          <w:p w:rsidR="000F1B81" w:rsidRPr="00ED19D0" w:rsidRDefault="000F1B81" w:rsidP="00ED19D0">
            <w:pPr>
              <w:spacing w:after="120"/>
              <w:contextualSpacing/>
              <w:jc w:val="both"/>
              <w:rPr>
                <w:sz w:val="18"/>
                <w:szCs w:val="18"/>
              </w:rPr>
            </w:pPr>
            <w:r w:rsidRPr="00ED19D0">
              <w:rPr>
                <w:sz w:val="18"/>
                <w:szCs w:val="18"/>
              </w:rPr>
              <w:t>NO</w:t>
            </w:r>
          </w:p>
        </w:tc>
        <w:tc>
          <w:tcPr>
            <w:tcW w:w="3839" w:type="dxa"/>
            <w:vMerge w:val="restart"/>
            <w:vAlign w:val="center"/>
          </w:tcPr>
          <w:p w:rsidR="000F1B81" w:rsidRPr="00ED19D0" w:rsidRDefault="000F1B81" w:rsidP="00ED19D0">
            <w:pPr>
              <w:spacing w:after="120"/>
              <w:contextualSpacing/>
              <w:jc w:val="both"/>
              <w:rPr>
                <w:sz w:val="18"/>
                <w:szCs w:val="18"/>
              </w:rPr>
            </w:pPr>
            <w:r w:rsidRPr="00ED19D0">
              <w:rPr>
                <w:sz w:val="18"/>
                <w:szCs w:val="18"/>
              </w:rPr>
              <w:t>Instructional Talk</w:t>
            </w:r>
          </w:p>
        </w:tc>
        <w:tc>
          <w:tcPr>
            <w:tcW w:w="4036" w:type="dxa"/>
            <w:gridSpan w:val="3"/>
          </w:tcPr>
          <w:p w:rsidR="000F1B81" w:rsidRPr="00ED19D0" w:rsidRDefault="000F1B81" w:rsidP="00ED19D0">
            <w:pPr>
              <w:spacing w:after="120"/>
              <w:contextualSpacing/>
              <w:jc w:val="both"/>
              <w:rPr>
                <w:sz w:val="18"/>
                <w:szCs w:val="18"/>
              </w:rPr>
            </w:pPr>
            <w:r w:rsidRPr="00ED19D0">
              <w:rPr>
                <w:sz w:val="18"/>
                <w:szCs w:val="18"/>
              </w:rPr>
              <w:t>Classification</w:t>
            </w:r>
          </w:p>
        </w:tc>
      </w:tr>
      <w:tr w:rsidR="000F1B81" w:rsidRPr="00834989" w:rsidTr="00882ED1">
        <w:tc>
          <w:tcPr>
            <w:tcW w:w="563" w:type="dxa"/>
            <w:vMerge/>
          </w:tcPr>
          <w:p w:rsidR="000F1B81" w:rsidRPr="00ED19D0" w:rsidRDefault="000F1B81" w:rsidP="00ED19D0">
            <w:pPr>
              <w:spacing w:after="120"/>
              <w:contextualSpacing/>
              <w:jc w:val="both"/>
              <w:rPr>
                <w:rFonts w:eastAsiaTheme="majorEastAsia"/>
                <w:b/>
                <w:bCs/>
                <w:color w:val="4F81BD" w:themeColor="accent1"/>
                <w:sz w:val="18"/>
                <w:szCs w:val="18"/>
              </w:rPr>
            </w:pPr>
          </w:p>
        </w:tc>
        <w:tc>
          <w:tcPr>
            <w:tcW w:w="3839" w:type="dxa"/>
            <w:vMerge/>
          </w:tcPr>
          <w:p w:rsidR="000F1B81" w:rsidRPr="00ED19D0" w:rsidRDefault="000F1B81" w:rsidP="00ED19D0">
            <w:pPr>
              <w:spacing w:after="120"/>
              <w:contextualSpacing/>
              <w:jc w:val="both"/>
              <w:rPr>
                <w:rFonts w:eastAsiaTheme="majorEastAsia"/>
                <w:b/>
                <w:bCs/>
                <w:color w:val="4F81BD" w:themeColor="accent1"/>
                <w:sz w:val="18"/>
                <w:szCs w:val="18"/>
              </w:rPr>
            </w:pPr>
          </w:p>
        </w:tc>
        <w:tc>
          <w:tcPr>
            <w:tcW w:w="1341" w:type="dxa"/>
          </w:tcPr>
          <w:p w:rsidR="000F1B81" w:rsidRPr="00ED19D0" w:rsidRDefault="000F1B81" w:rsidP="00ED19D0">
            <w:pPr>
              <w:spacing w:after="120"/>
              <w:contextualSpacing/>
              <w:jc w:val="both"/>
              <w:rPr>
                <w:sz w:val="18"/>
                <w:szCs w:val="18"/>
              </w:rPr>
            </w:pPr>
            <w:r w:rsidRPr="00ED19D0">
              <w:rPr>
                <w:sz w:val="18"/>
                <w:szCs w:val="18"/>
              </w:rPr>
              <w:t>Word</w:t>
            </w:r>
          </w:p>
        </w:tc>
        <w:tc>
          <w:tcPr>
            <w:tcW w:w="1431" w:type="dxa"/>
          </w:tcPr>
          <w:p w:rsidR="000F1B81" w:rsidRPr="00ED19D0" w:rsidRDefault="000F1B81" w:rsidP="00ED19D0">
            <w:pPr>
              <w:spacing w:after="120"/>
              <w:contextualSpacing/>
              <w:jc w:val="both"/>
              <w:rPr>
                <w:sz w:val="18"/>
                <w:szCs w:val="18"/>
              </w:rPr>
            </w:pPr>
            <w:r w:rsidRPr="00ED19D0">
              <w:rPr>
                <w:sz w:val="18"/>
                <w:szCs w:val="18"/>
              </w:rPr>
              <w:t>Phrase</w:t>
            </w:r>
          </w:p>
        </w:tc>
        <w:tc>
          <w:tcPr>
            <w:tcW w:w="1264" w:type="dxa"/>
          </w:tcPr>
          <w:p w:rsidR="000F1B81" w:rsidRPr="00ED19D0" w:rsidRDefault="000F1B81" w:rsidP="00ED19D0">
            <w:pPr>
              <w:spacing w:after="120"/>
              <w:contextualSpacing/>
              <w:jc w:val="both"/>
              <w:rPr>
                <w:sz w:val="18"/>
                <w:szCs w:val="18"/>
              </w:rPr>
            </w:pPr>
            <w:r w:rsidRPr="00ED19D0">
              <w:rPr>
                <w:sz w:val="18"/>
                <w:szCs w:val="18"/>
              </w:rPr>
              <w:t>Clause</w:t>
            </w:r>
          </w:p>
        </w:tc>
      </w:tr>
      <w:tr w:rsidR="000F1B81" w:rsidRPr="00834989" w:rsidTr="00882ED1">
        <w:tc>
          <w:tcPr>
            <w:tcW w:w="563" w:type="dxa"/>
          </w:tcPr>
          <w:p w:rsidR="000F1B81" w:rsidRPr="00ED19D0" w:rsidRDefault="000F1B81" w:rsidP="00ED19D0">
            <w:pPr>
              <w:spacing w:after="120"/>
              <w:contextualSpacing/>
              <w:jc w:val="both"/>
              <w:rPr>
                <w:sz w:val="18"/>
                <w:szCs w:val="18"/>
              </w:rPr>
            </w:pPr>
            <w:r w:rsidRPr="00ED19D0">
              <w:rPr>
                <w:sz w:val="18"/>
                <w:szCs w:val="18"/>
              </w:rPr>
              <w:t>1.</w:t>
            </w:r>
          </w:p>
          <w:p w:rsidR="000F1B81" w:rsidRPr="00ED19D0" w:rsidRDefault="000F1B81" w:rsidP="00ED19D0">
            <w:pPr>
              <w:spacing w:after="120"/>
              <w:contextualSpacing/>
              <w:jc w:val="both"/>
              <w:rPr>
                <w:sz w:val="18"/>
                <w:szCs w:val="18"/>
              </w:rPr>
            </w:pPr>
            <w:r w:rsidRPr="00ED19D0">
              <w:rPr>
                <w:sz w:val="18"/>
                <w:szCs w:val="18"/>
              </w:rPr>
              <w:t>2.</w:t>
            </w:r>
          </w:p>
          <w:p w:rsidR="000F1B81" w:rsidRPr="00ED19D0" w:rsidRDefault="000F1B81" w:rsidP="00ED19D0">
            <w:pPr>
              <w:spacing w:after="120"/>
              <w:contextualSpacing/>
              <w:jc w:val="both"/>
              <w:rPr>
                <w:sz w:val="18"/>
                <w:szCs w:val="18"/>
              </w:rPr>
            </w:pPr>
            <w:r w:rsidRPr="00ED19D0">
              <w:rPr>
                <w:sz w:val="18"/>
                <w:szCs w:val="18"/>
              </w:rPr>
              <w:t>3.</w:t>
            </w:r>
          </w:p>
          <w:p w:rsidR="000F1B81" w:rsidRPr="00ED19D0" w:rsidRDefault="000F1B81" w:rsidP="00ED19D0">
            <w:pPr>
              <w:spacing w:after="120"/>
              <w:contextualSpacing/>
              <w:jc w:val="both"/>
              <w:rPr>
                <w:sz w:val="18"/>
                <w:szCs w:val="18"/>
              </w:rPr>
            </w:pPr>
            <w:r w:rsidRPr="00ED19D0">
              <w:rPr>
                <w:sz w:val="18"/>
                <w:szCs w:val="18"/>
              </w:rPr>
              <w:t>4.</w:t>
            </w:r>
          </w:p>
          <w:p w:rsidR="000F1B81" w:rsidRPr="00ED19D0" w:rsidRDefault="000F1B81" w:rsidP="00ED19D0">
            <w:pPr>
              <w:spacing w:after="120"/>
              <w:contextualSpacing/>
              <w:jc w:val="both"/>
              <w:rPr>
                <w:sz w:val="18"/>
                <w:szCs w:val="18"/>
              </w:rPr>
            </w:pPr>
            <w:r w:rsidRPr="00ED19D0">
              <w:rPr>
                <w:sz w:val="18"/>
                <w:szCs w:val="18"/>
              </w:rPr>
              <w:t>5.</w:t>
            </w:r>
          </w:p>
          <w:p w:rsidR="000F1B81" w:rsidRPr="00ED19D0" w:rsidRDefault="000F1B81" w:rsidP="00ED19D0">
            <w:pPr>
              <w:spacing w:after="120"/>
              <w:contextualSpacing/>
              <w:jc w:val="both"/>
              <w:rPr>
                <w:sz w:val="18"/>
                <w:szCs w:val="18"/>
              </w:rPr>
            </w:pPr>
            <w:r w:rsidRPr="00ED19D0">
              <w:rPr>
                <w:sz w:val="18"/>
                <w:szCs w:val="18"/>
              </w:rPr>
              <w:t>6.</w:t>
            </w:r>
          </w:p>
          <w:p w:rsidR="000F1B81" w:rsidRPr="00ED19D0" w:rsidRDefault="000F1B81" w:rsidP="00ED19D0">
            <w:pPr>
              <w:spacing w:after="120"/>
              <w:contextualSpacing/>
              <w:jc w:val="both"/>
              <w:rPr>
                <w:sz w:val="18"/>
                <w:szCs w:val="18"/>
              </w:rPr>
            </w:pPr>
            <w:r w:rsidRPr="00ED19D0">
              <w:rPr>
                <w:sz w:val="18"/>
                <w:szCs w:val="18"/>
              </w:rPr>
              <w:t>7.</w:t>
            </w:r>
          </w:p>
          <w:p w:rsidR="000F1B81" w:rsidRPr="00ED19D0" w:rsidRDefault="000F1B81" w:rsidP="00ED19D0">
            <w:pPr>
              <w:spacing w:after="120"/>
              <w:contextualSpacing/>
              <w:jc w:val="both"/>
              <w:rPr>
                <w:sz w:val="18"/>
                <w:szCs w:val="18"/>
              </w:rPr>
            </w:pPr>
            <w:r w:rsidRPr="00ED19D0">
              <w:rPr>
                <w:sz w:val="18"/>
                <w:szCs w:val="18"/>
              </w:rPr>
              <w:t>8.</w:t>
            </w:r>
          </w:p>
          <w:p w:rsidR="000F1B81" w:rsidRPr="00ED19D0" w:rsidRDefault="000F1B81" w:rsidP="00ED19D0">
            <w:pPr>
              <w:spacing w:after="120"/>
              <w:contextualSpacing/>
              <w:jc w:val="both"/>
              <w:rPr>
                <w:sz w:val="18"/>
                <w:szCs w:val="18"/>
              </w:rPr>
            </w:pPr>
            <w:r w:rsidRPr="00ED19D0">
              <w:rPr>
                <w:sz w:val="18"/>
                <w:szCs w:val="18"/>
              </w:rPr>
              <w:t>9.</w:t>
            </w:r>
          </w:p>
          <w:p w:rsidR="000F1B81" w:rsidRPr="00ED19D0" w:rsidRDefault="000F1B81" w:rsidP="00ED19D0">
            <w:pPr>
              <w:spacing w:after="120"/>
              <w:contextualSpacing/>
              <w:jc w:val="both"/>
              <w:rPr>
                <w:sz w:val="18"/>
                <w:szCs w:val="18"/>
              </w:rPr>
            </w:pPr>
            <w:r w:rsidRPr="00ED19D0">
              <w:rPr>
                <w:sz w:val="18"/>
                <w:szCs w:val="18"/>
              </w:rPr>
              <w:t>10.</w:t>
            </w:r>
          </w:p>
          <w:p w:rsidR="000F1B81" w:rsidRPr="00ED19D0" w:rsidRDefault="000F1B81" w:rsidP="00ED19D0">
            <w:pPr>
              <w:spacing w:after="120"/>
              <w:contextualSpacing/>
              <w:jc w:val="both"/>
              <w:rPr>
                <w:sz w:val="18"/>
                <w:szCs w:val="18"/>
              </w:rPr>
            </w:pPr>
            <w:r w:rsidRPr="00ED19D0">
              <w:rPr>
                <w:sz w:val="18"/>
                <w:szCs w:val="18"/>
              </w:rPr>
              <w:t>11.</w:t>
            </w:r>
          </w:p>
          <w:p w:rsidR="000F1B81" w:rsidRPr="00ED19D0" w:rsidRDefault="000F1B81" w:rsidP="00ED19D0">
            <w:pPr>
              <w:spacing w:after="120"/>
              <w:contextualSpacing/>
              <w:jc w:val="both"/>
              <w:rPr>
                <w:sz w:val="18"/>
                <w:szCs w:val="18"/>
              </w:rPr>
            </w:pPr>
            <w:r w:rsidRPr="00ED19D0">
              <w:rPr>
                <w:sz w:val="18"/>
                <w:szCs w:val="18"/>
              </w:rPr>
              <w:t>12.</w:t>
            </w:r>
          </w:p>
          <w:p w:rsidR="000F1B81" w:rsidRPr="00ED19D0" w:rsidRDefault="000F1B81" w:rsidP="00ED19D0">
            <w:pPr>
              <w:spacing w:after="120"/>
              <w:contextualSpacing/>
              <w:jc w:val="both"/>
              <w:rPr>
                <w:sz w:val="18"/>
                <w:szCs w:val="18"/>
              </w:rPr>
            </w:pPr>
            <w:r w:rsidRPr="00ED19D0">
              <w:rPr>
                <w:sz w:val="18"/>
                <w:szCs w:val="18"/>
              </w:rPr>
              <w:t>13.</w:t>
            </w:r>
          </w:p>
          <w:p w:rsidR="000F1B81" w:rsidRPr="00ED19D0" w:rsidRDefault="000F1B81" w:rsidP="00ED19D0">
            <w:pPr>
              <w:spacing w:after="120"/>
              <w:contextualSpacing/>
              <w:jc w:val="both"/>
              <w:rPr>
                <w:sz w:val="18"/>
                <w:szCs w:val="18"/>
              </w:rPr>
            </w:pPr>
            <w:r w:rsidRPr="00ED19D0">
              <w:rPr>
                <w:sz w:val="18"/>
                <w:szCs w:val="18"/>
              </w:rPr>
              <w:t>14.</w:t>
            </w:r>
          </w:p>
          <w:p w:rsidR="000F1B81" w:rsidRPr="00ED19D0" w:rsidRDefault="000F1B81" w:rsidP="00ED19D0">
            <w:pPr>
              <w:spacing w:after="120"/>
              <w:contextualSpacing/>
              <w:jc w:val="both"/>
              <w:rPr>
                <w:sz w:val="18"/>
                <w:szCs w:val="18"/>
              </w:rPr>
            </w:pPr>
            <w:r w:rsidRPr="00ED19D0">
              <w:rPr>
                <w:sz w:val="18"/>
                <w:szCs w:val="18"/>
              </w:rPr>
              <w:t>15.</w:t>
            </w:r>
          </w:p>
        </w:tc>
        <w:tc>
          <w:tcPr>
            <w:tcW w:w="3839" w:type="dxa"/>
          </w:tcPr>
          <w:p w:rsidR="000F1B81" w:rsidRPr="00ED19D0" w:rsidRDefault="000F1B81" w:rsidP="00ED19D0">
            <w:pPr>
              <w:spacing w:after="120"/>
              <w:contextualSpacing/>
              <w:jc w:val="both"/>
              <w:rPr>
                <w:sz w:val="18"/>
                <w:szCs w:val="18"/>
              </w:rPr>
            </w:pPr>
            <w:r w:rsidRPr="00ED19D0">
              <w:rPr>
                <w:sz w:val="18"/>
                <w:szCs w:val="18"/>
              </w:rPr>
              <w:t>Asking for Information</w:t>
            </w:r>
          </w:p>
          <w:p w:rsidR="000F1B81" w:rsidRPr="00ED19D0" w:rsidRDefault="000F1B81" w:rsidP="00ED19D0">
            <w:pPr>
              <w:spacing w:after="120"/>
              <w:contextualSpacing/>
              <w:jc w:val="both"/>
              <w:rPr>
                <w:sz w:val="18"/>
                <w:szCs w:val="18"/>
              </w:rPr>
            </w:pPr>
            <w:r w:rsidRPr="00ED19D0">
              <w:rPr>
                <w:sz w:val="18"/>
                <w:szCs w:val="18"/>
              </w:rPr>
              <w:t>Explanation</w:t>
            </w:r>
          </w:p>
          <w:p w:rsidR="000F1B81" w:rsidRPr="00ED19D0" w:rsidRDefault="000F1B81" w:rsidP="00ED19D0">
            <w:pPr>
              <w:spacing w:after="120"/>
              <w:contextualSpacing/>
              <w:jc w:val="both"/>
              <w:rPr>
                <w:sz w:val="18"/>
                <w:szCs w:val="18"/>
              </w:rPr>
            </w:pPr>
            <w:r w:rsidRPr="00ED19D0">
              <w:rPr>
                <w:sz w:val="18"/>
                <w:szCs w:val="18"/>
              </w:rPr>
              <w:t xml:space="preserve">Encouraging </w:t>
            </w:r>
          </w:p>
          <w:p w:rsidR="000F1B81" w:rsidRPr="00ED19D0" w:rsidRDefault="000F1B81" w:rsidP="00ED19D0">
            <w:pPr>
              <w:spacing w:after="120"/>
              <w:contextualSpacing/>
              <w:jc w:val="both"/>
              <w:rPr>
                <w:sz w:val="18"/>
                <w:szCs w:val="18"/>
              </w:rPr>
            </w:pPr>
            <w:r w:rsidRPr="00ED19D0">
              <w:rPr>
                <w:sz w:val="18"/>
                <w:szCs w:val="18"/>
              </w:rPr>
              <w:t>Giving Direction</w:t>
            </w:r>
          </w:p>
          <w:p w:rsidR="000F1B81" w:rsidRPr="00ED19D0" w:rsidRDefault="000F1B81" w:rsidP="00ED19D0">
            <w:pPr>
              <w:spacing w:after="120"/>
              <w:contextualSpacing/>
              <w:jc w:val="both"/>
              <w:rPr>
                <w:sz w:val="18"/>
                <w:szCs w:val="18"/>
              </w:rPr>
            </w:pPr>
            <w:r w:rsidRPr="00ED19D0">
              <w:rPr>
                <w:sz w:val="18"/>
                <w:szCs w:val="18"/>
              </w:rPr>
              <w:t>Introducing Material</w:t>
            </w:r>
          </w:p>
          <w:p w:rsidR="000F1B81" w:rsidRPr="00ED19D0" w:rsidRDefault="000F1B81" w:rsidP="00ED19D0">
            <w:pPr>
              <w:spacing w:after="120"/>
              <w:contextualSpacing/>
              <w:jc w:val="both"/>
              <w:rPr>
                <w:sz w:val="18"/>
                <w:szCs w:val="18"/>
              </w:rPr>
            </w:pPr>
            <w:r w:rsidRPr="00ED19D0">
              <w:rPr>
                <w:sz w:val="18"/>
                <w:szCs w:val="18"/>
              </w:rPr>
              <w:t>Attracting Attention</w:t>
            </w:r>
          </w:p>
          <w:p w:rsidR="000F1B81" w:rsidRPr="00ED19D0" w:rsidRDefault="000F1B81" w:rsidP="00ED19D0">
            <w:pPr>
              <w:spacing w:after="120"/>
              <w:contextualSpacing/>
              <w:jc w:val="both"/>
              <w:rPr>
                <w:sz w:val="18"/>
                <w:szCs w:val="18"/>
              </w:rPr>
            </w:pPr>
            <w:r w:rsidRPr="00ED19D0">
              <w:rPr>
                <w:sz w:val="18"/>
                <w:szCs w:val="18"/>
              </w:rPr>
              <w:t>Reminding</w:t>
            </w:r>
          </w:p>
          <w:p w:rsidR="000F1B81" w:rsidRPr="00ED19D0" w:rsidRDefault="000F1B81" w:rsidP="00ED19D0">
            <w:pPr>
              <w:spacing w:after="120"/>
              <w:contextualSpacing/>
              <w:jc w:val="both"/>
              <w:rPr>
                <w:sz w:val="18"/>
                <w:szCs w:val="18"/>
              </w:rPr>
            </w:pPr>
            <w:r w:rsidRPr="00ED19D0">
              <w:rPr>
                <w:sz w:val="18"/>
                <w:szCs w:val="18"/>
              </w:rPr>
              <w:t>Consolidating</w:t>
            </w:r>
          </w:p>
          <w:p w:rsidR="000F1B81" w:rsidRPr="00ED19D0" w:rsidRDefault="000F1B81" w:rsidP="00ED19D0">
            <w:pPr>
              <w:spacing w:after="120"/>
              <w:contextualSpacing/>
              <w:jc w:val="both"/>
              <w:rPr>
                <w:sz w:val="18"/>
                <w:szCs w:val="18"/>
              </w:rPr>
            </w:pPr>
            <w:r w:rsidRPr="00ED19D0">
              <w:rPr>
                <w:sz w:val="18"/>
                <w:szCs w:val="18"/>
              </w:rPr>
              <w:t>Changing Topic</w:t>
            </w:r>
          </w:p>
          <w:p w:rsidR="000F1B81" w:rsidRPr="00ED19D0" w:rsidRDefault="000F1B81" w:rsidP="00ED19D0">
            <w:pPr>
              <w:spacing w:after="120"/>
              <w:contextualSpacing/>
              <w:jc w:val="both"/>
              <w:rPr>
                <w:sz w:val="18"/>
                <w:szCs w:val="18"/>
              </w:rPr>
            </w:pPr>
            <w:r w:rsidRPr="00ED19D0">
              <w:rPr>
                <w:sz w:val="18"/>
                <w:szCs w:val="18"/>
              </w:rPr>
              <w:t>Asking to do Something</w:t>
            </w:r>
          </w:p>
          <w:p w:rsidR="000F1B81" w:rsidRPr="00ED19D0" w:rsidRDefault="000F1B81" w:rsidP="00ED19D0">
            <w:pPr>
              <w:spacing w:after="120"/>
              <w:contextualSpacing/>
              <w:jc w:val="both"/>
              <w:rPr>
                <w:sz w:val="18"/>
                <w:szCs w:val="18"/>
              </w:rPr>
            </w:pPr>
            <w:r w:rsidRPr="00ED19D0">
              <w:rPr>
                <w:sz w:val="18"/>
                <w:szCs w:val="18"/>
              </w:rPr>
              <w:t>Interpreting translating</w:t>
            </w:r>
          </w:p>
          <w:p w:rsidR="000F1B81" w:rsidRPr="00ED19D0" w:rsidRDefault="000F1B81" w:rsidP="00ED19D0">
            <w:pPr>
              <w:spacing w:after="120"/>
              <w:contextualSpacing/>
              <w:jc w:val="both"/>
              <w:rPr>
                <w:sz w:val="18"/>
                <w:szCs w:val="18"/>
              </w:rPr>
            </w:pPr>
            <w:r w:rsidRPr="00ED19D0">
              <w:rPr>
                <w:sz w:val="18"/>
                <w:szCs w:val="18"/>
              </w:rPr>
              <w:t>Finding out about language</w:t>
            </w:r>
          </w:p>
          <w:p w:rsidR="000F1B81" w:rsidRPr="00ED19D0" w:rsidRDefault="000F1B81" w:rsidP="00ED19D0">
            <w:pPr>
              <w:spacing w:after="120"/>
              <w:contextualSpacing/>
              <w:jc w:val="both"/>
              <w:rPr>
                <w:sz w:val="18"/>
                <w:szCs w:val="18"/>
              </w:rPr>
            </w:pPr>
            <w:r w:rsidRPr="00ED19D0">
              <w:rPr>
                <w:sz w:val="18"/>
                <w:szCs w:val="18"/>
              </w:rPr>
              <w:t>Repeating</w:t>
            </w:r>
          </w:p>
          <w:p w:rsidR="000F1B81" w:rsidRPr="00ED19D0" w:rsidRDefault="000F1B81" w:rsidP="00ED19D0">
            <w:pPr>
              <w:spacing w:after="120"/>
              <w:contextualSpacing/>
              <w:jc w:val="both"/>
              <w:rPr>
                <w:sz w:val="18"/>
                <w:szCs w:val="18"/>
              </w:rPr>
            </w:pPr>
            <w:r w:rsidRPr="00ED19D0">
              <w:rPr>
                <w:sz w:val="18"/>
                <w:szCs w:val="18"/>
              </w:rPr>
              <w:t>Checking Comprehension</w:t>
            </w:r>
          </w:p>
          <w:p w:rsidR="000F1B81" w:rsidRPr="00ED19D0" w:rsidRDefault="000F1B81" w:rsidP="00ED19D0">
            <w:pPr>
              <w:spacing w:after="120"/>
              <w:contextualSpacing/>
              <w:jc w:val="both"/>
              <w:rPr>
                <w:sz w:val="18"/>
                <w:szCs w:val="18"/>
              </w:rPr>
            </w:pPr>
            <w:r w:rsidRPr="00ED19D0">
              <w:rPr>
                <w:sz w:val="18"/>
                <w:szCs w:val="18"/>
              </w:rPr>
              <w:t>Giving Suggestion</w:t>
            </w:r>
          </w:p>
        </w:tc>
        <w:tc>
          <w:tcPr>
            <w:tcW w:w="1341" w:type="dxa"/>
          </w:tcPr>
          <w:p w:rsidR="000F1B81" w:rsidRPr="00ED19D0" w:rsidRDefault="000F1B81" w:rsidP="00ED19D0">
            <w:pPr>
              <w:spacing w:after="120"/>
              <w:contextualSpacing/>
              <w:jc w:val="both"/>
              <w:rPr>
                <w:sz w:val="18"/>
                <w:szCs w:val="18"/>
              </w:rPr>
            </w:pPr>
            <w:r w:rsidRPr="00ED19D0">
              <w:rPr>
                <w:sz w:val="18"/>
                <w:szCs w:val="18"/>
              </w:rPr>
              <w:t>2</w:t>
            </w:r>
          </w:p>
          <w:p w:rsidR="000F1B81" w:rsidRPr="00ED19D0" w:rsidRDefault="000F1B81" w:rsidP="00ED19D0">
            <w:pPr>
              <w:spacing w:after="120"/>
              <w:contextualSpacing/>
              <w:jc w:val="both"/>
              <w:rPr>
                <w:sz w:val="18"/>
                <w:szCs w:val="18"/>
              </w:rPr>
            </w:pPr>
            <w:r w:rsidRPr="00ED19D0">
              <w:rPr>
                <w:sz w:val="18"/>
                <w:szCs w:val="18"/>
              </w:rPr>
              <w:t>-</w:t>
            </w:r>
          </w:p>
          <w:p w:rsidR="000F1B81" w:rsidRPr="00ED19D0" w:rsidRDefault="000F1B81" w:rsidP="00ED19D0">
            <w:pPr>
              <w:spacing w:after="120"/>
              <w:contextualSpacing/>
              <w:jc w:val="both"/>
              <w:rPr>
                <w:sz w:val="18"/>
                <w:szCs w:val="18"/>
              </w:rPr>
            </w:pPr>
            <w:r w:rsidRPr="00ED19D0">
              <w:rPr>
                <w:sz w:val="18"/>
                <w:szCs w:val="18"/>
              </w:rPr>
              <w:t>-</w:t>
            </w:r>
          </w:p>
          <w:p w:rsidR="000F1B81" w:rsidRPr="00ED19D0" w:rsidRDefault="000F1B81" w:rsidP="00ED19D0">
            <w:pPr>
              <w:spacing w:after="120"/>
              <w:contextualSpacing/>
              <w:jc w:val="both"/>
              <w:rPr>
                <w:sz w:val="18"/>
                <w:szCs w:val="18"/>
              </w:rPr>
            </w:pPr>
            <w:r w:rsidRPr="00ED19D0">
              <w:rPr>
                <w:sz w:val="18"/>
                <w:szCs w:val="18"/>
              </w:rPr>
              <w:t>-</w:t>
            </w:r>
          </w:p>
          <w:p w:rsidR="000F1B81" w:rsidRPr="00ED19D0" w:rsidRDefault="000F1B81" w:rsidP="00ED19D0">
            <w:pPr>
              <w:spacing w:after="120"/>
              <w:contextualSpacing/>
              <w:jc w:val="both"/>
              <w:rPr>
                <w:sz w:val="18"/>
                <w:szCs w:val="18"/>
              </w:rPr>
            </w:pPr>
            <w:r w:rsidRPr="00ED19D0">
              <w:rPr>
                <w:sz w:val="18"/>
                <w:szCs w:val="18"/>
              </w:rPr>
              <w:t>-</w:t>
            </w:r>
          </w:p>
          <w:p w:rsidR="000F1B81" w:rsidRPr="00ED19D0" w:rsidRDefault="000F1B81" w:rsidP="00ED19D0">
            <w:pPr>
              <w:spacing w:after="120"/>
              <w:contextualSpacing/>
              <w:jc w:val="both"/>
              <w:rPr>
                <w:sz w:val="18"/>
                <w:szCs w:val="18"/>
              </w:rPr>
            </w:pPr>
            <w:r w:rsidRPr="00ED19D0">
              <w:rPr>
                <w:sz w:val="18"/>
                <w:szCs w:val="18"/>
              </w:rPr>
              <w:t>-</w:t>
            </w:r>
          </w:p>
          <w:p w:rsidR="000F1B81" w:rsidRPr="00ED19D0" w:rsidRDefault="000F1B81" w:rsidP="00ED19D0">
            <w:pPr>
              <w:spacing w:after="120"/>
              <w:contextualSpacing/>
              <w:jc w:val="both"/>
              <w:rPr>
                <w:sz w:val="18"/>
                <w:szCs w:val="18"/>
              </w:rPr>
            </w:pPr>
            <w:r w:rsidRPr="00ED19D0">
              <w:rPr>
                <w:sz w:val="18"/>
                <w:szCs w:val="18"/>
              </w:rPr>
              <w:t>-</w:t>
            </w:r>
          </w:p>
          <w:p w:rsidR="000F1B81" w:rsidRPr="00ED19D0" w:rsidRDefault="000F1B81" w:rsidP="00ED19D0">
            <w:pPr>
              <w:spacing w:after="120"/>
              <w:contextualSpacing/>
              <w:jc w:val="both"/>
              <w:rPr>
                <w:sz w:val="18"/>
                <w:szCs w:val="18"/>
              </w:rPr>
            </w:pPr>
            <w:r w:rsidRPr="00ED19D0">
              <w:rPr>
                <w:sz w:val="18"/>
                <w:szCs w:val="18"/>
              </w:rPr>
              <w:t>-</w:t>
            </w:r>
          </w:p>
          <w:p w:rsidR="000F1B81" w:rsidRPr="00ED19D0" w:rsidRDefault="000F1B81" w:rsidP="00ED19D0">
            <w:pPr>
              <w:spacing w:after="120"/>
              <w:contextualSpacing/>
              <w:jc w:val="both"/>
              <w:rPr>
                <w:sz w:val="18"/>
                <w:szCs w:val="18"/>
              </w:rPr>
            </w:pPr>
            <w:r w:rsidRPr="00ED19D0">
              <w:rPr>
                <w:sz w:val="18"/>
                <w:szCs w:val="18"/>
              </w:rPr>
              <w:t>-</w:t>
            </w:r>
          </w:p>
          <w:p w:rsidR="000F1B81" w:rsidRPr="00ED19D0" w:rsidRDefault="000F1B81" w:rsidP="00ED19D0">
            <w:pPr>
              <w:spacing w:after="120"/>
              <w:contextualSpacing/>
              <w:jc w:val="both"/>
              <w:rPr>
                <w:sz w:val="18"/>
                <w:szCs w:val="18"/>
              </w:rPr>
            </w:pPr>
            <w:r w:rsidRPr="00ED19D0">
              <w:rPr>
                <w:sz w:val="18"/>
                <w:szCs w:val="18"/>
              </w:rPr>
              <w:t>-</w:t>
            </w:r>
          </w:p>
          <w:p w:rsidR="000F1B81" w:rsidRPr="00ED19D0" w:rsidRDefault="000F1B81" w:rsidP="00ED19D0">
            <w:pPr>
              <w:spacing w:after="120"/>
              <w:contextualSpacing/>
              <w:jc w:val="both"/>
              <w:rPr>
                <w:sz w:val="18"/>
                <w:szCs w:val="18"/>
              </w:rPr>
            </w:pPr>
            <w:r w:rsidRPr="00ED19D0">
              <w:rPr>
                <w:sz w:val="18"/>
                <w:szCs w:val="18"/>
              </w:rPr>
              <w:t>-</w:t>
            </w:r>
          </w:p>
          <w:p w:rsidR="000F1B81" w:rsidRPr="00ED19D0" w:rsidRDefault="000F1B81" w:rsidP="00ED19D0">
            <w:pPr>
              <w:spacing w:after="120"/>
              <w:contextualSpacing/>
              <w:jc w:val="both"/>
              <w:rPr>
                <w:sz w:val="18"/>
                <w:szCs w:val="18"/>
              </w:rPr>
            </w:pPr>
            <w:r w:rsidRPr="00ED19D0">
              <w:rPr>
                <w:sz w:val="18"/>
                <w:szCs w:val="18"/>
              </w:rPr>
              <w:t>-</w:t>
            </w:r>
          </w:p>
          <w:p w:rsidR="000F1B81" w:rsidRPr="00ED19D0" w:rsidRDefault="000F1B81" w:rsidP="00ED19D0">
            <w:pPr>
              <w:spacing w:after="120"/>
              <w:contextualSpacing/>
              <w:jc w:val="both"/>
              <w:rPr>
                <w:sz w:val="18"/>
                <w:szCs w:val="18"/>
              </w:rPr>
            </w:pPr>
            <w:r w:rsidRPr="00ED19D0">
              <w:rPr>
                <w:sz w:val="18"/>
                <w:szCs w:val="18"/>
              </w:rPr>
              <w:t>-</w:t>
            </w:r>
          </w:p>
          <w:p w:rsidR="000F1B81" w:rsidRPr="00ED19D0" w:rsidRDefault="000F1B81" w:rsidP="00ED19D0">
            <w:pPr>
              <w:spacing w:after="120"/>
              <w:contextualSpacing/>
              <w:jc w:val="both"/>
              <w:rPr>
                <w:sz w:val="18"/>
                <w:szCs w:val="18"/>
              </w:rPr>
            </w:pPr>
            <w:r w:rsidRPr="00ED19D0">
              <w:rPr>
                <w:sz w:val="18"/>
                <w:szCs w:val="18"/>
              </w:rPr>
              <w:t>-</w:t>
            </w:r>
          </w:p>
          <w:p w:rsidR="000F1B81" w:rsidRPr="00ED19D0" w:rsidRDefault="000F1B81" w:rsidP="00ED19D0">
            <w:pPr>
              <w:spacing w:after="120"/>
              <w:contextualSpacing/>
              <w:jc w:val="both"/>
              <w:rPr>
                <w:sz w:val="18"/>
                <w:szCs w:val="18"/>
              </w:rPr>
            </w:pPr>
            <w:r w:rsidRPr="00ED19D0">
              <w:rPr>
                <w:sz w:val="18"/>
                <w:szCs w:val="18"/>
              </w:rPr>
              <w:t>-</w:t>
            </w:r>
          </w:p>
        </w:tc>
        <w:tc>
          <w:tcPr>
            <w:tcW w:w="1431" w:type="dxa"/>
          </w:tcPr>
          <w:p w:rsidR="000F1B81" w:rsidRPr="00ED19D0" w:rsidRDefault="000F1B81" w:rsidP="00ED19D0">
            <w:pPr>
              <w:spacing w:after="120"/>
              <w:contextualSpacing/>
              <w:jc w:val="both"/>
              <w:rPr>
                <w:sz w:val="18"/>
                <w:szCs w:val="18"/>
              </w:rPr>
            </w:pPr>
            <w:r w:rsidRPr="00ED19D0">
              <w:rPr>
                <w:sz w:val="18"/>
                <w:szCs w:val="18"/>
              </w:rPr>
              <w:t>6</w:t>
            </w:r>
          </w:p>
          <w:p w:rsidR="000F1B81" w:rsidRPr="00ED19D0" w:rsidRDefault="000F1B81" w:rsidP="00ED19D0">
            <w:pPr>
              <w:spacing w:after="120"/>
              <w:contextualSpacing/>
              <w:jc w:val="both"/>
              <w:rPr>
                <w:sz w:val="18"/>
                <w:szCs w:val="18"/>
              </w:rPr>
            </w:pPr>
            <w:r w:rsidRPr="00ED19D0">
              <w:rPr>
                <w:sz w:val="18"/>
                <w:szCs w:val="18"/>
              </w:rPr>
              <w:t>-</w:t>
            </w:r>
          </w:p>
          <w:p w:rsidR="000F1B81" w:rsidRPr="00ED19D0" w:rsidRDefault="000F1B81" w:rsidP="00ED19D0">
            <w:pPr>
              <w:spacing w:after="120"/>
              <w:contextualSpacing/>
              <w:jc w:val="both"/>
              <w:rPr>
                <w:sz w:val="18"/>
                <w:szCs w:val="18"/>
              </w:rPr>
            </w:pPr>
            <w:r w:rsidRPr="00ED19D0">
              <w:rPr>
                <w:sz w:val="18"/>
                <w:szCs w:val="18"/>
              </w:rPr>
              <w:t>2</w:t>
            </w:r>
          </w:p>
          <w:p w:rsidR="000F1B81" w:rsidRPr="00ED19D0" w:rsidRDefault="000F1B81" w:rsidP="00ED19D0">
            <w:pPr>
              <w:spacing w:after="120"/>
              <w:contextualSpacing/>
              <w:jc w:val="both"/>
              <w:rPr>
                <w:sz w:val="18"/>
                <w:szCs w:val="18"/>
              </w:rPr>
            </w:pPr>
            <w:r w:rsidRPr="00ED19D0">
              <w:rPr>
                <w:sz w:val="18"/>
                <w:szCs w:val="18"/>
              </w:rPr>
              <w:t>4</w:t>
            </w:r>
          </w:p>
          <w:p w:rsidR="000F1B81" w:rsidRPr="00ED19D0" w:rsidRDefault="000F1B81" w:rsidP="00ED19D0">
            <w:pPr>
              <w:spacing w:after="120"/>
              <w:contextualSpacing/>
              <w:jc w:val="both"/>
              <w:rPr>
                <w:sz w:val="18"/>
                <w:szCs w:val="18"/>
              </w:rPr>
            </w:pPr>
            <w:r w:rsidRPr="00ED19D0">
              <w:rPr>
                <w:sz w:val="18"/>
                <w:szCs w:val="18"/>
              </w:rPr>
              <w:t>-</w:t>
            </w:r>
          </w:p>
          <w:p w:rsidR="000F1B81" w:rsidRPr="00ED19D0" w:rsidRDefault="000F1B81" w:rsidP="00ED19D0">
            <w:pPr>
              <w:spacing w:after="120"/>
              <w:contextualSpacing/>
              <w:jc w:val="both"/>
              <w:rPr>
                <w:sz w:val="18"/>
                <w:szCs w:val="18"/>
              </w:rPr>
            </w:pPr>
            <w:r w:rsidRPr="00ED19D0">
              <w:rPr>
                <w:sz w:val="18"/>
                <w:szCs w:val="18"/>
              </w:rPr>
              <w:t>-</w:t>
            </w:r>
          </w:p>
          <w:p w:rsidR="000F1B81" w:rsidRPr="00ED19D0" w:rsidRDefault="000F1B81" w:rsidP="00ED19D0">
            <w:pPr>
              <w:spacing w:after="120"/>
              <w:contextualSpacing/>
              <w:jc w:val="both"/>
              <w:rPr>
                <w:sz w:val="18"/>
                <w:szCs w:val="18"/>
              </w:rPr>
            </w:pPr>
            <w:r w:rsidRPr="00ED19D0">
              <w:rPr>
                <w:sz w:val="18"/>
                <w:szCs w:val="18"/>
              </w:rPr>
              <w:t>4</w:t>
            </w:r>
          </w:p>
          <w:p w:rsidR="000F1B81" w:rsidRPr="00ED19D0" w:rsidRDefault="000F1B81" w:rsidP="00ED19D0">
            <w:pPr>
              <w:spacing w:after="120"/>
              <w:contextualSpacing/>
              <w:jc w:val="both"/>
              <w:rPr>
                <w:sz w:val="18"/>
                <w:szCs w:val="18"/>
              </w:rPr>
            </w:pPr>
            <w:r w:rsidRPr="00ED19D0">
              <w:rPr>
                <w:sz w:val="18"/>
                <w:szCs w:val="18"/>
              </w:rPr>
              <w:t>2</w:t>
            </w:r>
          </w:p>
          <w:p w:rsidR="000F1B81" w:rsidRPr="00ED19D0" w:rsidRDefault="000F1B81" w:rsidP="00ED19D0">
            <w:pPr>
              <w:spacing w:after="120"/>
              <w:contextualSpacing/>
              <w:jc w:val="both"/>
              <w:rPr>
                <w:sz w:val="18"/>
                <w:szCs w:val="18"/>
              </w:rPr>
            </w:pPr>
            <w:r w:rsidRPr="00ED19D0">
              <w:rPr>
                <w:sz w:val="18"/>
                <w:szCs w:val="18"/>
              </w:rPr>
              <w:t>-</w:t>
            </w:r>
          </w:p>
          <w:p w:rsidR="000F1B81" w:rsidRPr="00ED19D0" w:rsidRDefault="000F1B81" w:rsidP="00ED19D0">
            <w:pPr>
              <w:spacing w:after="120"/>
              <w:contextualSpacing/>
              <w:jc w:val="both"/>
              <w:rPr>
                <w:sz w:val="18"/>
                <w:szCs w:val="18"/>
              </w:rPr>
            </w:pPr>
            <w:r w:rsidRPr="00ED19D0">
              <w:rPr>
                <w:sz w:val="18"/>
                <w:szCs w:val="18"/>
              </w:rPr>
              <w:t>-</w:t>
            </w:r>
          </w:p>
          <w:p w:rsidR="000F1B81" w:rsidRPr="00ED19D0" w:rsidRDefault="000F1B81" w:rsidP="00ED19D0">
            <w:pPr>
              <w:spacing w:after="120"/>
              <w:contextualSpacing/>
              <w:jc w:val="both"/>
              <w:rPr>
                <w:sz w:val="18"/>
                <w:szCs w:val="18"/>
              </w:rPr>
            </w:pPr>
            <w:r w:rsidRPr="00ED19D0">
              <w:rPr>
                <w:sz w:val="18"/>
                <w:szCs w:val="18"/>
              </w:rPr>
              <w:t>1</w:t>
            </w:r>
          </w:p>
          <w:p w:rsidR="000F1B81" w:rsidRPr="00ED19D0" w:rsidRDefault="000F1B81" w:rsidP="00ED19D0">
            <w:pPr>
              <w:spacing w:after="120"/>
              <w:contextualSpacing/>
              <w:jc w:val="both"/>
              <w:rPr>
                <w:sz w:val="18"/>
                <w:szCs w:val="18"/>
              </w:rPr>
            </w:pPr>
            <w:r w:rsidRPr="00ED19D0">
              <w:rPr>
                <w:sz w:val="18"/>
                <w:szCs w:val="18"/>
              </w:rPr>
              <w:t>-</w:t>
            </w:r>
          </w:p>
          <w:p w:rsidR="000F1B81" w:rsidRPr="00ED19D0" w:rsidRDefault="000F1B81" w:rsidP="00ED19D0">
            <w:pPr>
              <w:spacing w:after="120"/>
              <w:contextualSpacing/>
              <w:jc w:val="both"/>
              <w:rPr>
                <w:sz w:val="18"/>
                <w:szCs w:val="18"/>
              </w:rPr>
            </w:pPr>
            <w:r w:rsidRPr="00ED19D0">
              <w:rPr>
                <w:sz w:val="18"/>
                <w:szCs w:val="18"/>
              </w:rPr>
              <w:t>-</w:t>
            </w:r>
          </w:p>
          <w:p w:rsidR="000F1B81" w:rsidRPr="00ED19D0" w:rsidRDefault="000F1B81" w:rsidP="00ED19D0">
            <w:pPr>
              <w:spacing w:after="120"/>
              <w:contextualSpacing/>
              <w:jc w:val="both"/>
              <w:rPr>
                <w:sz w:val="18"/>
                <w:szCs w:val="18"/>
              </w:rPr>
            </w:pPr>
            <w:r w:rsidRPr="00ED19D0">
              <w:rPr>
                <w:sz w:val="18"/>
                <w:szCs w:val="18"/>
              </w:rPr>
              <w:t>4</w:t>
            </w:r>
          </w:p>
          <w:p w:rsidR="000F1B81" w:rsidRPr="00ED19D0" w:rsidRDefault="000F1B81" w:rsidP="00ED19D0">
            <w:pPr>
              <w:spacing w:after="120"/>
              <w:contextualSpacing/>
              <w:jc w:val="both"/>
              <w:rPr>
                <w:sz w:val="18"/>
                <w:szCs w:val="18"/>
              </w:rPr>
            </w:pPr>
            <w:r w:rsidRPr="00ED19D0">
              <w:rPr>
                <w:sz w:val="18"/>
                <w:szCs w:val="18"/>
              </w:rPr>
              <w:t>-</w:t>
            </w:r>
          </w:p>
        </w:tc>
        <w:tc>
          <w:tcPr>
            <w:tcW w:w="1264" w:type="dxa"/>
          </w:tcPr>
          <w:p w:rsidR="000F1B81" w:rsidRPr="00ED19D0" w:rsidRDefault="000F1B81" w:rsidP="00ED19D0">
            <w:pPr>
              <w:spacing w:after="120"/>
              <w:contextualSpacing/>
              <w:jc w:val="both"/>
              <w:rPr>
                <w:sz w:val="18"/>
                <w:szCs w:val="18"/>
              </w:rPr>
            </w:pPr>
            <w:r w:rsidRPr="00ED19D0">
              <w:rPr>
                <w:sz w:val="18"/>
                <w:szCs w:val="18"/>
              </w:rPr>
              <w:t>6</w:t>
            </w:r>
          </w:p>
          <w:p w:rsidR="000F1B81" w:rsidRPr="00ED19D0" w:rsidRDefault="000F1B81" w:rsidP="00ED19D0">
            <w:pPr>
              <w:spacing w:after="120"/>
              <w:contextualSpacing/>
              <w:jc w:val="both"/>
              <w:rPr>
                <w:sz w:val="18"/>
                <w:szCs w:val="18"/>
              </w:rPr>
            </w:pPr>
            <w:r w:rsidRPr="00ED19D0">
              <w:rPr>
                <w:sz w:val="18"/>
                <w:szCs w:val="18"/>
              </w:rPr>
              <w:t>4</w:t>
            </w:r>
          </w:p>
          <w:p w:rsidR="000F1B81" w:rsidRPr="00ED19D0" w:rsidRDefault="000F1B81" w:rsidP="00ED19D0">
            <w:pPr>
              <w:spacing w:after="120"/>
              <w:contextualSpacing/>
              <w:jc w:val="both"/>
              <w:rPr>
                <w:sz w:val="18"/>
                <w:szCs w:val="18"/>
              </w:rPr>
            </w:pPr>
            <w:r w:rsidRPr="00ED19D0">
              <w:rPr>
                <w:sz w:val="18"/>
                <w:szCs w:val="18"/>
              </w:rPr>
              <w:t>2</w:t>
            </w:r>
          </w:p>
          <w:p w:rsidR="000F1B81" w:rsidRPr="00ED19D0" w:rsidRDefault="000F1B81" w:rsidP="00ED19D0">
            <w:pPr>
              <w:spacing w:after="120"/>
              <w:contextualSpacing/>
              <w:jc w:val="both"/>
              <w:rPr>
                <w:sz w:val="18"/>
                <w:szCs w:val="18"/>
              </w:rPr>
            </w:pPr>
            <w:r w:rsidRPr="00ED19D0">
              <w:rPr>
                <w:sz w:val="18"/>
                <w:szCs w:val="18"/>
              </w:rPr>
              <w:t>9</w:t>
            </w:r>
          </w:p>
          <w:p w:rsidR="000F1B81" w:rsidRPr="00ED19D0" w:rsidRDefault="000F1B81" w:rsidP="00ED19D0">
            <w:pPr>
              <w:spacing w:after="120"/>
              <w:contextualSpacing/>
              <w:jc w:val="both"/>
              <w:rPr>
                <w:sz w:val="18"/>
                <w:szCs w:val="18"/>
              </w:rPr>
            </w:pPr>
            <w:r w:rsidRPr="00ED19D0">
              <w:rPr>
                <w:sz w:val="18"/>
                <w:szCs w:val="18"/>
              </w:rPr>
              <w:t>1</w:t>
            </w:r>
          </w:p>
          <w:p w:rsidR="000F1B81" w:rsidRPr="00ED19D0" w:rsidRDefault="000F1B81" w:rsidP="00ED19D0">
            <w:pPr>
              <w:spacing w:after="120"/>
              <w:contextualSpacing/>
              <w:jc w:val="both"/>
              <w:rPr>
                <w:sz w:val="18"/>
                <w:szCs w:val="18"/>
              </w:rPr>
            </w:pPr>
            <w:r w:rsidRPr="00ED19D0">
              <w:rPr>
                <w:sz w:val="18"/>
                <w:szCs w:val="18"/>
              </w:rPr>
              <w:t>1</w:t>
            </w:r>
          </w:p>
          <w:p w:rsidR="000F1B81" w:rsidRPr="00ED19D0" w:rsidRDefault="000F1B81" w:rsidP="00ED19D0">
            <w:pPr>
              <w:spacing w:after="120"/>
              <w:contextualSpacing/>
              <w:jc w:val="both"/>
              <w:rPr>
                <w:sz w:val="18"/>
                <w:szCs w:val="18"/>
              </w:rPr>
            </w:pPr>
            <w:r w:rsidRPr="00ED19D0">
              <w:rPr>
                <w:sz w:val="18"/>
                <w:szCs w:val="18"/>
              </w:rPr>
              <w:t>1</w:t>
            </w:r>
          </w:p>
          <w:p w:rsidR="000F1B81" w:rsidRPr="00ED19D0" w:rsidRDefault="000F1B81" w:rsidP="00ED19D0">
            <w:pPr>
              <w:spacing w:after="120"/>
              <w:contextualSpacing/>
              <w:jc w:val="both"/>
              <w:rPr>
                <w:sz w:val="18"/>
                <w:szCs w:val="18"/>
              </w:rPr>
            </w:pPr>
            <w:r w:rsidRPr="00ED19D0">
              <w:rPr>
                <w:sz w:val="18"/>
                <w:szCs w:val="18"/>
              </w:rPr>
              <w:t>-</w:t>
            </w:r>
          </w:p>
          <w:p w:rsidR="000F1B81" w:rsidRPr="00ED19D0" w:rsidRDefault="000F1B81" w:rsidP="00ED19D0">
            <w:pPr>
              <w:spacing w:after="120"/>
              <w:contextualSpacing/>
              <w:jc w:val="both"/>
              <w:rPr>
                <w:sz w:val="18"/>
                <w:szCs w:val="18"/>
              </w:rPr>
            </w:pPr>
            <w:r w:rsidRPr="00ED19D0">
              <w:rPr>
                <w:sz w:val="18"/>
                <w:szCs w:val="18"/>
              </w:rPr>
              <w:t>2</w:t>
            </w:r>
          </w:p>
          <w:p w:rsidR="000F1B81" w:rsidRPr="00ED19D0" w:rsidRDefault="000F1B81" w:rsidP="00ED19D0">
            <w:pPr>
              <w:spacing w:after="120"/>
              <w:contextualSpacing/>
              <w:jc w:val="both"/>
              <w:rPr>
                <w:sz w:val="18"/>
                <w:szCs w:val="18"/>
              </w:rPr>
            </w:pPr>
            <w:r w:rsidRPr="00ED19D0">
              <w:rPr>
                <w:sz w:val="18"/>
                <w:szCs w:val="18"/>
              </w:rPr>
              <w:t>2</w:t>
            </w:r>
          </w:p>
          <w:p w:rsidR="000F1B81" w:rsidRPr="00ED19D0" w:rsidRDefault="000F1B81" w:rsidP="00ED19D0">
            <w:pPr>
              <w:spacing w:after="120"/>
              <w:contextualSpacing/>
              <w:jc w:val="both"/>
              <w:rPr>
                <w:sz w:val="18"/>
                <w:szCs w:val="18"/>
              </w:rPr>
            </w:pPr>
            <w:r w:rsidRPr="00ED19D0">
              <w:rPr>
                <w:sz w:val="18"/>
                <w:szCs w:val="18"/>
              </w:rPr>
              <w:t>2</w:t>
            </w:r>
          </w:p>
          <w:p w:rsidR="000F1B81" w:rsidRPr="00ED19D0" w:rsidRDefault="000F1B81" w:rsidP="00ED19D0">
            <w:pPr>
              <w:spacing w:after="120"/>
              <w:contextualSpacing/>
              <w:jc w:val="both"/>
              <w:rPr>
                <w:sz w:val="18"/>
                <w:szCs w:val="18"/>
              </w:rPr>
            </w:pPr>
            <w:r w:rsidRPr="00ED19D0">
              <w:rPr>
                <w:sz w:val="18"/>
                <w:szCs w:val="18"/>
              </w:rPr>
              <w:t>1</w:t>
            </w:r>
          </w:p>
          <w:p w:rsidR="000F1B81" w:rsidRPr="00ED19D0" w:rsidRDefault="000F1B81" w:rsidP="00ED19D0">
            <w:pPr>
              <w:spacing w:after="120"/>
              <w:contextualSpacing/>
              <w:jc w:val="both"/>
              <w:rPr>
                <w:sz w:val="18"/>
                <w:szCs w:val="18"/>
              </w:rPr>
            </w:pPr>
            <w:r w:rsidRPr="00ED19D0">
              <w:rPr>
                <w:sz w:val="18"/>
                <w:szCs w:val="18"/>
              </w:rPr>
              <w:t>1</w:t>
            </w:r>
          </w:p>
          <w:p w:rsidR="000F1B81" w:rsidRPr="00ED19D0" w:rsidRDefault="000F1B81" w:rsidP="00ED19D0">
            <w:pPr>
              <w:spacing w:after="120"/>
              <w:contextualSpacing/>
              <w:jc w:val="both"/>
              <w:rPr>
                <w:sz w:val="18"/>
                <w:szCs w:val="18"/>
              </w:rPr>
            </w:pPr>
            <w:r w:rsidRPr="00ED19D0">
              <w:rPr>
                <w:sz w:val="18"/>
                <w:szCs w:val="18"/>
              </w:rPr>
              <w:t>1</w:t>
            </w:r>
          </w:p>
          <w:p w:rsidR="000F1B81" w:rsidRPr="00ED19D0" w:rsidRDefault="000F1B81" w:rsidP="00ED19D0">
            <w:pPr>
              <w:spacing w:after="120"/>
              <w:contextualSpacing/>
              <w:jc w:val="both"/>
              <w:rPr>
                <w:sz w:val="18"/>
                <w:szCs w:val="18"/>
              </w:rPr>
            </w:pPr>
            <w:r w:rsidRPr="00ED19D0">
              <w:rPr>
                <w:sz w:val="18"/>
                <w:szCs w:val="18"/>
              </w:rPr>
              <w:t>4</w:t>
            </w:r>
          </w:p>
        </w:tc>
      </w:tr>
      <w:tr w:rsidR="000F1B81" w:rsidRPr="00834989" w:rsidTr="00882ED1">
        <w:tc>
          <w:tcPr>
            <w:tcW w:w="563" w:type="dxa"/>
          </w:tcPr>
          <w:p w:rsidR="000F1B81" w:rsidRPr="00ED19D0" w:rsidRDefault="000F1B81" w:rsidP="00ED19D0">
            <w:pPr>
              <w:spacing w:after="120"/>
              <w:contextualSpacing/>
              <w:jc w:val="both"/>
              <w:rPr>
                <w:rFonts w:eastAsiaTheme="majorEastAsia"/>
                <w:b/>
                <w:bCs/>
                <w:color w:val="4F81BD" w:themeColor="accent1"/>
                <w:sz w:val="18"/>
                <w:szCs w:val="18"/>
              </w:rPr>
            </w:pPr>
          </w:p>
        </w:tc>
        <w:tc>
          <w:tcPr>
            <w:tcW w:w="3839" w:type="dxa"/>
          </w:tcPr>
          <w:p w:rsidR="000F1B81" w:rsidRPr="00ED19D0" w:rsidRDefault="000F1B81" w:rsidP="00ED19D0">
            <w:pPr>
              <w:spacing w:after="120"/>
              <w:contextualSpacing/>
              <w:jc w:val="both"/>
              <w:rPr>
                <w:sz w:val="18"/>
                <w:szCs w:val="18"/>
              </w:rPr>
            </w:pPr>
            <w:r w:rsidRPr="00ED19D0">
              <w:rPr>
                <w:sz w:val="18"/>
                <w:szCs w:val="18"/>
              </w:rPr>
              <w:t>TOTAL</w:t>
            </w:r>
          </w:p>
        </w:tc>
        <w:tc>
          <w:tcPr>
            <w:tcW w:w="1341" w:type="dxa"/>
          </w:tcPr>
          <w:p w:rsidR="000F1B81" w:rsidRPr="00ED19D0" w:rsidRDefault="000F1B81" w:rsidP="00ED19D0">
            <w:pPr>
              <w:spacing w:after="120"/>
              <w:contextualSpacing/>
              <w:jc w:val="both"/>
              <w:rPr>
                <w:sz w:val="18"/>
                <w:szCs w:val="18"/>
              </w:rPr>
            </w:pPr>
            <w:r w:rsidRPr="00ED19D0">
              <w:rPr>
                <w:sz w:val="18"/>
                <w:szCs w:val="18"/>
              </w:rPr>
              <w:t>2</w:t>
            </w:r>
          </w:p>
        </w:tc>
        <w:tc>
          <w:tcPr>
            <w:tcW w:w="1431" w:type="dxa"/>
          </w:tcPr>
          <w:p w:rsidR="000F1B81" w:rsidRPr="00ED19D0" w:rsidRDefault="000F1B81" w:rsidP="00ED19D0">
            <w:pPr>
              <w:spacing w:after="120"/>
              <w:contextualSpacing/>
              <w:jc w:val="both"/>
              <w:rPr>
                <w:sz w:val="18"/>
                <w:szCs w:val="18"/>
              </w:rPr>
            </w:pPr>
            <w:r w:rsidRPr="00ED19D0">
              <w:rPr>
                <w:sz w:val="18"/>
                <w:szCs w:val="18"/>
              </w:rPr>
              <w:t>23</w:t>
            </w:r>
          </w:p>
        </w:tc>
        <w:tc>
          <w:tcPr>
            <w:tcW w:w="1264" w:type="dxa"/>
          </w:tcPr>
          <w:p w:rsidR="000F1B81" w:rsidRPr="00ED19D0" w:rsidRDefault="000F1B81" w:rsidP="00ED19D0">
            <w:pPr>
              <w:spacing w:after="120"/>
              <w:contextualSpacing/>
              <w:jc w:val="both"/>
              <w:rPr>
                <w:sz w:val="18"/>
                <w:szCs w:val="18"/>
              </w:rPr>
            </w:pPr>
            <w:r w:rsidRPr="00ED19D0">
              <w:rPr>
                <w:sz w:val="18"/>
                <w:szCs w:val="18"/>
              </w:rPr>
              <w:t>36</w:t>
            </w:r>
          </w:p>
        </w:tc>
      </w:tr>
    </w:tbl>
    <w:p w:rsidR="000F1B81" w:rsidRPr="00834989" w:rsidRDefault="000F1B81" w:rsidP="000F1B81">
      <w:pPr>
        <w:spacing w:after="120"/>
        <w:jc w:val="both"/>
        <w:rPr>
          <w:sz w:val="22"/>
        </w:rPr>
      </w:pPr>
    </w:p>
    <w:p w:rsidR="000F1B81" w:rsidRPr="00834989" w:rsidRDefault="000F1B81" w:rsidP="000F1B81">
      <w:pPr>
        <w:spacing w:after="120"/>
        <w:jc w:val="both"/>
        <w:rPr>
          <w:sz w:val="22"/>
        </w:rPr>
      </w:pPr>
      <w:r w:rsidRPr="00834989">
        <w:rPr>
          <w:sz w:val="22"/>
        </w:rPr>
        <w:t>The table illustrated that there were 15 language used that appear in teacher instructional talk which are divided into 2 words, 23 phrases and 36 clauses.</w:t>
      </w:r>
    </w:p>
    <w:p w:rsidR="000F1B81" w:rsidRPr="00834989" w:rsidRDefault="000F1B81" w:rsidP="000F1B81">
      <w:pPr>
        <w:spacing w:after="120"/>
        <w:jc w:val="both"/>
        <w:rPr>
          <w:b/>
          <w:sz w:val="22"/>
        </w:rPr>
      </w:pPr>
      <w:r w:rsidRPr="00834989">
        <w:rPr>
          <w:b/>
          <w:sz w:val="22"/>
        </w:rPr>
        <w:t>Table 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3069"/>
        <w:gridCol w:w="1119"/>
        <w:gridCol w:w="1203"/>
        <w:gridCol w:w="1091"/>
      </w:tblGrid>
      <w:tr w:rsidR="000F1B81" w:rsidRPr="00834989" w:rsidTr="00882ED1">
        <w:tc>
          <w:tcPr>
            <w:tcW w:w="563" w:type="dxa"/>
            <w:vMerge w:val="restart"/>
            <w:vAlign w:val="center"/>
          </w:tcPr>
          <w:p w:rsidR="000F1B81" w:rsidRPr="00ED19D0" w:rsidRDefault="000F1B81" w:rsidP="00ED19D0">
            <w:pPr>
              <w:spacing w:after="120"/>
              <w:contextualSpacing/>
              <w:jc w:val="both"/>
              <w:rPr>
                <w:sz w:val="18"/>
                <w:szCs w:val="18"/>
              </w:rPr>
            </w:pPr>
            <w:r w:rsidRPr="00ED19D0">
              <w:rPr>
                <w:sz w:val="18"/>
                <w:szCs w:val="18"/>
              </w:rPr>
              <w:t>NO</w:t>
            </w:r>
          </w:p>
        </w:tc>
        <w:tc>
          <w:tcPr>
            <w:tcW w:w="3839" w:type="dxa"/>
            <w:vMerge w:val="restart"/>
            <w:vAlign w:val="center"/>
          </w:tcPr>
          <w:p w:rsidR="000F1B81" w:rsidRPr="00ED19D0" w:rsidRDefault="000F1B81" w:rsidP="00ED19D0">
            <w:pPr>
              <w:spacing w:after="120"/>
              <w:contextualSpacing/>
              <w:jc w:val="both"/>
              <w:rPr>
                <w:sz w:val="18"/>
                <w:szCs w:val="18"/>
              </w:rPr>
            </w:pPr>
            <w:r w:rsidRPr="00ED19D0">
              <w:rPr>
                <w:sz w:val="18"/>
                <w:szCs w:val="18"/>
              </w:rPr>
              <w:t>Instructional Talk</w:t>
            </w:r>
          </w:p>
        </w:tc>
        <w:tc>
          <w:tcPr>
            <w:tcW w:w="4036" w:type="dxa"/>
            <w:gridSpan w:val="3"/>
            <w:vAlign w:val="center"/>
          </w:tcPr>
          <w:p w:rsidR="000F1B81" w:rsidRPr="00ED19D0" w:rsidRDefault="000F1B81" w:rsidP="00ED19D0">
            <w:pPr>
              <w:spacing w:after="120"/>
              <w:contextualSpacing/>
              <w:jc w:val="both"/>
              <w:rPr>
                <w:sz w:val="18"/>
                <w:szCs w:val="18"/>
              </w:rPr>
            </w:pPr>
            <w:r w:rsidRPr="00ED19D0">
              <w:rPr>
                <w:sz w:val="18"/>
                <w:szCs w:val="18"/>
              </w:rPr>
              <w:t>Classification</w:t>
            </w:r>
          </w:p>
        </w:tc>
      </w:tr>
      <w:tr w:rsidR="000F1B81" w:rsidRPr="00834989" w:rsidTr="00882ED1">
        <w:tc>
          <w:tcPr>
            <w:tcW w:w="563" w:type="dxa"/>
            <w:vMerge/>
            <w:vAlign w:val="center"/>
          </w:tcPr>
          <w:p w:rsidR="000F1B81" w:rsidRPr="00ED19D0" w:rsidRDefault="000F1B81" w:rsidP="00ED19D0">
            <w:pPr>
              <w:spacing w:after="120"/>
              <w:contextualSpacing/>
              <w:jc w:val="both"/>
              <w:rPr>
                <w:rFonts w:eastAsiaTheme="majorEastAsia"/>
                <w:b/>
                <w:bCs/>
                <w:color w:val="4F81BD" w:themeColor="accent1"/>
                <w:sz w:val="18"/>
                <w:szCs w:val="18"/>
              </w:rPr>
            </w:pPr>
          </w:p>
        </w:tc>
        <w:tc>
          <w:tcPr>
            <w:tcW w:w="3839" w:type="dxa"/>
            <w:vMerge/>
            <w:vAlign w:val="center"/>
          </w:tcPr>
          <w:p w:rsidR="000F1B81" w:rsidRPr="00ED19D0" w:rsidRDefault="000F1B81" w:rsidP="00ED19D0">
            <w:pPr>
              <w:spacing w:after="120"/>
              <w:contextualSpacing/>
              <w:jc w:val="both"/>
              <w:rPr>
                <w:rFonts w:eastAsiaTheme="majorEastAsia"/>
                <w:b/>
                <w:bCs/>
                <w:color w:val="4F81BD" w:themeColor="accent1"/>
                <w:sz w:val="18"/>
                <w:szCs w:val="18"/>
              </w:rPr>
            </w:pPr>
          </w:p>
        </w:tc>
        <w:tc>
          <w:tcPr>
            <w:tcW w:w="1341" w:type="dxa"/>
            <w:vAlign w:val="center"/>
          </w:tcPr>
          <w:p w:rsidR="000F1B81" w:rsidRPr="00ED19D0" w:rsidRDefault="000F1B81" w:rsidP="00ED19D0">
            <w:pPr>
              <w:spacing w:after="120"/>
              <w:contextualSpacing/>
              <w:jc w:val="both"/>
              <w:rPr>
                <w:sz w:val="18"/>
                <w:szCs w:val="18"/>
              </w:rPr>
            </w:pPr>
            <w:r w:rsidRPr="00ED19D0">
              <w:rPr>
                <w:sz w:val="18"/>
                <w:szCs w:val="18"/>
              </w:rPr>
              <w:t>Word</w:t>
            </w:r>
          </w:p>
        </w:tc>
        <w:tc>
          <w:tcPr>
            <w:tcW w:w="1431" w:type="dxa"/>
            <w:vAlign w:val="center"/>
          </w:tcPr>
          <w:p w:rsidR="000F1B81" w:rsidRPr="00ED19D0" w:rsidRDefault="000F1B81" w:rsidP="00ED19D0">
            <w:pPr>
              <w:spacing w:after="120"/>
              <w:contextualSpacing/>
              <w:jc w:val="both"/>
              <w:rPr>
                <w:sz w:val="18"/>
                <w:szCs w:val="18"/>
              </w:rPr>
            </w:pPr>
            <w:r w:rsidRPr="00ED19D0">
              <w:rPr>
                <w:sz w:val="18"/>
                <w:szCs w:val="18"/>
              </w:rPr>
              <w:t>Phrase</w:t>
            </w:r>
          </w:p>
        </w:tc>
        <w:tc>
          <w:tcPr>
            <w:tcW w:w="1264" w:type="dxa"/>
            <w:vAlign w:val="center"/>
          </w:tcPr>
          <w:p w:rsidR="000F1B81" w:rsidRPr="00ED19D0" w:rsidRDefault="000F1B81" w:rsidP="00ED19D0">
            <w:pPr>
              <w:spacing w:after="120"/>
              <w:contextualSpacing/>
              <w:jc w:val="both"/>
              <w:rPr>
                <w:sz w:val="18"/>
                <w:szCs w:val="18"/>
              </w:rPr>
            </w:pPr>
            <w:r w:rsidRPr="00ED19D0">
              <w:rPr>
                <w:sz w:val="18"/>
                <w:szCs w:val="18"/>
              </w:rPr>
              <w:t>Clause</w:t>
            </w:r>
          </w:p>
        </w:tc>
      </w:tr>
      <w:tr w:rsidR="000F1B81" w:rsidRPr="00834989" w:rsidTr="00882ED1">
        <w:tc>
          <w:tcPr>
            <w:tcW w:w="563" w:type="dxa"/>
          </w:tcPr>
          <w:p w:rsidR="000F1B81" w:rsidRPr="00ED19D0" w:rsidRDefault="000F1B81" w:rsidP="00ED19D0">
            <w:pPr>
              <w:spacing w:after="120"/>
              <w:contextualSpacing/>
              <w:jc w:val="both"/>
              <w:rPr>
                <w:sz w:val="18"/>
                <w:szCs w:val="18"/>
              </w:rPr>
            </w:pPr>
            <w:r w:rsidRPr="00ED19D0">
              <w:rPr>
                <w:sz w:val="18"/>
                <w:szCs w:val="18"/>
              </w:rPr>
              <w:t>1.</w:t>
            </w:r>
          </w:p>
          <w:p w:rsidR="000F1B81" w:rsidRPr="00ED19D0" w:rsidRDefault="000F1B81" w:rsidP="00ED19D0">
            <w:pPr>
              <w:spacing w:after="120"/>
              <w:contextualSpacing/>
              <w:jc w:val="both"/>
              <w:rPr>
                <w:sz w:val="18"/>
                <w:szCs w:val="18"/>
              </w:rPr>
            </w:pPr>
            <w:r w:rsidRPr="00ED19D0">
              <w:rPr>
                <w:sz w:val="18"/>
                <w:szCs w:val="18"/>
              </w:rPr>
              <w:t>2.</w:t>
            </w:r>
          </w:p>
          <w:p w:rsidR="000F1B81" w:rsidRPr="00ED19D0" w:rsidRDefault="000F1B81" w:rsidP="00ED19D0">
            <w:pPr>
              <w:spacing w:after="120"/>
              <w:contextualSpacing/>
              <w:jc w:val="both"/>
              <w:rPr>
                <w:sz w:val="18"/>
                <w:szCs w:val="18"/>
              </w:rPr>
            </w:pPr>
            <w:r w:rsidRPr="00ED19D0">
              <w:rPr>
                <w:sz w:val="18"/>
                <w:szCs w:val="18"/>
              </w:rPr>
              <w:t>3.</w:t>
            </w:r>
          </w:p>
          <w:p w:rsidR="000F1B81" w:rsidRPr="00ED19D0" w:rsidRDefault="000F1B81" w:rsidP="00ED19D0">
            <w:pPr>
              <w:spacing w:after="120"/>
              <w:contextualSpacing/>
              <w:jc w:val="both"/>
              <w:rPr>
                <w:sz w:val="18"/>
                <w:szCs w:val="18"/>
              </w:rPr>
            </w:pPr>
            <w:r w:rsidRPr="00ED19D0">
              <w:rPr>
                <w:sz w:val="18"/>
                <w:szCs w:val="18"/>
              </w:rPr>
              <w:t>4.</w:t>
            </w:r>
          </w:p>
          <w:p w:rsidR="000F1B81" w:rsidRPr="00ED19D0" w:rsidRDefault="000F1B81" w:rsidP="00ED19D0">
            <w:pPr>
              <w:spacing w:after="120"/>
              <w:contextualSpacing/>
              <w:jc w:val="both"/>
              <w:rPr>
                <w:sz w:val="18"/>
                <w:szCs w:val="18"/>
              </w:rPr>
            </w:pPr>
            <w:r w:rsidRPr="00ED19D0">
              <w:rPr>
                <w:sz w:val="18"/>
                <w:szCs w:val="18"/>
              </w:rPr>
              <w:t>5.</w:t>
            </w:r>
          </w:p>
          <w:p w:rsidR="000F1B81" w:rsidRPr="00ED19D0" w:rsidRDefault="000F1B81" w:rsidP="00ED19D0">
            <w:pPr>
              <w:spacing w:after="120"/>
              <w:contextualSpacing/>
              <w:jc w:val="both"/>
              <w:rPr>
                <w:sz w:val="18"/>
                <w:szCs w:val="18"/>
              </w:rPr>
            </w:pPr>
            <w:r w:rsidRPr="00ED19D0">
              <w:rPr>
                <w:sz w:val="18"/>
                <w:szCs w:val="18"/>
              </w:rPr>
              <w:t>6.</w:t>
            </w:r>
          </w:p>
          <w:p w:rsidR="000F1B81" w:rsidRPr="00ED19D0" w:rsidRDefault="000F1B81" w:rsidP="00ED19D0">
            <w:pPr>
              <w:spacing w:after="120"/>
              <w:contextualSpacing/>
              <w:jc w:val="both"/>
              <w:rPr>
                <w:sz w:val="18"/>
                <w:szCs w:val="18"/>
              </w:rPr>
            </w:pPr>
            <w:r w:rsidRPr="00ED19D0">
              <w:rPr>
                <w:sz w:val="18"/>
                <w:szCs w:val="18"/>
              </w:rPr>
              <w:t>7.</w:t>
            </w:r>
          </w:p>
          <w:p w:rsidR="000F1B81" w:rsidRPr="00ED19D0" w:rsidRDefault="000F1B81" w:rsidP="00ED19D0">
            <w:pPr>
              <w:spacing w:after="120"/>
              <w:contextualSpacing/>
              <w:jc w:val="both"/>
              <w:rPr>
                <w:sz w:val="18"/>
                <w:szCs w:val="18"/>
              </w:rPr>
            </w:pPr>
            <w:r w:rsidRPr="00ED19D0">
              <w:rPr>
                <w:sz w:val="18"/>
                <w:szCs w:val="18"/>
              </w:rPr>
              <w:t>8.</w:t>
            </w:r>
          </w:p>
          <w:p w:rsidR="000F1B81" w:rsidRPr="00ED19D0" w:rsidRDefault="000F1B81" w:rsidP="00ED19D0">
            <w:pPr>
              <w:spacing w:after="120"/>
              <w:contextualSpacing/>
              <w:jc w:val="both"/>
              <w:rPr>
                <w:sz w:val="18"/>
                <w:szCs w:val="18"/>
              </w:rPr>
            </w:pPr>
            <w:r w:rsidRPr="00ED19D0">
              <w:rPr>
                <w:sz w:val="18"/>
                <w:szCs w:val="18"/>
              </w:rPr>
              <w:t>9.</w:t>
            </w:r>
          </w:p>
          <w:p w:rsidR="000F1B81" w:rsidRPr="00ED19D0" w:rsidRDefault="000F1B81" w:rsidP="00ED19D0">
            <w:pPr>
              <w:spacing w:after="120"/>
              <w:contextualSpacing/>
              <w:jc w:val="both"/>
              <w:rPr>
                <w:sz w:val="18"/>
                <w:szCs w:val="18"/>
              </w:rPr>
            </w:pPr>
            <w:r w:rsidRPr="00ED19D0">
              <w:rPr>
                <w:sz w:val="18"/>
                <w:szCs w:val="18"/>
              </w:rPr>
              <w:t>10.</w:t>
            </w:r>
          </w:p>
          <w:p w:rsidR="000F1B81" w:rsidRPr="00ED19D0" w:rsidRDefault="000F1B81" w:rsidP="00ED19D0">
            <w:pPr>
              <w:spacing w:after="120"/>
              <w:contextualSpacing/>
              <w:jc w:val="both"/>
              <w:rPr>
                <w:sz w:val="18"/>
                <w:szCs w:val="18"/>
              </w:rPr>
            </w:pPr>
            <w:r w:rsidRPr="00ED19D0">
              <w:rPr>
                <w:sz w:val="18"/>
                <w:szCs w:val="18"/>
              </w:rPr>
              <w:t>11.</w:t>
            </w:r>
          </w:p>
          <w:p w:rsidR="000F1B81" w:rsidRPr="00ED19D0" w:rsidRDefault="000F1B81" w:rsidP="00ED19D0">
            <w:pPr>
              <w:spacing w:after="120"/>
              <w:contextualSpacing/>
              <w:jc w:val="both"/>
              <w:rPr>
                <w:sz w:val="18"/>
                <w:szCs w:val="18"/>
              </w:rPr>
            </w:pPr>
            <w:r w:rsidRPr="00ED19D0">
              <w:rPr>
                <w:sz w:val="18"/>
                <w:szCs w:val="18"/>
              </w:rPr>
              <w:t>12.</w:t>
            </w:r>
          </w:p>
          <w:p w:rsidR="000F1B81" w:rsidRPr="00ED19D0" w:rsidRDefault="000F1B81" w:rsidP="00ED19D0">
            <w:pPr>
              <w:spacing w:after="120"/>
              <w:contextualSpacing/>
              <w:jc w:val="both"/>
              <w:rPr>
                <w:sz w:val="18"/>
                <w:szCs w:val="18"/>
              </w:rPr>
            </w:pPr>
            <w:r w:rsidRPr="00ED19D0">
              <w:rPr>
                <w:sz w:val="18"/>
                <w:szCs w:val="18"/>
              </w:rPr>
              <w:t>13.</w:t>
            </w:r>
          </w:p>
          <w:p w:rsidR="000F1B81" w:rsidRPr="00ED19D0" w:rsidRDefault="000F1B81" w:rsidP="00ED19D0">
            <w:pPr>
              <w:spacing w:after="120"/>
              <w:contextualSpacing/>
              <w:jc w:val="both"/>
              <w:rPr>
                <w:sz w:val="18"/>
                <w:szCs w:val="18"/>
              </w:rPr>
            </w:pPr>
            <w:r w:rsidRPr="00ED19D0">
              <w:rPr>
                <w:sz w:val="18"/>
                <w:szCs w:val="18"/>
              </w:rPr>
              <w:t>14.</w:t>
            </w:r>
          </w:p>
        </w:tc>
        <w:tc>
          <w:tcPr>
            <w:tcW w:w="3839" w:type="dxa"/>
          </w:tcPr>
          <w:p w:rsidR="000F1B81" w:rsidRPr="00ED19D0" w:rsidRDefault="000F1B81" w:rsidP="00ED19D0">
            <w:pPr>
              <w:spacing w:after="120"/>
              <w:contextualSpacing/>
              <w:jc w:val="both"/>
              <w:rPr>
                <w:sz w:val="18"/>
                <w:szCs w:val="18"/>
              </w:rPr>
            </w:pPr>
            <w:r w:rsidRPr="00ED19D0">
              <w:rPr>
                <w:sz w:val="18"/>
                <w:szCs w:val="18"/>
              </w:rPr>
              <w:t>Asking for Information</w:t>
            </w:r>
          </w:p>
          <w:p w:rsidR="000F1B81" w:rsidRPr="00ED19D0" w:rsidRDefault="000F1B81" w:rsidP="00ED19D0">
            <w:pPr>
              <w:spacing w:after="120"/>
              <w:contextualSpacing/>
              <w:jc w:val="both"/>
              <w:rPr>
                <w:sz w:val="18"/>
                <w:szCs w:val="18"/>
              </w:rPr>
            </w:pPr>
            <w:r w:rsidRPr="00ED19D0">
              <w:rPr>
                <w:sz w:val="18"/>
                <w:szCs w:val="18"/>
              </w:rPr>
              <w:t>Explanation</w:t>
            </w:r>
          </w:p>
          <w:p w:rsidR="000F1B81" w:rsidRPr="00ED19D0" w:rsidRDefault="000F1B81" w:rsidP="00ED19D0">
            <w:pPr>
              <w:spacing w:after="120"/>
              <w:contextualSpacing/>
              <w:jc w:val="both"/>
              <w:rPr>
                <w:sz w:val="18"/>
                <w:szCs w:val="18"/>
              </w:rPr>
            </w:pPr>
            <w:r w:rsidRPr="00ED19D0">
              <w:rPr>
                <w:sz w:val="18"/>
                <w:szCs w:val="18"/>
              </w:rPr>
              <w:t xml:space="preserve">Encouraging </w:t>
            </w:r>
          </w:p>
          <w:p w:rsidR="000F1B81" w:rsidRPr="00ED19D0" w:rsidRDefault="000F1B81" w:rsidP="00ED19D0">
            <w:pPr>
              <w:spacing w:after="120"/>
              <w:contextualSpacing/>
              <w:jc w:val="both"/>
              <w:rPr>
                <w:sz w:val="18"/>
                <w:szCs w:val="18"/>
              </w:rPr>
            </w:pPr>
            <w:r w:rsidRPr="00ED19D0">
              <w:rPr>
                <w:sz w:val="18"/>
                <w:szCs w:val="18"/>
              </w:rPr>
              <w:t>Giving Direction</w:t>
            </w:r>
          </w:p>
          <w:p w:rsidR="000F1B81" w:rsidRPr="00ED19D0" w:rsidRDefault="000F1B81" w:rsidP="00ED19D0">
            <w:pPr>
              <w:spacing w:after="120"/>
              <w:contextualSpacing/>
              <w:jc w:val="both"/>
              <w:rPr>
                <w:sz w:val="18"/>
                <w:szCs w:val="18"/>
              </w:rPr>
            </w:pPr>
            <w:r w:rsidRPr="00ED19D0">
              <w:rPr>
                <w:sz w:val="18"/>
                <w:szCs w:val="18"/>
              </w:rPr>
              <w:t>Correcting</w:t>
            </w:r>
          </w:p>
          <w:p w:rsidR="000F1B81" w:rsidRPr="00ED19D0" w:rsidRDefault="000F1B81" w:rsidP="00ED19D0">
            <w:pPr>
              <w:spacing w:after="120"/>
              <w:contextualSpacing/>
              <w:jc w:val="both"/>
              <w:rPr>
                <w:sz w:val="18"/>
                <w:szCs w:val="18"/>
              </w:rPr>
            </w:pPr>
            <w:r w:rsidRPr="00ED19D0">
              <w:rPr>
                <w:sz w:val="18"/>
                <w:szCs w:val="18"/>
              </w:rPr>
              <w:t>Giving Examples</w:t>
            </w:r>
          </w:p>
          <w:p w:rsidR="000F1B81" w:rsidRPr="00ED19D0" w:rsidRDefault="000F1B81" w:rsidP="00ED19D0">
            <w:pPr>
              <w:spacing w:after="120"/>
              <w:contextualSpacing/>
              <w:jc w:val="both"/>
              <w:rPr>
                <w:sz w:val="18"/>
                <w:szCs w:val="18"/>
              </w:rPr>
            </w:pPr>
            <w:r w:rsidRPr="00ED19D0">
              <w:rPr>
                <w:sz w:val="18"/>
                <w:szCs w:val="18"/>
              </w:rPr>
              <w:t>Attracting Attention</w:t>
            </w:r>
          </w:p>
          <w:p w:rsidR="000F1B81" w:rsidRPr="00ED19D0" w:rsidRDefault="000F1B81" w:rsidP="00ED19D0">
            <w:pPr>
              <w:spacing w:after="120"/>
              <w:contextualSpacing/>
              <w:jc w:val="both"/>
              <w:rPr>
                <w:sz w:val="18"/>
                <w:szCs w:val="18"/>
              </w:rPr>
            </w:pPr>
            <w:r w:rsidRPr="00ED19D0">
              <w:rPr>
                <w:sz w:val="18"/>
                <w:szCs w:val="18"/>
              </w:rPr>
              <w:t>Reminding</w:t>
            </w:r>
          </w:p>
          <w:p w:rsidR="000F1B81" w:rsidRPr="00ED19D0" w:rsidRDefault="000F1B81" w:rsidP="00ED19D0">
            <w:pPr>
              <w:spacing w:after="120"/>
              <w:contextualSpacing/>
              <w:jc w:val="both"/>
              <w:rPr>
                <w:sz w:val="18"/>
                <w:szCs w:val="18"/>
              </w:rPr>
            </w:pPr>
            <w:r w:rsidRPr="00ED19D0">
              <w:rPr>
                <w:sz w:val="18"/>
                <w:szCs w:val="18"/>
              </w:rPr>
              <w:t>Changing Topic</w:t>
            </w:r>
          </w:p>
          <w:p w:rsidR="000F1B81" w:rsidRPr="00ED19D0" w:rsidRDefault="000F1B81" w:rsidP="00ED19D0">
            <w:pPr>
              <w:spacing w:after="120"/>
              <w:contextualSpacing/>
              <w:jc w:val="both"/>
              <w:rPr>
                <w:sz w:val="18"/>
                <w:szCs w:val="18"/>
              </w:rPr>
            </w:pPr>
            <w:r w:rsidRPr="00ED19D0">
              <w:rPr>
                <w:sz w:val="18"/>
                <w:szCs w:val="18"/>
              </w:rPr>
              <w:t>Asking to do Something</w:t>
            </w:r>
          </w:p>
          <w:p w:rsidR="000F1B81" w:rsidRPr="00ED19D0" w:rsidRDefault="000F1B81" w:rsidP="00ED19D0">
            <w:pPr>
              <w:spacing w:after="120"/>
              <w:contextualSpacing/>
              <w:jc w:val="both"/>
              <w:rPr>
                <w:sz w:val="18"/>
                <w:szCs w:val="18"/>
              </w:rPr>
            </w:pPr>
            <w:r w:rsidRPr="00ED19D0">
              <w:rPr>
                <w:sz w:val="18"/>
                <w:szCs w:val="18"/>
              </w:rPr>
              <w:t>Interpreting translating</w:t>
            </w:r>
          </w:p>
          <w:p w:rsidR="000F1B81" w:rsidRPr="00ED19D0" w:rsidRDefault="000F1B81" w:rsidP="00ED19D0">
            <w:pPr>
              <w:spacing w:after="120"/>
              <w:contextualSpacing/>
              <w:jc w:val="both"/>
              <w:rPr>
                <w:sz w:val="18"/>
                <w:szCs w:val="18"/>
              </w:rPr>
            </w:pPr>
            <w:r w:rsidRPr="00ED19D0">
              <w:rPr>
                <w:sz w:val="18"/>
                <w:szCs w:val="18"/>
              </w:rPr>
              <w:t>Finding out about language</w:t>
            </w:r>
          </w:p>
          <w:p w:rsidR="000F1B81" w:rsidRPr="00ED19D0" w:rsidRDefault="000F1B81" w:rsidP="00ED19D0">
            <w:pPr>
              <w:spacing w:after="120"/>
              <w:contextualSpacing/>
              <w:jc w:val="both"/>
              <w:rPr>
                <w:sz w:val="18"/>
                <w:szCs w:val="18"/>
              </w:rPr>
            </w:pPr>
            <w:r w:rsidRPr="00ED19D0">
              <w:rPr>
                <w:sz w:val="18"/>
                <w:szCs w:val="18"/>
              </w:rPr>
              <w:t>Repeating</w:t>
            </w:r>
          </w:p>
          <w:p w:rsidR="000F1B81" w:rsidRPr="00ED19D0" w:rsidRDefault="000F1B81" w:rsidP="00ED19D0">
            <w:pPr>
              <w:spacing w:after="120"/>
              <w:contextualSpacing/>
              <w:jc w:val="both"/>
              <w:rPr>
                <w:sz w:val="18"/>
                <w:szCs w:val="18"/>
              </w:rPr>
            </w:pPr>
            <w:r w:rsidRPr="00ED19D0">
              <w:rPr>
                <w:sz w:val="18"/>
                <w:szCs w:val="18"/>
              </w:rPr>
              <w:t>Checking Comprehension</w:t>
            </w:r>
          </w:p>
        </w:tc>
        <w:tc>
          <w:tcPr>
            <w:tcW w:w="1341" w:type="dxa"/>
          </w:tcPr>
          <w:p w:rsidR="000F1B81" w:rsidRPr="00ED19D0" w:rsidRDefault="000F1B81" w:rsidP="00ED19D0">
            <w:pPr>
              <w:spacing w:after="120"/>
              <w:contextualSpacing/>
              <w:jc w:val="both"/>
              <w:rPr>
                <w:sz w:val="18"/>
                <w:szCs w:val="18"/>
              </w:rPr>
            </w:pPr>
            <w:r w:rsidRPr="00ED19D0">
              <w:rPr>
                <w:sz w:val="18"/>
                <w:szCs w:val="18"/>
              </w:rPr>
              <w:t>-</w:t>
            </w:r>
          </w:p>
          <w:p w:rsidR="000F1B81" w:rsidRPr="00ED19D0" w:rsidRDefault="000F1B81" w:rsidP="00ED19D0">
            <w:pPr>
              <w:spacing w:after="120"/>
              <w:contextualSpacing/>
              <w:jc w:val="both"/>
              <w:rPr>
                <w:sz w:val="18"/>
                <w:szCs w:val="18"/>
              </w:rPr>
            </w:pPr>
            <w:r w:rsidRPr="00ED19D0">
              <w:rPr>
                <w:sz w:val="18"/>
                <w:szCs w:val="18"/>
              </w:rPr>
              <w:t>-</w:t>
            </w:r>
          </w:p>
          <w:p w:rsidR="000F1B81" w:rsidRPr="00ED19D0" w:rsidRDefault="000F1B81" w:rsidP="00ED19D0">
            <w:pPr>
              <w:spacing w:after="120"/>
              <w:contextualSpacing/>
              <w:jc w:val="both"/>
              <w:rPr>
                <w:sz w:val="18"/>
                <w:szCs w:val="18"/>
              </w:rPr>
            </w:pPr>
            <w:r w:rsidRPr="00ED19D0">
              <w:rPr>
                <w:sz w:val="18"/>
                <w:szCs w:val="18"/>
              </w:rPr>
              <w:t>-</w:t>
            </w:r>
          </w:p>
          <w:p w:rsidR="000F1B81" w:rsidRPr="00ED19D0" w:rsidRDefault="000F1B81" w:rsidP="00ED19D0">
            <w:pPr>
              <w:spacing w:after="120"/>
              <w:contextualSpacing/>
              <w:jc w:val="both"/>
              <w:rPr>
                <w:sz w:val="18"/>
                <w:szCs w:val="18"/>
              </w:rPr>
            </w:pPr>
            <w:r w:rsidRPr="00ED19D0">
              <w:rPr>
                <w:sz w:val="18"/>
                <w:szCs w:val="18"/>
              </w:rPr>
              <w:t>1</w:t>
            </w:r>
          </w:p>
          <w:p w:rsidR="000F1B81" w:rsidRPr="00ED19D0" w:rsidRDefault="000F1B81" w:rsidP="00ED19D0">
            <w:pPr>
              <w:spacing w:after="120"/>
              <w:contextualSpacing/>
              <w:jc w:val="both"/>
              <w:rPr>
                <w:sz w:val="18"/>
                <w:szCs w:val="18"/>
              </w:rPr>
            </w:pPr>
            <w:r w:rsidRPr="00ED19D0">
              <w:rPr>
                <w:sz w:val="18"/>
                <w:szCs w:val="18"/>
              </w:rPr>
              <w:t>-</w:t>
            </w:r>
          </w:p>
          <w:p w:rsidR="000F1B81" w:rsidRPr="00ED19D0" w:rsidRDefault="000F1B81" w:rsidP="00ED19D0">
            <w:pPr>
              <w:spacing w:after="120"/>
              <w:contextualSpacing/>
              <w:jc w:val="both"/>
              <w:rPr>
                <w:sz w:val="18"/>
                <w:szCs w:val="18"/>
              </w:rPr>
            </w:pPr>
            <w:r w:rsidRPr="00ED19D0">
              <w:rPr>
                <w:sz w:val="18"/>
                <w:szCs w:val="18"/>
              </w:rPr>
              <w:t>-</w:t>
            </w:r>
          </w:p>
          <w:p w:rsidR="000F1B81" w:rsidRPr="00ED19D0" w:rsidRDefault="000F1B81" w:rsidP="00ED19D0">
            <w:pPr>
              <w:spacing w:after="120"/>
              <w:contextualSpacing/>
              <w:jc w:val="both"/>
              <w:rPr>
                <w:sz w:val="18"/>
                <w:szCs w:val="18"/>
              </w:rPr>
            </w:pPr>
            <w:r w:rsidRPr="00ED19D0">
              <w:rPr>
                <w:sz w:val="18"/>
                <w:szCs w:val="18"/>
              </w:rPr>
              <w:t>-</w:t>
            </w:r>
          </w:p>
          <w:p w:rsidR="000F1B81" w:rsidRPr="00ED19D0" w:rsidRDefault="000F1B81" w:rsidP="00ED19D0">
            <w:pPr>
              <w:spacing w:after="120"/>
              <w:contextualSpacing/>
              <w:jc w:val="both"/>
              <w:rPr>
                <w:sz w:val="18"/>
                <w:szCs w:val="18"/>
              </w:rPr>
            </w:pPr>
            <w:r w:rsidRPr="00ED19D0">
              <w:rPr>
                <w:sz w:val="18"/>
                <w:szCs w:val="18"/>
              </w:rPr>
              <w:t>-</w:t>
            </w:r>
          </w:p>
          <w:p w:rsidR="000F1B81" w:rsidRPr="00ED19D0" w:rsidRDefault="000F1B81" w:rsidP="00ED19D0">
            <w:pPr>
              <w:spacing w:after="120"/>
              <w:contextualSpacing/>
              <w:jc w:val="both"/>
              <w:rPr>
                <w:sz w:val="18"/>
                <w:szCs w:val="18"/>
              </w:rPr>
            </w:pPr>
            <w:r w:rsidRPr="00ED19D0">
              <w:rPr>
                <w:sz w:val="18"/>
                <w:szCs w:val="18"/>
              </w:rPr>
              <w:t>-</w:t>
            </w:r>
          </w:p>
          <w:p w:rsidR="000F1B81" w:rsidRPr="00ED19D0" w:rsidRDefault="000F1B81" w:rsidP="00ED19D0">
            <w:pPr>
              <w:spacing w:after="120"/>
              <w:contextualSpacing/>
              <w:jc w:val="both"/>
              <w:rPr>
                <w:sz w:val="18"/>
                <w:szCs w:val="18"/>
              </w:rPr>
            </w:pPr>
            <w:r w:rsidRPr="00ED19D0">
              <w:rPr>
                <w:sz w:val="18"/>
                <w:szCs w:val="18"/>
              </w:rPr>
              <w:t>-</w:t>
            </w:r>
          </w:p>
          <w:p w:rsidR="000F1B81" w:rsidRPr="00ED19D0" w:rsidRDefault="000F1B81" w:rsidP="00ED19D0">
            <w:pPr>
              <w:spacing w:after="120"/>
              <w:contextualSpacing/>
              <w:jc w:val="both"/>
              <w:rPr>
                <w:sz w:val="18"/>
                <w:szCs w:val="18"/>
              </w:rPr>
            </w:pPr>
            <w:r w:rsidRPr="00ED19D0">
              <w:rPr>
                <w:sz w:val="18"/>
                <w:szCs w:val="18"/>
              </w:rPr>
              <w:t>2</w:t>
            </w:r>
          </w:p>
          <w:p w:rsidR="000F1B81" w:rsidRPr="00ED19D0" w:rsidRDefault="000F1B81" w:rsidP="00ED19D0">
            <w:pPr>
              <w:spacing w:after="120"/>
              <w:contextualSpacing/>
              <w:jc w:val="both"/>
              <w:rPr>
                <w:sz w:val="18"/>
                <w:szCs w:val="18"/>
              </w:rPr>
            </w:pPr>
            <w:r w:rsidRPr="00ED19D0">
              <w:rPr>
                <w:sz w:val="18"/>
                <w:szCs w:val="18"/>
              </w:rPr>
              <w:t>2</w:t>
            </w:r>
          </w:p>
          <w:p w:rsidR="000F1B81" w:rsidRPr="00ED19D0" w:rsidRDefault="000F1B81" w:rsidP="00ED19D0">
            <w:pPr>
              <w:spacing w:after="120"/>
              <w:contextualSpacing/>
              <w:jc w:val="both"/>
              <w:rPr>
                <w:sz w:val="18"/>
                <w:szCs w:val="18"/>
              </w:rPr>
            </w:pPr>
            <w:r w:rsidRPr="00ED19D0">
              <w:rPr>
                <w:sz w:val="18"/>
                <w:szCs w:val="18"/>
              </w:rPr>
              <w:t>3</w:t>
            </w:r>
          </w:p>
          <w:p w:rsidR="000F1B81" w:rsidRPr="00ED19D0" w:rsidRDefault="000F1B81" w:rsidP="00ED19D0">
            <w:pPr>
              <w:spacing w:after="120"/>
              <w:contextualSpacing/>
              <w:jc w:val="both"/>
              <w:rPr>
                <w:sz w:val="18"/>
                <w:szCs w:val="18"/>
              </w:rPr>
            </w:pPr>
            <w:r w:rsidRPr="00ED19D0">
              <w:rPr>
                <w:sz w:val="18"/>
                <w:szCs w:val="18"/>
              </w:rPr>
              <w:t>1</w:t>
            </w:r>
          </w:p>
        </w:tc>
        <w:tc>
          <w:tcPr>
            <w:tcW w:w="1431" w:type="dxa"/>
          </w:tcPr>
          <w:p w:rsidR="000F1B81" w:rsidRPr="00ED19D0" w:rsidRDefault="000F1B81" w:rsidP="00ED19D0">
            <w:pPr>
              <w:spacing w:after="120"/>
              <w:contextualSpacing/>
              <w:jc w:val="both"/>
              <w:rPr>
                <w:sz w:val="18"/>
                <w:szCs w:val="18"/>
              </w:rPr>
            </w:pPr>
            <w:r w:rsidRPr="00ED19D0">
              <w:rPr>
                <w:sz w:val="18"/>
                <w:szCs w:val="18"/>
              </w:rPr>
              <w:t>2</w:t>
            </w:r>
          </w:p>
          <w:p w:rsidR="000F1B81" w:rsidRPr="00ED19D0" w:rsidRDefault="000F1B81" w:rsidP="00ED19D0">
            <w:pPr>
              <w:spacing w:after="120"/>
              <w:contextualSpacing/>
              <w:jc w:val="both"/>
              <w:rPr>
                <w:sz w:val="18"/>
                <w:szCs w:val="18"/>
              </w:rPr>
            </w:pPr>
            <w:r w:rsidRPr="00ED19D0">
              <w:rPr>
                <w:sz w:val="18"/>
                <w:szCs w:val="18"/>
              </w:rPr>
              <w:t>-</w:t>
            </w:r>
          </w:p>
          <w:p w:rsidR="000F1B81" w:rsidRPr="00ED19D0" w:rsidRDefault="000F1B81" w:rsidP="00ED19D0">
            <w:pPr>
              <w:spacing w:after="120"/>
              <w:contextualSpacing/>
              <w:jc w:val="both"/>
              <w:rPr>
                <w:sz w:val="18"/>
                <w:szCs w:val="18"/>
              </w:rPr>
            </w:pPr>
            <w:r w:rsidRPr="00ED19D0">
              <w:rPr>
                <w:sz w:val="18"/>
                <w:szCs w:val="18"/>
              </w:rPr>
              <w:t>2</w:t>
            </w:r>
          </w:p>
          <w:p w:rsidR="000F1B81" w:rsidRPr="00ED19D0" w:rsidRDefault="000F1B81" w:rsidP="00ED19D0">
            <w:pPr>
              <w:spacing w:after="120"/>
              <w:contextualSpacing/>
              <w:jc w:val="both"/>
              <w:rPr>
                <w:sz w:val="18"/>
                <w:szCs w:val="18"/>
              </w:rPr>
            </w:pPr>
            <w:r w:rsidRPr="00ED19D0">
              <w:rPr>
                <w:sz w:val="18"/>
                <w:szCs w:val="18"/>
              </w:rPr>
              <w:t>3</w:t>
            </w:r>
          </w:p>
          <w:p w:rsidR="000F1B81" w:rsidRPr="00ED19D0" w:rsidRDefault="000F1B81" w:rsidP="00ED19D0">
            <w:pPr>
              <w:spacing w:after="120"/>
              <w:contextualSpacing/>
              <w:jc w:val="both"/>
              <w:rPr>
                <w:sz w:val="18"/>
                <w:szCs w:val="18"/>
              </w:rPr>
            </w:pPr>
            <w:r w:rsidRPr="00ED19D0">
              <w:rPr>
                <w:sz w:val="18"/>
                <w:szCs w:val="18"/>
              </w:rPr>
              <w:t>1</w:t>
            </w:r>
          </w:p>
          <w:p w:rsidR="000F1B81" w:rsidRPr="00ED19D0" w:rsidRDefault="000F1B81" w:rsidP="00ED19D0">
            <w:pPr>
              <w:spacing w:after="120"/>
              <w:contextualSpacing/>
              <w:jc w:val="both"/>
              <w:rPr>
                <w:sz w:val="18"/>
                <w:szCs w:val="18"/>
              </w:rPr>
            </w:pPr>
            <w:r w:rsidRPr="00ED19D0">
              <w:rPr>
                <w:sz w:val="18"/>
                <w:szCs w:val="18"/>
              </w:rPr>
              <w:t>1</w:t>
            </w:r>
          </w:p>
          <w:p w:rsidR="000F1B81" w:rsidRPr="00ED19D0" w:rsidRDefault="000F1B81" w:rsidP="00ED19D0">
            <w:pPr>
              <w:spacing w:after="120"/>
              <w:contextualSpacing/>
              <w:jc w:val="both"/>
              <w:rPr>
                <w:sz w:val="18"/>
                <w:szCs w:val="18"/>
              </w:rPr>
            </w:pPr>
            <w:r w:rsidRPr="00ED19D0">
              <w:rPr>
                <w:sz w:val="18"/>
                <w:szCs w:val="18"/>
              </w:rPr>
              <w:t>3</w:t>
            </w:r>
          </w:p>
          <w:p w:rsidR="000F1B81" w:rsidRPr="00ED19D0" w:rsidRDefault="000F1B81" w:rsidP="00ED19D0">
            <w:pPr>
              <w:spacing w:after="120"/>
              <w:contextualSpacing/>
              <w:jc w:val="both"/>
              <w:rPr>
                <w:sz w:val="18"/>
                <w:szCs w:val="18"/>
              </w:rPr>
            </w:pPr>
            <w:r w:rsidRPr="00ED19D0">
              <w:rPr>
                <w:sz w:val="18"/>
                <w:szCs w:val="18"/>
              </w:rPr>
              <w:t>2</w:t>
            </w:r>
          </w:p>
          <w:p w:rsidR="000F1B81" w:rsidRPr="00ED19D0" w:rsidRDefault="000F1B81" w:rsidP="00ED19D0">
            <w:pPr>
              <w:spacing w:after="120"/>
              <w:contextualSpacing/>
              <w:jc w:val="both"/>
              <w:rPr>
                <w:sz w:val="18"/>
                <w:szCs w:val="18"/>
              </w:rPr>
            </w:pPr>
            <w:r w:rsidRPr="00ED19D0">
              <w:rPr>
                <w:sz w:val="18"/>
                <w:szCs w:val="18"/>
              </w:rPr>
              <w:t>1</w:t>
            </w:r>
          </w:p>
          <w:p w:rsidR="000F1B81" w:rsidRPr="00ED19D0" w:rsidRDefault="000F1B81" w:rsidP="00ED19D0">
            <w:pPr>
              <w:spacing w:after="120"/>
              <w:contextualSpacing/>
              <w:jc w:val="both"/>
              <w:rPr>
                <w:sz w:val="18"/>
                <w:szCs w:val="18"/>
              </w:rPr>
            </w:pPr>
            <w:r w:rsidRPr="00ED19D0">
              <w:rPr>
                <w:sz w:val="18"/>
                <w:szCs w:val="18"/>
              </w:rPr>
              <w:t>1</w:t>
            </w:r>
          </w:p>
          <w:p w:rsidR="000F1B81" w:rsidRPr="00ED19D0" w:rsidRDefault="000F1B81" w:rsidP="00ED19D0">
            <w:pPr>
              <w:spacing w:after="120"/>
              <w:contextualSpacing/>
              <w:jc w:val="both"/>
              <w:rPr>
                <w:sz w:val="18"/>
                <w:szCs w:val="18"/>
              </w:rPr>
            </w:pPr>
            <w:r w:rsidRPr="00ED19D0">
              <w:rPr>
                <w:sz w:val="18"/>
                <w:szCs w:val="18"/>
              </w:rPr>
              <w:t>1</w:t>
            </w:r>
          </w:p>
          <w:p w:rsidR="000F1B81" w:rsidRPr="00ED19D0" w:rsidRDefault="000F1B81" w:rsidP="00ED19D0">
            <w:pPr>
              <w:spacing w:after="120"/>
              <w:contextualSpacing/>
              <w:jc w:val="both"/>
              <w:rPr>
                <w:sz w:val="18"/>
                <w:szCs w:val="18"/>
              </w:rPr>
            </w:pPr>
            <w:r w:rsidRPr="00ED19D0">
              <w:rPr>
                <w:sz w:val="18"/>
                <w:szCs w:val="18"/>
              </w:rPr>
              <w:t>3</w:t>
            </w:r>
          </w:p>
          <w:p w:rsidR="000F1B81" w:rsidRPr="00ED19D0" w:rsidRDefault="000F1B81" w:rsidP="00ED19D0">
            <w:pPr>
              <w:spacing w:after="120"/>
              <w:contextualSpacing/>
              <w:jc w:val="both"/>
              <w:rPr>
                <w:sz w:val="18"/>
                <w:szCs w:val="18"/>
              </w:rPr>
            </w:pPr>
            <w:r w:rsidRPr="00ED19D0">
              <w:rPr>
                <w:sz w:val="18"/>
                <w:szCs w:val="18"/>
              </w:rPr>
              <w:t>2</w:t>
            </w:r>
          </w:p>
          <w:p w:rsidR="000F1B81" w:rsidRPr="00ED19D0" w:rsidRDefault="000F1B81" w:rsidP="00ED19D0">
            <w:pPr>
              <w:spacing w:after="120"/>
              <w:contextualSpacing/>
              <w:jc w:val="both"/>
              <w:rPr>
                <w:sz w:val="18"/>
                <w:szCs w:val="18"/>
              </w:rPr>
            </w:pPr>
            <w:r w:rsidRPr="00ED19D0">
              <w:rPr>
                <w:sz w:val="18"/>
                <w:szCs w:val="18"/>
              </w:rPr>
              <w:t>1</w:t>
            </w:r>
          </w:p>
        </w:tc>
        <w:tc>
          <w:tcPr>
            <w:tcW w:w="1264" w:type="dxa"/>
          </w:tcPr>
          <w:p w:rsidR="000F1B81" w:rsidRPr="00ED19D0" w:rsidRDefault="000F1B81" w:rsidP="00ED19D0">
            <w:pPr>
              <w:spacing w:after="120"/>
              <w:contextualSpacing/>
              <w:jc w:val="both"/>
              <w:rPr>
                <w:sz w:val="18"/>
                <w:szCs w:val="18"/>
              </w:rPr>
            </w:pPr>
            <w:r w:rsidRPr="00ED19D0">
              <w:rPr>
                <w:sz w:val="18"/>
                <w:szCs w:val="18"/>
              </w:rPr>
              <w:t>5</w:t>
            </w:r>
          </w:p>
          <w:p w:rsidR="000F1B81" w:rsidRPr="00ED19D0" w:rsidRDefault="000F1B81" w:rsidP="00ED19D0">
            <w:pPr>
              <w:spacing w:after="120"/>
              <w:contextualSpacing/>
              <w:jc w:val="both"/>
              <w:rPr>
                <w:sz w:val="18"/>
                <w:szCs w:val="18"/>
              </w:rPr>
            </w:pPr>
            <w:r w:rsidRPr="00ED19D0">
              <w:rPr>
                <w:sz w:val="18"/>
                <w:szCs w:val="18"/>
              </w:rPr>
              <w:t>1</w:t>
            </w:r>
          </w:p>
          <w:p w:rsidR="000F1B81" w:rsidRPr="00ED19D0" w:rsidRDefault="000F1B81" w:rsidP="00ED19D0">
            <w:pPr>
              <w:spacing w:after="120"/>
              <w:contextualSpacing/>
              <w:jc w:val="both"/>
              <w:rPr>
                <w:sz w:val="18"/>
                <w:szCs w:val="18"/>
              </w:rPr>
            </w:pPr>
            <w:r w:rsidRPr="00ED19D0">
              <w:rPr>
                <w:sz w:val="18"/>
                <w:szCs w:val="18"/>
              </w:rPr>
              <w:t>2</w:t>
            </w:r>
          </w:p>
          <w:p w:rsidR="000F1B81" w:rsidRPr="00ED19D0" w:rsidRDefault="000F1B81" w:rsidP="00ED19D0">
            <w:pPr>
              <w:spacing w:after="120"/>
              <w:contextualSpacing/>
              <w:jc w:val="both"/>
              <w:rPr>
                <w:sz w:val="18"/>
                <w:szCs w:val="18"/>
              </w:rPr>
            </w:pPr>
            <w:r w:rsidRPr="00ED19D0">
              <w:rPr>
                <w:sz w:val="18"/>
                <w:szCs w:val="18"/>
              </w:rPr>
              <w:t>2</w:t>
            </w:r>
          </w:p>
          <w:p w:rsidR="000F1B81" w:rsidRPr="00ED19D0" w:rsidRDefault="000F1B81" w:rsidP="00ED19D0">
            <w:pPr>
              <w:spacing w:after="120"/>
              <w:contextualSpacing/>
              <w:jc w:val="both"/>
              <w:rPr>
                <w:sz w:val="18"/>
                <w:szCs w:val="18"/>
              </w:rPr>
            </w:pPr>
            <w:r w:rsidRPr="00ED19D0">
              <w:rPr>
                <w:sz w:val="18"/>
                <w:szCs w:val="18"/>
              </w:rPr>
              <w:t>1</w:t>
            </w:r>
          </w:p>
          <w:p w:rsidR="000F1B81" w:rsidRPr="00ED19D0" w:rsidRDefault="000F1B81" w:rsidP="00ED19D0">
            <w:pPr>
              <w:spacing w:after="120"/>
              <w:contextualSpacing/>
              <w:jc w:val="both"/>
              <w:rPr>
                <w:sz w:val="18"/>
                <w:szCs w:val="18"/>
              </w:rPr>
            </w:pPr>
            <w:r w:rsidRPr="00ED19D0">
              <w:rPr>
                <w:sz w:val="18"/>
                <w:szCs w:val="18"/>
              </w:rPr>
              <w:t>2</w:t>
            </w:r>
          </w:p>
          <w:p w:rsidR="000F1B81" w:rsidRPr="00ED19D0" w:rsidRDefault="000F1B81" w:rsidP="00ED19D0">
            <w:pPr>
              <w:spacing w:after="120"/>
              <w:contextualSpacing/>
              <w:jc w:val="both"/>
              <w:rPr>
                <w:sz w:val="18"/>
                <w:szCs w:val="18"/>
              </w:rPr>
            </w:pPr>
            <w:r w:rsidRPr="00ED19D0">
              <w:rPr>
                <w:sz w:val="18"/>
                <w:szCs w:val="18"/>
              </w:rPr>
              <w:t>2</w:t>
            </w:r>
          </w:p>
          <w:p w:rsidR="000F1B81" w:rsidRPr="00ED19D0" w:rsidRDefault="000F1B81" w:rsidP="00ED19D0">
            <w:pPr>
              <w:spacing w:after="120"/>
              <w:contextualSpacing/>
              <w:jc w:val="both"/>
              <w:rPr>
                <w:sz w:val="18"/>
                <w:szCs w:val="18"/>
              </w:rPr>
            </w:pPr>
            <w:r w:rsidRPr="00ED19D0">
              <w:rPr>
                <w:sz w:val="18"/>
                <w:szCs w:val="18"/>
              </w:rPr>
              <w:t>-</w:t>
            </w:r>
          </w:p>
          <w:p w:rsidR="000F1B81" w:rsidRPr="00ED19D0" w:rsidRDefault="000F1B81" w:rsidP="00ED19D0">
            <w:pPr>
              <w:spacing w:after="120"/>
              <w:contextualSpacing/>
              <w:jc w:val="both"/>
              <w:rPr>
                <w:sz w:val="18"/>
                <w:szCs w:val="18"/>
              </w:rPr>
            </w:pPr>
            <w:r w:rsidRPr="00ED19D0">
              <w:rPr>
                <w:sz w:val="18"/>
                <w:szCs w:val="18"/>
              </w:rPr>
              <w:t>3</w:t>
            </w:r>
          </w:p>
          <w:p w:rsidR="000F1B81" w:rsidRPr="00ED19D0" w:rsidRDefault="000F1B81" w:rsidP="00ED19D0">
            <w:pPr>
              <w:spacing w:after="120"/>
              <w:contextualSpacing/>
              <w:jc w:val="both"/>
              <w:rPr>
                <w:sz w:val="18"/>
                <w:szCs w:val="18"/>
              </w:rPr>
            </w:pPr>
            <w:r w:rsidRPr="00ED19D0">
              <w:rPr>
                <w:sz w:val="18"/>
                <w:szCs w:val="18"/>
              </w:rPr>
              <w:t>3</w:t>
            </w:r>
          </w:p>
          <w:p w:rsidR="000F1B81" w:rsidRPr="00ED19D0" w:rsidRDefault="000F1B81" w:rsidP="00ED19D0">
            <w:pPr>
              <w:spacing w:after="120"/>
              <w:contextualSpacing/>
              <w:jc w:val="both"/>
              <w:rPr>
                <w:sz w:val="18"/>
                <w:szCs w:val="18"/>
              </w:rPr>
            </w:pPr>
            <w:r w:rsidRPr="00ED19D0">
              <w:rPr>
                <w:sz w:val="18"/>
                <w:szCs w:val="18"/>
              </w:rPr>
              <w:t>1</w:t>
            </w:r>
          </w:p>
          <w:p w:rsidR="000F1B81" w:rsidRPr="00ED19D0" w:rsidRDefault="000F1B81" w:rsidP="00ED19D0">
            <w:pPr>
              <w:spacing w:after="120"/>
              <w:contextualSpacing/>
              <w:jc w:val="both"/>
              <w:rPr>
                <w:sz w:val="18"/>
                <w:szCs w:val="18"/>
              </w:rPr>
            </w:pPr>
            <w:r w:rsidRPr="00ED19D0">
              <w:rPr>
                <w:sz w:val="18"/>
                <w:szCs w:val="18"/>
              </w:rPr>
              <w:t>1</w:t>
            </w:r>
          </w:p>
          <w:p w:rsidR="000F1B81" w:rsidRPr="00ED19D0" w:rsidRDefault="000F1B81" w:rsidP="00ED19D0">
            <w:pPr>
              <w:spacing w:after="120"/>
              <w:contextualSpacing/>
              <w:jc w:val="both"/>
              <w:rPr>
                <w:sz w:val="18"/>
                <w:szCs w:val="18"/>
              </w:rPr>
            </w:pPr>
            <w:r w:rsidRPr="00ED19D0">
              <w:rPr>
                <w:sz w:val="18"/>
                <w:szCs w:val="18"/>
              </w:rPr>
              <w:t>1</w:t>
            </w:r>
          </w:p>
          <w:p w:rsidR="000F1B81" w:rsidRPr="00ED19D0" w:rsidRDefault="000F1B81" w:rsidP="00ED19D0">
            <w:pPr>
              <w:spacing w:after="120"/>
              <w:contextualSpacing/>
              <w:jc w:val="both"/>
              <w:rPr>
                <w:sz w:val="18"/>
                <w:szCs w:val="18"/>
              </w:rPr>
            </w:pPr>
            <w:r w:rsidRPr="00ED19D0">
              <w:rPr>
                <w:sz w:val="18"/>
                <w:szCs w:val="18"/>
              </w:rPr>
              <w:t>1</w:t>
            </w:r>
          </w:p>
        </w:tc>
      </w:tr>
      <w:tr w:rsidR="000F1B81" w:rsidRPr="00ED19D0" w:rsidTr="00882ED1">
        <w:tc>
          <w:tcPr>
            <w:tcW w:w="563" w:type="dxa"/>
          </w:tcPr>
          <w:p w:rsidR="000F1B81" w:rsidRPr="00834989" w:rsidRDefault="000F1B81" w:rsidP="00882ED1">
            <w:pPr>
              <w:spacing w:after="120"/>
              <w:jc w:val="both"/>
              <w:rPr>
                <w:rFonts w:eastAsiaTheme="majorEastAsia"/>
                <w:b/>
                <w:bCs/>
                <w:color w:val="4F81BD" w:themeColor="accent1"/>
                <w:sz w:val="22"/>
              </w:rPr>
            </w:pPr>
          </w:p>
        </w:tc>
        <w:tc>
          <w:tcPr>
            <w:tcW w:w="3839" w:type="dxa"/>
          </w:tcPr>
          <w:p w:rsidR="000F1B81" w:rsidRPr="00ED19D0" w:rsidRDefault="000F1B81" w:rsidP="00882ED1">
            <w:pPr>
              <w:spacing w:after="120"/>
              <w:jc w:val="both"/>
              <w:rPr>
                <w:sz w:val="18"/>
                <w:szCs w:val="18"/>
              </w:rPr>
            </w:pPr>
            <w:r w:rsidRPr="00ED19D0">
              <w:rPr>
                <w:sz w:val="18"/>
                <w:szCs w:val="18"/>
              </w:rPr>
              <w:t>TOTAL</w:t>
            </w:r>
          </w:p>
        </w:tc>
        <w:tc>
          <w:tcPr>
            <w:tcW w:w="1341" w:type="dxa"/>
          </w:tcPr>
          <w:p w:rsidR="000F1B81" w:rsidRPr="00ED19D0" w:rsidRDefault="000F1B81" w:rsidP="00882ED1">
            <w:pPr>
              <w:spacing w:after="120"/>
              <w:jc w:val="both"/>
              <w:rPr>
                <w:sz w:val="18"/>
                <w:szCs w:val="18"/>
              </w:rPr>
            </w:pPr>
            <w:r w:rsidRPr="00ED19D0">
              <w:rPr>
                <w:sz w:val="18"/>
                <w:szCs w:val="18"/>
              </w:rPr>
              <w:t>9</w:t>
            </w:r>
          </w:p>
        </w:tc>
        <w:tc>
          <w:tcPr>
            <w:tcW w:w="1431" w:type="dxa"/>
          </w:tcPr>
          <w:p w:rsidR="000F1B81" w:rsidRPr="00ED19D0" w:rsidRDefault="000F1B81" w:rsidP="00882ED1">
            <w:pPr>
              <w:spacing w:after="120"/>
              <w:jc w:val="both"/>
              <w:rPr>
                <w:sz w:val="18"/>
                <w:szCs w:val="18"/>
              </w:rPr>
            </w:pPr>
            <w:r w:rsidRPr="00ED19D0">
              <w:rPr>
                <w:sz w:val="18"/>
                <w:szCs w:val="18"/>
              </w:rPr>
              <w:t>23</w:t>
            </w:r>
          </w:p>
        </w:tc>
        <w:tc>
          <w:tcPr>
            <w:tcW w:w="1264" w:type="dxa"/>
          </w:tcPr>
          <w:p w:rsidR="000F1B81" w:rsidRPr="00ED19D0" w:rsidRDefault="000F1B81" w:rsidP="00882ED1">
            <w:pPr>
              <w:spacing w:after="120"/>
              <w:jc w:val="both"/>
              <w:rPr>
                <w:sz w:val="18"/>
                <w:szCs w:val="18"/>
              </w:rPr>
            </w:pPr>
            <w:r w:rsidRPr="00ED19D0">
              <w:rPr>
                <w:sz w:val="18"/>
                <w:szCs w:val="18"/>
              </w:rPr>
              <w:t>25</w:t>
            </w:r>
          </w:p>
        </w:tc>
      </w:tr>
    </w:tbl>
    <w:p w:rsidR="000F1B81" w:rsidRPr="00834989" w:rsidRDefault="000F1B81" w:rsidP="000F1B81">
      <w:pPr>
        <w:spacing w:after="120"/>
        <w:jc w:val="both"/>
        <w:rPr>
          <w:sz w:val="22"/>
        </w:rPr>
      </w:pPr>
    </w:p>
    <w:p w:rsidR="000F1B81" w:rsidRPr="00834989" w:rsidRDefault="000F1B81" w:rsidP="000F1B81">
      <w:pPr>
        <w:spacing w:after="120"/>
        <w:jc w:val="both"/>
        <w:rPr>
          <w:sz w:val="22"/>
        </w:rPr>
      </w:pPr>
      <w:r w:rsidRPr="00834989">
        <w:rPr>
          <w:sz w:val="22"/>
        </w:rPr>
        <w:t>The table shows that there were 14 instructional talk used by the teacher in VIII grade which are classified into 9 for words, 23 for phrases and 25 for clauses.</w:t>
      </w:r>
    </w:p>
    <w:p w:rsidR="000F1B81" w:rsidRPr="00834989" w:rsidRDefault="000F1B81" w:rsidP="000F1B81">
      <w:pPr>
        <w:pStyle w:val="ListParagraph"/>
        <w:numPr>
          <w:ilvl w:val="0"/>
          <w:numId w:val="37"/>
        </w:numPr>
        <w:spacing w:after="120"/>
        <w:ind w:firstLine="0"/>
        <w:contextualSpacing w:val="0"/>
        <w:jc w:val="both"/>
        <w:rPr>
          <w:sz w:val="22"/>
        </w:rPr>
      </w:pPr>
      <w:r w:rsidRPr="00834989">
        <w:rPr>
          <w:sz w:val="22"/>
        </w:rPr>
        <w:t>The Modification of Teacher instructional talk</w:t>
      </w:r>
    </w:p>
    <w:p w:rsidR="000F1B81" w:rsidRPr="00834989" w:rsidRDefault="000F1B81" w:rsidP="000F1B81">
      <w:pPr>
        <w:pStyle w:val="ListParagraph"/>
        <w:numPr>
          <w:ilvl w:val="1"/>
          <w:numId w:val="37"/>
        </w:numPr>
        <w:spacing w:after="120"/>
        <w:ind w:firstLine="0"/>
        <w:contextualSpacing w:val="0"/>
        <w:jc w:val="both"/>
        <w:rPr>
          <w:sz w:val="22"/>
        </w:rPr>
      </w:pPr>
      <w:r w:rsidRPr="00834989">
        <w:rPr>
          <w:sz w:val="22"/>
        </w:rPr>
        <w:t xml:space="preserve">The result of teacher modifications in VII grade can be seen in the following table: </w:t>
      </w:r>
    </w:p>
    <w:p w:rsidR="000F1B81" w:rsidRPr="00834989" w:rsidRDefault="000F1B81" w:rsidP="000F1B81">
      <w:pPr>
        <w:spacing w:after="120"/>
        <w:jc w:val="both"/>
        <w:rPr>
          <w:b/>
          <w:sz w:val="22"/>
        </w:rPr>
      </w:pPr>
      <w:r w:rsidRPr="00834989">
        <w:rPr>
          <w:b/>
          <w:sz w:val="22"/>
        </w:rPr>
        <w:t>Table 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803"/>
        <w:gridCol w:w="1326"/>
        <w:gridCol w:w="1360"/>
        <w:gridCol w:w="1000"/>
      </w:tblGrid>
      <w:tr w:rsidR="000F1B81" w:rsidRPr="00834989" w:rsidTr="00882ED1">
        <w:tc>
          <w:tcPr>
            <w:tcW w:w="563" w:type="dxa"/>
            <w:vAlign w:val="center"/>
          </w:tcPr>
          <w:p w:rsidR="000F1B81" w:rsidRPr="00ED19D0" w:rsidRDefault="000F1B81" w:rsidP="00882ED1">
            <w:pPr>
              <w:spacing w:after="120"/>
              <w:jc w:val="both"/>
              <w:rPr>
                <w:sz w:val="18"/>
                <w:szCs w:val="18"/>
              </w:rPr>
            </w:pPr>
            <w:r w:rsidRPr="00ED19D0">
              <w:rPr>
                <w:sz w:val="18"/>
                <w:szCs w:val="18"/>
              </w:rPr>
              <w:t>NO</w:t>
            </w:r>
          </w:p>
        </w:tc>
        <w:tc>
          <w:tcPr>
            <w:tcW w:w="3788" w:type="dxa"/>
            <w:vAlign w:val="center"/>
          </w:tcPr>
          <w:p w:rsidR="000F1B81" w:rsidRPr="00ED19D0" w:rsidRDefault="000F1B81" w:rsidP="00882ED1">
            <w:pPr>
              <w:spacing w:after="120"/>
              <w:jc w:val="both"/>
              <w:rPr>
                <w:sz w:val="18"/>
                <w:szCs w:val="18"/>
              </w:rPr>
            </w:pPr>
            <w:r w:rsidRPr="00ED19D0">
              <w:rPr>
                <w:sz w:val="18"/>
                <w:szCs w:val="18"/>
              </w:rPr>
              <w:t>Teacher Instructional Talk Classification</w:t>
            </w:r>
          </w:p>
        </w:tc>
        <w:tc>
          <w:tcPr>
            <w:tcW w:w="1443" w:type="dxa"/>
            <w:vAlign w:val="center"/>
          </w:tcPr>
          <w:p w:rsidR="000F1B81" w:rsidRPr="00ED19D0" w:rsidRDefault="000F1B81" w:rsidP="00882ED1">
            <w:pPr>
              <w:spacing w:after="120"/>
              <w:jc w:val="both"/>
              <w:rPr>
                <w:sz w:val="18"/>
                <w:szCs w:val="18"/>
              </w:rPr>
            </w:pPr>
            <w:r w:rsidRPr="00ED19D0">
              <w:rPr>
                <w:sz w:val="18"/>
                <w:szCs w:val="18"/>
              </w:rPr>
              <w:t>Teacher’s modification</w:t>
            </w:r>
          </w:p>
        </w:tc>
        <w:tc>
          <w:tcPr>
            <w:tcW w:w="1443" w:type="dxa"/>
            <w:vAlign w:val="center"/>
          </w:tcPr>
          <w:p w:rsidR="000F1B81" w:rsidRPr="00ED19D0" w:rsidRDefault="000F1B81" w:rsidP="00882ED1">
            <w:pPr>
              <w:spacing w:after="120"/>
              <w:jc w:val="both"/>
              <w:rPr>
                <w:sz w:val="18"/>
                <w:szCs w:val="18"/>
              </w:rPr>
            </w:pPr>
            <w:r w:rsidRPr="00ED19D0">
              <w:rPr>
                <w:sz w:val="18"/>
                <w:szCs w:val="18"/>
              </w:rPr>
              <w:t>Teacher’s correct Pronunciation</w:t>
            </w:r>
          </w:p>
        </w:tc>
        <w:tc>
          <w:tcPr>
            <w:tcW w:w="1250" w:type="dxa"/>
            <w:vAlign w:val="center"/>
          </w:tcPr>
          <w:p w:rsidR="000F1B81" w:rsidRPr="00ED19D0" w:rsidRDefault="000F1B81" w:rsidP="00882ED1">
            <w:pPr>
              <w:spacing w:after="120"/>
              <w:jc w:val="both"/>
              <w:rPr>
                <w:sz w:val="18"/>
                <w:szCs w:val="18"/>
              </w:rPr>
            </w:pPr>
            <w:r w:rsidRPr="00ED19D0">
              <w:rPr>
                <w:sz w:val="18"/>
                <w:szCs w:val="18"/>
              </w:rPr>
              <w:t>Total</w:t>
            </w:r>
          </w:p>
        </w:tc>
      </w:tr>
      <w:tr w:rsidR="000F1B81" w:rsidRPr="00834989" w:rsidTr="00882ED1">
        <w:tc>
          <w:tcPr>
            <w:tcW w:w="563" w:type="dxa"/>
          </w:tcPr>
          <w:p w:rsidR="000F1B81" w:rsidRPr="00ED19D0" w:rsidRDefault="000F1B81" w:rsidP="00882ED1">
            <w:pPr>
              <w:spacing w:after="120"/>
              <w:jc w:val="both"/>
              <w:rPr>
                <w:sz w:val="18"/>
                <w:szCs w:val="18"/>
              </w:rPr>
            </w:pPr>
            <w:r w:rsidRPr="00ED19D0">
              <w:rPr>
                <w:sz w:val="18"/>
                <w:szCs w:val="18"/>
              </w:rPr>
              <w:t>I</w:t>
            </w:r>
          </w:p>
        </w:tc>
        <w:tc>
          <w:tcPr>
            <w:tcW w:w="3788" w:type="dxa"/>
          </w:tcPr>
          <w:p w:rsidR="000F1B81" w:rsidRPr="00ED19D0" w:rsidRDefault="000F1B81" w:rsidP="00882ED1">
            <w:pPr>
              <w:spacing w:after="120"/>
              <w:jc w:val="both"/>
              <w:rPr>
                <w:sz w:val="18"/>
                <w:szCs w:val="18"/>
              </w:rPr>
            </w:pPr>
            <w:r w:rsidRPr="00ED19D0">
              <w:rPr>
                <w:sz w:val="18"/>
                <w:szCs w:val="18"/>
              </w:rPr>
              <w:t>Word</w:t>
            </w:r>
          </w:p>
        </w:tc>
        <w:tc>
          <w:tcPr>
            <w:tcW w:w="1443" w:type="dxa"/>
          </w:tcPr>
          <w:p w:rsidR="000F1B81" w:rsidRPr="00ED19D0" w:rsidRDefault="000F1B81" w:rsidP="00882ED1">
            <w:pPr>
              <w:spacing w:after="120"/>
              <w:jc w:val="both"/>
              <w:rPr>
                <w:sz w:val="18"/>
                <w:szCs w:val="18"/>
              </w:rPr>
            </w:pPr>
            <w:r w:rsidRPr="00ED19D0">
              <w:rPr>
                <w:sz w:val="18"/>
                <w:szCs w:val="18"/>
              </w:rPr>
              <w:t>2</w:t>
            </w:r>
          </w:p>
        </w:tc>
        <w:tc>
          <w:tcPr>
            <w:tcW w:w="1443" w:type="dxa"/>
          </w:tcPr>
          <w:p w:rsidR="000F1B81" w:rsidRPr="00ED19D0" w:rsidRDefault="000F1B81" w:rsidP="00882ED1">
            <w:pPr>
              <w:spacing w:after="120"/>
              <w:jc w:val="both"/>
              <w:rPr>
                <w:sz w:val="18"/>
                <w:szCs w:val="18"/>
              </w:rPr>
            </w:pPr>
            <w:r w:rsidRPr="00ED19D0">
              <w:rPr>
                <w:sz w:val="18"/>
                <w:szCs w:val="18"/>
              </w:rPr>
              <w:t>-</w:t>
            </w:r>
          </w:p>
        </w:tc>
        <w:tc>
          <w:tcPr>
            <w:tcW w:w="1250" w:type="dxa"/>
          </w:tcPr>
          <w:p w:rsidR="000F1B81" w:rsidRPr="00ED19D0" w:rsidRDefault="000F1B81" w:rsidP="00882ED1">
            <w:pPr>
              <w:spacing w:after="120"/>
              <w:jc w:val="both"/>
              <w:rPr>
                <w:sz w:val="18"/>
                <w:szCs w:val="18"/>
              </w:rPr>
            </w:pPr>
            <w:r w:rsidRPr="00ED19D0">
              <w:rPr>
                <w:sz w:val="18"/>
                <w:szCs w:val="18"/>
              </w:rPr>
              <w:t>2</w:t>
            </w:r>
          </w:p>
        </w:tc>
      </w:tr>
      <w:tr w:rsidR="000F1B81" w:rsidRPr="00834989" w:rsidTr="00882ED1">
        <w:tc>
          <w:tcPr>
            <w:tcW w:w="563" w:type="dxa"/>
          </w:tcPr>
          <w:p w:rsidR="000F1B81" w:rsidRPr="00ED19D0" w:rsidRDefault="000F1B81" w:rsidP="00882ED1">
            <w:pPr>
              <w:spacing w:after="120"/>
              <w:jc w:val="both"/>
              <w:rPr>
                <w:sz w:val="18"/>
                <w:szCs w:val="18"/>
              </w:rPr>
            </w:pPr>
            <w:r w:rsidRPr="00ED19D0">
              <w:rPr>
                <w:sz w:val="18"/>
                <w:szCs w:val="18"/>
              </w:rPr>
              <w:t>II</w:t>
            </w:r>
          </w:p>
        </w:tc>
        <w:tc>
          <w:tcPr>
            <w:tcW w:w="3788" w:type="dxa"/>
          </w:tcPr>
          <w:p w:rsidR="000F1B81" w:rsidRPr="00ED19D0" w:rsidRDefault="000F1B81" w:rsidP="00882ED1">
            <w:pPr>
              <w:spacing w:after="120"/>
              <w:jc w:val="both"/>
              <w:rPr>
                <w:sz w:val="18"/>
                <w:szCs w:val="18"/>
              </w:rPr>
            </w:pPr>
            <w:r w:rsidRPr="00ED19D0">
              <w:rPr>
                <w:sz w:val="18"/>
                <w:szCs w:val="18"/>
              </w:rPr>
              <w:t>Phrase</w:t>
            </w:r>
          </w:p>
        </w:tc>
        <w:tc>
          <w:tcPr>
            <w:tcW w:w="1443" w:type="dxa"/>
          </w:tcPr>
          <w:p w:rsidR="000F1B81" w:rsidRPr="00ED19D0" w:rsidRDefault="000F1B81" w:rsidP="00882ED1">
            <w:pPr>
              <w:spacing w:after="120"/>
              <w:jc w:val="both"/>
              <w:rPr>
                <w:sz w:val="18"/>
                <w:szCs w:val="18"/>
              </w:rPr>
            </w:pPr>
            <w:r w:rsidRPr="00ED19D0">
              <w:rPr>
                <w:sz w:val="18"/>
                <w:szCs w:val="18"/>
              </w:rPr>
              <w:t>15</w:t>
            </w:r>
          </w:p>
        </w:tc>
        <w:tc>
          <w:tcPr>
            <w:tcW w:w="1443" w:type="dxa"/>
          </w:tcPr>
          <w:p w:rsidR="000F1B81" w:rsidRPr="00ED19D0" w:rsidRDefault="000F1B81" w:rsidP="00882ED1">
            <w:pPr>
              <w:spacing w:after="120"/>
              <w:jc w:val="both"/>
              <w:rPr>
                <w:sz w:val="18"/>
                <w:szCs w:val="18"/>
              </w:rPr>
            </w:pPr>
            <w:r w:rsidRPr="00ED19D0">
              <w:rPr>
                <w:sz w:val="18"/>
                <w:szCs w:val="18"/>
              </w:rPr>
              <w:t>8</w:t>
            </w:r>
          </w:p>
        </w:tc>
        <w:tc>
          <w:tcPr>
            <w:tcW w:w="1250" w:type="dxa"/>
          </w:tcPr>
          <w:p w:rsidR="000F1B81" w:rsidRPr="00ED19D0" w:rsidRDefault="000F1B81" w:rsidP="00882ED1">
            <w:pPr>
              <w:spacing w:after="120"/>
              <w:jc w:val="both"/>
              <w:rPr>
                <w:sz w:val="18"/>
                <w:szCs w:val="18"/>
              </w:rPr>
            </w:pPr>
            <w:r w:rsidRPr="00ED19D0">
              <w:rPr>
                <w:sz w:val="18"/>
                <w:szCs w:val="18"/>
              </w:rPr>
              <w:t>23</w:t>
            </w:r>
          </w:p>
        </w:tc>
      </w:tr>
      <w:tr w:rsidR="000F1B81" w:rsidRPr="00834989" w:rsidTr="00882ED1">
        <w:tc>
          <w:tcPr>
            <w:tcW w:w="563" w:type="dxa"/>
          </w:tcPr>
          <w:p w:rsidR="000F1B81" w:rsidRPr="00ED19D0" w:rsidRDefault="000F1B81" w:rsidP="00882ED1">
            <w:pPr>
              <w:spacing w:after="120"/>
              <w:jc w:val="both"/>
              <w:rPr>
                <w:sz w:val="18"/>
                <w:szCs w:val="18"/>
              </w:rPr>
            </w:pPr>
            <w:r w:rsidRPr="00ED19D0">
              <w:rPr>
                <w:sz w:val="18"/>
                <w:szCs w:val="18"/>
              </w:rPr>
              <w:t>III</w:t>
            </w:r>
          </w:p>
        </w:tc>
        <w:tc>
          <w:tcPr>
            <w:tcW w:w="3788" w:type="dxa"/>
          </w:tcPr>
          <w:p w:rsidR="000F1B81" w:rsidRPr="00ED19D0" w:rsidRDefault="000F1B81" w:rsidP="00882ED1">
            <w:pPr>
              <w:spacing w:after="120"/>
              <w:jc w:val="both"/>
              <w:rPr>
                <w:sz w:val="18"/>
                <w:szCs w:val="18"/>
              </w:rPr>
            </w:pPr>
            <w:r w:rsidRPr="00ED19D0">
              <w:rPr>
                <w:sz w:val="18"/>
                <w:szCs w:val="18"/>
              </w:rPr>
              <w:t>Clause</w:t>
            </w:r>
          </w:p>
        </w:tc>
        <w:tc>
          <w:tcPr>
            <w:tcW w:w="1443" w:type="dxa"/>
          </w:tcPr>
          <w:p w:rsidR="000F1B81" w:rsidRPr="00ED19D0" w:rsidRDefault="000F1B81" w:rsidP="00882ED1">
            <w:pPr>
              <w:spacing w:after="120"/>
              <w:jc w:val="both"/>
              <w:rPr>
                <w:sz w:val="18"/>
                <w:szCs w:val="18"/>
              </w:rPr>
            </w:pPr>
            <w:r w:rsidRPr="00ED19D0">
              <w:rPr>
                <w:sz w:val="18"/>
                <w:szCs w:val="18"/>
              </w:rPr>
              <w:t>35</w:t>
            </w:r>
          </w:p>
        </w:tc>
        <w:tc>
          <w:tcPr>
            <w:tcW w:w="1443" w:type="dxa"/>
          </w:tcPr>
          <w:p w:rsidR="000F1B81" w:rsidRPr="00ED19D0" w:rsidRDefault="000F1B81" w:rsidP="00882ED1">
            <w:pPr>
              <w:spacing w:after="120"/>
              <w:jc w:val="both"/>
              <w:rPr>
                <w:sz w:val="18"/>
                <w:szCs w:val="18"/>
              </w:rPr>
            </w:pPr>
            <w:r w:rsidRPr="00ED19D0">
              <w:rPr>
                <w:sz w:val="18"/>
                <w:szCs w:val="18"/>
              </w:rPr>
              <w:t>1</w:t>
            </w:r>
          </w:p>
        </w:tc>
        <w:tc>
          <w:tcPr>
            <w:tcW w:w="1250" w:type="dxa"/>
          </w:tcPr>
          <w:p w:rsidR="000F1B81" w:rsidRPr="00ED19D0" w:rsidRDefault="000F1B81" w:rsidP="00882ED1">
            <w:pPr>
              <w:spacing w:after="120"/>
              <w:jc w:val="both"/>
              <w:rPr>
                <w:sz w:val="18"/>
                <w:szCs w:val="18"/>
              </w:rPr>
            </w:pPr>
            <w:r w:rsidRPr="00ED19D0">
              <w:rPr>
                <w:sz w:val="18"/>
                <w:szCs w:val="18"/>
              </w:rPr>
              <w:t>36</w:t>
            </w:r>
          </w:p>
        </w:tc>
      </w:tr>
    </w:tbl>
    <w:p w:rsidR="000F1B81" w:rsidRPr="00834989" w:rsidRDefault="000F1B81" w:rsidP="000F1B81">
      <w:pPr>
        <w:spacing w:after="120"/>
        <w:jc w:val="both"/>
        <w:rPr>
          <w:sz w:val="22"/>
        </w:rPr>
      </w:pPr>
      <w:r w:rsidRPr="00834989">
        <w:rPr>
          <w:sz w:val="22"/>
        </w:rPr>
        <w:t xml:space="preserve">    </w:t>
      </w:r>
    </w:p>
    <w:p w:rsidR="000F1B81" w:rsidRPr="00834989" w:rsidRDefault="000F1B81" w:rsidP="000F1B81">
      <w:pPr>
        <w:spacing w:after="120"/>
        <w:jc w:val="both"/>
        <w:rPr>
          <w:sz w:val="22"/>
        </w:rPr>
      </w:pPr>
      <w:r w:rsidRPr="00834989">
        <w:rPr>
          <w:sz w:val="22"/>
        </w:rPr>
        <w:t xml:space="preserve">The table illustrates that the teacher in VII grade uses 2 words modification, 15 phrases modification and 35 clauses modification. </w:t>
      </w:r>
    </w:p>
    <w:p w:rsidR="000F1B81" w:rsidRPr="00834989" w:rsidRDefault="000F1B81" w:rsidP="000F1B81">
      <w:pPr>
        <w:spacing w:after="120"/>
        <w:jc w:val="both"/>
        <w:rPr>
          <w:sz w:val="22"/>
        </w:rPr>
      </w:pPr>
      <w:r w:rsidRPr="00834989">
        <w:rPr>
          <w:sz w:val="22"/>
        </w:rPr>
        <w:t>The classification of teacher modification is presented in the following table:</w:t>
      </w:r>
    </w:p>
    <w:p w:rsidR="000F1B81" w:rsidRPr="00834989" w:rsidRDefault="000F1B81" w:rsidP="000F1B81">
      <w:pPr>
        <w:spacing w:after="120"/>
        <w:jc w:val="both"/>
        <w:rPr>
          <w:b/>
          <w:sz w:val="22"/>
        </w:rPr>
      </w:pPr>
      <w:r w:rsidRPr="00834989">
        <w:rPr>
          <w:b/>
          <w:sz w:val="22"/>
        </w:rPr>
        <w:t>Table 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2710"/>
        <w:gridCol w:w="2001"/>
        <w:gridCol w:w="1772"/>
      </w:tblGrid>
      <w:tr w:rsidR="000F1B81" w:rsidRPr="00834989" w:rsidTr="00882ED1">
        <w:tc>
          <w:tcPr>
            <w:tcW w:w="563" w:type="dxa"/>
          </w:tcPr>
          <w:p w:rsidR="000F1B81" w:rsidRPr="00ED19D0" w:rsidRDefault="000F1B81" w:rsidP="00882ED1">
            <w:pPr>
              <w:spacing w:after="120"/>
              <w:jc w:val="both"/>
              <w:rPr>
                <w:sz w:val="18"/>
                <w:szCs w:val="18"/>
              </w:rPr>
            </w:pPr>
            <w:r w:rsidRPr="00ED19D0">
              <w:rPr>
                <w:sz w:val="18"/>
                <w:szCs w:val="18"/>
              </w:rPr>
              <w:t>NO</w:t>
            </w:r>
          </w:p>
        </w:tc>
        <w:tc>
          <w:tcPr>
            <w:tcW w:w="3417" w:type="dxa"/>
          </w:tcPr>
          <w:p w:rsidR="000F1B81" w:rsidRPr="00ED19D0" w:rsidRDefault="000F1B81" w:rsidP="00882ED1">
            <w:pPr>
              <w:spacing w:after="120"/>
              <w:jc w:val="both"/>
              <w:rPr>
                <w:sz w:val="18"/>
                <w:szCs w:val="18"/>
              </w:rPr>
            </w:pPr>
            <w:r w:rsidRPr="00ED19D0">
              <w:rPr>
                <w:sz w:val="18"/>
                <w:szCs w:val="18"/>
              </w:rPr>
              <w:t>Teacher Modification</w:t>
            </w:r>
          </w:p>
        </w:tc>
        <w:tc>
          <w:tcPr>
            <w:tcW w:w="2386" w:type="dxa"/>
          </w:tcPr>
          <w:p w:rsidR="000F1B81" w:rsidRPr="00ED19D0" w:rsidRDefault="000F1B81" w:rsidP="00882ED1">
            <w:pPr>
              <w:spacing w:after="120"/>
              <w:jc w:val="both"/>
              <w:rPr>
                <w:sz w:val="18"/>
                <w:szCs w:val="18"/>
              </w:rPr>
            </w:pPr>
            <w:r w:rsidRPr="00ED19D0">
              <w:rPr>
                <w:sz w:val="18"/>
                <w:szCs w:val="18"/>
              </w:rPr>
              <w:t>Total Modification</w:t>
            </w:r>
          </w:p>
        </w:tc>
        <w:tc>
          <w:tcPr>
            <w:tcW w:w="2121" w:type="dxa"/>
          </w:tcPr>
          <w:p w:rsidR="000F1B81" w:rsidRPr="00ED19D0" w:rsidRDefault="000F1B81" w:rsidP="00882ED1">
            <w:pPr>
              <w:spacing w:after="120"/>
              <w:jc w:val="both"/>
              <w:rPr>
                <w:sz w:val="18"/>
                <w:szCs w:val="18"/>
              </w:rPr>
            </w:pPr>
            <w:r w:rsidRPr="00ED19D0">
              <w:rPr>
                <w:sz w:val="18"/>
                <w:szCs w:val="18"/>
              </w:rPr>
              <w:t>Percentage</w:t>
            </w:r>
          </w:p>
        </w:tc>
      </w:tr>
      <w:tr w:rsidR="000F1B81" w:rsidRPr="00834989" w:rsidTr="00882ED1">
        <w:tc>
          <w:tcPr>
            <w:tcW w:w="563" w:type="dxa"/>
          </w:tcPr>
          <w:p w:rsidR="000F1B81" w:rsidRPr="00ED19D0" w:rsidRDefault="000F1B81" w:rsidP="00882ED1">
            <w:pPr>
              <w:spacing w:after="120"/>
              <w:jc w:val="both"/>
              <w:rPr>
                <w:sz w:val="18"/>
                <w:szCs w:val="18"/>
              </w:rPr>
            </w:pPr>
            <w:r w:rsidRPr="00ED19D0">
              <w:rPr>
                <w:sz w:val="18"/>
                <w:szCs w:val="18"/>
              </w:rPr>
              <w:t>1.</w:t>
            </w:r>
          </w:p>
        </w:tc>
        <w:tc>
          <w:tcPr>
            <w:tcW w:w="3417" w:type="dxa"/>
          </w:tcPr>
          <w:p w:rsidR="000F1B81" w:rsidRPr="00ED19D0" w:rsidRDefault="000F1B81" w:rsidP="00882ED1">
            <w:pPr>
              <w:spacing w:after="120"/>
              <w:jc w:val="both"/>
              <w:rPr>
                <w:sz w:val="18"/>
                <w:szCs w:val="18"/>
              </w:rPr>
            </w:pPr>
            <w:r w:rsidRPr="00ED19D0">
              <w:rPr>
                <w:sz w:val="18"/>
                <w:szCs w:val="18"/>
              </w:rPr>
              <w:t>Substitution</w:t>
            </w:r>
          </w:p>
        </w:tc>
        <w:tc>
          <w:tcPr>
            <w:tcW w:w="2386" w:type="dxa"/>
          </w:tcPr>
          <w:p w:rsidR="000F1B81" w:rsidRPr="00ED19D0" w:rsidRDefault="000F1B81" w:rsidP="00882ED1">
            <w:pPr>
              <w:spacing w:after="120"/>
              <w:jc w:val="both"/>
              <w:rPr>
                <w:sz w:val="18"/>
                <w:szCs w:val="18"/>
              </w:rPr>
            </w:pPr>
            <w:r w:rsidRPr="00ED19D0">
              <w:rPr>
                <w:sz w:val="18"/>
                <w:szCs w:val="18"/>
              </w:rPr>
              <w:t>151</w:t>
            </w:r>
          </w:p>
        </w:tc>
        <w:tc>
          <w:tcPr>
            <w:tcW w:w="2121" w:type="dxa"/>
          </w:tcPr>
          <w:p w:rsidR="000F1B81" w:rsidRPr="00ED19D0" w:rsidRDefault="000F1B81" w:rsidP="00882ED1">
            <w:pPr>
              <w:spacing w:after="120"/>
              <w:jc w:val="both"/>
              <w:rPr>
                <w:sz w:val="18"/>
                <w:szCs w:val="18"/>
              </w:rPr>
            </w:pPr>
            <w:r w:rsidRPr="00ED19D0">
              <w:rPr>
                <w:sz w:val="18"/>
                <w:szCs w:val="18"/>
              </w:rPr>
              <w:t>81%</w:t>
            </w:r>
          </w:p>
        </w:tc>
      </w:tr>
      <w:tr w:rsidR="000F1B81" w:rsidRPr="00834989" w:rsidTr="00882ED1">
        <w:tc>
          <w:tcPr>
            <w:tcW w:w="563" w:type="dxa"/>
          </w:tcPr>
          <w:p w:rsidR="000F1B81" w:rsidRPr="00ED19D0" w:rsidRDefault="000F1B81" w:rsidP="00882ED1">
            <w:pPr>
              <w:spacing w:after="120"/>
              <w:jc w:val="both"/>
              <w:rPr>
                <w:sz w:val="18"/>
                <w:szCs w:val="18"/>
              </w:rPr>
            </w:pPr>
            <w:r w:rsidRPr="00ED19D0">
              <w:rPr>
                <w:sz w:val="18"/>
                <w:szCs w:val="18"/>
              </w:rPr>
              <w:t>2.</w:t>
            </w:r>
          </w:p>
        </w:tc>
        <w:tc>
          <w:tcPr>
            <w:tcW w:w="3417" w:type="dxa"/>
          </w:tcPr>
          <w:p w:rsidR="000F1B81" w:rsidRPr="00ED19D0" w:rsidRDefault="000F1B81" w:rsidP="00882ED1">
            <w:pPr>
              <w:spacing w:after="120"/>
              <w:jc w:val="both"/>
              <w:rPr>
                <w:sz w:val="18"/>
                <w:szCs w:val="18"/>
              </w:rPr>
            </w:pPr>
            <w:r w:rsidRPr="00ED19D0">
              <w:rPr>
                <w:sz w:val="18"/>
                <w:szCs w:val="18"/>
              </w:rPr>
              <w:t>Deletion</w:t>
            </w:r>
          </w:p>
        </w:tc>
        <w:tc>
          <w:tcPr>
            <w:tcW w:w="2386" w:type="dxa"/>
          </w:tcPr>
          <w:p w:rsidR="000F1B81" w:rsidRPr="00ED19D0" w:rsidRDefault="000F1B81" w:rsidP="00882ED1">
            <w:pPr>
              <w:spacing w:after="120"/>
              <w:jc w:val="both"/>
              <w:rPr>
                <w:sz w:val="18"/>
                <w:szCs w:val="18"/>
              </w:rPr>
            </w:pPr>
            <w:r w:rsidRPr="00ED19D0">
              <w:rPr>
                <w:sz w:val="18"/>
                <w:szCs w:val="18"/>
              </w:rPr>
              <w:t>22</w:t>
            </w:r>
          </w:p>
        </w:tc>
        <w:tc>
          <w:tcPr>
            <w:tcW w:w="2121" w:type="dxa"/>
          </w:tcPr>
          <w:p w:rsidR="000F1B81" w:rsidRPr="00ED19D0" w:rsidRDefault="000F1B81" w:rsidP="00882ED1">
            <w:pPr>
              <w:spacing w:after="120"/>
              <w:jc w:val="both"/>
              <w:rPr>
                <w:sz w:val="18"/>
                <w:szCs w:val="18"/>
              </w:rPr>
            </w:pPr>
            <w:r w:rsidRPr="00ED19D0">
              <w:rPr>
                <w:sz w:val="18"/>
                <w:szCs w:val="18"/>
              </w:rPr>
              <w:t>12%</w:t>
            </w:r>
          </w:p>
        </w:tc>
      </w:tr>
      <w:tr w:rsidR="000F1B81" w:rsidRPr="00834989" w:rsidTr="00882ED1">
        <w:tc>
          <w:tcPr>
            <w:tcW w:w="563" w:type="dxa"/>
          </w:tcPr>
          <w:p w:rsidR="000F1B81" w:rsidRPr="00ED19D0" w:rsidRDefault="000F1B81" w:rsidP="00882ED1">
            <w:pPr>
              <w:spacing w:after="120"/>
              <w:jc w:val="both"/>
              <w:rPr>
                <w:sz w:val="18"/>
                <w:szCs w:val="18"/>
              </w:rPr>
            </w:pPr>
            <w:r w:rsidRPr="00ED19D0">
              <w:rPr>
                <w:sz w:val="18"/>
                <w:szCs w:val="18"/>
              </w:rPr>
              <w:t>3.</w:t>
            </w:r>
          </w:p>
        </w:tc>
        <w:tc>
          <w:tcPr>
            <w:tcW w:w="3417" w:type="dxa"/>
          </w:tcPr>
          <w:p w:rsidR="000F1B81" w:rsidRPr="00ED19D0" w:rsidRDefault="000F1B81" w:rsidP="00882ED1">
            <w:pPr>
              <w:spacing w:after="120"/>
              <w:jc w:val="both"/>
              <w:rPr>
                <w:sz w:val="18"/>
                <w:szCs w:val="18"/>
              </w:rPr>
            </w:pPr>
            <w:r w:rsidRPr="00ED19D0">
              <w:rPr>
                <w:sz w:val="18"/>
                <w:szCs w:val="18"/>
              </w:rPr>
              <w:t>Addition</w:t>
            </w:r>
          </w:p>
        </w:tc>
        <w:tc>
          <w:tcPr>
            <w:tcW w:w="2386" w:type="dxa"/>
          </w:tcPr>
          <w:p w:rsidR="000F1B81" w:rsidRPr="00ED19D0" w:rsidRDefault="000F1B81" w:rsidP="00882ED1">
            <w:pPr>
              <w:spacing w:after="120"/>
              <w:jc w:val="both"/>
              <w:rPr>
                <w:sz w:val="18"/>
                <w:szCs w:val="18"/>
              </w:rPr>
            </w:pPr>
            <w:r w:rsidRPr="00ED19D0">
              <w:rPr>
                <w:sz w:val="18"/>
                <w:szCs w:val="18"/>
              </w:rPr>
              <w:t>13</w:t>
            </w:r>
          </w:p>
        </w:tc>
        <w:tc>
          <w:tcPr>
            <w:tcW w:w="2121" w:type="dxa"/>
          </w:tcPr>
          <w:p w:rsidR="000F1B81" w:rsidRPr="00ED19D0" w:rsidRDefault="000F1B81" w:rsidP="00882ED1">
            <w:pPr>
              <w:spacing w:after="120"/>
              <w:jc w:val="both"/>
              <w:rPr>
                <w:sz w:val="18"/>
                <w:szCs w:val="18"/>
              </w:rPr>
            </w:pPr>
            <w:r w:rsidRPr="00ED19D0">
              <w:rPr>
                <w:sz w:val="18"/>
                <w:szCs w:val="18"/>
              </w:rPr>
              <w:t>7%</w:t>
            </w:r>
          </w:p>
        </w:tc>
      </w:tr>
      <w:tr w:rsidR="000F1B81" w:rsidRPr="00834989" w:rsidTr="00882ED1">
        <w:tc>
          <w:tcPr>
            <w:tcW w:w="3980" w:type="dxa"/>
            <w:gridSpan w:val="2"/>
          </w:tcPr>
          <w:p w:rsidR="000F1B81" w:rsidRPr="00ED19D0" w:rsidRDefault="000F1B81" w:rsidP="00882ED1">
            <w:pPr>
              <w:spacing w:after="120"/>
              <w:jc w:val="both"/>
              <w:rPr>
                <w:sz w:val="18"/>
                <w:szCs w:val="18"/>
              </w:rPr>
            </w:pPr>
            <w:r w:rsidRPr="00ED19D0">
              <w:rPr>
                <w:sz w:val="18"/>
                <w:szCs w:val="18"/>
              </w:rPr>
              <w:t>TOTAL</w:t>
            </w:r>
          </w:p>
        </w:tc>
        <w:tc>
          <w:tcPr>
            <w:tcW w:w="2386" w:type="dxa"/>
          </w:tcPr>
          <w:p w:rsidR="000F1B81" w:rsidRPr="00ED19D0" w:rsidRDefault="000F1B81" w:rsidP="00882ED1">
            <w:pPr>
              <w:spacing w:after="120"/>
              <w:jc w:val="both"/>
              <w:rPr>
                <w:sz w:val="18"/>
                <w:szCs w:val="18"/>
              </w:rPr>
            </w:pPr>
            <w:r w:rsidRPr="00ED19D0">
              <w:rPr>
                <w:sz w:val="18"/>
                <w:szCs w:val="18"/>
              </w:rPr>
              <w:t>186</w:t>
            </w:r>
          </w:p>
        </w:tc>
        <w:tc>
          <w:tcPr>
            <w:tcW w:w="2121" w:type="dxa"/>
          </w:tcPr>
          <w:p w:rsidR="000F1B81" w:rsidRPr="00ED19D0" w:rsidRDefault="000F1B81" w:rsidP="00882ED1">
            <w:pPr>
              <w:spacing w:after="120"/>
              <w:jc w:val="both"/>
              <w:rPr>
                <w:sz w:val="18"/>
                <w:szCs w:val="18"/>
              </w:rPr>
            </w:pPr>
            <w:r w:rsidRPr="00ED19D0">
              <w:rPr>
                <w:sz w:val="18"/>
                <w:szCs w:val="18"/>
              </w:rPr>
              <w:t>100%</w:t>
            </w:r>
          </w:p>
        </w:tc>
      </w:tr>
    </w:tbl>
    <w:p w:rsidR="000F1B81" w:rsidRPr="00834989" w:rsidRDefault="000F1B81" w:rsidP="000F1B81">
      <w:pPr>
        <w:spacing w:after="120"/>
        <w:jc w:val="both"/>
        <w:rPr>
          <w:sz w:val="22"/>
        </w:rPr>
      </w:pPr>
      <w:r w:rsidRPr="00834989">
        <w:rPr>
          <w:sz w:val="22"/>
        </w:rPr>
        <w:t xml:space="preserve">     The table above shows the total number of teacher modification categories, namely, substitution 151(81%), deletion 22 (12%) and addition 13 (7%). </w:t>
      </w:r>
    </w:p>
    <w:p w:rsidR="000F1B81" w:rsidRPr="00834989" w:rsidRDefault="000F1B81" w:rsidP="000F1B81">
      <w:pPr>
        <w:pStyle w:val="ListParagraph"/>
        <w:numPr>
          <w:ilvl w:val="1"/>
          <w:numId w:val="37"/>
        </w:numPr>
        <w:spacing w:after="120"/>
        <w:ind w:firstLine="0"/>
        <w:contextualSpacing w:val="0"/>
        <w:jc w:val="both"/>
        <w:rPr>
          <w:sz w:val="22"/>
        </w:rPr>
      </w:pPr>
      <w:r w:rsidRPr="00834989">
        <w:rPr>
          <w:sz w:val="22"/>
        </w:rPr>
        <w:t xml:space="preserve">The result of teacher modifications in VIII grade can be seen in the following table: </w:t>
      </w:r>
    </w:p>
    <w:p w:rsidR="000F1B81" w:rsidRPr="00834989" w:rsidRDefault="000F1B81" w:rsidP="000F1B81">
      <w:pPr>
        <w:spacing w:after="120"/>
        <w:jc w:val="both"/>
        <w:rPr>
          <w:b/>
          <w:sz w:val="22"/>
        </w:rPr>
      </w:pPr>
      <w:r w:rsidRPr="00834989">
        <w:rPr>
          <w:b/>
          <w:sz w:val="22"/>
        </w:rPr>
        <w:t>Table 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805"/>
        <w:gridCol w:w="1326"/>
        <w:gridCol w:w="1357"/>
        <w:gridCol w:w="1001"/>
      </w:tblGrid>
      <w:tr w:rsidR="000F1B81" w:rsidRPr="00834989" w:rsidTr="00882ED1">
        <w:tc>
          <w:tcPr>
            <w:tcW w:w="563" w:type="dxa"/>
            <w:vAlign w:val="center"/>
          </w:tcPr>
          <w:p w:rsidR="000F1B81" w:rsidRPr="00ED19D0" w:rsidRDefault="000F1B81" w:rsidP="00882ED1">
            <w:pPr>
              <w:spacing w:after="120"/>
              <w:jc w:val="both"/>
              <w:rPr>
                <w:sz w:val="18"/>
                <w:szCs w:val="18"/>
              </w:rPr>
            </w:pPr>
            <w:r w:rsidRPr="00ED19D0">
              <w:rPr>
                <w:sz w:val="18"/>
                <w:szCs w:val="18"/>
              </w:rPr>
              <w:t>NO</w:t>
            </w:r>
          </w:p>
        </w:tc>
        <w:tc>
          <w:tcPr>
            <w:tcW w:w="3788" w:type="dxa"/>
            <w:vAlign w:val="center"/>
          </w:tcPr>
          <w:p w:rsidR="000F1B81" w:rsidRPr="00ED19D0" w:rsidRDefault="000F1B81" w:rsidP="00882ED1">
            <w:pPr>
              <w:spacing w:after="120"/>
              <w:jc w:val="both"/>
              <w:rPr>
                <w:sz w:val="18"/>
                <w:szCs w:val="18"/>
              </w:rPr>
            </w:pPr>
            <w:r w:rsidRPr="00ED19D0">
              <w:rPr>
                <w:sz w:val="18"/>
                <w:szCs w:val="18"/>
              </w:rPr>
              <w:t>Teacher Instructional Talk Classification</w:t>
            </w:r>
          </w:p>
        </w:tc>
        <w:tc>
          <w:tcPr>
            <w:tcW w:w="1443" w:type="dxa"/>
            <w:vAlign w:val="center"/>
          </w:tcPr>
          <w:p w:rsidR="000F1B81" w:rsidRPr="00ED19D0" w:rsidRDefault="000F1B81" w:rsidP="00882ED1">
            <w:pPr>
              <w:spacing w:after="120"/>
              <w:jc w:val="both"/>
              <w:rPr>
                <w:sz w:val="18"/>
                <w:szCs w:val="18"/>
              </w:rPr>
            </w:pPr>
            <w:r w:rsidRPr="00ED19D0">
              <w:rPr>
                <w:sz w:val="18"/>
                <w:szCs w:val="18"/>
              </w:rPr>
              <w:t>Teacher’s modification</w:t>
            </w:r>
          </w:p>
        </w:tc>
        <w:tc>
          <w:tcPr>
            <w:tcW w:w="1443" w:type="dxa"/>
            <w:vAlign w:val="center"/>
          </w:tcPr>
          <w:p w:rsidR="000F1B81" w:rsidRPr="00ED19D0" w:rsidRDefault="000F1B81" w:rsidP="00882ED1">
            <w:pPr>
              <w:spacing w:after="120"/>
              <w:jc w:val="both"/>
              <w:rPr>
                <w:sz w:val="18"/>
                <w:szCs w:val="18"/>
              </w:rPr>
            </w:pPr>
            <w:r w:rsidRPr="00ED19D0">
              <w:rPr>
                <w:sz w:val="18"/>
                <w:szCs w:val="18"/>
              </w:rPr>
              <w:t>Teacher’s correct pronunciation</w:t>
            </w:r>
          </w:p>
        </w:tc>
        <w:tc>
          <w:tcPr>
            <w:tcW w:w="1250" w:type="dxa"/>
            <w:vAlign w:val="center"/>
          </w:tcPr>
          <w:p w:rsidR="000F1B81" w:rsidRPr="00ED19D0" w:rsidRDefault="000F1B81" w:rsidP="00882ED1">
            <w:pPr>
              <w:spacing w:after="120"/>
              <w:jc w:val="both"/>
              <w:rPr>
                <w:sz w:val="18"/>
                <w:szCs w:val="18"/>
              </w:rPr>
            </w:pPr>
            <w:r w:rsidRPr="00ED19D0">
              <w:rPr>
                <w:sz w:val="18"/>
                <w:szCs w:val="18"/>
              </w:rPr>
              <w:t>Total</w:t>
            </w:r>
          </w:p>
        </w:tc>
      </w:tr>
      <w:tr w:rsidR="000F1B81" w:rsidRPr="00834989" w:rsidTr="00882ED1">
        <w:tc>
          <w:tcPr>
            <w:tcW w:w="563" w:type="dxa"/>
          </w:tcPr>
          <w:p w:rsidR="000F1B81" w:rsidRPr="00ED19D0" w:rsidRDefault="000F1B81" w:rsidP="00882ED1">
            <w:pPr>
              <w:spacing w:after="120"/>
              <w:jc w:val="both"/>
              <w:rPr>
                <w:sz w:val="18"/>
                <w:szCs w:val="18"/>
              </w:rPr>
            </w:pPr>
            <w:r w:rsidRPr="00ED19D0">
              <w:rPr>
                <w:sz w:val="18"/>
                <w:szCs w:val="18"/>
              </w:rPr>
              <w:t>I</w:t>
            </w:r>
          </w:p>
        </w:tc>
        <w:tc>
          <w:tcPr>
            <w:tcW w:w="3788" w:type="dxa"/>
          </w:tcPr>
          <w:p w:rsidR="000F1B81" w:rsidRPr="00ED19D0" w:rsidRDefault="000F1B81" w:rsidP="00882ED1">
            <w:pPr>
              <w:spacing w:after="120"/>
              <w:jc w:val="both"/>
              <w:rPr>
                <w:sz w:val="18"/>
                <w:szCs w:val="18"/>
              </w:rPr>
            </w:pPr>
            <w:r w:rsidRPr="00ED19D0">
              <w:rPr>
                <w:sz w:val="18"/>
                <w:szCs w:val="18"/>
              </w:rPr>
              <w:t>Word</w:t>
            </w:r>
          </w:p>
        </w:tc>
        <w:tc>
          <w:tcPr>
            <w:tcW w:w="1443" w:type="dxa"/>
          </w:tcPr>
          <w:p w:rsidR="000F1B81" w:rsidRPr="00ED19D0" w:rsidRDefault="000F1B81" w:rsidP="00882ED1">
            <w:pPr>
              <w:spacing w:after="120"/>
              <w:jc w:val="both"/>
              <w:rPr>
                <w:sz w:val="18"/>
                <w:szCs w:val="18"/>
              </w:rPr>
            </w:pPr>
            <w:r w:rsidRPr="00ED19D0">
              <w:rPr>
                <w:sz w:val="18"/>
                <w:szCs w:val="18"/>
              </w:rPr>
              <w:t>7</w:t>
            </w:r>
          </w:p>
        </w:tc>
        <w:tc>
          <w:tcPr>
            <w:tcW w:w="1443" w:type="dxa"/>
          </w:tcPr>
          <w:p w:rsidR="000F1B81" w:rsidRPr="00ED19D0" w:rsidRDefault="000F1B81" w:rsidP="00882ED1">
            <w:pPr>
              <w:spacing w:after="120"/>
              <w:jc w:val="both"/>
              <w:rPr>
                <w:sz w:val="18"/>
                <w:szCs w:val="18"/>
              </w:rPr>
            </w:pPr>
            <w:r w:rsidRPr="00ED19D0">
              <w:rPr>
                <w:sz w:val="18"/>
                <w:szCs w:val="18"/>
              </w:rPr>
              <w:t>2</w:t>
            </w:r>
          </w:p>
        </w:tc>
        <w:tc>
          <w:tcPr>
            <w:tcW w:w="1250" w:type="dxa"/>
          </w:tcPr>
          <w:p w:rsidR="000F1B81" w:rsidRPr="00ED19D0" w:rsidRDefault="000F1B81" w:rsidP="00882ED1">
            <w:pPr>
              <w:spacing w:after="120"/>
              <w:jc w:val="both"/>
              <w:rPr>
                <w:sz w:val="18"/>
                <w:szCs w:val="18"/>
              </w:rPr>
            </w:pPr>
            <w:r w:rsidRPr="00ED19D0">
              <w:rPr>
                <w:sz w:val="18"/>
                <w:szCs w:val="18"/>
              </w:rPr>
              <w:t>9</w:t>
            </w:r>
          </w:p>
        </w:tc>
      </w:tr>
      <w:tr w:rsidR="000F1B81" w:rsidRPr="00834989" w:rsidTr="00882ED1">
        <w:tc>
          <w:tcPr>
            <w:tcW w:w="563" w:type="dxa"/>
          </w:tcPr>
          <w:p w:rsidR="000F1B81" w:rsidRPr="00ED19D0" w:rsidRDefault="000F1B81" w:rsidP="00882ED1">
            <w:pPr>
              <w:spacing w:after="120"/>
              <w:jc w:val="both"/>
              <w:rPr>
                <w:sz w:val="18"/>
                <w:szCs w:val="18"/>
              </w:rPr>
            </w:pPr>
            <w:r w:rsidRPr="00ED19D0">
              <w:rPr>
                <w:sz w:val="18"/>
                <w:szCs w:val="18"/>
              </w:rPr>
              <w:t>II</w:t>
            </w:r>
          </w:p>
        </w:tc>
        <w:tc>
          <w:tcPr>
            <w:tcW w:w="3788" w:type="dxa"/>
          </w:tcPr>
          <w:p w:rsidR="000F1B81" w:rsidRPr="00ED19D0" w:rsidRDefault="000F1B81" w:rsidP="00882ED1">
            <w:pPr>
              <w:spacing w:after="120"/>
              <w:jc w:val="both"/>
              <w:rPr>
                <w:sz w:val="18"/>
                <w:szCs w:val="18"/>
              </w:rPr>
            </w:pPr>
            <w:r w:rsidRPr="00ED19D0">
              <w:rPr>
                <w:sz w:val="18"/>
                <w:szCs w:val="18"/>
              </w:rPr>
              <w:t>Phrase</w:t>
            </w:r>
          </w:p>
        </w:tc>
        <w:tc>
          <w:tcPr>
            <w:tcW w:w="1443" w:type="dxa"/>
          </w:tcPr>
          <w:p w:rsidR="000F1B81" w:rsidRPr="00ED19D0" w:rsidRDefault="000F1B81" w:rsidP="00882ED1">
            <w:pPr>
              <w:spacing w:after="120"/>
              <w:jc w:val="both"/>
              <w:rPr>
                <w:sz w:val="18"/>
                <w:szCs w:val="18"/>
              </w:rPr>
            </w:pPr>
            <w:r w:rsidRPr="00ED19D0">
              <w:rPr>
                <w:sz w:val="18"/>
                <w:szCs w:val="18"/>
              </w:rPr>
              <w:t>11</w:t>
            </w:r>
          </w:p>
        </w:tc>
        <w:tc>
          <w:tcPr>
            <w:tcW w:w="1443" w:type="dxa"/>
          </w:tcPr>
          <w:p w:rsidR="000F1B81" w:rsidRPr="00ED19D0" w:rsidRDefault="000F1B81" w:rsidP="00882ED1">
            <w:pPr>
              <w:spacing w:after="120"/>
              <w:jc w:val="both"/>
              <w:rPr>
                <w:sz w:val="18"/>
                <w:szCs w:val="18"/>
              </w:rPr>
            </w:pPr>
            <w:r w:rsidRPr="00ED19D0">
              <w:rPr>
                <w:sz w:val="18"/>
                <w:szCs w:val="18"/>
              </w:rPr>
              <w:t>12</w:t>
            </w:r>
          </w:p>
        </w:tc>
        <w:tc>
          <w:tcPr>
            <w:tcW w:w="1250" w:type="dxa"/>
          </w:tcPr>
          <w:p w:rsidR="000F1B81" w:rsidRPr="00ED19D0" w:rsidRDefault="000F1B81" w:rsidP="00882ED1">
            <w:pPr>
              <w:spacing w:after="120"/>
              <w:jc w:val="both"/>
              <w:rPr>
                <w:sz w:val="18"/>
                <w:szCs w:val="18"/>
              </w:rPr>
            </w:pPr>
            <w:r w:rsidRPr="00ED19D0">
              <w:rPr>
                <w:sz w:val="18"/>
                <w:szCs w:val="18"/>
              </w:rPr>
              <w:t>23</w:t>
            </w:r>
          </w:p>
        </w:tc>
      </w:tr>
      <w:tr w:rsidR="000F1B81" w:rsidRPr="00834989" w:rsidTr="00882ED1">
        <w:tc>
          <w:tcPr>
            <w:tcW w:w="563" w:type="dxa"/>
          </w:tcPr>
          <w:p w:rsidR="000F1B81" w:rsidRPr="00ED19D0" w:rsidRDefault="000F1B81" w:rsidP="00882ED1">
            <w:pPr>
              <w:spacing w:after="120"/>
              <w:jc w:val="both"/>
              <w:rPr>
                <w:sz w:val="18"/>
                <w:szCs w:val="18"/>
              </w:rPr>
            </w:pPr>
            <w:r w:rsidRPr="00ED19D0">
              <w:rPr>
                <w:sz w:val="18"/>
                <w:szCs w:val="18"/>
              </w:rPr>
              <w:t>III</w:t>
            </w:r>
          </w:p>
        </w:tc>
        <w:tc>
          <w:tcPr>
            <w:tcW w:w="3788" w:type="dxa"/>
          </w:tcPr>
          <w:p w:rsidR="000F1B81" w:rsidRPr="00ED19D0" w:rsidRDefault="000F1B81" w:rsidP="00882ED1">
            <w:pPr>
              <w:spacing w:after="120"/>
              <w:jc w:val="both"/>
              <w:rPr>
                <w:sz w:val="18"/>
                <w:szCs w:val="18"/>
              </w:rPr>
            </w:pPr>
            <w:r w:rsidRPr="00ED19D0">
              <w:rPr>
                <w:sz w:val="18"/>
                <w:szCs w:val="18"/>
              </w:rPr>
              <w:t>Clause</w:t>
            </w:r>
          </w:p>
        </w:tc>
        <w:tc>
          <w:tcPr>
            <w:tcW w:w="1443" w:type="dxa"/>
          </w:tcPr>
          <w:p w:rsidR="000F1B81" w:rsidRPr="00ED19D0" w:rsidRDefault="000F1B81" w:rsidP="00882ED1">
            <w:pPr>
              <w:spacing w:after="120"/>
              <w:jc w:val="both"/>
              <w:rPr>
                <w:sz w:val="18"/>
                <w:szCs w:val="18"/>
              </w:rPr>
            </w:pPr>
            <w:r w:rsidRPr="00ED19D0">
              <w:rPr>
                <w:sz w:val="18"/>
                <w:szCs w:val="18"/>
              </w:rPr>
              <w:t>21</w:t>
            </w:r>
          </w:p>
        </w:tc>
        <w:tc>
          <w:tcPr>
            <w:tcW w:w="1443" w:type="dxa"/>
          </w:tcPr>
          <w:p w:rsidR="000F1B81" w:rsidRPr="00ED19D0" w:rsidRDefault="000F1B81" w:rsidP="00882ED1">
            <w:pPr>
              <w:spacing w:after="120"/>
              <w:jc w:val="both"/>
              <w:rPr>
                <w:sz w:val="18"/>
                <w:szCs w:val="18"/>
              </w:rPr>
            </w:pPr>
            <w:r w:rsidRPr="00ED19D0">
              <w:rPr>
                <w:sz w:val="18"/>
                <w:szCs w:val="18"/>
              </w:rPr>
              <w:t>4</w:t>
            </w:r>
          </w:p>
        </w:tc>
        <w:tc>
          <w:tcPr>
            <w:tcW w:w="1250" w:type="dxa"/>
          </w:tcPr>
          <w:p w:rsidR="000F1B81" w:rsidRPr="00ED19D0" w:rsidRDefault="000F1B81" w:rsidP="00882ED1">
            <w:pPr>
              <w:spacing w:after="120"/>
              <w:jc w:val="both"/>
              <w:rPr>
                <w:sz w:val="18"/>
                <w:szCs w:val="18"/>
              </w:rPr>
            </w:pPr>
            <w:r w:rsidRPr="00ED19D0">
              <w:rPr>
                <w:sz w:val="18"/>
                <w:szCs w:val="18"/>
              </w:rPr>
              <w:t>25</w:t>
            </w:r>
          </w:p>
        </w:tc>
      </w:tr>
    </w:tbl>
    <w:p w:rsidR="000F1B81" w:rsidRPr="00834989" w:rsidRDefault="000F1B81" w:rsidP="000F1B81">
      <w:pPr>
        <w:spacing w:after="120"/>
        <w:jc w:val="both"/>
        <w:rPr>
          <w:sz w:val="22"/>
        </w:rPr>
      </w:pPr>
      <w:r w:rsidRPr="00834989">
        <w:rPr>
          <w:sz w:val="22"/>
        </w:rPr>
        <w:t xml:space="preserve">      </w:t>
      </w:r>
    </w:p>
    <w:p w:rsidR="000F1B81" w:rsidRPr="00834989" w:rsidRDefault="000F1B81" w:rsidP="000F1B81">
      <w:pPr>
        <w:spacing w:after="120"/>
        <w:jc w:val="both"/>
        <w:rPr>
          <w:sz w:val="22"/>
        </w:rPr>
      </w:pPr>
      <w:r w:rsidRPr="00834989">
        <w:rPr>
          <w:sz w:val="22"/>
        </w:rPr>
        <w:t xml:space="preserve">The table above shows that teacher in VIII grade 7 word modifications, 11 phrases modifications, and 21 clause modifications.  </w:t>
      </w:r>
    </w:p>
    <w:p w:rsidR="000F1B81" w:rsidRPr="00834989" w:rsidRDefault="000F1B81" w:rsidP="000F1B81">
      <w:pPr>
        <w:spacing w:after="120"/>
        <w:jc w:val="both"/>
        <w:rPr>
          <w:sz w:val="22"/>
        </w:rPr>
      </w:pPr>
      <w:r w:rsidRPr="00834989">
        <w:rPr>
          <w:sz w:val="22"/>
        </w:rPr>
        <w:t>The classification of teacher modification is presented in the following table:</w:t>
      </w:r>
    </w:p>
    <w:p w:rsidR="000F1B81" w:rsidRPr="00834989" w:rsidRDefault="000F1B81" w:rsidP="000F1B81">
      <w:pPr>
        <w:spacing w:after="120"/>
        <w:jc w:val="both"/>
        <w:rPr>
          <w:sz w:val="22"/>
        </w:rPr>
      </w:pPr>
      <w:r w:rsidRPr="00834989">
        <w:rPr>
          <w:b/>
          <w:sz w:val="22"/>
        </w:rPr>
        <w:t>Table 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2710"/>
        <w:gridCol w:w="2001"/>
        <w:gridCol w:w="1772"/>
      </w:tblGrid>
      <w:tr w:rsidR="000F1B81" w:rsidRPr="00834989" w:rsidTr="00882ED1">
        <w:tc>
          <w:tcPr>
            <w:tcW w:w="563" w:type="dxa"/>
          </w:tcPr>
          <w:p w:rsidR="000F1B81" w:rsidRPr="00ED19D0" w:rsidRDefault="000F1B81" w:rsidP="00882ED1">
            <w:pPr>
              <w:spacing w:after="120"/>
              <w:jc w:val="both"/>
              <w:rPr>
                <w:sz w:val="18"/>
                <w:szCs w:val="18"/>
              </w:rPr>
            </w:pPr>
            <w:r w:rsidRPr="00ED19D0">
              <w:rPr>
                <w:sz w:val="18"/>
                <w:szCs w:val="18"/>
              </w:rPr>
              <w:t>NO</w:t>
            </w:r>
          </w:p>
        </w:tc>
        <w:tc>
          <w:tcPr>
            <w:tcW w:w="3417" w:type="dxa"/>
          </w:tcPr>
          <w:p w:rsidR="000F1B81" w:rsidRPr="00ED19D0" w:rsidRDefault="000F1B81" w:rsidP="00882ED1">
            <w:pPr>
              <w:spacing w:after="120"/>
              <w:jc w:val="both"/>
              <w:rPr>
                <w:sz w:val="18"/>
                <w:szCs w:val="18"/>
              </w:rPr>
            </w:pPr>
            <w:r w:rsidRPr="00ED19D0">
              <w:rPr>
                <w:sz w:val="18"/>
                <w:szCs w:val="18"/>
              </w:rPr>
              <w:t>Teacher Modification</w:t>
            </w:r>
          </w:p>
        </w:tc>
        <w:tc>
          <w:tcPr>
            <w:tcW w:w="2386" w:type="dxa"/>
          </w:tcPr>
          <w:p w:rsidR="000F1B81" w:rsidRPr="00ED19D0" w:rsidRDefault="000F1B81" w:rsidP="00882ED1">
            <w:pPr>
              <w:spacing w:after="120"/>
              <w:jc w:val="both"/>
              <w:rPr>
                <w:sz w:val="18"/>
                <w:szCs w:val="18"/>
              </w:rPr>
            </w:pPr>
            <w:r w:rsidRPr="00ED19D0">
              <w:rPr>
                <w:sz w:val="18"/>
                <w:szCs w:val="18"/>
              </w:rPr>
              <w:t>Total Modification</w:t>
            </w:r>
          </w:p>
        </w:tc>
        <w:tc>
          <w:tcPr>
            <w:tcW w:w="2121" w:type="dxa"/>
          </w:tcPr>
          <w:p w:rsidR="000F1B81" w:rsidRPr="00ED19D0" w:rsidRDefault="000F1B81" w:rsidP="00882ED1">
            <w:pPr>
              <w:spacing w:after="120"/>
              <w:jc w:val="both"/>
              <w:rPr>
                <w:sz w:val="18"/>
                <w:szCs w:val="18"/>
              </w:rPr>
            </w:pPr>
            <w:r w:rsidRPr="00ED19D0">
              <w:rPr>
                <w:sz w:val="18"/>
                <w:szCs w:val="18"/>
              </w:rPr>
              <w:t>Percentage</w:t>
            </w:r>
          </w:p>
        </w:tc>
      </w:tr>
      <w:tr w:rsidR="000F1B81" w:rsidRPr="00834989" w:rsidTr="00882ED1">
        <w:tc>
          <w:tcPr>
            <w:tcW w:w="563" w:type="dxa"/>
          </w:tcPr>
          <w:p w:rsidR="000F1B81" w:rsidRPr="00ED19D0" w:rsidRDefault="000F1B81" w:rsidP="00882ED1">
            <w:pPr>
              <w:spacing w:after="120"/>
              <w:jc w:val="both"/>
              <w:rPr>
                <w:sz w:val="18"/>
                <w:szCs w:val="18"/>
              </w:rPr>
            </w:pPr>
            <w:r w:rsidRPr="00ED19D0">
              <w:rPr>
                <w:sz w:val="18"/>
                <w:szCs w:val="18"/>
              </w:rPr>
              <w:t>1.</w:t>
            </w:r>
          </w:p>
        </w:tc>
        <w:tc>
          <w:tcPr>
            <w:tcW w:w="3417" w:type="dxa"/>
          </w:tcPr>
          <w:p w:rsidR="000F1B81" w:rsidRPr="00ED19D0" w:rsidRDefault="000F1B81" w:rsidP="00882ED1">
            <w:pPr>
              <w:spacing w:after="120"/>
              <w:jc w:val="both"/>
              <w:rPr>
                <w:sz w:val="18"/>
                <w:szCs w:val="18"/>
              </w:rPr>
            </w:pPr>
            <w:r w:rsidRPr="00ED19D0">
              <w:rPr>
                <w:sz w:val="18"/>
                <w:szCs w:val="18"/>
              </w:rPr>
              <w:t>Substitution</w:t>
            </w:r>
          </w:p>
        </w:tc>
        <w:tc>
          <w:tcPr>
            <w:tcW w:w="2386" w:type="dxa"/>
          </w:tcPr>
          <w:p w:rsidR="000F1B81" w:rsidRPr="00ED19D0" w:rsidRDefault="000F1B81" w:rsidP="00882ED1">
            <w:pPr>
              <w:spacing w:after="120"/>
              <w:jc w:val="both"/>
              <w:rPr>
                <w:sz w:val="18"/>
                <w:szCs w:val="18"/>
              </w:rPr>
            </w:pPr>
            <w:r w:rsidRPr="00ED19D0">
              <w:rPr>
                <w:sz w:val="18"/>
                <w:szCs w:val="18"/>
              </w:rPr>
              <w:t>80</w:t>
            </w:r>
          </w:p>
        </w:tc>
        <w:tc>
          <w:tcPr>
            <w:tcW w:w="2121" w:type="dxa"/>
          </w:tcPr>
          <w:p w:rsidR="000F1B81" w:rsidRPr="00ED19D0" w:rsidRDefault="000F1B81" w:rsidP="00882ED1">
            <w:pPr>
              <w:spacing w:after="120"/>
              <w:jc w:val="both"/>
              <w:rPr>
                <w:sz w:val="18"/>
                <w:szCs w:val="18"/>
              </w:rPr>
            </w:pPr>
            <w:r w:rsidRPr="00ED19D0">
              <w:rPr>
                <w:sz w:val="18"/>
                <w:szCs w:val="18"/>
              </w:rPr>
              <w:t>83%</w:t>
            </w:r>
          </w:p>
        </w:tc>
      </w:tr>
      <w:tr w:rsidR="000F1B81" w:rsidRPr="00834989" w:rsidTr="00882ED1">
        <w:tc>
          <w:tcPr>
            <w:tcW w:w="563" w:type="dxa"/>
          </w:tcPr>
          <w:p w:rsidR="000F1B81" w:rsidRPr="00ED19D0" w:rsidRDefault="000F1B81" w:rsidP="00882ED1">
            <w:pPr>
              <w:spacing w:after="120"/>
              <w:jc w:val="both"/>
              <w:rPr>
                <w:sz w:val="18"/>
                <w:szCs w:val="18"/>
              </w:rPr>
            </w:pPr>
            <w:r w:rsidRPr="00ED19D0">
              <w:rPr>
                <w:sz w:val="18"/>
                <w:szCs w:val="18"/>
              </w:rPr>
              <w:t>2.</w:t>
            </w:r>
          </w:p>
        </w:tc>
        <w:tc>
          <w:tcPr>
            <w:tcW w:w="3417" w:type="dxa"/>
          </w:tcPr>
          <w:p w:rsidR="000F1B81" w:rsidRPr="00ED19D0" w:rsidRDefault="000F1B81" w:rsidP="00882ED1">
            <w:pPr>
              <w:spacing w:after="120"/>
              <w:jc w:val="both"/>
              <w:rPr>
                <w:sz w:val="18"/>
                <w:szCs w:val="18"/>
              </w:rPr>
            </w:pPr>
            <w:r w:rsidRPr="00ED19D0">
              <w:rPr>
                <w:sz w:val="18"/>
                <w:szCs w:val="18"/>
              </w:rPr>
              <w:t>Deletion</w:t>
            </w:r>
          </w:p>
        </w:tc>
        <w:tc>
          <w:tcPr>
            <w:tcW w:w="2386" w:type="dxa"/>
          </w:tcPr>
          <w:p w:rsidR="000F1B81" w:rsidRPr="00ED19D0" w:rsidRDefault="000F1B81" w:rsidP="00882ED1">
            <w:pPr>
              <w:spacing w:after="120"/>
              <w:jc w:val="both"/>
              <w:rPr>
                <w:sz w:val="18"/>
                <w:szCs w:val="18"/>
              </w:rPr>
            </w:pPr>
            <w:r w:rsidRPr="00ED19D0">
              <w:rPr>
                <w:sz w:val="18"/>
                <w:szCs w:val="18"/>
              </w:rPr>
              <w:t>12</w:t>
            </w:r>
          </w:p>
        </w:tc>
        <w:tc>
          <w:tcPr>
            <w:tcW w:w="2121" w:type="dxa"/>
          </w:tcPr>
          <w:p w:rsidR="000F1B81" w:rsidRPr="00ED19D0" w:rsidRDefault="000F1B81" w:rsidP="00882ED1">
            <w:pPr>
              <w:spacing w:after="120"/>
              <w:jc w:val="both"/>
              <w:rPr>
                <w:sz w:val="18"/>
                <w:szCs w:val="18"/>
              </w:rPr>
            </w:pPr>
            <w:r w:rsidRPr="00ED19D0">
              <w:rPr>
                <w:sz w:val="18"/>
                <w:szCs w:val="18"/>
              </w:rPr>
              <w:t>13%</w:t>
            </w:r>
          </w:p>
        </w:tc>
      </w:tr>
      <w:tr w:rsidR="000F1B81" w:rsidRPr="00834989" w:rsidTr="00882ED1">
        <w:tc>
          <w:tcPr>
            <w:tcW w:w="563" w:type="dxa"/>
          </w:tcPr>
          <w:p w:rsidR="000F1B81" w:rsidRPr="00ED19D0" w:rsidRDefault="000F1B81" w:rsidP="00882ED1">
            <w:pPr>
              <w:spacing w:after="120"/>
              <w:jc w:val="both"/>
              <w:rPr>
                <w:sz w:val="18"/>
                <w:szCs w:val="18"/>
              </w:rPr>
            </w:pPr>
            <w:r w:rsidRPr="00ED19D0">
              <w:rPr>
                <w:sz w:val="18"/>
                <w:szCs w:val="18"/>
              </w:rPr>
              <w:t>3.</w:t>
            </w:r>
          </w:p>
        </w:tc>
        <w:tc>
          <w:tcPr>
            <w:tcW w:w="3417" w:type="dxa"/>
          </w:tcPr>
          <w:p w:rsidR="000F1B81" w:rsidRPr="00ED19D0" w:rsidRDefault="000F1B81" w:rsidP="00882ED1">
            <w:pPr>
              <w:spacing w:after="120"/>
              <w:jc w:val="both"/>
              <w:rPr>
                <w:sz w:val="18"/>
                <w:szCs w:val="18"/>
              </w:rPr>
            </w:pPr>
            <w:r w:rsidRPr="00ED19D0">
              <w:rPr>
                <w:sz w:val="18"/>
                <w:szCs w:val="18"/>
              </w:rPr>
              <w:t>Addition</w:t>
            </w:r>
          </w:p>
        </w:tc>
        <w:tc>
          <w:tcPr>
            <w:tcW w:w="2386" w:type="dxa"/>
          </w:tcPr>
          <w:p w:rsidR="000F1B81" w:rsidRPr="00ED19D0" w:rsidRDefault="000F1B81" w:rsidP="00882ED1">
            <w:pPr>
              <w:spacing w:after="120"/>
              <w:jc w:val="both"/>
              <w:rPr>
                <w:sz w:val="18"/>
                <w:szCs w:val="18"/>
              </w:rPr>
            </w:pPr>
            <w:r w:rsidRPr="00ED19D0">
              <w:rPr>
                <w:sz w:val="18"/>
                <w:szCs w:val="18"/>
              </w:rPr>
              <w:t>4</w:t>
            </w:r>
          </w:p>
        </w:tc>
        <w:tc>
          <w:tcPr>
            <w:tcW w:w="2121" w:type="dxa"/>
          </w:tcPr>
          <w:p w:rsidR="000F1B81" w:rsidRPr="00ED19D0" w:rsidRDefault="000F1B81" w:rsidP="00882ED1">
            <w:pPr>
              <w:spacing w:after="120"/>
              <w:jc w:val="both"/>
              <w:rPr>
                <w:sz w:val="18"/>
                <w:szCs w:val="18"/>
              </w:rPr>
            </w:pPr>
            <w:r w:rsidRPr="00ED19D0">
              <w:rPr>
                <w:sz w:val="18"/>
                <w:szCs w:val="18"/>
              </w:rPr>
              <w:t>4%</w:t>
            </w:r>
          </w:p>
        </w:tc>
      </w:tr>
      <w:tr w:rsidR="000F1B81" w:rsidRPr="00834989" w:rsidTr="00882ED1">
        <w:tc>
          <w:tcPr>
            <w:tcW w:w="3980" w:type="dxa"/>
            <w:gridSpan w:val="2"/>
          </w:tcPr>
          <w:p w:rsidR="000F1B81" w:rsidRPr="00ED19D0" w:rsidRDefault="000F1B81" w:rsidP="00882ED1">
            <w:pPr>
              <w:spacing w:after="120"/>
              <w:jc w:val="both"/>
              <w:rPr>
                <w:sz w:val="18"/>
                <w:szCs w:val="18"/>
              </w:rPr>
            </w:pPr>
            <w:r w:rsidRPr="00ED19D0">
              <w:rPr>
                <w:sz w:val="18"/>
                <w:szCs w:val="18"/>
              </w:rPr>
              <w:t>TOTAL</w:t>
            </w:r>
          </w:p>
        </w:tc>
        <w:tc>
          <w:tcPr>
            <w:tcW w:w="2386" w:type="dxa"/>
          </w:tcPr>
          <w:p w:rsidR="000F1B81" w:rsidRPr="00ED19D0" w:rsidRDefault="000F1B81" w:rsidP="00882ED1">
            <w:pPr>
              <w:spacing w:after="120"/>
              <w:jc w:val="both"/>
              <w:rPr>
                <w:sz w:val="18"/>
                <w:szCs w:val="18"/>
              </w:rPr>
            </w:pPr>
            <w:r w:rsidRPr="00ED19D0">
              <w:rPr>
                <w:sz w:val="18"/>
                <w:szCs w:val="18"/>
              </w:rPr>
              <w:t>96</w:t>
            </w:r>
          </w:p>
        </w:tc>
        <w:tc>
          <w:tcPr>
            <w:tcW w:w="2121" w:type="dxa"/>
          </w:tcPr>
          <w:p w:rsidR="000F1B81" w:rsidRPr="00ED19D0" w:rsidRDefault="000F1B81" w:rsidP="00882ED1">
            <w:pPr>
              <w:spacing w:after="120"/>
              <w:jc w:val="both"/>
              <w:rPr>
                <w:sz w:val="18"/>
                <w:szCs w:val="18"/>
              </w:rPr>
            </w:pPr>
            <w:r w:rsidRPr="00ED19D0">
              <w:rPr>
                <w:sz w:val="18"/>
                <w:szCs w:val="18"/>
              </w:rPr>
              <w:t>100%</w:t>
            </w:r>
          </w:p>
        </w:tc>
      </w:tr>
    </w:tbl>
    <w:p w:rsidR="000F1B81" w:rsidRPr="00834989" w:rsidRDefault="000F1B81" w:rsidP="000F1B81">
      <w:pPr>
        <w:spacing w:after="120"/>
        <w:jc w:val="both"/>
        <w:rPr>
          <w:sz w:val="22"/>
        </w:rPr>
      </w:pPr>
    </w:p>
    <w:p w:rsidR="000F1B81" w:rsidRPr="00834989" w:rsidRDefault="000F1B81" w:rsidP="000F1B81">
      <w:pPr>
        <w:spacing w:after="120"/>
        <w:jc w:val="both"/>
        <w:rPr>
          <w:sz w:val="22"/>
        </w:rPr>
      </w:pPr>
      <w:r w:rsidRPr="00834989">
        <w:rPr>
          <w:sz w:val="22"/>
        </w:rPr>
        <w:t xml:space="preserve">The table above illustrates the teacher modification categories such as substitution 80 (83%) modification, deletion 12 (13%) modification, and addition 4 (4%) modification. </w:t>
      </w:r>
    </w:p>
    <w:p w:rsidR="000F1B81" w:rsidRPr="00834989" w:rsidRDefault="000F1B81" w:rsidP="000F1B81">
      <w:pPr>
        <w:spacing w:after="120"/>
        <w:jc w:val="both"/>
        <w:rPr>
          <w:sz w:val="22"/>
        </w:rPr>
      </w:pPr>
    </w:p>
    <w:p w:rsidR="000F1B81" w:rsidRPr="00834989" w:rsidRDefault="000F1B81" w:rsidP="000F1B81">
      <w:pPr>
        <w:pStyle w:val="ListParagraph"/>
        <w:numPr>
          <w:ilvl w:val="1"/>
          <w:numId w:val="37"/>
        </w:numPr>
        <w:spacing w:after="120"/>
        <w:ind w:firstLine="0"/>
        <w:contextualSpacing w:val="0"/>
        <w:jc w:val="both"/>
        <w:rPr>
          <w:sz w:val="22"/>
        </w:rPr>
      </w:pPr>
      <w:r w:rsidRPr="00834989">
        <w:rPr>
          <w:sz w:val="22"/>
        </w:rPr>
        <w:t>Students Perception toward Teacher Instructional Talk</w:t>
      </w:r>
    </w:p>
    <w:p w:rsidR="000F1B81" w:rsidRPr="00834989" w:rsidRDefault="000F1B81" w:rsidP="000F1B81">
      <w:pPr>
        <w:pStyle w:val="ListParagraph"/>
        <w:numPr>
          <w:ilvl w:val="2"/>
          <w:numId w:val="37"/>
        </w:numPr>
        <w:spacing w:after="120"/>
        <w:ind w:firstLine="0"/>
        <w:contextualSpacing w:val="0"/>
        <w:jc w:val="both"/>
        <w:rPr>
          <w:sz w:val="22"/>
        </w:rPr>
      </w:pPr>
      <w:r w:rsidRPr="00834989">
        <w:rPr>
          <w:sz w:val="22"/>
        </w:rPr>
        <w:t>The students’ perception of teacher talk in VII grade can be seen in the table 4.7.</w:t>
      </w:r>
    </w:p>
    <w:p w:rsidR="000F1B81" w:rsidRPr="00834989" w:rsidRDefault="000F1B81" w:rsidP="000F1B81">
      <w:pPr>
        <w:spacing w:after="120"/>
        <w:jc w:val="both"/>
        <w:rPr>
          <w:b/>
          <w:sz w:val="22"/>
        </w:rPr>
      </w:pPr>
      <w:r w:rsidRPr="00834989">
        <w:rPr>
          <w:b/>
          <w:sz w:val="22"/>
        </w:rPr>
        <w:t>Table 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1910"/>
        <w:gridCol w:w="1086"/>
        <w:gridCol w:w="829"/>
        <w:gridCol w:w="829"/>
        <w:gridCol w:w="811"/>
        <w:gridCol w:w="1028"/>
      </w:tblGrid>
      <w:tr w:rsidR="000F1B81" w:rsidRPr="00834989" w:rsidTr="00882ED1">
        <w:tc>
          <w:tcPr>
            <w:tcW w:w="563" w:type="dxa"/>
            <w:vMerge w:val="restart"/>
            <w:vAlign w:val="center"/>
          </w:tcPr>
          <w:p w:rsidR="000F1B81" w:rsidRPr="00ED19D0" w:rsidRDefault="000F1B81" w:rsidP="00882ED1">
            <w:pPr>
              <w:spacing w:after="120"/>
              <w:jc w:val="both"/>
              <w:rPr>
                <w:sz w:val="18"/>
                <w:szCs w:val="18"/>
              </w:rPr>
            </w:pPr>
            <w:r w:rsidRPr="00ED19D0">
              <w:rPr>
                <w:sz w:val="18"/>
                <w:szCs w:val="18"/>
              </w:rPr>
              <w:t>NO</w:t>
            </w:r>
          </w:p>
        </w:tc>
        <w:tc>
          <w:tcPr>
            <w:tcW w:w="2438" w:type="dxa"/>
            <w:vMerge w:val="restart"/>
            <w:vAlign w:val="center"/>
          </w:tcPr>
          <w:p w:rsidR="000F1B81" w:rsidRPr="00ED19D0" w:rsidRDefault="000F1B81" w:rsidP="00882ED1">
            <w:pPr>
              <w:spacing w:after="120"/>
              <w:jc w:val="both"/>
              <w:rPr>
                <w:sz w:val="18"/>
                <w:szCs w:val="18"/>
              </w:rPr>
            </w:pPr>
            <w:r w:rsidRPr="00ED19D0">
              <w:rPr>
                <w:sz w:val="18"/>
                <w:szCs w:val="18"/>
              </w:rPr>
              <w:t>Teacher Instructional Talk Classification</w:t>
            </w:r>
          </w:p>
        </w:tc>
        <w:tc>
          <w:tcPr>
            <w:tcW w:w="1190" w:type="dxa"/>
            <w:vMerge w:val="restart"/>
            <w:vAlign w:val="center"/>
          </w:tcPr>
          <w:p w:rsidR="000F1B81" w:rsidRPr="00ED19D0" w:rsidRDefault="000F1B81" w:rsidP="00882ED1">
            <w:pPr>
              <w:spacing w:after="120"/>
              <w:jc w:val="both"/>
              <w:rPr>
                <w:sz w:val="18"/>
                <w:szCs w:val="18"/>
              </w:rPr>
            </w:pPr>
            <w:r w:rsidRPr="00ED19D0">
              <w:rPr>
                <w:sz w:val="18"/>
                <w:szCs w:val="18"/>
              </w:rPr>
              <w:t>JUMLAH</w:t>
            </w:r>
          </w:p>
        </w:tc>
        <w:tc>
          <w:tcPr>
            <w:tcW w:w="3101" w:type="dxa"/>
            <w:gridSpan w:val="3"/>
            <w:vAlign w:val="center"/>
          </w:tcPr>
          <w:p w:rsidR="000F1B81" w:rsidRPr="00ED19D0" w:rsidRDefault="000F1B81" w:rsidP="00882ED1">
            <w:pPr>
              <w:spacing w:after="120"/>
              <w:jc w:val="both"/>
              <w:rPr>
                <w:sz w:val="18"/>
                <w:szCs w:val="18"/>
              </w:rPr>
            </w:pPr>
            <w:r w:rsidRPr="00ED19D0">
              <w:rPr>
                <w:sz w:val="18"/>
                <w:szCs w:val="18"/>
              </w:rPr>
              <w:t>Students’ Perception</w:t>
            </w:r>
          </w:p>
        </w:tc>
        <w:tc>
          <w:tcPr>
            <w:tcW w:w="1195" w:type="dxa"/>
            <w:vMerge w:val="restart"/>
            <w:vAlign w:val="center"/>
          </w:tcPr>
          <w:p w:rsidR="000F1B81" w:rsidRPr="00ED19D0" w:rsidRDefault="000F1B81" w:rsidP="00882ED1">
            <w:pPr>
              <w:spacing w:after="120"/>
              <w:jc w:val="both"/>
              <w:rPr>
                <w:sz w:val="18"/>
                <w:szCs w:val="18"/>
              </w:rPr>
            </w:pPr>
            <w:r w:rsidRPr="00ED19D0">
              <w:rPr>
                <w:sz w:val="18"/>
                <w:szCs w:val="18"/>
              </w:rPr>
              <w:t>TOTAL</w:t>
            </w:r>
          </w:p>
        </w:tc>
      </w:tr>
      <w:tr w:rsidR="000F1B81" w:rsidRPr="00834989" w:rsidTr="00882ED1">
        <w:tc>
          <w:tcPr>
            <w:tcW w:w="563" w:type="dxa"/>
            <w:vMerge/>
            <w:vAlign w:val="center"/>
          </w:tcPr>
          <w:p w:rsidR="000F1B81" w:rsidRPr="00ED19D0" w:rsidRDefault="000F1B81" w:rsidP="00882ED1">
            <w:pPr>
              <w:spacing w:after="120"/>
              <w:jc w:val="both"/>
              <w:rPr>
                <w:rFonts w:eastAsiaTheme="majorEastAsia"/>
                <w:b/>
                <w:bCs/>
                <w:color w:val="4F81BD" w:themeColor="accent1"/>
                <w:sz w:val="18"/>
                <w:szCs w:val="18"/>
              </w:rPr>
            </w:pPr>
          </w:p>
        </w:tc>
        <w:tc>
          <w:tcPr>
            <w:tcW w:w="2438" w:type="dxa"/>
            <w:vMerge/>
            <w:vAlign w:val="center"/>
          </w:tcPr>
          <w:p w:rsidR="000F1B81" w:rsidRPr="00ED19D0" w:rsidRDefault="000F1B81" w:rsidP="00882ED1">
            <w:pPr>
              <w:spacing w:after="120"/>
              <w:jc w:val="both"/>
              <w:rPr>
                <w:rFonts w:eastAsiaTheme="majorEastAsia"/>
                <w:b/>
                <w:bCs/>
                <w:color w:val="4F81BD" w:themeColor="accent1"/>
                <w:sz w:val="18"/>
                <w:szCs w:val="18"/>
              </w:rPr>
            </w:pPr>
          </w:p>
        </w:tc>
        <w:tc>
          <w:tcPr>
            <w:tcW w:w="1190" w:type="dxa"/>
            <w:vMerge/>
            <w:vAlign w:val="center"/>
          </w:tcPr>
          <w:p w:rsidR="000F1B81" w:rsidRPr="00ED19D0" w:rsidRDefault="000F1B81" w:rsidP="00882ED1">
            <w:pPr>
              <w:spacing w:after="120"/>
              <w:jc w:val="both"/>
              <w:rPr>
                <w:rFonts w:eastAsiaTheme="majorEastAsia"/>
                <w:b/>
                <w:bCs/>
                <w:color w:val="4F81BD" w:themeColor="accent1"/>
                <w:sz w:val="18"/>
                <w:szCs w:val="18"/>
              </w:rPr>
            </w:pPr>
          </w:p>
        </w:tc>
        <w:tc>
          <w:tcPr>
            <w:tcW w:w="1044" w:type="dxa"/>
            <w:vAlign w:val="center"/>
          </w:tcPr>
          <w:p w:rsidR="000F1B81" w:rsidRPr="00ED19D0" w:rsidRDefault="000F1B81" w:rsidP="00882ED1">
            <w:pPr>
              <w:spacing w:after="120"/>
              <w:jc w:val="both"/>
              <w:rPr>
                <w:sz w:val="18"/>
                <w:szCs w:val="18"/>
              </w:rPr>
            </w:pPr>
            <w:r w:rsidRPr="00ED19D0">
              <w:rPr>
                <w:sz w:val="18"/>
                <w:szCs w:val="18"/>
              </w:rPr>
              <w:t>S1.1</w:t>
            </w:r>
          </w:p>
        </w:tc>
        <w:tc>
          <w:tcPr>
            <w:tcW w:w="1044" w:type="dxa"/>
            <w:vAlign w:val="center"/>
          </w:tcPr>
          <w:p w:rsidR="000F1B81" w:rsidRPr="00ED19D0" w:rsidRDefault="000F1B81" w:rsidP="00882ED1">
            <w:pPr>
              <w:spacing w:after="120"/>
              <w:jc w:val="both"/>
              <w:rPr>
                <w:sz w:val="18"/>
                <w:szCs w:val="18"/>
              </w:rPr>
            </w:pPr>
            <w:r w:rsidRPr="00ED19D0">
              <w:rPr>
                <w:sz w:val="18"/>
                <w:szCs w:val="18"/>
              </w:rPr>
              <w:t>S1.2</w:t>
            </w:r>
          </w:p>
        </w:tc>
        <w:tc>
          <w:tcPr>
            <w:tcW w:w="1013" w:type="dxa"/>
            <w:vAlign w:val="center"/>
          </w:tcPr>
          <w:p w:rsidR="000F1B81" w:rsidRPr="00ED19D0" w:rsidRDefault="000F1B81" w:rsidP="00882ED1">
            <w:pPr>
              <w:spacing w:after="120"/>
              <w:jc w:val="both"/>
              <w:rPr>
                <w:sz w:val="18"/>
                <w:szCs w:val="18"/>
              </w:rPr>
            </w:pPr>
            <w:r w:rsidRPr="00ED19D0">
              <w:rPr>
                <w:sz w:val="18"/>
                <w:szCs w:val="18"/>
              </w:rPr>
              <w:t>S1.3</w:t>
            </w:r>
          </w:p>
        </w:tc>
        <w:tc>
          <w:tcPr>
            <w:tcW w:w="1195" w:type="dxa"/>
            <w:vMerge/>
            <w:vAlign w:val="center"/>
          </w:tcPr>
          <w:p w:rsidR="000F1B81" w:rsidRPr="00ED19D0" w:rsidRDefault="000F1B81" w:rsidP="00882ED1">
            <w:pPr>
              <w:spacing w:after="120"/>
              <w:jc w:val="both"/>
              <w:rPr>
                <w:rFonts w:eastAsiaTheme="majorEastAsia"/>
                <w:b/>
                <w:bCs/>
                <w:color w:val="4F81BD" w:themeColor="accent1"/>
                <w:sz w:val="18"/>
                <w:szCs w:val="18"/>
              </w:rPr>
            </w:pPr>
          </w:p>
        </w:tc>
      </w:tr>
      <w:tr w:rsidR="000F1B81" w:rsidRPr="00834989" w:rsidTr="00882ED1">
        <w:tc>
          <w:tcPr>
            <w:tcW w:w="563" w:type="dxa"/>
            <w:vAlign w:val="center"/>
          </w:tcPr>
          <w:p w:rsidR="000F1B81" w:rsidRPr="00ED19D0" w:rsidRDefault="000F1B81" w:rsidP="00882ED1">
            <w:pPr>
              <w:spacing w:after="120"/>
              <w:jc w:val="both"/>
              <w:rPr>
                <w:sz w:val="18"/>
                <w:szCs w:val="18"/>
              </w:rPr>
            </w:pPr>
            <w:r w:rsidRPr="00ED19D0">
              <w:rPr>
                <w:sz w:val="18"/>
                <w:szCs w:val="18"/>
              </w:rPr>
              <w:t>I</w:t>
            </w:r>
          </w:p>
        </w:tc>
        <w:tc>
          <w:tcPr>
            <w:tcW w:w="2438" w:type="dxa"/>
            <w:vAlign w:val="center"/>
          </w:tcPr>
          <w:p w:rsidR="000F1B81" w:rsidRPr="00ED19D0" w:rsidRDefault="000F1B81" w:rsidP="00882ED1">
            <w:pPr>
              <w:spacing w:after="120"/>
              <w:jc w:val="both"/>
              <w:rPr>
                <w:sz w:val="18"/>
                <w:szCs w:val="18"/>
              </w:rPr>
            </w:pPr>
            <w:r w:rsidRPr="00ED19D0">
              <w:rPr>
                <w:sz w:val="18"/>
                <w:szCs w:val="18"/>
              </w:rPr>
              <w:t>Word</w:t>
            </w:r>
          </w:p>
        </w:tc>
        <w:tc>
          <w:tcPr>
            <w:tcW w:w="1190" w:type="dxa"/>
            <w:vAlign w:val="center"/>
          </w:tcPr>
          <w:p w:rsidR="000F1B81" w:rsidRPr="00ED19D0" w:rsidRDefault="000F1B81" w:rsidP="00882ED1">
            <w:pPr>
              <w:spacing w:after="120"/>
              <w:jc w:val="both"/>
              <w:rPr>
                <w:sz w:val="18"/>
                <w:szCs w:val="18"/>
              </w:rPr>
            </w:pPr>
            <w:r w:rsidRPr="00ED19D0">
              <w:rPr>
                <w:sz w:val="18"/>
                <w:szCs w:val="18"/>
              </w:rPr>
              <w:t>2</w:t>
            </w:r>
          </w:p>
        </w:tc>
        <w:tc>
          <w:tcPr>
            <w:tcW w:w="1044" w:type="dxa"/>
            <w:vAlign w:val="center"/>
          </w:tcPr>
          <w:p w:rsidR="000F1B81" w:rsidRPr="00ED19D0" w:rsidRDefault="000F1B81" w:rsidP="00882ED1">
            <w:pPr>
              <w:spacing w:after="120"/>
              <w:jc w:val="both"/>
              <w:rPr>
                <w:sz w:val="18"/>
                <w:szCs w:val="18"/>
              </w:rPr>
            </w:pPr>
            <w:r w:rsidRPr="00ED19D0">
              <w:rPr>
                <w:sz w:val="18"/>
                <w:szCs w:val="18"/>
              </w:rPr>
              <w:t>1</w:t>
            </w:r>
          </w:p>
        </w:tc>
        <w:tc>
          <w:tcPr>
            <w:tcW w:w="1044" w:type="dxa"/>
            <w:vAlign w:val="center"/>
          </w:tcPr>
          <w:p w:rsidR="000F1B81" w:rsidRPr="00ED19D0" w:rsidRDefault="000F1B81" w:rsidP="00882ED1">
            <w:pPr>
              <w:spacing w:after="120"/>
              <w:jc w:val="both"/>
              <w:rPr>
                <w:sz w:val="18"/>
                <w:szCs w:val="18"/>
              </w:rPr>
            </w:pPr>
            <w:r w:rsidRPr="00ED19D0">
              <w:rPr>
                <w:sz w:val="18"/>
                <w:szCs w:val="18"/>
              </w:rPr>
              <w:t>1</w:t>
            </w:r>
          </w:p>
        </w:tc>
        <w:tc>
          <w:tcPr>
            <w:tcW w:w="1013" w:type="dxa"/>
            <w:vAlign w:val="center"/>
          </w:tcPr>
          <w:p w:rsidR="000F1B81" w:rsidRPr="00ED19D0" w:rsidRDefault="000F1B81" w:rsidP="00882ED1">
            <w:pPr>
              <w:spacing w:after="120"/>
              <w:jc w:val="both"/>
              <w:rPr>
                <w:sz w:val="18"/>
                <w:szCs w:val="18"/>
              </w:rPr>
            </w:pPr>
            <w:r w:rsidRPr="00ED19D0">
              <w:rPr>
                <w:sz w:val="18"/>
                <w:szCs w:val="18"/>
              </w:rPr>
              <w:t>1</w:t>
            </w:r>
          </w:p>
        </w:tc>
        <w:tc>
          <w:tcPr>
            <w:tcW w:w="1195" w:type="dxa"/>
            <w:vAlign w:val="center"/>
          </w:tcPr>
          <w:p w:rsidR="000F1B81" w:rsidRPr="00ED19D0" w:rsidRDefault="000F1B81" w:rsidP="00882ED1">
            <w:pPr>
              <w:spacing w:after="120"/>
              <w:jc w:val="both"/>
              <w:rPr>
                <w:sz w:val="18"/>
                <w:szCs w:val="18"/>
              </w:rPr>
            </w:pPr>
            <w:r w:rsidRPr="00ED19D0">
              <w:rPr>
                <w:sz w:val="18"/>
                <w:szCs w:val="18"/>
              </w:rPr>
              <w:t>3</w:t>
            </w:r>
          </w:p>
        </w:tc>
      </w:tr>
      <w:tr w:rsidR="000F1B81" w:rsidRPr="00834989" w:rsidTr="00882ED1">
        <w:tc>
          <w:tcPr>
            <w:tcW w:w="563" w:type="dxa"/>
          </w:tcPr>
          <w:p w:rsidR="000F1B81" w:rsidRPr="00ED19D0" w:rsidRDefault="000F1B81" w:rsidP="00882ED1">
            <w:pPr>
              <w:spacing w:after="120"/>
              <w:jc w:val="both"/>
              <w:rPr>
                <w:sz w:val="18"/>
                <w:szCs w:val="18"/>
              </w:rPr>
            </w:pPr>
            <w:r w:rsidRPr="00ED19D0">
              <w:rPr>
                <w:sz w:val="18"/>
                <w:szCs w:val="18"/>
              </w:rPr>
              <w:t>II</w:t>
            </w:r>
          </w:p>
        </w:tc>
        <w:tc>
          <w:tcPr>
            <w:tcW w:w="2438" w:type="dxa"/>
          </w:tcPr>
          <w:p w:rsidR="000F1B81" w:rsidRPr="00ED19D0" w:rsidRDefault="000F1B81" w:rsidP="00882ED1">
            <w:pPr>
              <w:spacing w:after="120"/>
              <w:jc w:val="both"/>
              <w:rPr>
                <w:sz w:val="18"/>
                <w:szCs w:val="18"/>
              </w:rPr>
            </w:pPr>
            <w:r w:rsidRPr="00ED19D0">
              <w:rPr>
                <w:sz w:val="18"/>
                <w:szCs w:val="18"/>
              </w:rPr>
              <w:t>Phrase</w:t>
            </w:r>
          </w:p>
        </w:tc>
        <w:tc>
          <w:tcPr>
            <w:tcW w:w="1190" w:type="dxa"/>
          </w:tcPr>
          <w:p w:rsidR="000F1B81" w:rsidRPr="00ED19D0" w:rsidRDefault="000F1B81" w:rsidP="00882ED1">
            <w:pPr>
              <w:spacing w:after="120"/>
              <w:jc w:val="both"/>
              <w:rPr>
                <w:sz w:val="18"/>
                <w:szCs w:val="18"/>
              </w:rPr>
            </w:pPr>
            <w:r w:rsidRPr="00ED19D0">
              <w:rPr>
                <w:sz w:val="18"/>
                <w:szCs w:val="18"/>
              </w:rPr>
              <w:t>23</w:t>
            </w:r>
          </w:p>
        </w:tc>
        <w:tc>
          <w:tcPr>
            <w:tcW w:w="1044" w:type="dxa"/>
          </w:tcPr>
          <w:p w:rsidR="000F1B81" w:rsidRPr="00ED19D0" w:rsidRDefault="000F1B81" w:rsidP="00882ED1">
            <w:pPr>
              <w:spacing w:after="120"/>
              <w:jc w:val="both"/>
              <w:rPr>
                <w:sz w:val="18"/>
                <w:szCs w:val="18"/>
              </w:rPr>
            </w:pPr>
            <w:r w:rsidRPr="00ED19D0">
              <w:rPr>
                <w:sz w:val="18"/>
                <w:szCs w:val="18"/>
              </w:rPr>
              <w:t>5</w:t>
            </w:r>
          </w:p>
        </w:tc>
        <w:tc>
          <w:tcPr>
            <w:tcW w:w="1044" w:type="dxa"/>
          </w:tcPr>
          <w:p w:rsidR="000F1B81" w:rsidRPr="00ED19D0" w:rsidRDefault="000F1B81" w:rsidP="00882ED1">
            <w:pPr>
              <w:spacing w:after="120"/>
              <w:jc w:val="both"/>
              <w:rPr>
                <w:sz w:val="18"/>
                <w:szCs w:val="18"/>
              </w:rPr>
            </w:pPr>
            <w:r w:rsidRPr="00ED19D0">
              <w:rPr>
                <w:sz w:val="18"/>
                <w:szCs w:val="18"/>
              </w:rPr>
              <w:t>5</w:t>
            </w:r>
          </w:p>
        </w:tc>
        <w:tc>
          <w:tcPr>
            <w:tcW w:w="1013" w:type="dxa"/>
          </w:tcPr>
          <w:p w:rsidR="000F1B81" w:rsidRPr="00ED19D0" w:rsidRDefault="000F1B81" w:rsidP="00882ED1">
            <w:pPr>
              <w:spacing w:after="120"/>
              <w:jc w:val="both"/>
              <w:rPr>
                <w:sz w:val="18"/>
                <w:szCs w:val="18"/>
              </w:rPr>
            </w:pPr>
            <w:r w:rsidRPr="00ED19D0">
              <w:rPr>
                <w:sz w:val="18"/>
                <w:szCs w:val="18"/>
              </w:rPr>
              <w:t>8</w:t>
            </w:r>
          </w:p>
        </w:tc>
        <w:tc>
          <w:tcPr>
            <w:tcW w:w="1195" w:type="dxa"/>
          </w:tcPr>
          <w:p w:rsidR="000F1B81" w:rsidRPr="00ED19D0" w:rsidRDefault="000F1B81" w:rsidP="00882ED1">
            <w:pPr>
              <w:spacing w:after="120"/>
              <w:jc w:val="both"/>
              <w:rPr>
                <w:sz w:val="18"/>
                <w:szCs w:val="18"/>
              </w:rPr>
            </w:pPr>
            <w:r w:rsidRPr="00ED19D0">
              <w:rPr>
                <w:sz w:val="18"/>
                <w:szCs w:val="18"/>
              </w:rPr>
              <w:t>18</w:t>
            </w:r>
          </w:p>
        </w:tc>
      </w:tr>
      <w:tr w:rsidR="000F1B81" w:rsidRPr="00834989" w:rsidTr="00882ED1">
        <w:tc>
          <w:tcPr>
            <w:tcW w:w="563" w:type="dxa"/>
          </w:tcPr>
          <w:p w:rsidR="000F1B81" w:rsidRPr="00ED19D0" w:rsidRDefault="000F1B81" w:rsidP="00882ED1">
            <w:pPr>
              <w:spacing w:after="120"/>
              <w:jc w:val="both"/>
              <w:rPr>
                <w:sz w:val="18"/>
                <w:szCs w:val="18"/>
              </w:rPr>
            </w:pPr>
            <w:r w:rsidRPr="00ED19D0">
              <w:rPr>
                <w:sz w:val="18"/>
                <w:szCs w:val="18"/>
              </w:rPr>
              <w:t>III</w:t>
            </w:r>
          </w:p>
        </w:tc>
        <w:tc>
          <w:tcPr>
            <w:tcW w:w="2438" w:type="dxa"/>
          </w:tcPr>
          <w:p w:rsidR="000F1B81" w:rsidRPr="00ED19D0" w:rsidRDefault="000F1B81" w:rsidP="00882ED1">
            <w:pPr>
              <w:spacing w:after="120"/>
              <w:jc w:val="both"/>
              <w:rPr>
                <w:sz w:val="18"/>
                <w:szCs w:val="18"/>
              </w:rPr>
            </w:pPr>
            <w:r w:rsidRPr="00ED19D0">
              <w:rPr>
                <w:sz w:val="18"/>
                <w:szCs w:val="18"/>
              </w:rPr>
              <w:t>Clause</w:t>
            </w:r>
          </w:p>
        </w:tc>
        <w:tc>
          <w:tcPr>
            <w:tcW w:w="1190" w:type="dxa"/>
          </w:tcPr>
          <w:p w:rsidR="000F1B81" w:rsidRPr="00ED19D0" w:rsidRDefault="000F1B81" w:rsidP="00882ED1">
            <w:pPr>
              <w:spacing w:after="120"/>
              <w:jc w:val="both"/>
              <w:rPr>
                <w:sz w:val="18"/>
                <w:szCs w:val="18"/>
              </w:rPr>
            </w:pPr>
            <w:r w:rsidRPr="00ED19D0">
              <w:rPr>
                <w:sz w:val="18"/>
                <w:szCs w:val="18"/>
              </w:rPr>
              <w:t>35</w:t>
            </w:r>
          </w:p>
        </w:tc>
        <w:tc>
          <w:tcPr>
            <w:tcW w:w="1044" w:type="dxa"/>
          </w:tcPr>
          <w:p w:rsidR="000F1B81" w:rsidRPr="00ED19D0" w:rsidRDefault="000F1B81" w:rsidP="00882ED1">
            <w:pPr>
              <w:spacing w:after="120"/>
              <w:jc w:val="both"/>
              <w:rPr>
                <w:sz w:val="18"/>
                <w:szCs w:val="18"/>
              </w:rPr>
            </w:pPr>
            <w:r w:rsidRPr="00ED19D0">
              <w:rPr>
                <w:sz w:val="18"/>
                <w:szCs w:val="18"/>
              </w:rPr>
              <w:t>5</w:t>
            </w:r>
          </w:p>
        </w:tc>
        <w:tc>
          <w:tcPr>
            <w:tcW w:w="1044" w:type="dxa"/>
          </w:tcPr>
          <w:p w:rsidR="000F1B81" w:rsidRPr="00ED19D0" w:rsidRDefault="000F1B81" w:rsidP="00882ED1">
            <w:pPr>
              <w:spacing w:after="120"/>
              <w:jc w:val="both"/>
              <w:rPr>
                <w:sz w:val="18"/>
                <w:szCs w:val="18"/>
              </w:rPr>
            </w:pPr>
            <w:r w:rsidRPr="00ED19D0">
              <w:rPr>
                <w:sz w:val="18"/>
                <w:szCs w:val="18"/>
              </w:rPr>
              <w:t>5</w:t>
            </w:r>
          </w:p>
        </w:tc>
        <w:tc>
          <w:tcPr>
            <w:tcW w:w="1013" w:type="dxa"/>
          </w:tcPr>
          <w:p w:rsidR="000F1B81" w:rsidRPr="00ED19D0" w:rsidRDefault="000F1B81" w:rsidP="00882ED1">
            <w:pPr>
              <w:spacing w:after="120"/>
              <w:jc w:val="both"/>
              <w:rPr>
                <w:sz w:val="18"/>
                <w:szCs w:val="18"/>
              </w:rPr>
            </w:pPr>
            <w:r w:rsidRPr="00ED19D0">
              <w:rPr>
                <w:sz w:val="18"/>
                <w:szCs w:val="18"/>
              </w:rPr>
              <w:t>2</w:t>
            </w:r>
          </w:p>
        </w:tc>
        <w:tc>
          <w:tcPr>
            <w:tcW w:w="1195" w:type="dxa"/>
          </w:tcPr>
          <w:p w:rsidR="000F1B81" w:rsidRPr="00ED19D0" w:rsidRDefault="000F1B81" w:rsidP="00882ED1">
            <w:pPr>
              <w:spacing w:after="120"/>
              <w:jc w:val="both"/>
              <w:rPr>
                <w:sz w:val="18"/>
                <w:szCs w:val="18"/>
              </w:rPr>
            </w:pPr>
            <w:r w:rsidRPr="00ED19D0">
              <w:rPr>
                <w:sz w:val="18"/>
                <w:szCs w:val="18"/>
              </w:rPr>
              <w:t>12</w:t>
            </w:r>
          </w:p>
        </w:tc>
      </w:tr>
      <w:tr w:rsidR="000F1B81" w:rsidRPr="00834989" w:rsidTr="00882ED1">
        <w:tc>
          <w:tcPr>
            <w:tcW w:w="3001" w:type="dxa"/>
            <w:gridSpan w:val="2"/>
          </w:tcPr>
          <w:p w:rsidR="000F1B81" w:rsidRPr="00ED19D0" w:rsidRDefault="000F1B81" w:rsidP="00882ED1">
            <w:pPr>
              <w:spacing w:after="120"/>
              <w:jc w:val="both"/>
              <w:rPr>
                <w:b/>
                <w:sz w:val="18"/>
                <w:szCs w:val="18"/>
              </w:rPr>
            </w:pPr>
            <w:r w:rsidRPr="00ED19D0">
              <w:rPr>
                <w:b/>
                <w:sz w:val="18"/>
                <w:szCs w:val="18"/>
              </w:rPr>
              <w:t>Total</w:t>
            </w:r>
          </w:p>
        </w:tc>
        <w:tc>
          <w:tcPr>
            <w:tcW w:w="1190" w:type="dxa"/>
          </w:tcPr>
          <w:p w:rsidR="000F1B81" w:rsidRPr="00ED19D0" w:rsidRDefault="000F1B81" w:rsidP="00882ED1">
            <w:pPr>
              <w:spacing w:after="120"/>
              <w:jc w:val="both"/>
              <w:rPr>
                <w:b/>
                <w:sz w:val="18"/>
                <w:szCs w:val="18"/>
              </w:rPr>
            </w:pPr>
            <w:r w:rsidRPr="00ED19D0">
              <w:rPr>
                <w:b/>
                <w:sz w:val="18"/>
                <w:szCs w:val="18"/>
              </w:rPr>
              <w:t>60</w:t>
            </w:r>
          </w:p>
        </w:tc>
        <w:tc>
          <w:tcPr>
            <w:tcW w:w="1044" w:type="dxa"/>
          </w:tcPr>
          <w:p w:rsidR="000F1B81" w:rsidRPr="00ED19D0" w:rsidRDefault="000F1B81" w:rsidP="00882ED1">
            <w:pPr>
              <w:spacing w:after="120"/>
              <w:jc w:val="both"/>
              <w:rPr>
                <w:b/>
                <w:sz w:val="18"/>
                <w:szCs w:val="18"/>
              </w:rPr>
            </w:pPr>
            <w:r w:rsidRPr="00ED19D0">
              <w:rPr>
                <w:b/>
                <w:sz w:val="18"/>
                <w:szCs w:val="18"/>
              </w:rPr>
              <w:t>11</w:t>
            </w:r>
          </w:p>
        </w:tc>
        <w:tc>
          <w:tcPr>
            <w:tcW w:w="1044" w:type="dxa"/>
          </w:tcPr>
          <w:p w:rsidR="000F1B81" w:rsidRPr="00ED19D0" w:rsidRDefault="000F1B81" w:rsidP="00882ED1">
            <w:pPr>
              <w:spacing w:after="120"/>
              <w:jc w:val="both"/>
              <w:rPr>
                <w:b/>
                <w:sz w:val="18"/>
                <w:szCs w:val="18"/>
              </w:rPr>
            </w:pPr>
            <w:r w:rsidRPr="00ED19D0">
              <w:rPr>
                <w:b/>
                <w:sz w:val="18"/>
                <w:szCs w:val="18"/>
              </w:rPr>
              <w:t>11</w:t>
            </w:r>
          </w:p>
        </w:tc>
        <w:tc>
          <w:tcPr>
            <w:tcW w:w="1013" w:type="dxa"/>
          </w:tcPr>
          <w:p w:rsidR="000F1B81" w:rsidRPr="00ED19D0" w:rsidRDefault="000F1B81" w:rsidP="00882ED1">
            <w:pPr>
              <w:spacing w:after="120"/>
              <w:jc w:val="both"/>
              <w:rPr>
                <w:b/>
                <w:sz w:val="18"/>
                <w:szCs w:val="18"/>
              </w:rPr>
            </w:pPr>
            <w:r w:rsidRPr="00ED19D0">
              <w:rPr>
                <w:b/>
                <w:sz w:val="18"/>
                <w:szCs w:val="18"/>
              </w:rPr>
              <w:t>11</w:t>
            </w:r>
          </w:p>
        </w:tc>
        <w:tc>
          <w:tcPr>
            <w:tcW w:w="1195" w:type="dxa"/>
          </w:tcPr>
          <w:p w:rsidR="000F1B81" w:rsidRPr="00ED19D0" w:rsidRDefault="000F1B81" w:rsidP="00882ED1">
            <w:pPr>
              <w:spacing w:after="120"/>
              <w:jc w:val="both"/>
              <w:rPr>
                <w:b/>
                <w:sz w:val="18"/>
                <w:szCs w:val="18"/>
              </w:rPr>
            </w:pPr>
            <w:r w:rsidRPr="00ED19D0">
              <w:rPr>
                <w:b/>
                <w:sz w:val="18"/>
                <w:szCs w:val="18"/>
              </w:rPr>
              <w:t>33</w:t>
            </w:r>
          </w:p>
        </w:tc>
      </w:tr>
    </w:tbl>
    <w:p w:rsidR="000F1B81" w:rsidRPr="00834989" w:rsidRDefault="000F1B81" w:rsidP="000F1B81">
      <w:pPr>
        <w:spacing w:after="120"/>
        <w:jc w:val="both"/>
        <w:rPr>
          <w:sz w:val="22"/>
        </w:rPr>
      </w:pPr>
      <w:r w:rsidRPr="00834989">
        <w:rPr>
          <w:sz w:val="22"/>
        </w:rPr>
        <w:t xml:space="preserve">     </w:t>
      </w:r>
    </w:p>
    <w:p w:rsidR="000F1B81" w:rsidRPr="00834989" w:rsidRDefault="000F1B81" w:rsidP="000F1B81">
      <w:pPr>
        <w:spacing w:after="120"/>
        <w:jc w:val="both"/>
        <w:rPr>
          <w:sz w:val="22"/>
        </w:rPr>
      </w:pPr>
      <w:r w:rsidRPr="00834989">
        <w:rPr>
          <w:sz w:val="22"/>
        </w:rPr>
        <w:t>The table above illustrated that from the teacher’s instructional talk, all the three students perceive 1 word instructional talk from two words; S1 and S2 perceive 5 phrases and S3 perceives 8 phrases from the total of 23 phrases; and S1 and S2 perceive 5 clauses, while S1.3 only perceives 2  clause from the total 35 clauses.</w:t>
      </w:r>
    </w:p>
    <w:p w:rsidR="000F1B81" w:rsidRPr="00834989" w:rsidRDefault="000F1B81" w:rsidP="000F1B81">
      <w:pPr>
        <w:spacing w:after="120"/>
        <w:jc w:val="both"/>
        <w:rPr>
          <w:sz w:val="22"/>
        </w:rPr>
      </w:pPr>
      <w:r w:rsidRPr="00834989">
        <w:rPr>
          <w:sz w:val="22"/>
        </w:rPr>
        <w:t xml:space="preserve">Table 4.8 shows the number and percentage of students’ perception of teacher instructional talk in VII grade. </w:t>
      </w:r>
    </w:p>
    <w:p w:rsidR="000F1B81" w:rsidRPr="00834989" w:rsidRDefault="000F1B81" w:rsidP="000F1B81">
      <w:pPr>
        <w:spacing w:after="120"/>
        <w:jc w:val="both"/>
        <w:rPr>
          <w:b/>
          <w:sz w:val="22"/>
        </w:rPr>
      </w:pPr>
      <w:r w:rsidRPr="00834989">
        <w:rPr>
          <w:b/>
          <w:sz w:val="22"/>
        </w:rPr>
        <w:t>Table 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6"/>
        <w:gridCol w:w="788"/>
        <w:gridCol w:w="748"/>
        <w:gridCol w:w="802"/>
        <w:gridCol w:w="800"/>
        <w:gridCol w:w="802"/>
        <w:gridCol w:w="748"/>
        <w:gridCol w:w="755"/>
      </w:tblGrid>
      <w:tr w:rsidR="000F1B81" w:rsidRPr="00834989" w:rsidTr="00882ED1">
        <w:tc>
          <w:tcPr>
            <w:tcW w:w="1908" w:type="dxa"/>
          </w:tcPr>
          <w:p w:rsidR="000F1B81" w:rsidRPr="00ED19D0" w:rsidRDefault="000F1B81" w:rsidP="00882ED1">
            <w:pPr>
              <w:spacing w:after="120"/>
              <w:jc w:val="both"/>
              <w:rPr>
                <w:sz w:val="18"/>
                <w:szCs w:val="18"/>
              </w:rPr>
            </w:pPr>
            <w:r w:rsidRPr="00ED19D0">
              <w:rPr>
                <w:sz w:val="18"/>
                <w:szCs w:val="18"/>
              </w:rPr>
              <w:t>Total of Teacher Instructional Talk</w:t>
            </w:r>
          </w:p>
        </w:tc>
        <w:tc>
          <w:tcPr>
            <w:tcW w:w="900" w:type="dxa"/>
            <w:vAlign w:val="center"/>
          </w:tcPr>
          <w:p w:rsidR="000F1B81" w:rsidRPr="00ED19D0" w:rsidRDefault="000F1B81" w:rsidP="00882ED1">
            <w:pPr>
              <w:spacing w:after="120"/>
              <w:jc w:val="both"/>
              <w:rPr>
                <w:sz w:val="18"/>
                <w:szCs w:val="18"/>
              </w:rPr>
            </w:pPr>
            <w:r w:rsidRPr="00ED19D0">
              <w:rPr>
                <w:sz w:val="18"/>
                <w:szCs w:val="18"/>
              </w:rPr>
              <w:t>%</w:t>
            </w:r>
          </w:p>
        </w:tc>
        <w:tc>
          <w:tcPr>
            <w:tcW w:w="900" w:type="dxa"/>
            <w:vAlign w:val="center"/>
          </w:tcPr>
          <w:p w:rsidR="000F1B81" w:rsidRPr="00ED19D0" w:rsidRDefault="000F1B81" w:rsidP="00882ED1">
            <w:pPr>
              <w:spacing w:after="120"/>
              <w:jc w:val="both"/>
              <w:rPr>
                <w:sz w:val="18"/>
                <w:szCs w:val="18"/>
              </w:rPr>
            </w:pPr>
            <w:r w:rsidRPr="00ED19D0">
              <w:rPr>
                <w:sz w:val="18"/>
                <w:szCs w:val="18"/>
              </w:rPr>
              <w:t>S1.1</w:t>
            </w:r>
          </w:p>
        </w:tc>
        <w:tc>
          <w:tcPr>
            <w:tcW w:w="990" w:type="dxa"/>
            <w:vAlign w:val="center"/>
          </w:tcPr>
          <w:p w:rsidR="000F1B81" w:rsidRPr="00ED19D0" w:rsidRDefault="000F1B81" w:rsidP="00882ED1">
            <w:pPr>
              <w:spacing w:after="120"/>
              <w:jc w:val="both"/>
              <w:rPr>
                <w:sz w:val="18"/>
                <w:szCs w:val="18"/>
              </w:rPr>
            </w:pPr>
            <w:r w:rsidRPr="00ED19D0">
              <w:rPr>
                <w:sz w:val="18"/>
                <w:szCs w:val="18"/>
              </w:rPr>
              <w:t>%</w:t>
            </w:r>
          </w:p>
        </w:tc>
        <w:tc>
          <w:tcPr>
            <w:tcW w:w="990" w:type="dxa"/>
            <w:vAlign w:val="center"/>
          </w:tcPr>
          <w:p w:rsidR="000F1B81" w:rsidRPr="00ED19D0" w:rsidRDefault="000F1B81" w:rsidP="00882ED1">
            <w:pPr>
              <w:spacing w:after="120"/>
              <w:jc w:val="both"/>
              <w:rPr>
                <w:sz w:val="18"/>
                <w:szCs w:val="18"/>
              </w:rPr>
            </w:pPr>
            <w:r w:rsidRPr="00ED19D0">
              <w:rPr>
                <w:sz w:val="18"/>
                <w:szCs w:val="18"/>
              </w:rPr>
              <w:t>S1.2</w:t>
            </w:r>
          </w:p>
        </w:tc>
        <w:tc>
          <w:tcPr>
            <w:tcW w:w="990" w:type="dxa"/>
            <w:vAlign w:val="center"/>
          </w:tcPr>
          <w:p w:rsidR="000F1B81" w:rsidRPr="00ED19D0" w:rsidRDefault="000F1B81" w:rsidP="00882ED1">
            <w:pPr>
              <w:spacing w:after="120"/>
              <w:jc w:val="both"/>
              <w:rPr>
                <w:sz w:val="18"/>
                <w:szCs w:val="18"/>
              </w:rPr>
            </w:pPr>
            <w:r w:rsidRPr="00ED19D0">
              <w:rPr>
                <w:sz w:val="18"/>
                <w:szCs w:val="18"/>
              </w:rPr>
              <w:t>%</w:t>
            </w:r>
          </w:p>
        </w:tc>
        <w:tc>
          <w:tcPr>
            <w:tcW w:w="900" w:type="dxa"/>
            <w:vAlign w:val="center"/>
          </w:tcPr>
          <w:p w:rsidR="000F1B81" w:rsidRPr="00ED19D0" w:rsidRDefault="000F1B81" w:rsidP="00882ED1">
            <w:pPr>
              <w:spacing w:after="120"/>
              <w:jc w:val="both"/>
              <w:rPr>
                <w:sz w:val="18"/>
                <w:szCs w:val="18"/>
              </w:rPr>
            </w:pPr>
            <w:r w:rsidRPr="00ED19D0">
              <w:rPr>
                <w:sz w:val="18"/>
                <w:szCs w:val="18"/>
              </w:rPr>
              <w:t>S1.3</w:t>
            </w:r>
          </w:p>
        </w:tc>
        <w:tc>
          <w:tcPr>
            <w:tcW w:w="909" w:type="dxa"/>
            <w:vAlign w:val="center"/>
          </w:tcPr>
          <w:p w:rsidR="000F1B81" w:rsidRPr="00ED19D0" w:rsidRDefault="000F1B81" w:rsidP="00882ED1">
            <w:pPr>
              <w:spacing w:after="120"/>
              <w:jc w:val="both"/>
              <w:rPr>
                <w:sz w:val="18"/>
                <w:szCs w:val="18"/>
              </w:rPr>
            </w:pPr>
            <w:r w:rsidRPr="00ED19D0">
              <w:rPr>
                <w:sz w:val="18"/>
                <w:szCs w:val="18"/>
              </w:rPr>
              <w:t>%</w:t>
            </w:r>
          </w:p>
        </w:tc>
      </w:tr>
      <w:tr w:rsidR="000F1B81" w:rsidRPr="00834989" w:rsidTr="00882ED1">
        <w:tc>
          <w:tcPr>
            <w:tcW w:w="1908" w:type="dxa"/>
          </w:tcPr>
          <w:p w:rsidR="000F1B81" w:rsidRPr="00ED19D0" w:rsidRDefault="000F1B81" w:rsidP="00882ED1">
            <w:pPr>
              <w:spacing w:after="120"/>
              <w:jc w:val="both"/>
              <w:rPr>
                <w:sz w:val="18"/>
                <w:szCs w:val="18"/>
              </w:rPr>
            </w:pPr>
            <w:r w:rsidRPr="00ED19D0">
              <w:rPr>
                <w:sz w:val="18"/>
                <w:szCs w:val="18"/>
              </w:rPr>
              <w:t>60</w:t>
            </w:r>
          </w:p>
        </w:tc>
        <w:tc>
          <w:tcPr>
            <w:tcW w:w="900" w:type="dxa"/>
          </w:tcPr>
          <w:p w:rsidR="000F1B81" w:rsidRPr="00ED19D0" w:rsidRDefault="000F1B81" w:rsidP="00882ED1">
            <w:pPr>
              <w:spacing w:after="120"/>
              <w:jc w:val="both"/>
              <w:rPr>
                <w:sz w:val="18"/>
                <w:szCs w:val="18"/>
              </w:rPr>
            </w:pPr>
            <w:r w:rsidRPr="00ED19D0">
              <w:rPr>
                <w:sz w:val="18"/>
                <w:szCs w:val="18"/>
              </w:rPr>
              <w:t>100%</w:t>
            </w:r>
          </w:p>
        </w:tc>
        <w:tc>
          <w:tcPr>
            <w:tcW w:w="900" w:type="dxa"/>
          </w:tcPr>
          <w:p w:rsidR="000F1B81" w:rsidRPr="00ED19D0" w:rsidRDefault="000F1B81" w:rsidP="00882ED1">
            <w:pPr>
              <w:spacing w:after="120"/>
              <w:jc w:val="both"/>
              <w:rPr>
                <w:sz w:val="18"/>
                <w:szCs w:val="18"/>
              </w:rPr>
            </w:pPr>
            <w:r w:rsidRPr="00ED19D0">
              <w:rPr>
                <w:sz w:val="18"/>
                <w:szCs w:val="18"/>
              </w:rPr>
              <w:t>11</w:t>
            </w:r>
          </w:p>
        </w:tc>
        <w:tc>
          <w:tcPr>
            <w:tcW w:w="990" w:type="dxa"/>
          </w:tcPr>
          <w:p w:rsidR="000F1B81" w:rsidRPr="00ED19D0" w:rsidRDefault="000F1B81" w:rsidP="00882ED1">
            <w:pPr>
              <w:spacing w:after="120"/>
              <w:jc w:val="both"/>
              <w:rPr>
                <w:sz w:val="18"/>
                <w:szCs w:val="18"/>
              </w:rPr>
            </w:pPr>
            <w:r w:rsidRPr="00ED19D0">
              <w:rPr>
                <w:sz w:val="18"/>
                <w:szCs w:val="18"/>
              </w:rPr>
              <w:t>18%</w:t>
            </w:r>
          </w:p>
        </w:tc>
        <w:tc>
          <w:tcPr>
            <w:tcW w:w="990" w:type="dxa"/>
          </w:tcPr>
          <w:p w:rsidR="000F1B81" w:rsidRPr="00ED19D0" w:rsidRDefault="000F1B81" w:rsidP="00882ED1">
            <w:pPr>
              <w:spacing w:after="120"/>
              <w:jc w:val="both"/>
              <w:rPr>
                <w:sz w:val="18"/>
                <w:szCs w:val="18"/>
              </w:rPr>
            </w:pPr>
            <w:r w:rsidRPr="00ED19D0">
              <w:rPr>
                <w:sz w:val="18"/>
                <w:szCs w:val="18"/>
              </w:rPr>
              <w:t>11</w:t>
            </w:r>
          </w:p>
        </w:tc>
        <w:tc>
          <w:tcPr>
            <w:tcW w:w="990" w:type="dxa"/>
          </w:tcPr>
          <w:p w:rsidR="000F1B81" w:rsidRPr="00ED19D0" w:rsidRDefault="000F1B81" w:rsidP="00882ED1">
            <w:pPr>
              <w:spacing w:after="120"/>
              <w:jc w:val="both"/>
              <w:rPr>
                <w:sz w:val="18"/>
                <w:szCs w:val="18"/>
              </w:rPr>
            </w:pPr>
            <w:r w:rsidRPr="00ED19D0">
              <w:rPr>
                <w:sz w:val="18"/>
                <w:szCs w:val="18"/>
              </w:rPr>
              <w:t>18%</w:t>
            </w:r>
          </w:p>
        </w:tc>
        <w:tc>
          <w:tcPr>
            <w:tcW w:w="900" w:type="dxa"/>
          </w:tcPr>
          <w:p w:rsidR="000F1B81" w:rsidRPr="00ED19D0" w:rsidRDefault="000F1B81" w:rsidP="00882ED1">
            <w:pPr>
              <w:spacing w:after="120"/>
              <w:jc w:val="both"/>
              <w:rPr>
                <w:sz w:val="18"/>
                <w:szCs w:val="18"/>
              </w:rPr>
            </w:pPr>
            <w:r w:rsidRPr="00ED19D0">
              <w:rPr>
                <w:sz w:val="18"/>
                <w:szCs w:val="18"/>
              </w:rPr>
              <w:t>11</w:t>
            </w:r>
          </w:p>
        </w:tc>
        <w:tc>
          <w:tcPr>
            <w:tcW w:w="909" w:type="dxa"/>
          </w:tcPr>
          <w:p w:rsidR="000F1B81" w:rsidRPr="00ED19D0" w:rsidRDefault="000F1B81" w:rsidP="00882ED1">
            <w:pPr>
              <w:spacing w:after="120"/>
              <w:jc w:val="both"/>
              <w:rPr>
                <w:sz w:val="18"/>
                <w:szCs w:val="18"/>
              </w:rPr>
            </w:pPr>
            <w:r w:rsidRPr="00ED19D0">
              <w:rPr>
                <w:sz w:val="18"/>
                <w:szCs w:val="18"/>
              </w:rPr>
              <w:t>18%</w:t>
            </w:r>
          </w:p>
        </w:tc>
      </w:tr>
    </w:tbl>
    <w:p w:rsidR="000F1B81" w:rsidRPr="00834989" w:rsidRDefault="000F1B81" w:rsidP="000F1B81">
      <w:pPr>
        <w:spacing w:after="120"/>
        <w:jc w:val="both"/>
        <w:rPr>
          <w:sz w:val="22"/>
        </w:rPr>
      </w:pPr>
    </w:p>
    <w:p w:rsidR="000F1B81" w:rsidRPr="00834989" w:rsidRDefault="000F1B81" w:rsidP="000F1B81">
      <w:pPr>
        <w:spacing w:after="120"/>
        <w:jc w:val="both"/>
        <w:rPr>
          <w:sz w:val="22"/>
        </w:rPr>
      </w:pPr>
      <w:r w:rsidRPr="00834989">
        <w:rPr>
          <w:sz w:val="22"/>
        </w:rPr>
        <w:t xml:space="preserve">Table 4.8 shows same percentage where the three students only perceive 11 numbers or 18% teacher’s instructional talk. </w:t>
      </w:r>
    </w:p>
    <w:p w:rsidR="00ED19D0" w:rsidRPr="00ED19D0" w:rsidRDefault="00ED19D0" w:rsidP="00ED19D0">
      <w:pPr>
        <w:pStyle w:val="ListParagraph"/>
        <w:spacing w:after="120"/>
        <w:ind w:left="644"/>
        <w:contextualSpacing w:val="0"/>
        <w:jc w:val="both"/>
        <w:rPr>
          <w:sz w:val="22"/>
        </w:rPr>
      </w:pPr>
    </w:p>
    <w:p w:rsidR="000F1B81" w:rsidRPr="00834989" w:rsidRDefault="000F1B81" w:rsidP="000F1B81">
      <w:pPr>
        <w:pStyle w:val="ListParagraph"/>
        <w:numPr>
          <w:ilvl w:val="2"/>
          <w:numId w:val="37"/>
        </w:numPr>
        <w:spacing w:after="120"/>
        <w:ind w:firstLine="0"/>
        <w:contextualSpacing w:val="0"/>
        <w:jc w:val="both"/>
        <w:rPr>
          <w:sz w:val="22"/>
        </w:rPr>
      </w:pPr>
      <w:r w:rsidRPr="00834989">
        <w:rPr>
          <w:sz w:val="22"/>
        </w:rPr>
        <w:t>Table 4.9 illustrated the students’ perception of teacher instructional talk in VIII grade.</w:t>
      </w:r>
    </w:p>
    <w:p w:rsidR="000F1B81" w:rsidRPr="00834989" w:rsidRDefault="000F1B81" w:rsidP="000F1B81">
      <w:pPr>
        <w:spacing w:after="120"/>
        <w:jc w:val="both"/>
        <w:rPr>
          <w:b/>
          <w:sz w:val="22"/>
        </w:rPr>
      </w:pPr>
      <w:r w:rsidRPr="00834989">
        <w:rPr>
          <w:b/>
          <w:sz w:val="22"/>
        </w:rPr>
        <w:t>Table 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1910"/>
        <w:gridCol w:w="1086"/>
        <w:gridCol w:w="829"/>
        <w:gridCol w:w="829"/>
        <w:gridCol w:w="811"/>
        <w:gridCol w:w="1028"/>
      </w:tblGrid>
      <w:tr w:rsidR="000F1B81" w:rsidRPr="00834989" w:rsidTr="00882ED1">
        <w:tc>
          <w:tcPr>
            <w:tcW w:w="563" w:type="dxa"/>
            <w:vMerge w:val="restart"/>
            <w:vAlign w:val="center"/>
          </w:tcPr>
          <w:p w:rsidR="000F1B81" w:rsidRPr="00ED19D0" w:rsidRDefault="000F1B81" w:rsidP="00882ED1">
            <w:pPr>
              <w:spacing w:after="120"/>
              <w:jc w:val="both"/>
              <w:rPr>
                <w:sz w:val="18"/>
                <w:szCs w:val="18"/>
              </w:rPr>
            </w:pPr>
            <w:r w:rsidRPr="00ED19D0">
              <w:rPr>
                <w:sz w:val="18"/>
                <w:szCs w:val="18"/>
              </w:rPr>
              <w:t>NO</w:t>
            </w:r>
          </w:p>
        </w:tc>
        <w:tc>
          <w:tcPr>
            <w:tcW w:w="2438" w:type="dxa"/>
            <w:vMerge w:val="restart"/>
            <w:vAlign w:val="center"/>
          </w:tcPr>
          <w:p w:rsidR="000F1B81" w:rsidRPr="00ED19D0" w:rsidRDefault="000F1B81" w:rsidP="00882ED1">
            <w:pPr>
              <w:spacing w:after="120"/>
              <w:jc w:val="both"/>
              <w:rPr>
                <w:sz w:val="18"/>
                <w:szCs w:val="18"/>
              </w:rPr>
            </w:pPr>
            <w:r w:rsidRPr="00ED19D0">
              <w:rPr>
                <w:sz w:val="18"/>
                <w:szCs w:val="18"/>
              </w:rPr>
              <w:t>Teacher Instructional Talk Classification</w:t>
            </w:r>
          </w:p>
        </w:tc>
        <w:tc>
          <w:tcPr>
            <w:tcW w:w="1190" w:type="dxa"/>
            <w:vMerge w:val="restart"/>
            <w:vAlign w:val="center"/>
          </w:tcPr>
          <w:p w:rsidR="000F1B81" w:rsidRPr="00ED19D0" w:rsidRDefault="000F1B81" w:rsidP="00882ED1">
            <w:pPr>
              <w:spacing w:after="120"/>
              <w:jc w:val="both"/>
              <w:rPr>
                <w:sz w:val="18"/>
                <w:szCs w:val="18"/>
              </w:rPr>
            </w:pPr>
            <w:r w:rsidRPr="00ED19D0">
              <w:rPr>
                <w:sz w:val="18"/>
                <w:szCs w:val="18"/>
              </w:rPr>
              <w:t>JUMLAH</w:t>
            </w:r>
          </w:p>
        </w:tc>
        <w:tc>
          <w:tcPr>
            <w:tcW w:w="3101" w:type="dxa"/>
            <w:gridSpan w:val="3"/>
            <w:vAlign w:val="center"/>
          </w:tcPr>
          <w:p w:rsidR="000F1B81" w:rsidRPr="00ED19D0" w:rsidRDefault="000F1B81" w:rsidP="00882ED1">
            <w:pPr>
              <w:spacing w:after="120"/>
              <w:jc w:val="both"/>
              <w:rPr>
                <w:sz w:val="18"/>
                <w:szCs w:val="18"/>
              </w:rPr>
            </w:pPr>
            <w:r w:rsidRPr="00ED19D0">
              <w:rPr>
                <w:sz w:val="18"/>
                <w:szCs w:val="18"/>
              </w:rPr>
              <w:t>Students’ Perception</w:t>
            </w:r>
          </w:p>
        </w:tc>
        <w:tc>
          <w:tcPr>
            <w:tcW w:w="1195" w:type="dxa"/>
            <w:vMerge w:val="restart"/>
            <w:vAlign w:val="center"/>
          </w:tcPr>
          <w:p w:rsidR="000F1B81" w:rsidRPr="00ED19D0" w:rsidRDefault="000F1B81" w:rsidP="00882ED1">
            <w:pPr>
              <w:spacing w:after="120"/>
              <w:jc w:val="both"/>
              <w:rPr>
                <w:sz w:val="18"/>
                <w:szCs w:val="18"/>
              </w:rPr>
            </w:pPr>
            <w:r w:rsidRPr="00ED19D0">
              <w:rPr>
                <w:sz w:val="18"/>
                <w:szCs w:val="18"/>
              </w:rPr>
              <w:t>TOTAL</w:t>
            </w:r>
          </w:p>
        </w:tc>
      </w:tr>
      <w:tr w:rsidR="000F1B81" w:rsidRPr="00834989" w:rsidTr="00882ED1">
        <w:tc>
          <w:tcPr>
            <w:tcW w:w="563" w:type="dxa"/>
            <w:vMerge/>
            <w:vAlign w:val="center"/>
          </w:tcPr>
          <w:p w:rsidR="000F1B81" w:rsidRPr="00ED19D0" w:rsidRDefault="000F1B81" w:rsidP="00882ED1">
            <w:pPr>
              <w:spacing w:after="120"/>
              <w:jc w:val="both"/>
              <w:rPr>
                <w:rFonts w:eastAsiaTheme="majorEastAsia"/>
                <w:b/>
                <w:bCs/>
                <w:color w:val="4F81BD" w:themeColor="accent1"/>
                <w:sz w:val="18"/>
                <w:szCs w:val="18"/>
              </w:rPr>
            </w:pPr>
          </w:p>
        </w:tc>
        <w:tc>
          <w:tcPr>
            <w:tcW w:w="2438" w:type="dxa"/>
            <w:vMerge/>
            <w:vAlign w:val="center"/>
          </w:tcPr>
          <w:p w:rsidR="000F1B81" w:rsidRPr="00ED19D0" w:rsidRDefault="000F1B81" w:rsidP="00882ED1">
            <w:pPr>
              <w:spacing w:after="120"/>
              <w:jc w:val="both"/>
              <w:rPr>
                <w:rFonts w:eastAsiaTheme="majorEastAsia"/>
                <w:b/>
                <w:bCs/>
                <w:color w:val="4F81BD" w:themeColor="accent1"/>
                <w:sz w:val="18"/>
                <w:szCs w:val="18"/>
              </w:rPr>
            </w:pPr>
          </w:p>
        </w:tc>
        <w:tc>
          <w:tcPr>
            <w:tcW w:w="1190" w:type="dxa"/>
            <w:vMerge/>
            <w:vAlign w:val="center"/>
          </w:tcPr>
          <w:p w:rsidR="000F1B81" w:rsidRPr="00ED19D0" w:rsidRDefault="000F1B81" w:rsidP="00882ED1">
            <w:pPr>
              <w:spacing w:after="120"/>
              <w:jc w:val="both"/>
              <w:rPr>
                <w:rFonts w:eastAsiaTheme="majorEastAsia"/>
                <w:b/>
                <w:bCs/>
                <w:color w:val="4F81BD" w:themeColor="accent1"/>
                <w:sz w:val="18"/>
                <w:szCs w:val="18"/>
              </w:rPr>
            </w:pPr>
          </w:p>
        </w:tc>
        <w:tc>
          <w:tcPr>
            <w:tcW w:w="1044" w:type="dxa"/>
            <w:vAlign w:val="center"/>
          </w:tcPr>
          <w:p w:rsidR="000F1B81" w:rsidRPr="00ED19D0" w:rsidRDefault="000F1B81" w:rsidP="00882ED1">
            <w:pPr>
              <w:spacing w:after="120"/>
              <w:jc w:val="both"/>
              <w:rPr>
                <w:sz w:val="18"/>
                <w:szCs w:val="18"/>
              </w:rPr>
            </w:pPr>
            <w:r w:rsidRPr="00ED19D0">
              <w:rPr>
                <w:sz w:val="18"/>
                <w:szCs w:val="18"/>
              </w:rPr>
              <w:t>S1.1</w:t>
            </w:r>
          </w:p>
        </w:tc>
        <w:tc>
          <w:tcPr>
            <w:tcW w:w="1044" w:type="dxa"/>
            <w:vAlign w:val="center"/>
          </w:tcPr>
          <w:p w:rsidR="000F1B81" w:rsidRPr="00ED19D0" w:rsidRDefault="000F1B81" w:rsidP="00882ED1">
            <w:pPr>
              <w:spacing w:after="120"/>
              <w:jc w:val="both"/>
              <w:rPr>
                <w:sz w:val="18"/>
                <w:szCs w:val="18"/>
              </w:rPr>
            </w:pPr>
            <w:r w:rsidRPr="00ED19D0">
              <w:rPr>
                <w:sz w:val="18"/>
                <w:szCs w:val="18"/>
              </w:rPr>
              <w:t>S1.2</w:t>
            </w:r>
          </w:p>
        </w:tc>
        <w:tc>
          <w:tcPr>
            <w:tcW w:w="1013" w:type="dxa"/>
            <w:vAlign w:val="center"/>
          </w:tcPr>
          <w:p w:rsidR="000F1B81" w:rsidRPr="00ED19D0" w:rsidRDefault="000F1B81" w:rsidP="00882ED1">
            <w:pPr>
              <w:spacing w:after="120"/>
              <w:jc w:val="both"/>
              <w:rPr>
                <w:sz w:val="18"/>
                <w:szCs w:val="18"/>
              </w:rPr>
            </w:pPr>
            <w:r w:rsidRPr="00ED19D0">
              <w:rPr>
                <w:sz w:val="18"/>
                <w:szCs w:val="18"/>
              </w:rPr>
              <w:t>S1.3</w:t>
            </w:r>
          </w:p>
        </w:tc>
        <w:tc>
          <w:tcPr>
            <w:tcW w:w="1195" w:type="dxa"/>
            <w:vMerge/>
            <w:vAlign w:val="center"/>
          </w:tcPr>
          <w:p w:rsidR="000F1B81" w:rsidRPr="00ED19D0" w:rsidRDefault="000F1B81" w:rsidP="00882ED1">
            <w:pPr>
              <w:spacing w:after="120"/>
              <w:jc w:val="both"/>
              <w:rPr>
                <w:rFonts w:eastAsiaTheme="majorEastAsia"/>
                <w:b/>
                <w:bCs/>
                <w:color w:val="4F81BD" w:themeColor="accent1"/>
                <w:sz w:val="18"/>
                <w:szCs w:val="18"/>
              </w:rPr>
            </w:pPr>
          </w:p>
        </w:tc>
      </w:tr>
      <w:tr w:rsidR="000F1B81" w:rsidRPr="00834989" w:rsidTr="00882ED1">
        <w:tc>
          <w:tcPr>
            <w:tcW w:w="563" w:type="dxa"/>
            <w:vAlign w:val="center"/>
          </w:tcPr>
          <w:p w:rsidR="000F1B81" w:rsidRPr="00ED19D0" w:rsidRDefault="000F1B81" w:rsidP="00882ED1">
            <w:pPr>
              <w:spacing w:after="120"/>
              <w:jc w:val="both"/>
              <w:rPr>
                <w:sz w:val="18"/>
                <w:szCs w:val="18"/>
              </w:rPr>
            </w:pPr>
            <w:r w:rsidRPr="00ED19D0">
              <w:rPr>
                <w:sz w:val="18"/>
                <w:szCs w:val="18"/>
              </w:rPr>
              <w:t>I</w:t>
            </w:r>
          </w:p>
        </w:tc>
        <w:tc>
          <w:tcPr>
            <w:tcW w:w="2438" w:type="dxa"/>
            <w:vAlign w:val="center"/>
          </w:tcPr>
          <w:p w:rsidR="000F1B81" w:rsidRPr="00ED19D0" w:rsidRDefault="000F1B81" w:rsidP="00882ED1">
            <w:pPr>
              <w:spacing w:after="120"/>
              <w:jc w:val="both"/>
              <w:rPr>
                <w:sz w:val="18"/>
                <w:szCs w:val="18"/>
              </w:rPr>
            </w:pPr>
            <w:r w:rsidRPr="00ED19D0">
              <w:rPr>
                <w:sz w:val="18"/>
                <w:szCs w:val="18"/>
              </w:rPr>
              <w:t>Word</w:t>
            </w:r>
          </w:p>
        </w:tc>
        <w:tc>
          <w:tcPr>
            <w:tcW w:w="1190" w:type="dxa"/>
            <w:vAlign w:val="center"/>
          </w:tcPr>
          <w:p w:rsidR="000F1B81" w:rsidRPr="00ED19D0" w:rsidRDefault="000F1B81" w:rsidP="00882ED1">
            <w:pPr>
              <w:spacing w:after="120"/>
              <w:jc w:val="both"/>
              <w:rPr>
                <w:sz w:val="18"/>
                <w:szCs w:val="18"/>
              </w:rPr>
            </w:pPr>
            <w:r w:rsidRPr="00ED19D0">
              <w:rPr>
                <w:sz w:val="18"/>
                <w:szCs w:val="18"/>
              </w:rPr>
              <w:t>10</w:t>
            </w:r>
          </w:p>
        </w:tc>
        <w:tc>
          <w:tcPr>
            <w:tcW w:w="1044" w:type="dxa"/>
            <w:vAlign w:val="center"/>
          </w:tcPr>
          <w:p w:rsidR="000F1B81" w:rsidRPr="00ED19D0" w:rsidRDefault="000F1B81" w:rsidP="00882ED1">
            <w:pPr>
              <w:spacing w:after="120"/>
              <w:jc w:val="both"/>
              <w:rPr>
                <w:sz w:val="18"/>
                <w:szCs w:val="18"/>
              </w:rPr>
            </w:pPr>
            <w:r w:rsidRPr="00ED19D0">
              <w:rPr>
                <w:sz w:val="18"/>
                <w:szCs w:val="18"/>
              </w:rPr>
              <w:t>3</w:t>
            </w:r>
          </w:p>
        </w:tc>
        <w:tc>
          <w:tcPr>
            <w:tcW w:w="1044" w:type="dxa"/>
            <w:vAlign w:val="center"/>
          </w:tcPr>
          <w:p w:rsidR="000F1B81" w:rsidRPr="00ED19D0" w:rsidRDefault="000F1B81" w:rsidP="00882ED1">
            <w:pPr>
              <w:spacing w:after="120"/>
              <w:jc w:val="both"/>
              <w:rPr>
                <w:sz w:val="18"/>
                <w:szCs w:val="18"/>
              </w:rPr>
            </w:pPr>
            <w:r w:rsidRPr="00ED19D0">
              <w:rPr>
                <w:sz w:val="18"/>
                <w:szCs w:val="18"/>
              </w:rPr>
              <w:t>2</w:t>
            </w:r>
          </w:p>
        </w:tc>
        <w:tc>
          <w:tcPr>
            <w:tcW w:w="1013" w:type="dxa"/>
            <w:vAlign w:val="center"/>
          </w:tcPr>
          <w:p w:rsidR="000F1B81" w:rsidRPr="00ED19D0" w:rsidRDefault="000F1B81" w:rsidP="00882ED1">
            <w:pPr>
              <w:spacing w:after="120"/>
              <w:jc w:val="both"/>
              <w:rPr>
                <w:sz w:val="18"/>
                <w:szCs w:val="18"/>
              </w:rPr>
            </w:pPr>
            <w:r w:rsidRPr="00ED19D0">
              <w:rPr>
                <w:sz w:val="18"/>
                <w:szCs w:val="18"/>
              </w:rPr>
              <w:t>3</w:t>
            </w:r>
          </w:p>
        </w:tc>
        <w:tc>
          <w:tcPr>
            <w:tcW w:w="1195" w:type="dxa"/>
            <w:vAlign w:val="center"/>
          </w:tcPr>
          <w:p w:rsidR="000F1B81" w:rsidRPr="00ED19D0" w:rsidRDefault="000F1B81" w:rsidP="00882ED1">
            <w:pPr>
              <w:spacing w:after="120"/>
              <w:jc w:val="both"/>
              <w:rPr>
                <w:sz w:val="18"/>
                <w:szCs w:val="18"/>
              </w:rPr>
            </w:pPr>
            <w:r w:rsidRPr="00ED19D0">
              <w:rPr>
                <w:sz w:val="18"/>
                <w:szCs w:val="18"/>
              </w:rPr>
              <w:t>8</w:t>
            </w:r>
          </w:p>
        </w:tc>
      </w:tr>
      <w:tr w:rsidR="000F1B81" w:rsidRPr="00834989" w:rsidTr="00882ED1">
        <w:tc>
          <w:tcPr>
            <w:tcW w:w="563" w:type="dxa"/>
          </w:tcPr>
          <w:p w:rsidR="000F1B81" w:rsidRPr="00ED19D0" w:rsidRDefault="000F1B81" w:rsidP="00882ED1">
            <w:pPr>
              <w:spacing w:after="120"/>
              <w:jc w:val="both"/>
              <w:rPr>
                <w:sz w:val="18"/>
                <w:szCs w:val="18"/>
              </w:rPr>
            </w:pPr>
            <w:r w:rsidRPr="00ED19D0">
              <w:rPr>
                <w:sz w:val="18"/>
                <w:szCs w:val="18"/>
              </w:rPr>
              <w:t>II</w:t>
            </w:r>
          </w:p>
        </w:tc>
        <w:tc>
          <w:tcPr>
            <w:tcW w:w="2438" w:type="dxa"/>
          </w:tcPr>
          <w:p w:rsidR="000F1B81" w:rsidRPr="00ED19D0" w:rsidRDefault="000F1B81" w:rsidP="00882ED1">
            <w:pPr>
              <w:spacing w:after="120"/>
              <w:jc w:val="both"/>
              <w:rPr>
                <w:sz w:val="18"/>
                <w:szCs w:val="18"/>
              </w:rPr>
            </w:pPr>
            <w:r w:rsidRPr="00ED19D0">
              <w:rPr>
                <w:sz w:val="18"/>
                <w:szCs w:val="18"/>
              </w:rPr>
              <w:t>Phrase</w:t>
            </w:r>
          </w:p>
        </w:tc>
        <w:tc>
          <w:tcPr>
            <w:tcW w:w="1190" w:type="dxa"/>
          </w:tcPr>
          <w:p w:rsidR="000F1B81" w:rsidRPr="00ED19D0" w:rsidRDefault="000F1B81" w:rsidP="00882ED1">
            <w:pPr>
              <w:spacing w:after="120"/>
              <w:jc w:val="both"/>
              <w:rPr>
                <w:sz w:val="18"/>
                <w:szCs w:val="18"/>
              </w:rPr>
            </w:pPr>
            <w:r w:rsidRPr="00ED19D0">
              <w:rPr>
                <w:sz w:val="18"/>
                <w:szCs w:val="18"/>
              </w:rPr>
              <w:t>22</w:t>
            </w:r>
          </w:p>
        </w:tc>
        <w:tc>
          <w:tcPr>
            <w:tcW w:w="1044" w:type="dxa"/>
          </w:tcPr>
          <w:p w:rsidR="000F1B81" w:rsidRPr="00ED19D0" w:rsidRDefault="000F1B81" w:rsidP="00882ED1">
            <w:pPr>
              <w:spacing w:after="120"/>
              <w:jc w:val="both"/>
              <w:rPr>
                <w:sz w:val="18"/>
                <w:szCs w:val="18"/>
              </w:rPr>
            </w:pPr>
            <w:r w:rsidRPr="00ED19D0">
              <w:rPr>
                <w:sz w:val="18"/>
                <w:szCs w:val="18"/>
              </w:rPr>
              <w:t>4</w:t>
            </w:r>
          </w:p>
        </w:tc>
        <w:tc>
          <w:tcPr>
            <w:tcW w:w="1044" w:type="dxa"/>
          </w:tcPr>
          <w:p w:rsidR="000F1B81" w:rsidRPr="00ED19D0" w:rsidRDefault="000F1B81" w:rsidP="00882ED1">
            <w:pPr>
              <w:spacing w:after="120"/>
              <w:jc w:val="both"/>
              <w:rPr>
                <w:sz w:val="18"/>
                <w:szCs w:val="18"/>
              </w:rPr>
            </w:pPr>
            <w:r w:rsidRPr="00ED19D0">
              <w:rPr>
                <w:sz w:val="18"/>
                <w:szCs w:val="18"/>
              </w:rPr>
              <w:t>9</w:t>
            </w:r>
          </w:p>
        </w:tc>
        <w:tc>
          <w:tcPr>
            <w:tcW w:w="1013" w:type="dxa"/>
          </w:tcPr>
          <w:p w:rsidR="000F1B81" w:rsidRPr="00ED19D0" w:rsidRDefault="000F1B81" w:rsidP="00882ED1">
            <w:pPr>
              <w:spacing w:after="120"/>
              <w:jc w:val="both"/>
              <w:rPr>
                <w:sz w:val="18"/>
                <w:szCs w:val="18"/>
              </w:rPr>
            </w:pPr>
            <w:r w:rsidRPr="00ED19D0">
              <w:rPr>
                <w:sz w:val="18"/>
                <w:szCs w:val="18"/>
              </w:rPr>
              <w:t>5</w:t>
            </w:r>
          </w:p>
        </w:tc>
        <w:tc>
          <w:tcPr>
            <w:tcW w:w="1195" w:type="dxa"/>
          </w:tcPr>
          <w:p w:rsidR="000F1B81" w:rsidRPr="00ED19D0" w:rsidRDefault="000F1B81" w:rsidP="00882ED1">
            <w:pPr>
              <w:spacing w:after="120"/>
              <w:jc w:val="both"/>
              <w:rPr>
                <w:sz w:val="18"/>
                <w:szCs w:val="18"/>
              </w:rPr>
            </w:pPr>
            <w:r w:rsidRPr="00ED19D0">
              <w:rPr>
                <w:sz w:val="18"/>
                <w:szCs w:val="18"/>
              </w:rPr>
              <w:t>18</w:t>
            </w:r>
          </w:p>
        </w:tc>
      </w:tr>
      <w:tr w:rsidR="000F1B81" w:rsidRPr="00834989" w:rsidTr="00882ED1">
        <w:tc>
          <w:tcPr>
            <w:tcW w:w="563" w:type="dxa"/>
          </w:tcPr>
          <w:p w:rsidR="000F1B81" w:rsidRPr="00ED19D0" w:rsidRDefault="000F1B81" w:rsidP="00882ED1">
            <w:pPr>
              <w:spacing w:after="120"/>
              <w:jc w:val="both"/>
              <w:rPr>
                <w:sz w:val="18"/>
                <w:szCs w:val="18"/>
              </w:rPr>
            </w:pPr>
            <w:r w:rsidRPr="00ED19D0">
              <w:rPr>
                <w:sz w:val="18"/>
                <w:szCs w:val="18"/>
              </w:rPr>
              <w:t>III</w:t>
            </w:r>
          </w:p>
        </w:tc>
        <w:tc>
          <w:tcPr>
            <w:tcW w:w="2438" w:type="dxa"/>
          </w:tcPr>
          <w:p w:rsidR="000F1B81" w:rsidRPr="00ED19D0" w:rsidRDefault="000F1B81" w:rsidP="00882ED1">
            <w:pPr>
              <w:spacing w:after="120"/>
              <w:jc w:val="both"/>
              <w:rPr>
                <w:sz w:val="18"/>
                <w:szCs w:val="18"/>
              </w:rPr>
            </w:pPr>
            <w:r w:rsidRPr="00ED19D0">
              <w:rPr>
                <w:sz w:val="18"/>
                <w:szCs w:val="18"/>
              </w:rPr>
              <w:t>Clause</w:t>
            </w:r>
          </w:p>
        </w:tc>
        <w:tc>
          <w:tcPr>
            <w:tcW w:w="1190" w:type="dxa"/>
          </w:tcPr>
          <w:p w:rsidR="000F1B81" w:rsidRPr="00ED19D0" w:rsidRDefault="000F1B81" w:rsidP="00882ED1">
            <w:pPr>
              <w:spacing w:after="120"/>
              <w:jc w:val="both"/>
              <w:rPr>
                <w:sz w:val="18"/>
                <w:szCs w:val="18"/>
              </w:rPr>
            </w:pPr>
            <w:r w:rsidRPr="00ED19D0">
              <w:rPr>
                <w:sz w:val="18"/>
                <w:szCs w:val="18"/>
              </w:rPr>
              <w:t>25</w:t>
            </w:r>
          </w:p>
        </w:tc>
        <w:tc>
          <w:tcPr>
            <w:tcW w:w="1044" w:type="dxa"/>
          </w:tcPr>
          <w:p w:rsidR="000F1B81" w:rsidRPr="00ED19D0" w:rsidRDefault="000F1B81" w:rsidP="00882ED1">
            <w:pPr>
              <w:spacing w:after="120"/>
              <w:jc w:val="both"/>
              <w:rPr>
                <w:sz w:val="18"/>
                <w:szCs w:val="18"/>
              </w:rPr>
            </w:pPr>
            <w:r w:rsidRPr="00ED19D0">
              <w:rPr>
                <w:sz w:val="18"/>
                <w:szCs w:val="18"/>
              </w:rPr>
              <w:t>5</w:t>
            </w:r>
          </w:p>
        </w:tc>
        <w:tc>
          <w:tcPr>
            <w:tcW w:w="1044" w:type="dxa"/>
          </w:tcPr>
          <w:p w:rsidR="000F1B81" w:rsidRPr="00ED19D0" w:rsidRDefault="000F1B81" w:rsidP="00882ED1">
            <w:pPr>
              <w:spacing w:after="120"/>
              <w:jc w:val="both"/>
              <w:rPr>
                <w:sz w:val="18"/>
                <w:szCs w:val="18"/>
              </w:rPr>
            </w:pPr>
            <w:r w:rsidRPr="00ED19D0">
              <w:rPr>
                <w:sz w:val="18"/>
                <w:szCs w:val="18"/>
              </w:rPr>
              <w:t>4</w:t>
            </w:r>
          </w:p>
        </w:tc>
        <w:tc>
          <w:tcPr>
            <w:tcW w:w="1013" w:type="dxa"/>
          </w:tcPr>
          <w:p w:rsidR="000F1B81" w:rsidRPr="00ED19D0" w:rsidRDefault="000F1B81" w:rsidP="00882ED1">
            <w:pPr>
              <w:spacing w:after="120"/>
              <w:jc w:val="both"/>
              <w:rPr>
                <w:sz w:val="18"/>
                <w:szCs w:val="18"/>
              </w:rPr>
            </w:pPr>
            <w:r w:rsidRPr="00ED19D0">
              <w:rPr>
                <w:sz w:val="18"/>
                <w:szCs w:val="18"/>
              </w:rPr>
              <w:t>3</w:t>
            </w:r>
          </w:p>
        </w:tc>
        <w:tc>
          <w:tcPr>
            <w:tcW w:w="1195" w:type="dxa"/>
          </w:tcPr>
          <w:p w:rsidR="000F1B81" w:rsidRPr="00ED19D0" w:rsidRDefault="000F1B81" w:rsidP="00882ED1">
            <w:pPr>
              <w:spacing w:after="120"/>
              <w:jc w:val="both"/>
              <w:rPr>
                <w:sz w:val="18"/>
                <w:szCs w:val="18"/>
              </w:rPr>
            </w:pPr>
            <w:r w:rsidRPr="00ED19D0">
              <w:rPr>
                <w:sz w:val="18"/>
                <w:szCs w:val="18"/>
              </w:rPr>
              <w:t>12</w:t>
            </w:r>
          </w:p>
        </w:tc>
      </w:tr>
      <w:tr w:rsidR="000F1B81" w:rsidRPr="00834989" w:rsidTr="00882ED1">
        <w:tc>
          <w:tcPr>
            <w:tcW w:w="3001" w:type="dxa"/>
            <w:gridSpan w:val="2"/>
          </w:tcPr>
          <w:p w:rsidR="000F1B81" w:rsidRPr="00ED19D0" w:rsidRDefault="000F1B81" w:rsidP="00882ED1">
            <w:pPr>
              <w:spacing w:after="120"/>
              <w:jc w:val="both"/>
              <w:rPr>
                <w:b/>
                <w:sz w:val="18"/>
                <w:szCs w:val="18"/>
              </w:rPr>
            </w:pPr>
            <w:r w:rsidRPr="00ED19D0">
              <w:rPr>
                <w:b/>
                <w:sz w:val="18"/>
                <w:szCs w:val="18"/>
              </w:rPr>
              <w:t>Total</w:t>
            </w:r>
          </w:p>
        </w:tc>
        <w:tc>
          <w:tcPr>
            <w:tcW w:w="1190" w:type="dxa"/>
          </w:tcPr>
          <w:p w:rsidR="000F1B81" w:rsidRPr="00ED19D0" w:rsidRDefault="000F1B81" w:rsidP="00882ED1">
            <w:pPr>
              <w:spacing w:after="120"/>
              <w:jc w:val="both"/>
              <w:rPr>
                <w:b/>
                <w:sz w:val="18"/>
                <w:szCs w:val="18"/>
              </w:rPr>
            </w:pPr>
            <w:r w:rsidRPr="00ED19D0">
              <w:rPr>
                <w:b/>
                <w:sz w:val="18"/>
                <w:szCs w:val="18"/>
              </w:rPr>
              <w:t>57</w:t>
            </w:r>
          </w:p>
        </w:tc>
        <w:tc>
          <w:tcPr>
            <w:tcW w:w="1044" w:type="dxa"/>
          </w:tcPr>
          <w:p w:rsidR="000F1B81" w:rsidRPr="00ED19D0" w:rsidRDefault="000F1B81" w:rsidP="00882ED1">
            <w:pPr>
              <w:spacing w:after="120"/>
              <w:jc w:val="both"/>
              <w:rPr>
                <w:b/>
                <w:sz w:val="18"/>
                <w:szCs w:val="18"/>
              </w:rPr>
            </w:pPr>
            <w:r w:rsidRPr="00ED19D0">
              <w:rPr>
                <w:b/>
                <w:sz w:val="18"/>
                <w:szCs w:val="18"/>
              </w:rPr>
              <w:t>12</w:t>
            </w:r>
          </w:p>
        </w:tc>
        <w:tc>
          <w:tcPr>
            <w:tcW w:w="1044" w:type="dxa"/>
          </w:tcPr>
          <w:p w:rsidR="000F1B81" w:rsidRPr="00ED19D0" w:rsidRDefault="000F1B81" w:rsidP="00882ED1">
            <w:pPr>
              <w:spacing w:after="120"/>
              <w:jc w:val="both"/>
              <w:rPr>
                <w:b/>
                <w:sz w:val="18"/>
                <w:szCs w:val="18"/>
              </w:rPr>
            </w:pPr>
            <w:r w:rsidRPr="00ED19D0">
              <w:rPr>
                <w:b/>
                <w:sz w:val="18"/>
                <w:szCs w:val="18"/>
              </w:rPr>
              <w:t>15</w:t>
            </w:r>
          </w:p>
        </w:tc>
        <w:tc>
          <w:tcPr>
            <w:tcW w:w="1013" w:type="dxa"/>
          </w:tcPr>
          <w:p w:rsidR="000F1B81" w:rsidRPr="00ED19D0" w:rsidRDefault="000F1B81" w:rsidP="00882ED1">
            <w:pPr>
              <w:spacing w:after="120"/>
              <w:jc w:val="both"/>
              <w:rPr>
                <w:b/>
                <w:sz w:val="18"/>
                <w:szCs w:val="18"/>
              </w:rPr>
            </w:pPr>
            <w:r w:rsidRPr="00ED19D0">
              <w:rPr>
                <w:b/>
                <w:sz w:val="18"/>
                <w:szCs w:val="18"/>
              </w:rPr>
              <w:t>11</w:t>
            </w:r>
          </w:p>
        </w:tc>
        <w:tc>
          <w:tcPr>
            <w:tcW w:w="1195" w:type="dxa"/>
          </w:tcPr>
          <w:p w:rsidR="000F1B81" w:rsidRPr="00ED19D0" w:rsidRDefault="000F1B81" w:rsidP="00882ED1">
            <w:pPr>
              <w:spacing w:after="120"/>
              <w:jc w:val="both"/>
              <w:rPr>
                <w:b/>
                <w:sz w:val="18"/>
                <w:szCs w:val="18"/>
              </w:rPr>
            </w:pPr>
            <w:r w:rsidRPr="00ED19D0">
              <w:rPr>
                <w:b/>
                <w:sz w:val="18"/>
                <w:szCs w:val="18"/>
              </w:rPr>
              <w:t>38</w:t>
            </w:r>
          </w:p>
        </w:tc>
      </w:tr>
    </w:tbl>
    <w:p w:rsidR="000F1B81" w:rsidRPr="00834989" w:rsidRDefault="000F1B81" w:rsidP="000F1B81">
      <w:pPr>
        <w:spacing w:after="120"/>
        <w:jc w:val="both"/>
        <w:rPr>
          <w:sz w:val="22"/>
        </w:rPr>
      </w:pPr>
      <w:r w:rsidRPr="00834989">
        <w:rPr>
          <w:sz w:val="22"/>
        </w:rPr>
        <w:t xml:space="preserve">      </w:t>
      </w:r>
    </w:p>
    <w:p w:rsidR="000F1B81" w:rsidRPr="00834989" w:rsidRDefault="000F1B81" w:rsidP="000F1B81">
      <w:pPr>
        <w:spacing w:after="120"/>
        <w:jc w:val="both"/>
        <w:rPr>
          <w:sz w:val="22"/>
        </w:rPr>
      </w:pPr>
      <w:r w:rsidRPr="00834989">
        <w:rPr>
          <w:sz w:val="22"/>
        </w:rPr>
        <w:t xml:space="preserve">      The table above illustrated that from 10 words of instructional talk, S1.1 and S1.3 perceive only 3 while S1.2 only 2; from 22 phrases of teacher’s instructional talk, S1.1 perceives 4, S1.2, perceives 9 and S1.3 perceives 5; and from 25 clauses,  S1.1 perceives 5, S1.2 perceive 4 and S1.3 perceives 3. </w:t>
      </w:r>
    </w:p>
    <w:p w:rsidR="000F1B81" w:rsidRPr="00834989" w:rsidRDefault="000F1B81" w:rsidP="000F1B81">
      <w:pPr>
        <w:spacing w:after="120"/>
        <w:jc w:val="both"/>
        <w:rPr>
          <w:sz w:val="22"/>
        </w:rPr>
      </w:pPr>
      <w:r w:rsidRPr="00834989">
        <w:rPr>
          <w:sz w:val="22"/>
        </w:rPr>
        <w:t xml:space="preserve">Table 4.10 shows the number and percentage of students’ perception of teacher instructional talk in VIII grade. </w:t>
      </w:r>
    </w:p>
    <w:p w:rsidR="000F1B81" w:rsidRPr="00834989" w:rsidRDefault="000F1B81" w:rsidP="000F1B81">
      <w:pPr>
        <w:spacing w:after="120"/>
        <w:jc w:val="both"/>
        <w:rPr>
          <w:b/>
          <w:sz w:val="22"/>
        </w:rPr>
      </w:pPr>
      <w:r w:rsidRPr="00834989">
        <w:rPr>
          <w:b/>
          <w:sz w:val="22"/>
        </w:rPr>
        <w:t>Table 4.10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6"/>
        <w:gridCol w:w="788"/>
        <w:gridCol w:w="748"/>
        <w:gridCol w:w="802"/>
        <w:gridCol w:w="800"/>
        <w:gridCol w:w="802"/>
        <w:gridCol w:w="748"/>
        <w:gridCol w:w="755"/>
      </w:tblGrid>
      <w:tr w:rsidR="000F1B81" w:rsidRPr="00834989" w:rsidTr="00882ED1">
        <w:tc>
          <w:tcPr>
            <w:tcW w:w="1908" w:type="dxa"/>
          </w:tcPr>
          <w:p w:rsidR="000F1B81" w:rsidRPr="00ED19D0" w:rsidRDefault="000F1B81" w:rsidP="00882ED1">
            <w:pPr>
              <w:spacing w:after="120"/>
              <w:jc w:val="both"/>
              <w:rPr>
                <w:sz w:val="18"/>
                <w:szCs w:val="18"/>
              </w:rPr>
            </w:pPr>
            <w:r w:rsidRPr="00ED19D0">
              <w:rPr>
                <w:sz w:val="18"/>
                <w:szCs w:val="18"/>
              </w:rPr>
              <w:t>Total of Teacher Instructional Talk</w:t>
            </w:r>
          </w:p>
        </w:tc>
        <w:tc>
          <w:tcPr>
            <w:tcW w:w="900" w:type="dxa"/>
            <w:vAlign w:val="center"/>
          </w:tcPr>
          <w:p w:rsidR="000F1B81" w:rsidRPr="00ED19D0" w:rsidRDefault="000F1B81" w:rsidP="00882ED1">
            <w:pPr>
              <w:spacing w:after="120"/>
              <w:jc w:val="both"/>
              <w:rPr>
                <w:sz w:val="18"/>
                <w:szCs w:val="18"/>
              </w:rPr>
            </w:pPr>
            <w:r w:rsidRPr="00ED19D0">
              <w:rPr>
                <w:sz w:val="18"/>
                <w:szCs w:val="18"/>
              </w:rPr>
              <w:t>%</w:t>
            </w:r>
          </w:p>
        </w:tc>
        <w:tc>
          <w:tcPr>
            <w:tcW w:w="900" w:type="dxa"/>
            <w:vAlign w:val="center"/>
          </w:tcPr>
          <w:p w:rsidR="000F1B81" w:rsidRPr="00ED19D0" w:rsidRDefault="000F1B81" w:rsidP="00882ED1">
            <w:pPr>
              <w:spacing w:after="120"/>
              <w:jc w:val="both"/>
              <w:rPr>
                <w:sz w:val="18"/>
                <w:szCs w:val="18"/>
              </w:rPr>
            </w:pPr>
            <w:r w:rsidRPr="00ED19D0">
              <w:rPr>
                <w:sz w:val="18"/>
                <w:szCs w:val="18"/>
              </w:rPr>
              <w:t>S2.1</w:t>
            </w:r>
          </w:p>
        </w:tc>
        <w:tc>
          <w:tcPr>
            <w:tcW w:w="990" w:type="dxa"/>
            <w:vAlign w:val="center"/>
          </w:tcPr>
          <w:p w:rsidR="000F1B81" w:rsidRPr="00ED19D0" w:rsidRDefault="000F1B81" w:rsidP="00882ED1">
            <w:pPr>
              <w:spacing w:after="120"/>
              <w:jc w:val="both"/>
              <w:rPr>
                <w:sz w:val="18"/>
                <w:szCs w:val="18"/>
              </w:rPr>
            </w:pPr>
            <w:r w:rsidRPr="00ED19D0">
              <w:rPr>
                <w:sz w:val="18"/>
                <w:szCs w:val="18"/>
              </w:rPr>
              <w:t>%</w:t>
            </w:r>
          </w:p>
        </w:tc>
        <w:tc>
          <w:tcPr>
            <w:tcW w:w="990" w:type="dxa"/>
            <w:vAlign w:val="center"/>
          </w:tcPr>
          <w:p w:rsidR="000F1B81" w:rsidRPr="00ED19D0" w:rsidRDefault="000F1B81" w:rsidP="00882ED1">
            <w:pPr>
              <w:spacing w:after="120"/>
              <w:jc w:val="both"/>
              <w:rPr>
                <w:sz w:val="18"/>
                <w:szCs w:val="18"/>
              </w:rPr>
            </w:pPr>
            <w:r w:rsidRPr="00ED19D0">
              <w:rPr>
                <w:sz w:val="18"/>
                <w:szCs w:val="18"/>
              </w:rPr>
              <w:t>S2.2</w:t>
            </w:r>
          </w:p>
        </w:tc>
        <w:tc>
          <w:tcPr>
            <w:tcW w:w="990" w:type="dxa"/>
            <w:vAlign w:val="center"/>
          </w:tcPr>
          <w:p w:rsidR="000F1B81" w:rsidRPr="00ED19D0" w:rsidRDefault="000F1B81" w:rsidP="00882ED1">
            <w:pPr>
              <w:spacing w:after="120"/>
              <w:jc w:val="both"/>
              <w:rPr>
                <w:sz w:val="18"/>
                <w:szCs w:val="18"/>
              </w:rPr>
            </w:pPr>
            <w:r w:rsidRPr="00ED19D0">
              <w:rPr>
                <w:sz w:val="18"/>
                <w:szCs w:val="18"/>
              </w:rPr>
              <w:t>%</w:t>
            </w:r>
          </w:p>
        </w:tc>
        <w:tc>
          <w:tcPr>
            <w:tcW w:w="900" w:type="dxa"/>
            <w:vAlign w:val="center"/>
          </w:tcPr>
          <w:p w:rsidR="000F1B81" w:rsidRPr="00ED19D0" w:rsidRDefault="000F1B81" w:rsidP="00882ED1">
            <w:pPr>
              <w:spacing w:after="120"/>
              <w:jc w:val="both"/>
              <w:rPr>
                <w:sz w:val="18"/>
                <w:szCs w:val="18"/>
              </w:rPr>
            </w:pPr>
            <w:r w:rsidRPr="00ED19D0">
              <w:rPr>
                <w:sz w:val="18"/>
                <w:szCs w:val="18"/>
              </w:rPr>
              <w:t>S2.3</w:t>
            </w:r>
          </w:p>
        </w:tc>
        <w:tc>
          <w:tcPr>
            <w:tcW w:w="909" w:type="dxa"/>
            <w:vAlign w:val="center"/>
          </w:tcPr>
          <w:p w:rsidR="000F1B81" w:rsidRPr="00ED19D0" w:rsidRDefault="000F1B81" w:rsidP="00882ED1">
            <w:pPr>
              <w:spacing w:after="120"/>
              <w:jc w:val="both"/>
              <w:rPr>
                <w:sz w:val="18"/>
                <w:szCs w:val="18"/>
              </w:rPr>
            </w:pPr>
            <w:r w:rsidRPr="00ED19D0">
              <w:rPr>
                <w:sz w:val="18"/>
                <w:szCs w:val="18"/>
              </w:rPr>
              <w:t>%</w:t>
            </w:r>
          </w:p>
        </w:tc>
      </w:tr>
      <w:tr w:rsidR="000F1B81" w:rsidRPr="00834989" w:rsidTr="00882ED1">
        <w:tc>
          <w:tcPr>
            <w:tcW w:w="1908" w:type="dxa"/>
          </w:tcPr>
          <w:p w:rsidR="000F1B81" w:rsidRPr="00ED19D0" w:rsidRDefault="000F1B81" w:rsidP="00882ED1">
            <w:pPr>
              <w:spacing w:after="120"/>
              <w:jc w:val="both"/>
              <w:rPr>
                <w:sz w:val="18"/>
                <w:szCs w:val="18"/>
              </w:rPr>
            </w:pPr>
            <w:r w:rsidRPr="00ED19D0">
              <w:rPr>
                <w:sz w:val="18"/>
                <w:szCs w:val="18"/>
              </w:rPr>
              <w:t>57</w:t>
            </w:r>
          </w:p>
        </w:tc>
        <w:tc>
          <w:tcPr>
            <w:tcW w:w="900" w:type="dxa"/>
          </w:tcPr>
          <w:p w:rsidR="000F1B81" w:rsidRPr="00ED19D0" w:rsidRDefault="000F1B81" w:rsidP="00882ED1">
            <w:pPr>
              <w:spacing w:after="120"/>
              <w:jc w:val="both"/>
              <w:rPr>
                <w:sz w:val="18"/>
                <w:szCs w:val="18"/>
              </w:rPr>
            </w:pPr>
            <w:r w:rsidRPr="00ED19D0">
              <w:rPr>
                <w:sz w:val="18"/>
                <w:szCs w:val="18"/>
              </w:rPr>
              <w:t>100%</w:t>
            </w:r>
          </w:p>
        </w:tc>
        <w:tc>
          <w:tcPr>
            <w:tcW w:w="900" w:type="dxa"/>
          </w:tcPr>
          <w:p w:rsidR="000F1B81" w:rsidRPr="00ED19D0" w:rsidRDefault="000F1B81" w:rsidP="00882ED1">
            <w:pPr>
              <w:spacing w:after="120"/>
              <w:jc w:val="both"/>
              <w:rPr>
                <w:sz w:val="18"/>
                <w:szCs w:val="18"/>
              </w:rPr>
            </w:pPr>
            <w:r w:rsidRPr="00ED19D0">
              <w:rPr>
                <w:sz w:val="18"/>
                <w:szCs w:val="18"/>
              </w:rPr>
              <w:t>12</w:t>
            </w:r>
          </w:p>
        </w:tc>
        <w:tc>
          <w:tcPr>
            <w:tcW w:w="990" w:type="dxa"/>
          </w:tcPr>
          <w:p w:rsidR="000F1B81" w:rsidRPr="00ED19D0" w:rsidRDefault="000F1B81" w:rsidP="00882ED1">
            <w:pPr>
              <w:spacing w:after="120"/>
              <w:jc w:val="both"/>
              <w:rPr>
                <w:sz w:val="18"/>
                <w:szCs w:val="18"/>
              </w:rPr>
            </w:pPr>
            <w:r w:rsidRPr="00ED19D0">
              <w:rPr>
                <w:sz w:val="18"/>
                <w:szCs w:val="18"/>
              </w:rPr>
              <w:t>21%</w:t>
            </w:r>
          </w:p>
        </w:tc>
        <w:tc>
          <w:tcPr>
            <w:tcW w:w="990" w:type="dxa"/>
          </w:tcPr>
          <w:p w:rsidR="000F1B81" w:rsidRPr="00ED19D0" w:rsidRDefault="000F1B81" w:rsidP="00882ED1">
            <w:pPr>
              <w:spacing w:after="120"/>
              <w:jc w:val="both"/>
              <w:rPr>
                <w:sz w:val="18"/>
                <w:szCs w:val="18"/>
              </w:rPr>
            </w:pPr>
            <w:r w:rsidRPr="00ED19D0">
              <w:rPr>
                <w:sz w:val="18"/>
                <w:szCs w:val="18"/>
              </w:rPr>
              <w:t>15</w:t>
            </w:r>
          </w:p>
        </w:tc>
        <w:tc>
          <w:tcPr>
            <w:tcW w:w="990" w:type="dxa"/>
          </w:tcPr>
          <w:p w:rsidR="000F1B81" w:rsidRPr="00ED19D0" w:rsidRDefault="000F1B81" w:rsidP="00882ED1">
            <w:pPr>
              <w:spacing w:after="120"/>
              <w:jc w:val="both"/>
              <w:rPr>
                <w:sz w:val="18"/>
                <w:szCs w:val="18"/>
              </w:rPr>
            </w:pPr>
            <w:r w:rsidRPr="00ED19D0">
              <w:rPr>
                <w:sz w:val="18"/>
                <w:szCs w:val="18"/>
              </w:rPr>
              <w:t>26%</w:t>
            </w:r>
          </w:p>
        </w:tc>
        <w:tc>
          <w:tcPr>
            <w:tcW w:w="900" w:type="dxa"/>
          </w:tcPr>
          <w:p w:rsidR="000F1B81" w:rsidRPr="00ED19D0" w:rsidRDefault="000F1B81" w:rsidP="00882ED1">
            <w:pPr>
              <w:spacing w:after="120"/>
              <w:jc w:val="both"/>
              <w:rPr>
                <w:sz w:val="18"/>
                <w:szCs w:val="18"/>
              </w:rPr>
            </w:pPr>
            <w:r w:rsidRPr="00ED19D0">
              <w:rPr>
                <w:sz w:val="18"/>
                <w:szCs w:val="18"/>
              </w:rPr>
              <w:t>11</w:t>
            </w:r>
          </w:p>
        </w:tc>
        <w:tc>
          <w:tcPr>
            <w:tcW w:w="909" w:type="dxa"/>
          </w:tcPr>
          <w:p w:rsidR="000F1B81" w:rsidRPr="00ED19D0" w:rsidRDefault="000F1B81" w:rsidP="00882ED1">
            <w:pPr>
              <w:spacing w:after="120"/>
              <w:jc w:val="both"/>
              <w:rPr>
                <w:sz w:val="18"/>
                <w:szCs w:val="18"/>
              </w:rPr>
            </w:pPr>
            <w:r w:rsidRPr="00ED19D0">
              <w:rPr>
                <w:sz w:val="18"/>
                <w:szCs w:val="18"/>
              </w:rPr>
              <w:t>19%</w:t>
            </w:r>
          </w:p>
        </w:tc>
      </w:tr>
    </w:tbl>
    <w:p w:rsidR="000F1B81" w:rsidRPr="00834989" w:rsidRDefault="000F1B81" w:rsidP="000F1B81">
      <w:pPr>
        <w:spacing w:after="120"/>
        <w:jc w:val="both"/>
        <w:rPr>
          <w:sz w:val="22"/>
        </w:rPr>
      </w:pPr>
      <w:r w:rsidRPr="00834989">
        <w:rPr>
          <w:sz w:val="22"/>
        </w:rPr>
        <w:t xml:space="preserve">   </w:t>
      </w:r>
    </w:p>
    <w:p w:rsidR="000F1B81" w:rsidRPr="00834989" w:rsidRDefault="000F1B81" w:rsidP="000F1B81">
      <w:pPr>
        <w:spacing w:after="120"/>
        <w:jc w:val="both"/>
        <w:rPr>
          <w:sz w:val="22"/>
        </w:rPr>
      </w:pPr>
      <w:r w:rsidRPr="00834989">
        <w:rPr>
          <w:sz w:val="22"/>
        </w:rPr>
        <w:t xml:space="preserve">The table above indicates that S1.1 perceives 12 (21%) teacher’s instructional talk, S1.2 perceived 15 (26 %) teacher’s instructional talk, and S1.3 perceived 11 (19%) teacher’s instructional talk. </w:t>
      </w:r>
    </w:p>
    <w:p w:rsidR="000F1B81" w:rsidRPr="00834989" w:rsidRDefault="000F1B81" w:rsidP="000F1B81">
      <w:pPr>
        <w:spacing w:after="120"/>
        <w:jc w:val="both"/>
        <w:rPr>
          <w:sz w:val="22"/>
        </w:rPr>
      </w:pPr>
      <w:r w:rsidRPr="00834989">
        <w:rPr>
          <w:sz w:val="22"/>
        </w:rPr>
        <w:t>From the analysis, it was found that the teachers used Bahasa during classroom interaction regularly. The table below shows the number of Bahasa that teacher used in the classroom.</w:t>
      </w:r>
    </w:p>
    <w:p w:rsidR="000F1B81" w:rsidRPr="00834989" w:rsidRDefault="000F1B81" w:rsidP="000F1B81">
      <w:pPr>
        <w:spacing w:after="120"/>
        <w:jc w:val="both"/>
        <w:rPr>
          <w:sz w:val="22"/>
        </w:rPr>
      </w:pPr>
      <w:r w:rsidRPr="00834989">
        <w:rPr>
          <w:b/>
          <w:sz w:val="22"/>
        </w:rPr>
        <w:t>Table 4.11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9"/>
        <w:gridCol w:w="1550"/>
        <w:gridCol w:w="1858"/>
        <w:gridCol w:w="1572"/>
      </w:tblGrid>
      <w:tr w:rsidR="000F1B81" w:rsidRPr="00834989" w:rsidTr="00882ED1">
        <w:tc>
          <w:tcPr>
            <w:tcW w:w="2518" w:type="dxa"/>
            <w:vAlign w:val="center"/>
          </w:tcPr>
          <w:p w:rsidR="000F1B81" w:rsidRPr="001F3E05" w:rsidRDefault="000F1B81" w:rsidP="00882ED1">
            <w:pPr>
              <w:spacing w:after="120"/>
              <w:jc w:val="both"/>
              <w:rPr>
                <w:sz w:val="18"/>
                <w:szCs w:val="18"/>
              </w:rPr>
            </w:pPr>
            <w:r w:rsidRPr="001F3E05">
              <w:rPr>
                <w:sz w:val="18"/>
                <w:szCs w:val="18"/>
              </w:rPr>
              <w:t>Teachers</w:t>
            </w:r>
          </w:p>
        </w:tc>
        <w:tc>
          <w:tcPr>
            <w:tcW w:w="1881" w:type="dxa"/>
            <w:vAlign w:val="center"/>
          </w:tcPr>
          <w:p w:rsidR="000F1B81" w:rsidRPr="001F3E05" w:rsidRDefault="000F1B81" w:rsidP="00882ED1">
            <w:pPr>
              <w:spacing w:after="120"/>
              <w:jc w:val="both"/>
              <w:rPr>
                <w:sz w:val="18"/>
                <w:szCs w:val="18"/>
              </w:rPr>
            </w:pPr>
            <w:r w:rsidRPr="001F3E05">
              <w:rPr>
                <w:sz w:val="18"/>
                <w:szCs w:val="18"/>
              </w:rPr>
              <w:t>Bahasa use</w:t>
            </w:r>
          </w:p>
        </w:tc>
        <w:tc>
          <w:tcPr>
            <w:tcW w:w="2237" w:type="dxa"/>
            <w:vAlign w:val="center"/>
          </w:tcPr>
          <w:p w:rsidR="000F1B81" w:rsidRPr="001F3E05" w:rsidRDefault="000F1B81" w:rsidP="00882ED1">
            <w:pPr>
              <w:spacing w:after="120"/>
              <w:jc w:val="both"/>
              <w:rPr>
                <w:sz w:val="18"/>
                <w:szCs w:val="18"/>
              </w:rPr>
            </w:pPr>
            <w:r w:rsidRPr="001F3E05">
              <w:rPr>
                <w:sz w:val="18"/>
                <w:szCs w:val="18"/>
              </w:rPr>
              <w:t>Number of Teachers’ utterance</w:t>
            </w:r>
          </w:p>
        </w:tc>
        <w:tc>
          <w:tcPr>
            <w:tcW w:w="1802" w:type="dxa"/>
            <w:vAlign w:val="center"/>
          </w:tcPr>
          <w:p w:rsidR="000F1B81" w:rsidRPr="001F3E05" w:rsidRDefault="000F1B81" w:rsidP="00882ED1">
            <w:pPr>
              <w:spacing w:after="120"/>
              <w:jc w:val="both"/>
              <w:rPr>
                <w:sz w:val="18"/>
                <w:szCs w:val="18"/>
              </w:rPr>
            </w:pPr>
            <w:r w:rsidRPr="001F3E05">
              <w:rPr>
                <w:sz w:val="18"/>
                <w:szCs w:val="18"/>
              </w:rPr>
              <w:t>Percentage</w:t>
            </w:r>
          </w:p>
          <w:p w:rsidR="000F1B81" w:rsidRPr="001F3E05" w:rsidRDefault="000F1B81" w:rsidP="00882ED1">
            <w:pPr>
              <w:spacing w:after="120"/>
              <w:jc w:val="both"/>
              <w:rPr>
                <w:rFonts w:eastAsiaTheme="majorEastAsia"/>
                <w:b/>
                <w:bCs/>
                <w:color w:val="4F81BD" w:themeColor="accent1"/>
                <w:sz w:val="18"/>
                <w:szCs w:val="18"/>
              </w:rPr>
            </w:pPr>
          </w:p>
        </w:tc>
      </w:tr>
      <w:tr w:rsidR="000F1B81" w:rsidRPr="00834989" w:rsidTr="00882ED1">
        <w:tc>
          <w:tcPr>
            <w:tcW w:w="2518" w:type="dxa"/>
          </w:tcPr>
          <w:p w:rsidR="000F1B81" w:rsidRPr="001F3E05" w:rsidRDefault="000F1B81" w:rsidP="00882ED1">
            <w:pPr>
              <w:spacing w:after="120"/>
              <w:jc w:val="both"/>
              <w:rPr>
                <w:sz w:val="18"/>
                <w:szCs w:val="18"/>
              </w:rPr>
            </w:pPr>
            <w:r w:rsidRPr="001F3E05">
              <w:rPr>
                <w:sz w:val="18"/>
                <w:szCs w:val="18"/>
              </w:rPr>
              <w:t>Teacher in VII Grade</w:t>
            </w:r>
          </w:p>
        </w:tc>
        <w:tc>
          <w:tcPr>
            <w:tcW w:w="1881" w:type="dxa"/>
          </w:tcPr>
          <w:p w:rsidR="000F1B81" w:rsidRPr="001F3E05" w:rsidRDefault="000F1B81" w:rsidP="00882ED1">
            <w:pPr>
              <w:spacing w:after="120"/>
              <w:jc w:val="both"/>
              <w:rPr>
                <w:sz w:val="18"/>
                <w:szCs w:val="18"/>
              </w:rPr>
            </w:pPr>
            <w:r w:rsidRPr="001F3E05">
              <w:rPr>
                <w:sz w:val="18"/>
                <w:szCs w:val="18"/>
              </w:rPr>
              <w:t>138</w:t>
            </w:r>
          </w:p>
        </w:tc>
        <w:tc>
          <w:tcPr>
            <w:tcW w:w="2237" w:type="dxa"/>
          </w:tcPr>
          <w:p w:rsidR="000F1B81" w:rsidRPr="001F3E05" w:rsidRDefault="000F1B81" w:rsidP="00882ED1">
            <w:pPr>
              <w:spacing w:after="120"/>
              <w:jc w:val="both"/>
              <w:rPr>
                <w:sz w:val="18"/>
                <w:szCs w:val="18"/>
              </w:rPr>
            </w:pPr>
            <w:r w:rsidRPr="001F3E05">
              <w:rPr>
                <w:sz w:val="18"/>
                <w:szCs w:val="18"/>
              </w:rPr>
              <w:t>215</w:t>
            </w:r>
          </w:p>
        </w:tc>
        <w:tc>
          <w:tcPr>
            <w:tcW w:w="1802" w:type="dxa"/>
          </w:tcPr>
          <w:p w:rsidR="000F1B81" w:rsidRPr="001F3E05" w:rsidRDefault="000F1B81" w:rsidP="00882ED1">
            <w:pPr>
              <w:spacing w:after="120"/>
              <w:jc w:val="both"/>
              <w:rPr>
                <w:sz w:val="18"/>
                <w:szCs w:val="18"/>
              </w:rPr>
            </w:pPr>
            <w:r w:rsidRPr="001F3E05">
              <w:rPr>
                <w:sz w:val="18"/>
                <w:szCs w:val="18"/>
              </w:rPr>
              <w:t>64 %</w:t>
            </w:r>
          </w:p>
        </w:tc>
      </w:tr>
      <w:tr w:rsidR="000F1B81" w:rsidRPr="00834989" w:rsidTr="00882ED1">
        <w:tc>
          <w:tcPr>
            <w:tcW w:w="2518" w:type="dxa"/>
          </w:tcPr>
          <w:p w:rsidR="000F1B81" w:rsidRPr="001F3E05" w:rsidRDefault="000F1B81" w:rsidP="00882ED1">
            <w:pPr>
              <w:spacing w:after="120"/>
              <w:jc w:val="both"/>
              <w:rPr>
                <w:sz w:val="18"/>
                <w:szCs w:val="18"/>
              </w:rPr>
            </w:pPr>
            <w:r w:rsidRPr="001F3E05">
              <w:rPr>
                <w:sz w:val="18"/>
                <w:szCs w:val="18"/>
              </w:rPr>
              <w:t>Teacher in VIII Grade</w:t>
            </w:r>
          </w:p>
        </w:tc>
        <w:tc>
          <w:tcPr>
            <w:tcW w:w="1881" w:type="dxa"/>
          </w:tcPr>
          <w:p w:rsidR="000F1B81" w:rsidRPr="001F3E05" w:rsidRDefault="000F1B81" w:rsidP="00882ED1">
            <w:pPr>
              <w:spacing w:after="120"/>
              <w:jc w:val="both"/>
              <w:rPr>
                <w:sz w:val="18"/>
                <w:szCs w:val="18"/>
              </w:rPr>
            </w:pPr>
            <w:r w:rsidRPr="001F3E05">
              <w:rPr>
                <w:sz w:val="18"/>
                <w:szCs w:val="18"/>
              </w:rPr>
              <w:t>307</w:t>
            </w:r>
          </w:p>
        </w:tc>
        <w:tc>
          <w:tcPr>
            <w:tcW w:w="2237" w:type="dxa"/>
          </w:tcPr>
          <w:p w:rsidR="000F1B81" w:rsidRPr="001F3E05" w:rsidRDefault="000F1B81" w:rsidP="00882ED1">
            <w:pPr>
              <w:spacing w:after="120"/>
              <w:jc w:val="both"/>
              <w:rPr>
                <w:sz w:val="18"/>
                <w:szCs w:val="18"/>
              </w:rPr>
            </w:pPr>
            <w:r w:rsidRPr="001F3E05">
              <w:rPr>
                <w:sz w:val="18"/>
                <w:szCs w:val="18"/>
              </w:rPr>
              <w:t>653</w:t>
            </w:r>
          </w:p>
        </w:tc>
        <w:tc>
          <w:tcPr>
            <w:tcW w:w="1802" w:type="dxa"/>
          </w:tcPr>
          <w:p w:rsidR="000F1B81" w:rsidRPr="001F3E05" w:rsidRDefault="000F1B81" w:rsidP="00882ED1">
            <w:pPr>
              <w:spacing w:after="120"/>
              <w:jc w:val="both"/>
              <w:rPr>
                <w:sz w:val="18"/>
                <w:szCs w:val="18"/>
              </w:rPr>
            </w:pPr>
            <w:r w:rsidRPr="001F3E05">
              <w:rPr>
                <w:sz w:val="18"/>
                <w:szCs w:val="18"/>
              </w:rPr>
              <w:t>47 %</w:t>
            </w:r>
          </w:p>
        </w:tc>
      </w:tr>
      <w:tr w:rsidR="000F1B81" w:rsidRPr="00834989" w:rsidTr="00882ED1">
        <w:tc>
          <w:tcPr>
            <w:tcW w:w="2518" w:type="dxa"/>
          </w:tcPr>
          <w:p w:rsidR="000F1B81" w:rsidRPr="001F3E05" w:rsidRDefault="000F1B81" w:rsidP="00882ED1">
            <w:pPr>
              <w:spacing w:after="120"/>
              <w:jc w:val="both"/>
              <w:rPr>
                <w:sz w:val="18"/>
                <w:szCs w:val="18"/>
              </w:rPr>
            </w:pPr>
            <w:r w:rsidRPr="001F3E05">
              <w:rPr>
                <w:sz w:val="18"/>
                <w:szCs w:val="18"/>
              </w:rPr>
              <w:t>Total Average</w:t>
            </w:r>
          </w:p>
        </w:tc>
        <w:tc>
          <w:tcPr>
            <w:tcW w:w="1881" w:type="dxa"/>
          </w:tcPr>
          <w:p w:rsidR="000F1B81" w:rsidRPr="001F3E05" w:rsidRDefault="000F1B81" w:rsidP="00882ED1">
            <w:pPr>
              <w:spacing w:after="120"/>
              <w:jc w:val="both"/>
              <w:rPr>
                <w:sz w:val="18"/>
                <w:szCs w:val="18"/>
              </w:rPr>
            </w:pPr>
            <w:r w:rsidRPr="001F3E05">
              <w:rPr>
                <w:sz w:val="18"/>
                <w:szCs w:val="18"/>
              </w:rPr>
              <w:t>445</w:t>
            </w:r>
          </w:p>
        </w:tc>
        <w:tc>
          <w:tcPr>
            <w:tcW w:w="2237" w:type="dxa"/>
          </w:tcPr>
          <w:p w:rsidR="000F1B81" w:rsidRPr="001F3E05" w:rsidRDefault="000F1B81" w:rsidP="00882ED1">
            <w:pPr>
              <w:spacing w:after="120"/>
              <w:jc w:val="both"/>
              <w:rPr>
                <w:sz w:val="18"/>
                <w:szCs w:val="18"/>
              </w:rPr>
            </w:pPr>
            <w:r w:rsidRPr="001F3E05">
              <w:rPr>
                <w:sz w:val="18"/>
                <w:szCs w:val="18"/>
              </w:rPr>
              <w:t>868</w:t>
            </w:r>
          </w:p>
        </w:tc>
        <w:tc>
          <w:tcPr>
            <w:tcW w:w="1802" w:type="dxa"/>
          </w:tcPr>
          <w:p w:rsidR="000F1B81" w:rsidRPr="001F3E05" w:rsidRDefault="000F1B81" w:rsidP="00882ED1">
            <w:pPr>
              <w:spacing w:after="120"/>
              <w:jc w:val="both"/>
              <w:rPr>
                <w:sz w:val="18"/>
                <w:szCs w:val="18"/>
              </w:rPr>
            </w:pPr>
            <w:r w:rsidRPr="001F3E05">
              <w:rPr>
                <w:sz w:val="18"/>
                <w:szCs w:val="18"/>
              </w:rPr>
              <w:t>51 %</w:t>
            </w:r>
          </w:p>
        </w:tc>
      </w:tr>
    </w:tbl>
    <w:p w:rsidR="000F1B81" w:rsidRPr="00834989" w:rsidRDefault="000F1B81" w:rsidP="000F1B81">
      <w:pPr>
        <w:spacing w:after="120"/>
        <w:jc w:val="both"/>
        <w:rPr>
          <w:sz w:val="22"/>
        </w:rPr>
      </w:pPr>
      <w:r w:rsidRPr="00834989">
        <w:rPr>
          <w:sz w:val="22"/>
        </w:rPr>
        <w:t xml:space="preserve">    </w:t>
      </w:r>
    </w:p>
    <w:p w:rsidR="000F1B81" w:rsidRPr="00834989" w:rsidRDefault="000F1B81" w:rsidP="000F1B81">
      <w:pPr>
        <w:spacing w:after="120"/>
        <w:jc w:val="both"/>
        <w:rPr>
          <w:sz w:val="22"/>
        </w:rPr>
      </w:pPr>
      <w:r w:rsidRPr="00834989">
        <w:rPr>
          <w:sz w:val="22"/>
        </w:rPr>
        <w:t xml:space="preserve">The table above illustrated that teacher in VII grade used Bahasa 138 times during classroom interaction with the number of utterances were 215 64%). On the other hand, teacher in VIII grade used Bahasa 307 times with 653 (47 %) numbers of utterances. </w:t>
      </w:r>
    </w:p>
    <w:p w:rsidR="001F3E05" w:rsidRDefault="001F3E05" w:rsidP="000F1B81">
      <w:pPr>
        <w:spacing w:after="120"/>
        <w:jc w:val="both"/>
        <w:rPr>
          <w:b/>
          <w:sz w:val="22"/>
          <w:lang w:val="id-ID"/>
        </w:rPr>
      </w:pPr>
    </w:p>
    <w:p w:rsidR="000F1B81" w:rsidRPr="00834989" w:rsidRDefault="000F1B81" w:rsidP="000F1B81">
      <w:pPr>
        <w:spacing w:after="120"/>
        <w:jc w:val="both"/>
        <w:rPr>
          <w:b/>
          <w:sz w:val="22"/>
        </w:rPr>
      </w:pPr>
      <w:r w:rsidRPr="00834989">
        <w:rPr>
          <w:b/>
          <w:sz w:val="22"/>
        </w:rPr>
        <w:t>DISCUSSION</w:t>
      </w:r>
    </w:p>
    <w:p w:rsidR="000F1B81" w:rsidRPr="00834989" w:rsidRDefault="000F1B81" w:rsidP="000F1B81">
      <w:pPr>
        <w:spacing w:after="120"/>
        <w:jc w:val="both"/>
        <w:rPr>
          <w:b/>
          <w:sz w:val="22"/>
        </w:rPr>
      </w:pPr>
      <w:r w:rsidRPr="00834989">
        <w:rPr>
          <w:b/>
          <w:sz w:val="22"/>
        </w:rPr>
        <w:t>The Use of Instructional Talk</w:t>
      </w:r>
    </w:p>
    <w:p w:rsidR="000F1B81" w:rsidRPr="00834989" w:rsidRDefault="000F1B81" w:rsidP="000F1B81">
      <w:pPr>
        <w:spacing w:after="120"/>
        <w:jc w:val="both"/>
        <w:rPr>
          <w:sz w:val="22"/>
        </w:rPr>
      </w:pPr>
      <w:r w:rsidRPr="00834989">
        <w:rPr>
          <w:sz w:val="22"/>
        </w:rPr>
        <w:t xml:space="preserve">It was stated in the findings that the teachers in VII grade used 15 instructional talks and the teacher in grade VIII used 14 instructional talks. These language uses were: Asking for Information, Explanation, Encouraging, Giving Direction, Introducing Material, Attracting Attention, Reminding, Consolidating, Changing Topic, Asking to do Something, Interpreting translating, Finding out about language, Repeating, Checking Comprehension, giving Suggestion. This research also found multi functions that teacher used in classroom interaction. According to </w:t>
      </w:r>
      <w:r w:rsidRPr="00834989">
        <w:rPr>
          <w:bCs/>
          <w:iCs/>
          <w:sz w:val="22"/>
        </w:rPr>
        <w:t xml:space="preserve">Muhayyang (2010:32) </w:t>
      </w:r>
      <w:r w:rsidRPr="00834989">
        <w:rPr>
          <w:sz w:val="22"/>
        </w:rPr>
        <w:t xml:space="preserve">teacher instructional talk was divided 24 language functions.  This multi function appeared in words, phrases or clauses classification. The example of word, phrase and clause classification can be seen as follows:    </w:t>
      </w:r>
    </w:p>
    <w:p w:rsidR="000F1B81" w:rsidRPr="001F3E05" w:rsidRDefault="000F1B81" w:rsidP="001F3E05">
      <w:pPr>
        <w:pStyle w:val="ListParagraph"/>
        <w:numPr>
          <w:ilvl w:val="0"/>
          <w:numId w:val="49"/>
        </w:numPr>
        <w:spacing w:after="120"/>
        <w:jc w:val="both"/>
        <w:rPr>
          <w:sz w:val="22"/>
        </w:rPr>
      </w:pPr>
      <w:r w:rsidRPr="001F3E05">
        <w:rPr>
          <w:sz w:val="22"/>
        </w:rPr>
        <w:t>Words</w:t>
      </w:r>
    </w:p>
    <w:p w:rsidR="000F1B81" w:rsidRPr="00834989" w:rsidRDefault="000F1B81" w:rsidP="000F1B81">
      <w:pPr>
        <w:spacing w:after="120"/>
        <w:jc w:val="both"/>
        <w:rPr>
          <w:sz w:val="22"/>
        </w:rPr>
      </w:pPr>
      <w:r w:rsidRPr="00834989">
        <w:rPr>
          <w:sz w:val="22"/>
        </w:rPr>
        <w:t xml:space="preserve">There were only two words of instructional talk produced by the first teacher and 9 words produced by the second teacher, such as:  </w:t>
      </w:r>
    </w:p>
    <w:p w:rsidR="000F1B81" w:rsidRPr="00834989" w:rsidRDefault="000F1B81" w:rsidP="000F1B81">
      <w:pPr>
        <w:pStyle w:val="ListParagraph"/>
        <w:numPr>
          <w:ilvl w:val="0"/>
          <w:numId w:val="40"/>
        </w:numPr>
        <w:spacing w:after="120"/>
        <w:ind w:firstLine="0"/>
        <w:contextualSpacing w:val="0"/>
        <w:jc w:val="both"/>
        <w:rPr>
          <w:sz w:val="22"/>
        </w:rPr>
      </w:pPr>
      <w:r w:rsidRPr="00834989">
        <w:rPr>
          <w:b/>
          <w:i/>
          <w:sz w:val="22"/>
        </w:rPr>
        <w:t xml:space="preserve">  </w:t>
      </w:r>
      <w:r w:rsidRPr="00834989">
        <w:rPr>
          <w:i/>
          <w:sz w:val="22"/>
        </w:rPr>
        <w:t>finish?</w:t>
      </w:r>
      <w:r w:rsidRPr="00834989">
        <w:rPr>
          <w:sz w:val="22"/>
        </w:rPr>
        <w:t xml:space="preserve"> 23 (1: 7A) </w:t>
      </w:r>
    </w:p>
    <w:p w:rsidR="000F1B81" w:rsidRPr="00834989" w:rsidRDefault="000F1B81" w:rsidP="000F1B81">
      <w:pPr>
        <w:spacing w:after="120"/>
        <w:jc w:val="both"/>
        <w:rPr>
          <w:sz w:val="22"/>
        </w:rPr>
      </w:pPr>
      <w:r w:rsidRPr="00834989">
        <w:rPr>
          <w:sz w:val="22"/>
        </w:rPr>
        <w:t xml:space="preserve">The word “finish” above has function as “asking for information” in instructional talk. The situation when the teacher made sure whether the students have done the task given or not. </w:t>
      </w:r>
    </w:p>
    <w:p w:rsidR="000F1B81" w:rsidRPr="00834989" w:rsidRDefault="000F1B81" w:rsidP="000F1B81">
      <w:pPr>
        <w:pStyle w:val="ListParagraph"/>
        <w:numPr>
          <w:ilvl w:val="0"/>
          <w:numId w:val="40"/>
        </w:numPr>
        <w:spacing w:after="120"/>
        <w:ind w:firstLine="0"/>
        <w:contextualSpacing w:val="0"/>
        <w:jc w:val="both"/>
        <w:rPr>
          <w:b/>
          <w:i/>
          <w:sz w:val="22"/>
        </w:rPr>
      </w:pPr>
      <w:r w:rsidRPr="00834989">
        <w:rPr>
          <w:i/>
          <w:sz w:val="22"/>
        </w:rPr>
        <w:t>Correct? Benar? Benar?</w:t>
      </w:r>
      <w:r w:rsidRPr="00834989">
        <w:rPr>
          <w:sz w:val="22"/>
          <w:u w:val="single"/>
        </w:rPr>
        <w:t xml:space="preserve"> </w:t>
      </w:r>
      <w:r w:rsidRPr="00834989">
        <w:rPr>
          <w:sz w:val="22"/>
        </w:rPr>
        <w:t xml:space="preserve">29 (1.7A) </w:t>
      </w:r>
    </w:p>
    <w:p w:rsidR="000F1B81" w:rsidRPr="00834989" w:rsidRDefault="000F1B81" w:rsidP="000F1B81">
      <w:pPr>
        <w:spacing w:after="120"/>
        <w:jc w:val="both"/>
        <w:rPr>
          <w:sz w:val="22"/>
        </w:rPr>
      </w:pPr>
      <w:r w:rsidRPr="00834989">
        <w:rPr>
          <w:sz w:val="22"/>
        </w:rPr>
        <w:t>The words above completely have multifunction in instructional talk such as; intrerpreting/translating, asking for information, and repeating. This situation was when one of the students wrote the answer of the teacher’s question on the white board, and the teacher asking to the other students whether the answer is correct or not by asking “correct?” as an indication of “asking for information” and after that she repeated in Indonesian language for twice “betul? Betul”,</w:t>
      </w:r>
      <w:r w:rsidRPr="00834989">
        <w:rPr>
          <w:b/>
          <w:sz w:val="22"/>
        </w:rPr>
        <w:t xml:space="preserve"> </w:t>
      </w:r>
      <w:r w:rsidRPr="00834989">
        <w:rPr>
          <w:sz w:val="22"/>
        </w:rPr>
        <w:t xml:space="preserve">which indicates that she translated and repeated to make the students understood.   </w:t>
      </w:r>
    </w:p>
    <w:p w:rsidR="000F1B81" w:rsidRPr="001F3E05" w:rsidRDefault="000F1B81" w:rsidP="001F3E05">
      <w:pPr>
        <w:pStyle w:val="ListParagraph"/>
        <w:numPr>
          <w:ilvl w:val="0"/>
          <w:numId w:val="49"/>
        </w:numPr>
        <w:spacing w:after="120"/>
        <w:jc w:val="both"/>
        <w:rPr>
          <w:sz w:val="22"/>
        </w:rPr>
      </w:pPr>
      <w:r w:rsidRPr="001F3E05">
        <w:rPr>
          <w:sz w:val="22"/>
        </w:rPr>
        <w:t>Phrase</w:t>
      </w:r>
    </w:p>
    <w:p w:rsidR="000F1B81" w:rsidRPr="00834989" w:rsidRDefault="000F1B81" w:rsidP="000F1B81">
      <w:pPr>
        <w:spacing w:after="120"/>
        <w:jc w:val="both"/>
        <w:rPr>
          <w:sz w:val="22"/>
        </w:rPr>
      </w:pPr>
      <w:r w:rsidRPr="00834989">
        <w:rPr>
          <w:sz w:val="22"/>
        </w:rPr>
        <w:t xml:space="preserve">Both teachers used 23 phrases in their talk, so the total phrases was 46: </w:t>
      </w:r>
    </w:p>
    <w:p w:rsidR="000F1B81" w:rsidRPr="00834989" w:rsidRDefault="000F1B81" w:rsidP="000F1B81">
      <w:pPr>
        <w:pStyle w:val="ListParagraph"/>
        <w:numPr>
          <w:ilvl w:val="0"/>
          <w:numId w:val="41"/>
        </w:numPr>
        <w:spacing w:after="120"/>
        <w:ind w:firstLine="0"/>
        <w:contextualSpacing w:val="0"/>
        <w:jc w:val="both"/>
        <w:rPr>
          <w:sz w:val="22"/>
        </w:rPr>
      </w:pPr>
      <w:r w:rsidRPr="00834989">
        <w:rPr>
          <w:sz w:val="22"/>
        </w:rPr>
        <w:t xml:space="preserve"> okay, come on 13(1.7A)</w:t>
      </w:r>
    </w:p>
    <w:p w:rsidR="000F1B81" w:rsidRPr="00834989" w:rsidRDefault="000F1B81" w:rsidP="000F1B81">
      <w:pPr>
        <w:spacing w:after="120"/>
        <w:jc w:val="both"/>
        <w:rPr>
          <w:sz w:val="22"/>
        </w:rPr>
      </w:pPr>
      <w:r w:rsidRPr="00834989">
        <w:rPr>
          <w:sz w:val="22"/>
        </w:rPr>
        <w:t xml:space="preserve">The phrase above illustrates that the teacher motivated her students to keep on doing the task given. That’s why this phrase as an encouraging language functions in teacher instructional talk.   </w:t>
      </w:r>
    </w:p>
    <w:p w:rsidR="000F1B81" w:rsidRPr="00834989" w:rsidRDefault="000F1B81" w:rsidP="000F1B81">
      <w:pPr>
        <w:pStyle w:val="ListParagraph"/>
        <w:numPr>
          <w:ilvl w:val="0"/>
          <w:numId w:val="41"/>
        </w:numPr>
        <w:spacing w:after="120"/>
        <w:ind w:firstLine="0"/>
        <w:contextualSpacing w:val="0"/>
        <w:jc w:val="both"/>
        <w:rPr>
          <w:sz w:val="22"/>
        </w:rPr>
      </w:pPr>
      <w:r w:rsidRPr="00834989">
        <w:rPr>
          <w:sz w:val="22"/>
        </w:rPr>
        <w:t xml:space="preserve">Be  quite 3 (1.7B) </w:t>
      </w:r>
    </w:p>
    <w:p w:rsidR="000F1B81" w:rsidRPr="00834989" w:rsidRDefault="000F1B81" w:rsidP="000F1B81">
      <w:pPr>
        <w:spacing w:after="120"/>
        <w:jc w:val="both"/>
        <w:rPr>
          <w:sz w:val="22"/>
        </w:rPr>
      </w:pPr>
      <w:r w:rsidRPr="00834989">
        <w:rPr>
          <w:sz w:val="22"/>
        </w:rPr>
        <w:t>The phrase indicates that the teacher tried to make the students silent and focused on her talk. So it concludes that the function of the phrase is attracting attention.</w:t>
      </w:r>
    </w:p>
    <w:p w:rsidR="000F1B81" w:rsidRPr="00834989" w:rsidRDefault="000F1B81" w:rsidP="000F1B81">
      <w:pPr>
        <w:pStyle w:val="ListParagraph"/>
        <w:numPr>
          <w:ilvl w:val="0"/>
          <w:numId w:val="41"/>
        </w:numPr>
        <w:spacing w:after="120"/>
        <w:ind w:firstLine="0"/>
        <w:contextualSpacing w:val="0"/>
        <w:jc w:val="both"/>
        <w:rPr>
          <w:sz w:val="22"/>
        </w:rPr>
      </w:pPr>
      <w:r w:rsidRPr="00834989">
        <w:rPr>
          <w:sz w:val="22"/>
        </w:rPr>
        <w:t>Look at the picture 6 (1.7B)</w:t>
      </w:r>
    </w:p>
    <w:p w:rsidR="000F1B81" w:rsidRPr="00834989" w:rsidRDefault="000F1B81" w:rsidP="000F1B81">
      <w:pPr>
        <w:spacing w:after="120"/>
        <w:jc w:val="both"/>
        <w:rPr>
          <w:sz w:val="22"/>
        </w:rPr>
      </w:pPr>
      <w:r w:rsidRPr="00834989">
        <w:rPr>
          <w:sz w:val="22"/>
        </w:rPr>
        <w:t xml:space="preserve">The phrase “look at the picture!” indicates that the teacher gave command to the students to see the picture so, researcher concludes that the function of the instructional talk above is “giving direction” </w:t>
      </w:r>
    </w:p>
    <w:p w:rsidR="000F1B81" w:rsidRPr="00834989" w:rsidRDefault="000F1B81" w:rsidP="001F3E05">
      <w:pPr>
        <w:pStyle w:val="ListParagraph"/>
        <w:numPr>
          <w:ilvl w:val="0"/>
          <w:numId w:val="49"/>
        </w:numPr>
        <w:spacing w:after="120"/>
        <w:ind w:firstLine="0"/>
        <w:contextualSpacing w:val="0"/>
        <w:jc w:val="both"/>
        <w:rPr>
          <w:sz w:val="22"/>
        </w:rPr>
      </w:pPr>
      <w:r w:rsidRPr="00834989">
        <w:rPr>
          <w:sz w:val="22"/>
        </w:rPr>
        <w:t>Clause</w:t>
      </w:r>
    </w:p>
    <w:p w:rsidR="000F1B81" w:rsidRPr="00834989" w:rsidRDefault="000F1B81" w:rsidP="000F1B81">
      <w:pPr>
        <w:spacing w:after="120"/>
        <w:jc w:val="both"/>
        <w:rPr>
          <w:sz w:val="22"/>
        </w:rPr>
      </w:pPr>
      <w:r w:rsidRPr="00834989">
        <w:rPr>
          <w:sz w:val="22"/>
        </w:rPr>
        <w:t>Both teachers 36 clauses in their talk, for example:</w:t>
      </w:r>
    </w:p>
    <w:p w:rsidR="000F1B81" w:rsidRPr="00834989" w:rsidRDefault="000F1B81" w:rsidP="000F1B81">
      <w:pPr>
        <w:pStyle w:val="ListParagraph"/>
        <w:numPr>
          <w:ilvl w:val="0"/>
          <w:numId w:val="42"/>
        </w:numPr>
        <w:spacing w:after="120"/>
        <w:ind w:firstLine="0"/>
        <w:contextualSpacing w:val="0"/>
        <w:jc w:val="both"/>
        <w:rPr>
          <w:sz w:val="22"/>
        </w:rPr>
      </w:pPr>
      <w:r w:rsidRPr="00834989">
        <w:rPr>
          <w:sz w:val="22"/>
        </w:rPr>
        <w:t>Last meeting we study about? Apa yang kita pelajari minggu lalu?</w:t>
      </w:r>
      <w:r w:rsidRPr="00834989">
        <w:rPr>
          <w:sz w:val="22"/>
        </w:rPr>
        <w:tab/>
        <w:t>7(2.8N)</w:t>
      </w:r>
    </w:p>
    <w:p w:rsidR="000F1B81" w:rsidRPr="00834989" w:rsidRDefault="000F1B81" w:rsidP="000F1B81">
      <w:pPr>
        <w:spacing w:after="120"/>
        <w:jc w:val="both"/>
        <w:rPr>
          <w:sz w:val="22"/>
        </w:rPr>
      </w:pPr>
      <w:r w:rsidRPr="00834989">
        <w:rPr>
          <w:sz w:val="22"/>
        </w:rPr>
        <w:t xml:space="preserve">The clause above indicates that the teacher was asking about the last material which had been discussed in the previous meeting and he translated into bahasa to make it clear to the students about the question. In this situation, the functions of talk are “interpreting/translating and asking for information”. </w:t>
      </w:r>
    </w:p>
    <w:p w:rsidR="000F1B81" w:rsidRPr="00834989" w:rsidRDefault="000F1B81" w:rsidP="000F1B81">
      <w:pPr>
        <w:pStyle w:val="ListParagraph"/>
        <w:numPr>
          <w:ilvl w:val="0"/>
          <w:numId w:val="42"/>
        </w:numPr>
        <w:spacing w:after="120"/>
        <w:ind w:firstLine="0"/>
        <w:contextualSpacing w:val="0"/>
        <w:jc w:val="both"/>
        <w:rPr>
          <w:sz w:val="22"/>
        </w:rPr>
      </w:pPr>
      <w:r w:rsidRPr="00834989">
        <w:rPr>
          <w:sz w:val="22"/>
        </w:rPr>
        <w:t xml:space="preserve">Okey, who can read? </w:t>
      </w:r>
      <w:r w:rsidRPr="00834989">
        <w:rPr>
          <w:sz w:val="22"/>
        </w:rPr>
        <w:tab/>
        <w:t xml:space="preserve">26(4.8N) </w:t>
      </w:r>
    </w:p>
    <w:p w:rsidR="000F1B81" w:rsidRPr="00834989" w:rsidRDefault="000F1B81" w:rsidP="000F1B81">
      <w:pPr>
        <w:spacing w:after="120"/>
        <w:jc w:val="both"/>
        <w:rPr>
          <w:sz w:val="22"/>
        </w:rPr>
      </w:pPr>
      <w:r w:rsidRPr="00834989">
        <w:rPr>
          <w:sz w:val="22"/>
        </w:rPr>
        <w:t xml:space="preserve">The clause above illustrates that the teacher asked the students to read the text without point the student, but he expected that the student wanted to read it. So, the function of this clause was “asking to do something”. </w:t>
      </w:r>
    </w:p>
    <w:p w:rsidR="000F1B81" w:rsidRPr="00834989" w:rsidRDefault="000F1B81" w:rsidP="000F1B81">
      <w:pPr>
        <w:spacing w:after="120"/>
        <w:jc w:val="both"/>
        <w:rPr>
          <w:b/>
          <w:i/>
          <w:sz w:val="22"/>
        </w:rPr>
      </w:pPr>
      <w:r w:rsidRPr="00834989">
        <w:rPr>
          <w:sz w:val="22"/>
        </w:rPr>
        <w:t>In relation with the instructional talk, this research also found multi function that appeared in their talk. It can be seen on the example of “</w:t>
      </w:r>
      <w:r w:rsidRPr="00834989">
        <w:rPr>
          <w:i/>
          <w:sz w:val="22"/>
        </w:rPr>
        <w:t>Correct? Benar? Benar?</w:t>
      </w:r>
      <w:r w:rsidRPr="00834989">
        <w:rPr>
          <w:sz w:val="22"/>
          <w:u w:val="single"/>
        </w:rPr>
        <w:t xml:space="preserve"> </w:t>
      </w:r>
      <w:r w:rsidRPr="00834989">
        <w:rPr>
          <w:sz w:val="22"/>
        </w:rPr>
        <w:t>29 (1.7A)” and “</w:t>
      </w:r>
      <w:r w:rsidRPr="00834989">
        <w:rPr>
          <w:i/>
          <w:sz w:val="22"/>
        </w:rPr>
        <w:t>Last meeting we study about? Apa yang kita pelajari minggu lalu?</w:t>
      </w:r>
      <w:r w:rsidRPr="00834989">
        <w:rPr>
          <w:sz w:val="22"/>
        </w:rPr>
        <w:t>”  This research found teachers mostly use interpreting/translating language function. They usually translated their talk, so they could be becoming habitual in their talk. The researcher believed a single word should not translate for students because they could get it easily that form. The example of word form was “</w:t>
      </w:r>
      <w:r w:rsidRPr="00834989">
        <w:rPr>
          <w:i/>
          <w:sz w:val="22"/>
        </w:rPr>
        <w:t>correct? Benar? Benar?”.</w:t>
      </w:r>
      <w:r w:rsidRPr="00834989">
        <w:rPr>
          <w:sz w:val="22"/>
        </w:rPr>
        <w:t xml:space="preserve"> The researcher believed that student can understand teacher talk even though she didn’t translate for them. Sert (2010) said that code switching can performed as an automatic and unconscious behavior. It can be said this code switching appears because teacher usually does without considering other aspects.   </w:t>
      </w:r>
    </w:p>
    <w:p w:rsidR="000F1B81" w:rsidRPr="00834989" w:rsidRDefault="000F1B81" w:rsidP="000F1B81">
      <w:pPr>
        <w:autoSpaceDE w:val="0"/>
        <w:autoSpaceDN w:val="0"/>
        <w:adjustRightInd w:val="0"/>
        <w:spacing w:after="120"/>
        <w:jc w:val="both"/>
        <w:rPr>
          <w:sz w:val="22"/>
        </w:rPr>
      </w:pPr>
      <w:r w:rsidRPr="00834989">
        <w:rPr>
          <w:sz w:val="22"/>
        </w:rPr>
        <w:t xml:space="preserve">Hoffman (1991:113) explained that code switching could occur quite frequently in an informal conversation among people who were familiar and have a shared educational, ethnic, and socio-economic background. It was avoided in a formal speech situation among people especially to those who have little in common factors in terms of social status, language loyalty, and formality. In relation from this research, the researcher found teachers switched their language to made students understand and get the subject that they explain in front of classroom. This was the formal situation in this case educational process.     </w:t>
      </w:r>
    </w:p>
    <w:p w:rsidR="000F1B81" w:rsidRPr="00834989" w:rsidRDefault="000F1B81" w:rsidP="000F1B81">
      <w:pPr>
        <w:autoSpaceDE w:val="0"/>
        <w:autoSpaceDN w:val="0"/>
        <w:adjustRightInd w:val="0"/>
        <w:spacing w:after="120"/>
        <w:jc w:val="both"/>
        <w:rPr>
          <w:sz w:val="22"/>
        </w:rPr>
      </w:pPr>
      <w:r w:rsidRPr="00834989">
        <w:rPr>
          <w:sz w:val="22"/>
        </w:rPr>
        <w:t xml:space="preserve">In relation with the code switching, the findings shows that teachers used language function interpreting/translating to make their students understood and avoided misunderstanding between them. Lehistle (in Auer 1998:76) said that better to switch from language to language during the conversation with other people. To create the smooth communication, the important aimed to use bilingual or two languages is to build the same idea about the same topic of conversation, to help us make our intention clear to the listener. </w:t>
      </w:r>
    </w:p>
    <w:p w:rsidR="000F1B81" w:rsidRPr="00834989" w:rsidRDefault="000F1B81" w:rsidP="000F1B81">
      <w:pPr>
        <w:autoSpaceDE w:val="0"/>
        <w:autoSpaceDN w:val="0"/>
        <w:adjustRightInd w:val="0"/>
        <w:spacing w:after="120"/>
        <w:jc w:val="both"/>
        <w:rPr>
          <w:sz w:val="22"/>
        </w:rPr>
      </w:pPr>
    </w:p>
    <w:p w:rsidR="000F1B81" w:rsidRPr="00834989" w:rsidRDefault="000F1B81" w:rsidP="000F1B81">
      <w:pPr>
        <w:spacing w:after="120"/>
        <w:jc w:val="both"/>
        <w:rPr>
          <w:b/>
          <w:sz w:val="22"/>
        </w:rPr>
      </w:pPr>
      <w:r w:rsidRPr="00834989">
        <w:rPr>
          <w:b/>
          <w:sz w:val="22"/>
        </w:rPr>
        <w:t>The Modification of Teacher Instructional Talk</w:t>
      </w:r>
    </w:p>
    <w:p w:rsidR="000F1B81" w:rsidRPr="00834989" w:rsidRDefault="000F1B81" w:rsidP="000F1B81">
      <w:pPr>
        <w:spacing w:after="120"/>
        <w:jc w:val="both"/>
        <w:rPr>
          <w:sz w:val="22"/>
        </w:rPr>
      </w:pPr>
      <w:r w:rsidRPr="00834989">
        <w:rPr>
          <w:sz w:val="22"/>
        </w:rPr>
        <w:t xml:space="preserve">There were 3 modification made by the teachers: </w:t>
      </w:r>
    </w:p>
    <w:p w:rsidR="000F1B81" w:rsidRPr="00834989" w:rsidRDefault="000F1B81" w:rsidP="000F1B81">
      <w:pPr>
        <w:pStyle w:val="ListParagraph"/>
        <w:numPr>
          <w:ilvl w:val="6"/>
          <w:numId w:val="41"/>
        </w:numPr>
        <w:spacing w:after="120"/>
        <w:ind w:firstLine="0"/>
        <w:contextualSpacing w:val="0"/>
        <w:jc w:val="both"/>
        <w:rPr>
          <w:sz w:val="22"/>
        </w:rPr>
      </w:pPr>
      <w:r w:rsidRPr="00834989">
        <w:rPr>
          <w:sz w:val="22"/>
        </w:rPr>
        <w:t>Substitution</w:t>
      </w:r>
    </w:p>
    <w:p w:rsidR="000F1B81" w:rsidRPr="00834989" w:rsidRDefault="000F1B81" w:rsidP="000F1B81">
      <w:pPr>
        <w:pStyle w:val="ListParagraph"/>
        <w:numPr>
          <w:ilvl w:val="0"/>
          <w:numId w:val="43"/>
        </w:numPr>
        <w:spacing w:after="120"/>
        <w:ind w:firstLine="0"/>
        <w:contextualSpacing w:val="0"/>
        <w:jc w:val="both"/>
        <w:rPr>
          <w:sz w:val="22"/>
        </w:rPr>
      </w:pPr>
      <w:r w:rsidRPr="00834989">
        <w:rPr>
          <w:sz w:val="22"/>
        </w:rPr>
        <w:t xml:space="preserve">Finish? </w:t>
      </w:r>
      <w:r w:rsidRPr="00834989">
        <w:rPr>
          <w:sz w:val="22"/>
        </w:rPr>
        <w:tab/>
        <w:t>23 (1.7A)</w:t>
      </w:r>
    </w:p>
    <w:p w:rsidR="000F1B81" w:rsidRPr="00834989" w:rsidRDefault="000F1B81" w:rsidP="000F1B81">
      <w:pPr>
        <w:spacing w:after="120"/>
        <w:jc w:val="both"/>
        <w:rPr>
          <w:sz w:val="22"/>
        </w:rPr>
      </w:pPr>
      <w:r w:rsidRPr="00834989">
        <w:rPr>
          <w:sz w:val="22"/>
        </w:rPr>
        <w:t xml:space="preserve">The teacher produced the word ‘finish” with /‘finis/ whereas it should be /finiʃ/. It indicates that the teacher modified the sound by changing /ʃ/ to be /s/.  </w:t>
      </w:r>
    </w:p>
    <w:p w:rsidR="000F1B81" w:rsidRPr="00834989" w:rsidRDefault="000F1B81" w:rsidP="000F1B81">
      <w:pPr>
        <w:numPr>
          <w:ilvl w:val="0"/>
          <w:numId w:val="43"/>
        </w:numPr>
        <w:spacing w:after="120"/>
        <w:ind w:firstLine="0"/>
        <w:jc w:val="both"/>
        <w:rPr>
          <w:sz w:val="22"/>
        </w:rPr>
      </w:pPr>
      <w:r w:rsidRPr="00834989">
        <w:rPr>
          <w:sz w:val="22"/>
        </w:rPr>
        <w:t>Think</w:t>
      </w:r>
    </w:p>
    <w:p w:rsidR="000F1B81" w:rsidRPr="00834989" w:rsidRDefault="000F1B81" w:rsidP="000F1B81">
      <w:pPr>
        <w:spacing w:after="120"/>
        <w:jc w:val="both"/>
        <w:rPr>
          <w:sz w:val="22"/>
        </w:rPr>
      </w:pPr>
      <w:r w:rsidRPr="00834989">
        <w:rPr>
          <w:sz w:val="22"/>
        </w:rPr>
        <w:t xml:space="preserve">The teacher produced the word “think’ with /tink/ whereas it should be /θiŋk/. It indicates that teacher modified the sound by changing /θ/ to be /t/. </w:t>
      </w:r>
    </w:p>
    <w:p w:rsidR="000F1B81" w:rsidRPr="00834989" w:rsidRDefault="000F1B81" w:rsidP="000F1B81">
      <w:pPr>
        <w:spacing w:after="120"/>
        <w:jc w:val="both"/>
        <w:rPr>
          <w:sz w:val="22"/>
        </w:rPr>
      </w:pPr>
      <w:r w:rsidRPr="00834989">
        <w:rPr>
          <w:sz w:val="22"/>
        </w:rPr>
        <w:t>The data above shows that the teacher makes a substitution of phonemes. This substitution appeared because teachers cannot produce a certain sound so that they have to produce because of that they tried to substitute with the similar sound from their first language. Faingold (1990) said that substitution is a context-free process, and that assimilation is a context-motivated process.</w:t>
      </w:r>
    </w:p>
    <w:p w:rsidR="000F1B81" w:rsidRPr="00834989" w:rsidRDefault="000F1B81" w:rsidP="000F1B81">
      <w:pPr>
        <w:pStyle w:val="ListParagraph"/>
        <w:numPr>
          <w:ilvl w:val="6"/>
          <w:numId w:val="41"/>
        </w:numPr>
        <w:spacing w:after="120"/>
        <w:ind w:firstLine="0"/>
        <w:contextualSpacing w:val="0"/>
        <w:jc w:val="both"/>
        <w:rPr>
          <w:sz w:val="22"/>
        </w:rPr>
      </w:pPr>
      <w:r w:rsidRPr="00834989">
        <w:rPr>
          <w:sz w:val="22"/>
        </w:rPr>
        <w:t>Deletion</w:t>
      </w:r>
    </w:p>
    <w:p w:rsidR="000F1B81" w:rsidRPr="00834989" w:rsidRDefault="000F1B81" w:rsidP="000F1B81">
      <w:pPr>
        <w:pStyle w:val="ListParagraph"/>
        <w:numPr>
          <w:ilvl w:val="0"/>
          <w:numId w:val="44"/>
        </w:numPr>
        <w:spacing w:after="120"/>
        <w:ind w:firstLine="0"/>
        <w:contextualSpacing w:val="0"/>
        <w:jc w:val="both"/>
        <w:rPr>
          <w:sz w:val="22"/>
        </w:rPr>
      </w:pPr>
      <w:r w:rsidRPr="00834989">
        <w:rPr>
          <w:sz w:val="22"/>
        </w:rPr>
        <w:t xml:space="preserve">Home </w:t>
      </w:r>
    </w:p>
    <w:p w:rsidR="000F1B81" w:rsidRPr="00834989" w:rsidRDefault="000F1B81" w:rsidP="000F1B81">
      <w:pPr>
        <w:spacing w:after="120"/>
        <w:jc w:val="both"/>
        <w:rPr>
          <w:sz w:val="22"/>
        </w:rPr>
      </w:pPr>
      <w:r w:rsidRPr="00834989">
        <w:rPr>
          <w:sz w:val="22"/>
        </w:rPr>
        <w:t>The teacher pronounced the word “home” with /’hom/ where it should be /hoʊm/. It indicates teacher modified the sound by deleting phonem /ʊ/. It is called deletion of phonemes.</w:t>
      </w:r>
    </w:p>
    <w:p w:rsidR="000F1B81" w:rsidRPr="00834989" w:rsidRDefault="000F1B81" w:rsidP="000F1B81">
      <w:pPr>
        <w:pStyle w:val="ListParagraph"/>
        <w:numPr>
          <w:ilvl w:val="0"/>
          <w:numId w:val="44"/>
        </w:numPr>
        <w:spacing w:after="120"/>
        <w:ind w:firstLine="0"/>
        <w:contextualSpacing w:val="0"/>
        <w:jc w:val="both"/>
        <w:rPr>
          <w:sz w:val="22"/>
        </w:rPr>
      </w:pPr>
      <w:r w:rsidRPr="00834989">
        <w:rPr>
          <w:sz w:val="22"/>
        </w:rPr>
        <w:t>Next</w:t>
      </w:r>
    </w:p>
    <w:p w:rsidR="000F1B81" w:rsidRPr="00834989" w:rsidRDefault="000F1B81" w:rsidP="000F1B81">
      <w:pPr>
        <w:spacing w:after="120"/>
        <w:jc w:val="both"/>
        <w:rPr>
          <w:sz w:val="22"/>
        </w:rPr>
      </w:pPr>
      <w:r w:rsidRPr="00834989">
        <w:rPr>
          <w:sz w:val="22"/>
        </w:rPr>
        <w:t>The teacher produced the word “next” with /neks/ whereas it should be /nekst/. It indicates teacher modified the sound of the word by deleting phoneme /t/. It is called deletion of phonemes.</w:t>
      </w:r>
    </w:p>
    <w:p w:rsidR="000F1B81" w:rsidRPr="00834989" w:rsidRDefault="000F1B81" w:rsidP="000F1B81">
      <w:pPr>
        <w:pStyle w:val="ListParagraph"/>
        <w:numPr>
          <w:ilvl w:val="6"/>
          <w:numId w:val="41"/>
        </w:numPr>
        <w:tabs>
          <w:tab w:val="left" w:pos="360"/>
          <w:tab w:val="left" w:pos="450"/>
          <w:tab w:val="left" w:pos="720"/>
        </w:tabs>
        <w:spacing w:after="120"/>
        <w:ind w:firstLine="0"/>
        <w:contextualSpacing w:val="0"/>
        <w:jc w:val="both"/>
        <w:rPr>
          <w:sz w:val="22"/>
        </w:rPr>
      </w:pPr>
      <w:r w:rsidRPr="00834989">
        <w:rPr>
          <w:sz w:val="22"/>
        </w:rPr>
        <w:t>Addition</w:t>
      </w:r>
    </w:p>
    <w:p w:rsidR="000F1B81" w:rsidRPr="00834989" w:rsidRDefault="000F1B81" w:rsidP="000F1B81">
      <w:pPr>
        <w:pStyle w:val="ListParagraph"/>
        <w:numPr>
          <w:ilvl w:val="0"/>
          <w:numId w:val="45"/>
        </w:numPr>
        <w:spacing w:after="120"/>
        <w:ind w:firstLine="0"/>
        <w:contextualSpacing w:val="0"/>
        <w:jc w:val="both"/>
        <w:rPr>
          <w:sz w:val="22"/>
        </w:rPr>
      </w:pPr>
      <w:r w:rsidRPr="00834989">
        <w:rPr>
          <w:sz w:val="22"/>
        </w:rPr>
        <w:t xml:space="preserve">Pour </w:t>
      </w:r>
    </w:p>
    <w:p w:rsidR="000F1B81" w:rsidRPr="00834989" w:rsidRDefault="000F1B81" w:rsidP="000F1B81">
      <w:pPr>
        <w:spacing w:after="120"/>
        <w:jc w:val="both"/>
        <w:rPr>
          <w:sz w:val="22"/>
        </w:rPr>
      </w:pPr>
      <w:r w:rsidRPr="00834989">
        <w:rPr>
          <w:sz w:val="22"/>
        </w:rPr>
        <w:t>The teacher produced the word “pour” with /po’ur/ whereas it should be /pɔr/. It indicates that teacher modified the sound by adding the phoneme with /u/. Teacher voiced /u/ sound from this word. It indicates that the teacher made an addition of phonemes from this word.</w:t>
      </w:r>
    </w:p>
    <w:p w:rsidR="000F1B81" w:rsidRPr="00834989" w:rsidRDefault="000F1B81" w:rsidP="000F1B81">
      <w:pPr>
        <w:pStyle w:val="ListParagraph"/>
        <w:numPr>
          <w:ilvl w:val="0"/>
          <w:numId w:val="45"/>
        </w:numPr>
        <w:spacing w:after="120"/>
        <w:ind w:firstLine="0"/>
        <w:contextualSpacing w:val="0"/>
        <w:jc w:val="both"/>
        <w:rPr>
          <w:sz w:val="22"/>
        </w:rPr>
      </w:pPr>
      <w:r w:rsidRPr="00834989">
        <w:rPr>
          <w:sz w:val="22"/>
        </w:rPr>
        <w:t>Section</w:t>
      </w:r>
    </w:p>
    <w:p w:rsidR="000F1B81" w:rsidRPr="00834989" w:rsidRDefault="000F1B81" w:rsidP="000F1B81">
      <w:pPr>
        <w:spacing w:after="120"/>
        <w:jc w:val="both"/>
        <w:rPr>
          <w:sz w:val="22"/>
        </w:rPr>
      </w:pPr>
      <w:r w:rsidRPr="00834989">
        <w:rPr>
          <w:sz w:val="22"/>
        </w:rPr>
        <w:t xml:space="preserve">The teacher produced the word ‘section” with /‘sek’sion/ whereas it should be /’sekʃǝn/. It indicates that the teacher modified the sound by adding /io/. It indicates that the teacher made additional phonemes. </w:t>
      </w:r>
    </w:p>
    <w:p w:rsidR="000F1B81" w:rsidRPr="00834989" w:rsidRDefault="000F1B81" w:rsidP="000F1B81">
      <w:pPr>
        <w:autoSpaceDE w:val="0"/>
        <w:autoSpaceDN w:val="0"/>
        <w:adjustRightInd w:val="0"/>
        <w:spacing w:after="120"/>
        <w:jc w:val="both"/>
        <w:rPr>
          <w:sz w:val="22"/>
        </w:rPr>
      </w:pPr>
      <w:r w:rsidRPr="00834989">
        <w:rPr>
          <w:sz w:val="22"/>
        </w:rPr>
        <w:t xml:space="preserve">There were some modifications that teachers used during classroom interaction; substitution, deletion and addition. Elis (1997:45) said that modifications happen because of input and interaction. In this research, teachers modify their research because they concerned to the students. The teacher said in the interview that she rather chose students to understand the content of the subject than she has to pronounce English correctly. This indicates teacher chose to use Indonesia English received the pronunciation. The other indication also shows in this research that teachers didn’t know how to pronounce that English sound in correct way.  </w:t>
      </w:r>
    </w:p>
    <w:p w:rsidR="001F3E05" w:rsidRDefault="001F3E05" w:rsidP="000F1B81">
      <w:pPr>
        <w:tabs>
          <w:tab w:val="left" w:pos="180"/>
          <w:tab w:val="left" w:pos="540"/>
          <w:tab w:val="left" w:pos="1170"/>
        </w:tabs>
        <w:spacing w:after="120"/>
        <w:jc w:val="both"/>
        <w:rPr>
          <w:b/>
          <w:sz w:val="22"/>
          <w:lang w:val="id-ID"/>
        </w:rPr>
      </w:pPr>
    </w:p>
    <w:p w:rsidR="000F1B81" w:rsidRPr="00834989" w:rsidRDefault="000F1B81" w:rsidP="000F1B81">
      <w:pPr>
        <w:tabs>
          <w:tab w:val="left" w:pos="180"/>
          <w:tab w:val="left" w:pos="540"/>
          <w:tab w:val="left" w:pos="1170"/>
        </w:tabs>
        <w:spacing w:after="120"/>
        <w:jc w:val="both"/>
        <w:rPr>
          <w:b/>
          <w:sz w:val="22"/>
        </w:rPr>
      </w:pPr>
      <w:r w:rsidRPr="00834989">
        <w:rPr>
          <w:b/>
          <w:sz w:val="22"/>
        </w:rPr>
        <w:t xml:space="preserve">Students Perception toward Teacher Instructional Talk </w:t>
      </w:r>
    </w:p>
    <w:p w:rsidR="000F1B81" w:rsidRPr="00834989" w:rsidRDefault="000F1B81" w:rsidP="000F1B81">
      <w:pPr>
        <w:pStyle w:val="ListParagraph"/>
        <w:numPr>
          <w:ilvl w:val="0"/>
          <w:numId w:val="46"/>
        </w:numPr>
        <w:spacing w:after="120"/>
        <w:ind w:firstLine="0"/>
        <w:contextualSpacing w:val="0"/>
        <w:jc w:val="both"/>
        <w:rPr>
          <w:sz w:val="22"/>
        </w:rPr>
      </w:pPr>
      <w:r w:rsidRPr="00834989">
        <w:rPr>
          <w:sz w:val="22"/>
        </w:rPr>
        <w:t>Okey, come on 13(1.7A)</w:t>
      </w:r>
    </w:p>
    <w:p w:rsidR="000F1B81" w:rsidRPr="00834989" w:rsidRDefault="000F1B81" w:rsidP="000F1B81">
      <w:pPr>
        <w:autoSpaceDE w:val="0"/>
        <w:autoSpaceDN w:val="0"/>
        <w:adjustRightInd w:val="0"/>
        <w:spacing w:after="120"/>
        <w:jc w:val="both"/>
        <w:rPr>
          <w:sz w:val="22"/>
        </w:rPr>
      </w:pPr>
      <w:r w:rsidRPr="00834989">
        <w:rPr>
          <w:sz w:val="22"/>
        </w:rPr>
        <w:t xml:space="preserve">It shows teacher pronounce with /okey, ‘kam’on/. This pronunciation was followed to all students as participants in this research. It indicated that teacher succeed with their talk in classroom interaction, even though it was not in correct pronunciation. The correct form of this phrase was /oʊ’kei, ‘kǝm’ɔn/ </w:t>
      </w:r>
    </w:p>
    <w:p w:rsidR="000F1B81" w:rsidRPr="00834989" w:rsidRDefault="000F1B81" w:rsidP="000F1B81">
      <w:pPr>
        <w:pStyle w:val="ListParagraph"/>
        <w:numPr>
          <w:ilvl w:val="0"/>
          <w:numId w:val="46"/>
        </w:numPr>
        <w:spacing w:after="120"/>
        <w:ind w:firstLine="0"/>
        <w:contextualSpacing w:val="0"/>
        <w:jc w:val="both"/>
        <w:rPr>
          <w:sz w:val="22"/>
        </w:rPr>
      </w:pPr>
      <w:r w:rsidRPr="00834989">
        <w:rPr>
          <w:sz w:val="22"/>
        </w:rPr>
        <w:t>Understand? Understand 2(1.2.8G)</w:t>
      </w:r>
    </w:p>
    <w:p w:rsidR="000F1B81" w:rsidRPr="00834989" w:rsidRDefault="000F1B81" w:rsidP="000F1B81">
      <w:pPr>
        <w:autoSpaceDE w:val="0"/>
        <w:autoSpaceDN w:val="0"/>
        <w:adjustRightInd w:val="0"/>
        <w:spacing w:after="120"/>
        <w:jc w:val="both"/>
        <w:rPr>
          <w:sz w:val="22"/>
        </w:rPr>
      </w:pPr>
      <w:r w:rsidRPr="00834989">
        <w:rPr>
          <w:sz w:val="22"/>
        </w:rPr>
        <w:t>It shows teacher pronounce with /ander’stand/. This pronunciation should be pronounce with /ǝnder’stænd/ but teacher didn’t pronounce it properly. In the other hand students pronounce as what teacher did. It indicates that teacher success in transfer his pronunciation to students.</w:t>
      </w:r>
    </w:p>
    <w:p w:rsidR="000F1B81" w:rsidRPr="00834989" w:rsidRDefault="000F1B81" w:rsidP="000F1B81">
      <w:pPr>
        <w:spacing w:after="120"/>
        <w:jc w:val="both"/>
        <w:rPr>
          <w:b/>
          <w:i/>
          <w:sz w:val="22"/>
        </w:rPr>
      </w:pPr>
      <w:r w:rsidRPr="00834989">
        <w:rPr>
          <w:b/>
          <w:i/>
          <w:sz w:val="22"/>
        </w:rPr>
        <w:t xml:space="preserve">Students Rejection </w:t>
      </w:r>
    </w:p>
    <w:p w:rsidR="000F1B81" w:rsidRPr="00834989" w:rsidRDefault="000F1B81" w:rsidP="000F1B81">
      <w:pPr>
        <w:pStyle w:val="ListParagraph"/>
        <w:numPr>
          <w:ilvl w:val="0"/>
          <w:numId w:val="48"/>
        </w:numPr>
        <w:spacing w:after="120"/>
        <w:ind w:firstLine="0"/>
        <w:contextualSpacing w:val="0"/>
        <w:jc w:val="both"/>
        <w:rPr>
          <w:sz w:val="22"/>
        </w:rPr>
      </w:pPr>
      <w:r w:rsidRPr="00834989">
        <w:rPr>
          <w:sz w:val="22"/>
        </w:rPr>
        <w:t>Any question maybe, mungkin ada yang ditanyakan? 17(1.7A)</w:t>
      </w:r>
    </w:p>
    <w:p w:rsidR="000F1B81" w:rsidRPr="00834989" w:rsidRDefault="000F1B81" w:rsidP="000F1B81">
      <w:pPr>
        <w:autoSpaceDE w:val="0"/>
        <w:autoSpaceDN w:val="0"/>
        <w:adjustRightInd w:val="0"/>
        <w:spacing w:after="120"/>
        <w:jc w:val="both"/>
        <w:rPr>
          <w:sz w:val="22"/>
        </w:rPr>
      </w:pPr>
      <w:r w:rsidRPr="00834989">
        <w:rPr>
          <w:sz w:val="22"/>
        </w:rPr>
        <w:t xml:space="preserve">This datum shows teacher pronounce this word with /’eni: ‘kwes’cen ‘meibi/. This phrase should be pronounce /’eni: ’kwestʃǝn ‘meibi/. Even though teacher pronounce this phrase with incorrectly, students also pronounced this phrase with different way. It indicates teacher not success to influence students’ pronunciation. </w:t>
      </w:r>
    </w:p>
    <w:p w:rsidR="000F1B81" w:rsidRPr="00834989" w:rsidRDefault="000F1B81" w:rsidP="000F1B81">
      <w:pPr>
        <w:pStyle w:val="ListParagraph"/>
        <w:numPr>
          <w:ilvl w:val="0"/>
          <w:numId w:val="48"/>
        </w:numPr>
        <w:spacing w:after="120"/>
        <w:ind w:firstLine="0"/>
        <w:contextualSpacing w:val="0"/>
        <w:jc w:val="both"/>
        <w:rPr>
          <w:sz w:val="22"/>
        </w:rPr>
      </w:pPr>
      <w:r w:rsidRPr="00834989">
        <w:rPr>
          <w:sz w:val="22"/>
        </w:rPr>
        <w:t>Apa itu near? Near? near 13(4.8N)</w:t>
      </w:r>
    </w:p>
    <w:p w:rsidR="000F1B81" w:rsidRPr="00834989" w:rsidRDefault="000F1B81" w:rsidP="000F1B81">
      <w:pPr>
        <w:autoSpaceDE w:val="0"/>
        <w:autoSpaceDN w:val="0"/>
        <w:adjustRightInd w:val="0"/>
        <w:spacing w:after="120"/>
        <w:jc w:val="both"/>
        <w:rPr>
          <w:sz w:val="22"/>
        </w:rPr>
      </w:pPr>
      <w:r w:rsidRPr="00834989">
        <w:rPr>
          <w:sz w:val="22"/>
        </w:rPr>
        <w:t>This datum shows that teacher pronounces this word with /’nir/. This pronunciation was not followed by the students. All of students pronounce with /ni’er/. This indicated teacher not success to transfer his pronunciation to students even though he already had a correct pronunciation by saying /’nir/</w:t>
      </w:r>
    </w:p>
    <w:p w:rsidR="003200DC" w:rsidRDefault="003200DC" w:rsidP="000F1B81">
      <w:pPr>
        <w:spacing w:after="120"/>
        <w:jc w:val="both"/>
        <w:rPr>
          <w:b/>
          <w:sz w:val="22"/>
          <w:lang w:val="id-ID"/>
        </w:rPr>
      </w:pPr>
    </w:p>
    <w:p w:rsidR="000F1B81" w:rsidRPr="00834989" w:rsidRDefault="000F1B81" w:rsidP="000F1B81">
      <w:pPr>
        <w:spacing w:after="120"/>
        <w:jc w:val="both"/>
        <w:rPr>
          <w:b/>
          <w:sz w:val="22"/>
        </w:rPr>
      </w:pPr>
      <w:r w:rsidRPr="00834989">
        <w:rPr>
          <w:b/>
          <w:sz w:val="22"/>
        </w:rPr>
        <w:t>Influencing Factors of students’ perception of teachers’ instructional talk in classroom interaction</w:t>
      </w:r>
    </w:p>
    <w:p w:rsidR="000F1B81" w:rsidRPr="00834989" w:rsidRDefault="000F1B81" w:rsidP="000F1B81">
      <w:pPr>
        <w:spacing w:after="120"/>
        <w:jc w:val="both"/>
        <w:rPr>
          <w:sz w:val="22"/>
        </w:rPr>
      </w:pPr>
      <w:r w:rsidRPr="00834989">
        <w:rPr>
          <w:sz w:val="22"/>
        </w:rPr>
        <w:t>There are some factors influencing the students’ perception in phonological features:</w:t>
      </w:r>
    </w:p>
    <w:p w:rsidR="000F1B81" w:rsidRPr="00834989" w:rsidRDefault="000F1B81" w:rsidP="000F1B81">
      <w:pPr>
        <w:pStyle w:val="ListParagraph"/>
        <w:numPr>
          <w:ilvl w:val="6"/>
          <w:numId w:val="44"/>
        </w:numPr>
        <w:spacing w:after="120"/>
        <w:ind w:firstLine="0"/>
        <w:contextualSpacing w:val="0"/>
        <w:jc w:val="both"/>
        <w:rPr>
          <w:sz w:val="22"/>
        </w:rPr>
      </w:pPr>
      <w:r w:rsidRPr="00834989">
        <w:rPr>
          <w:sz w:val="22"/>
        </w:rPr>
        <w:t>Teachers’ factor</w:t>
      </w:r>
    </w:p>
    <w:p w:rsidR="000F1B81" w:rsidRPr="00834989" w:rsidRDefault="000F1B81" w:rsidP="000F1B81">
      <w:pPr>
        <w:spacing w:after="120"/>
        <w:jc w:val="both"/>
        <w:rPr>
          <w:sz w:val="22"/>
        </w:rPr>
      </w:pPr>
      <w:r w:rsidRPr="00834989">
        <w:rPr>
          <w:sz w:val="22"/>
        </w:rPr>
        <w:t xml:space="preserve">The first factor that made students pronunciation low than their teacher is because teachers usually use multi function of their instructional talk. They always combine their talk with interpreting/ translating. It makes the students only focus on the result of the translating rather than the English. Besides that, the teachers mostly use Indonesia in classroom.      </w:t>
      </w:r>
    </w:p>
    <w:p w:rsidR="000F1B81" w:rsidRPr="00834989" w:rsidRDefault="000F1B81" w:rsidP="000F1B81">
      <w:pPr>
        <w:pStyle w:val="ListParagraph"/>
        <w:numPr>
          <w:ilvl w:val="6"/>
          <w:numId w:val="44"/>
        </w:numPr>
        <w:spacing w:after="120"/>
        <w:ind w:firstLine="0"/>
        <w:contextualSpacing w:val="0"/>
        <w:jc w:val="both"/>
        <w:rPr>
          <w:sz w:val="22"/>
        </w:rPr>
      </w:pPr>
      <w:r w:rsidRPr="00834989">
        <w:rPr>
          <w:sz w:val="22"/>
        </w:rPr>
        <w:t>Limited time</w:t>
      </w:r>
    </w:p>
    <w:p w:rsidR="000F1B81" w:rsidRPr="00834989" w:rsidRDefault="000F1B81" w:rsidP="000F1B81">
      <w:pPr>
        <w:spacing w:after="120"/>
        <w:jc w:val="both"/>
        <w:rPr>
          <w:sz w:val="22"/>
        </w:rPr>
      </w:pPr>
      <w:r w:rsidRPr="00834989">
        <w:rPr>
          <w:sz w:val="22"/>
        </w:rPr>
        <w:t xml:space="preserve">Teachers sometimes come late in the classroom, so that, the provided time will decrease. Time for English in a classroom is only two hours. It means that students’ have limited time to hear and practice their English in a classroom.     </w:t>
      </w:r>
    </w:p>
    <w:p w:rsidR="000F1B81" w:rsidRPr="00834989" w:rsidRDefault="000F1B81" w:rsidP="000F1B81">
      <w:pPr>
        <w:pStyle w:val="ListParagraph"/>
        <w:numPr>
          <w:ilvl w:val="6"/>
          <w:numId w:val="44"/>
        </w:numPr>
        <w:spacing w:after="120"/>
        <w:ind w:firstLine="0"/>
        <w:contextualSpacing w:val="0"/>
        <w:jc w:val="both"/>
        <w:rPr>
          <w:sz w:val="22"/>
        </w:rPr>
      </w:pPr>
      <w:r w:rsidRPr="00834989">
        <w:rPr>
          <w:sz w:val="22"/>
        </w:rPr>
        <w:t>Environment</w:t>
      </w:r>
    </w:p>
    <w:p w:rsidR="000F1B81" w:rsidRPr="00834989" w:rsidRDefault="000F1B81" w:rsidP="000F1B81">
      <w:pPr>
        <w:spacing w:after="120"/>
        <w:jc w:val="both"/>
        <w:rPr>
          <w:sz w:val="22"/>
        </w:rPr>
      </w:pPr>
      <w:r w:rsidRPr="00834989">
        <w:rPr>
          <w:sz w:val="22"/>
        </w:rPr>
        <w:t xml:space="preserve">The researcher also found that the use of first language is dominant in this area with the local language. English still as a foreign language to students’ environment. They only get English from their teacher with less than 4 hours in a week. </w:t>
      </w:r>
    </w:p>
    <w:p w:rsidR="000F1B81" w:rsidRPr="00834989" w:rsidRDefault="000F1B81" w:rsidP="000F1B81">
      <w:pPr>
        <w:spacing w:after="120"/>
        <w:jc w:val="both"/>
        <w:rPr>
          <w:sz w:val="22"/>
        </w:rPr>
      </w:pPr>
      <w:r w:rsidRPr="00834989">
        <w:rPr>
          <w:sz w:val="22"/>
        </w:rPr>
        <w:t xml:space="preserve">Therefore, there were three factors that influence students’ perception. There were teachers’ factors, limited time and environment. These factors made students hard to pronounce English as same as their teacher. Related to this discussion, according to Ellis (1997:31) about behaviourist learning theory said that language learning should be done regularly. These three factors show all indicators of students hard to perceive English because they do not use English frequently.      </w:t>
      </w:r>
    </w:p>
    <w:p w:rsidR="000F1B81" w:rsidRPr="00834989" w:rsidRDefault="000F1B81" w:rsidP="000F1B81">
      <w:pPr>
        <w:spacing w:after="120"/>
        <w:jc w:val="both"/>
        <w:rPr>
          <w:b/>
          <w:sz w:val="22"/>
        </w:rPr>
      </w:pPr>
      <w:r w:rsidRPr="00834989">
        <w:rPr>
          <w:b/>
          <w:sz w:val="22"/>
        </w:rPr>
        <w:t>CONCLUSION</w:t>
      </w:r>
    </w:p>
    <w:p w:rsidR="000F1B81" w:rsidRPr="00834989" w:rsidRDefault="000F1B81" w:rsidP="000F1B81">
      <w:pPr>
        <w:pStyle w:val="ListParagraph"/>
        <w:numPr>
          <w:ilvl w:val="0"/>
          <w:numId w:val="47"/>
        </w:numPr>
        <w:spacing w:after="120"/>
        <w:ind w:firstLine="0"/>
        <w:contextualSpacing w:val="0"/>
        <w:jc w:val="both"/>
        <w:rPr>
          <w:sz w:val="22"/>
        </w:rPr>
      </w:pPr>
      <w:r w:rsidRPr="00834989">
        <w:rPr>
          <w:sz w:val="22"/>
        </w:rPr>
        <w:t>Teachers used instructional talk and found several language functions in their talk during classroom interaction.</w:t>
      </w:r>
    </w:p>
    <w:p w:rsidR="000F1B81" w:rsidRPr="00834989" w:rsidRDefault="000F1B81" w:rsidP="000F1B81">
      <w:pPr>
        <w:pStyle w:val="ListParagraph"/>
        <w:numPr>
          <w:ilvl w:val="0"/>
          <w:numId w:val="47"/>
        </w:numPr>
        <w:spacing w:after="120"/>
        <w:ind w:firstLine="0"/>
        <w:contextualSpacing w:val="0"/>
        <w:jc w:val="both"/>
        <w:rPr>
          <w:sz w:val="22"/>
        </w:rPr>
      </w:pPr>
      <w:r w:rsidRPr="00834989">
        <w:rPr>
          <w:sz w:val="22"/>
        </w:rPr>
        <w:t xml:space="preserve">Teachers modified their language with substitution, deletion and addition. They also modified with concerning to their students to make them understand about the content of the subject and also the other indications that teacher didn’t know the correct pronunciation. </w:t>
      </w:r>
    </w:p>
    <w:p w:rsidR="000F1B81" w:rsidRPr="00834989" w:rsidRDefault="000F1B81" w:rsidP="000F1B81">
      <w:pPr>
        <w:pStyle w:val="ListParagraph"/>
        <w:numPr>
          <w:ilvl w:val="0"/>
          <w:numId w:val="47"/>
        </w:numPr>
        <w:spacing w:after="120"/>
        <w:ind w:firstLine="0"/>
        <w:contextualSpacing w:val="0"/>
        <w:jc w:val="both"/>
        <w:rPr>
          <w:sz w:val="22"/>
        </w:rPr>
      </w:pPr>
      <w:r w:rsidRPr="00834989">
        <w:rPr>
          <w:sz w:val="22"/>
        </w:rPr>
        <w:t xml:space="preserve">Students did not show good perception of teacher instructional talk. They showed the lowest grade of students’ perception of teachers’ instructional talk. They used different ways to pronounce English. There were three factors that influence students’ perception; teachers’ factors, limited time and environment. </w:t>
      </w:r>
    </w:p>
    <w:p w:rsidR="000F1B81" w:rsidRPr="00834989" w:rsidRDefault="000F1B81" w:rsidP="000F1B81">
      <w:pPr>
        <w:spacing w:after="120"/>
        <w:jc w:val="both"/>
        <w:rPr>
          <w:b/>
          <w:sz w:val="22"/>
        </w:rPr>
      </w:pPr>
      <w:r w:rsidRPr="00834989">
        <w:rPr>
          <w:b/>
          <w:sz w:val="22"/>
        </w:rPr>
        <w:t>SUGGESTION</w:t>
      </w:r>
    </w:p>
    <w:p w:rsidR="000F1B81" w:rsidRPr="00834989" w:rsidRDefault="000F1B81" w:rsidP="000F1B81">
      <w:pPr>
        <w:spacing w:after="120"/>
        <w:jc w:val="both"/>
        <w:rPr>
          <w:sz w:val="22"/>
        </w:rPr>
      </w:pPr>
      <w:r w:rsidRPr="00834989">
        <w:rPr>
          <w:sz w:val="22"/>
        </w:rPr>
        <w:t>Based on the conclusion above, the writer recommendations for English teachers to carry out an analysis in terms of phonology, especially on the basis of features in order that they can easily identify which sounds are easy for students and which ones are difficult and need additional attention; to improve their knowledge especially in pronunciation, to become a good model as well as an their teaching method; and to give a good model to their students to demonstrate the correct way to pronounce certain sound of English.</w:t>
      </w:r>
    </w:p>
    <w:p w:rsidR="000F1B81" w:rsidRPr="00834989" w:rsidRDefault="000F1B81" w:rsidP="000F1B81">
      <w:pPr>
        <w:spacing w:after="120"/>
        <w:jc w:val="both"/>
        <w:rPr>
          <w:b/>
          <w:sz w:val="22"/>
        </w:rPr>
      </w:pPr>
      <w:r w:rsidRPr="00834989">
        <w:rPr>
          <w:b/>
          <w:sz w:val="22"/>
        </w:rPr>
        <w:t>REFERENCES</w:t>
      </w:r>
    </w:p>
    <w:p w:rsidR="000F1B81" w:rsidRPr="00834989" w:rsidRDefault="000F1B81" w:rsidP="000F1B81">
      <w:pPr>
        <w:tabs>
          <w:tab w:val="right" w:pos="900"/>
        </w:tabs>
        <w:spacing w:after="120"/>
        <w:ind w:left="540" w:hanging="720"/>
        <w:jc w:val="both"/>
        <w:rPr>
          <w:sz w:val="22"/>
        </w:rPr>
      </w:pPr>
      <w:r w:rsidRPr="00834989">
        <w:rPr>
          <w:sz w:val="22"/>
        </w:rPr>
        <w:t xml:space="preserve">Auer, Peter. 1998. </w:t>
      </w:r>
      <w:r w:rsidRPr="00834989">
        <w:rPr>
          <w:i/>
          <w:sz w:val="22"/>
        </w:rPr>
        <w:t>Code-Switching in Conversation</w:t>
      </w:r>
      <w:r w:rsidRPr="00834989">
        <w:rPr>
          <w:sz w:val="22"/>
        </w:rPr>
        <w:t>. London. Routledge.</w:t>
      </w:r>
    </w:p>
    <w:p w:rsidR="000F1B81" w:rsidRPr="00834989" w:rsidRDefault="000F1B81" w:rsidP="000F1B81">
      <w:pPr>
        <w:tabs>
          <w:tab w:val="right" w:pos="900"/>
        </w:tabs>
        <w:spacing w:after="120"/>
        <w:ind w:left="540" w:hanging="720"/>
        <w:jc w:val="both"/>
        <w:rPr>
          <w:sz w:val="22"/>
        </w:rPr>
      </w:pPr>
    </w:p>
    <w:p w:rsidR="000F1B81" w:rsidRPr="00834989" w:rsidRDefault="000F1B81" w:rsidP="000F1B81">
      <w:pPr>
        <w:spacing w:after="120"/>
        <w:ind w:left="709" w:hanging="720"/>
        <w:jc w:val="both"/>
        <w:rPr>
          <w:sz w:val="22"/>
        </w:rPr>
      </w:pPr>
      <w:r w:rsidRPr="00834989">
        <w:rPr>
          <w:sz w:val="22"/>
        </w:rPr>
        <w:t xml:space="preserve">Arsyad, Azhar. 1989. </w:t>
      </w:r>
      <w:r w:rsidRPr="00834989">
        <w:rPr>
          <w:i/>
          <w:sz w:val="22"/>
        </w:rPr>
        <w:t>English Phonology An Introduction</w:t>
      </w:r>
      <w:r w:rsidRPr="00834989">
        <w:rPr>
          <w:sz w:val="22"/>
        </w:rPr>
        <w:t>. Ujung Pandang: Unpublished Thesis Fakultas Tarbiyah IAIN Ujung Pandang.</w:t>
      </w:r>
    </w:p>
    <w:p w:rsidR="000F1B81" w:rsidRPr="00834989" w:rsidRDefault="000F1B81" w:rsidP="000F1B81">
      <w:pPr>
        <w:spacing w:after="120"/>
        <w:ind w:left="709" w:hanging="720"/>
        <w:jc w:val="both"/>
        <w:rPr>
          <w:sz w:val="22"/>
        </w:rPr>
      </w:pPr>
      <w:r w:rsidRPr="00834989">
        <w:rPr>
          <w:sz w:val="22"/>
        </w:rPr>
        <w:t>Chaer, Abdul. 1994</w:t>
      </w:r>
      <w:r w:rsidRPr="00834989">
        <w:rPr>
          <w:i/>
          <w:sz w:val="22"/>
        </w:rPr>
        <w:t>.  Linguistik Umum</w:t>
      </w:r>
      <w:r w:rsidRPr="00834989">
        <w:rPr>
          <w:sz w:val="22"/>
        </w:rPr>
        <w:t xml:space="preserve">. Jakarta: Rineka Cipta </w:t>
      </w:r>
    </w:p>
    <w:p w:rsidR="000F1B81" w:rsidRPr="00834989" w:rsidRDefault="000F1B81" w:rsidP="000F1B81">
      <w:pPr>
        <w:spacing w:after="120"/>
        <w:ind w:left="709" w:hanging="720"/>
        <w:jc w:val="both"/>
        <w:rPr>
          <w:sz w:val="22"/>
        </w:rPr>
      </w:pPr>
      <w:r w:rsidRPr="00834989">
        <w:rPr>
          <w:sz w:val="22"/>
        </w:rPr>
        <w:t xml:space="preserve">Chaudron, Craig.1988. </w:t>
      </w:r>
      <w:r w:rsidRPr="00834989">
        <w:rPr>
          <w:i/>
          <w:sz w:val="22"/>
        </w:rPr>
        <w:t>Second Language classroom</w:t>
      </w:r>
      <w:r w:rsidRPr="00834989">
        <w:rPr>
          <w:sz w:val="22"/>
        </w:rPr>
        <w:t>. Research On Teaching and Learning. Cambridge University press.</w:t>
      </w:r>
    </w:p>
    <w:p w:rsidR="000F1B81" w:rsidRPr="00834989" w:rsidRDefault="000F1B81" w:rsidP="000F1B81">
      <w:pPr>
        <w:spacing w:after="120"/>
        <w:ind w:left="709" w:hanging="720"/>
        <w:jc w:val="both"/>
        <w:rPr>
          <w:sz w:val="22"/>
        </w:rPr>
      </w:pPr>
      <w:r w:rsidRPr="00834989">
        <w:rPr>
          <w:sz w:val="22"/>
        </w:rPr>
        <w:t>Cook, Vivian. 1991 .</w:t>
      </w:r>
      <w:r w:rsidRPr="00834989">
        <w:rPr>
          <w:i/>
          <w:sz w:val="22"/>
        </w:rPr>
        <w:t>Second Language Learning and Teaching</w:t>
      </w:r>
      <w:r w:rsidRPr="00834989">
        <w:rPr>
          <w:sz w:val="22"/>
        </w:rPr>
        <w:t xml:space="preserve">. London: Edward Arnold. </w:t>
      </w:r>
    </w:p>
    <w:p w:rsidR="000F1B81" w:rsidRPr="00834989" w:rsidRDefault="000F1B81" w:rsidP="000F1B81">
      <w:pPr>
        <w:spacing w:after="120"/>
        <w:ind w:left="709" w:hanging="720"/>
        <w:jc w:val="both"/>
        <w:rPr>
          <w:sz w:val="22"/>
        </w:rPr>
      </w:pPr>
      <w:r w:rsidRPr="00834989">
        <w:rPr>
          <w:sz w:val="22"/>
        </w:rPr>
        <w:t>Crystal, David. 1987</w:t>
      </w:r>
      <w:r w:rsidRPr="00834989">
        <w:rPr>
          <w:i/>
          <w:sz w:val="22"/>
        </w:rPr>
        <w:t>. A Dictionary of Linguistics and phonetics</w:t>
      </w:r>
      <w:r w:rsidRPr="00834989">
        <w:rPr>
          <w:sz w:val="22"/>
        </w:rPr>
        <w:t>. Oxford: Basil Black Well</w:t>
      </w:r>
    </w:p>
    <w:p w:rsidR="000F1B81" w:rsidRPr="00834989" w:rsidRDefault="000F1B81" w:rsidP="000F1B81">
      <w:pPr>
        <w:spacing w:after="120"/>
        <w:ind w:left="709" w:hanging="720"/>
        <w:jc w:val="both"/>
        <w:rPr>
          <w:sz w:val="22"/>
        </w:rPr>
      </w:pPr>
      <w:r w:rsidRPr="00834989">
        <w:rPr>
          <w:sz w:val="22"/>
        </w:rPr>
        <w:t xml:space="preserve">Denzin, Norman K., Yvonna S. Lincoln (eds). 1998. </w:t>
      </w:r>
      <w:r w:rsidRPr="00834989">
        <w:rPr>
          <w:i/>
          <w:sz w:val="22"/>
        </w:rPr>
        <w:t>Handbook of Qualitatife Research</w:t>
      </w:r>
      <w:r w:rsidRPr="00834989">
        <w:rPr>
          <w:sz w:val="22"/>
        </w:rPr>
        <w:t>. California: Sage Publications, inc.</w:t>
      </w:r>
    </w:p>
    <w:p w:rsidR="000F1B81" w:rsidRPr="00834989" w:rsidRDefault="000F1B81" w:rsidP="000F1B81">
      <w:pPr>
        <w:spacing w:after="120"/>
        <w:ind w:left="709" w:hanging="720"/>
        <w:jc w:val="both"/>
        <w:rPr>
          <w:sz w:val="22"/>
        </w:rPr>
      </w:pPr>
      <w:r w:rsidRPr="00834989">
        <w:rPr>
          <w:sz w:val="22"/>
        </w:rPr>
        <w:t xml:space="preserve">Doff,A. 1998. </w:t>
      </w:r>
      <w:r w:rsidRPr="00834989">
        <w:rPr>
          <w:i/>
          <w:sz w:val="22"/>
        </w:rPr>
        <w:t>Teach English: A Training Course for Teacher</w:t>
      </w:r>
      <w:r w:rsidRPr="00834989">
        <w:rPr>
          <w:sz w:val="22"/>
        </w:rPr>
        <w:t>. Cambridge, UK: Cambridge University Press.</w:t>
      </w:r>
    </w:p>
    <w:p w:rsidR="000F1B81" w:rsidRPr="00834989" w:rsidRDefault="000F1B81" w:rsidP="000F1B81">
      <w:pPr>
        <w:spacing w:after="120"/>
        <w:ind w:left="709" w:hanging="720"/>
        <w:jc w:val="both"/>
        <w:rPr>
          <w:sz w:val="22"/>
        </w:rPr>
      </w:pPr>
      <w:r w:rsidRPr="00834989">
        <w:rPr>
          <w:sz w:val="22"/>
        </w:rPr>
        <w:t xml:space="preserve">Edwards Groves, Christine. 2003. </w:t>
      </w:r>
      <w:r w:rsidRPr="00834989">
        <w:rPr>
          <w:i/>
          <w:sz w:val="22"/>
        </w:rPr>
        <w:t>On Task : Focused Literacy Learning</w:t>
      </w:r>
      <w:r w:rsidRPr="00834989">
        <w:rPr>
          <w:sz w:val="22"/>
        </w:rPr>
        <w:t>. Ligore Book Printer, Riverwood.</w:t>
      </w:r>
    </w:p>
    <w:p w:rsidR="000F1B81" w:rsidRPr="00834989" w:rsidRDefault="000F1B81" w:rsidP="000F1B81">
      <w:pPr>
        <w:spacing w:after="120"/>
        <w:ind w:left="709" w:hanging="720"/>
        <w:jc w:val="both"/>
        <w:rPr>
          <w:sz w:val="22"/>
        </w:rPr>
      </w:pPr>
      <w:r w:rsidRPr="00834989">
        <w:rPr>
          <w:sz w:val="22"/>
        </w:rPr>
        <w:t xml:space="preserve">Ellis, Rod. 2003. </w:t>
      </w:r>
      <w:r w:rsidRPr="00834989">
        <w:rPr>
          <w:i/>
          <w:sz w:val="22"/>
        </w:rPr>
        <w:t>The Study of Second Language Acquisition</w:t>
      </w:r>
      <w:r w:rsidRPr="00834989">
        <w:rPr>
          <w:sz w:val="22"/>
        </w:rPr>
        <w:t>. Oxford: oxford university press.</w:t>
      </w:r>
    </w:p>
    <w:p w:rsidR="000F1B81" w:rsidRPr="00834989" w:rsidRDefault="000F1B81" w:rsidP="001F3E05">
      <w:pPr>
        <w:autoSpaceDE w:val="0"/>
        <w:autoSpaceDN w:val="0"/>
        <w:adjustRightInd w:val="0"/>
        <w:spacing w:after="120"/>
        <w:ind w:left="709" w:hanging="709"/>
        <w:jc w:val="both"/>
        <w:rPr>
          <w:sz w:val="22"/>
        </w:rPr>
      </w:pPr>
      <w:r w:rsidRPr="00834989">
        <w:rPr>
          <w:sz w:val="22"/>
        </w:rPr>
        <w:t xml:space="preserve">Faingold, E. D. (1990). </w:t>
      </w:r>
      <w:r w:rsidRPr="00834989">
        <w:rPr>
          <w:i/>
          <w:sz w:val="22"/>
        </w:rPr>
        <w:t>The acquisition of syllabic and word structure: Individual</w:t>
      </w:r>
      <w:r>
        <w:rPr>
          <w:i/>
          <w:lang w:val="id-ID"/>
        </w:rPr>
        <w:t xml:space="preserve"> </w:t>
      </w:r>
      <w:r w:rsidRPr="00834989">
        <w:rPr>
          <w:i/>
          <w:sz w:val="22"/>
        </w:rPr>
        <w:t>differences and universal constraints</w:t>
      </w:r>
      <w:r w:rsidRPr="00834989">
        <w:rPr>
          <w:sz w:val="22"/>
        </w:rPr>
        <w:t xml:space="preserve">. </w:t>
      </w:r>
      <w:r w:rsidRPr="00834989">
        <w:rPr>
          <w:iCs/>
          <w:sz w:val="22"/>
        </w:rPr>
        <w:t>Language Sciences</w:t>
      </w:r>
      <w:r w:rsidRPr="00834989">
        <w:rPr>
          <w:sz w:val="22"/>
        </w:rPr>
        <w:t xml:space="preserve">, </w:t>
      </w:r>
      <w:r w:rsidRPr="00834989">
        <w:rPr>
          <w:i/>
          <w:iCs/>
          <w:sz w:val="22"/>
        </w:rPr>
        <w:t>12</w:t>
      </w:r>
      <w:r w:rsidRPr="00834989">
        <w:rPr>
          <w:sz w:val="22"/>
        </w:rPr>
        <w:t>(1), 101-113.</w:t>
      </w:r>
    </w:p>
    <w:p w:rsidR="000F1B81" w:rsidRPr="00834989" w:rsidRDefault="000F1B81" w:rsidP="000F1B81">
      <w:pPr>
        <w:spacing w:after="120"/>
        <w:ind w:left="709" w:hanging="720"/>
        <w:jc w:val="both"/>
        <w:rPr>
          <w:sz w:val="22"/>
        </w:rPr>
      </w:pPr>
      <w:r w:rsidRPr="00834989">
        <w:rPr>
          <w:sz w:val="22"/>
        </w:rPr>
        <w:t xml:space="preserve">Fromkin, Victoria and Rodman. 1974. </w:t>
      </w:r>
      <w:r w:rsidRPr="00834989">
        <w:rPr>
          <w:i/>
          <w:sz w:val="22"/>
        </w:rPr>
        <w:t>An Introduction to Language</w:t>
      </w:r>
      <w:r w:rsidRPr="00834989">
        <w:rPr>
          <w:sz w:val="22"/>
        </w:rPr>
        <w:t>. United States of America. Holt, Rinehart and Winston, Inc</w:t>
      </w:r>
    </w:p>
    <w:p w:rsidR="000F1B81" w:rsidRPr="00834989" w:rsidRDefault="000F1B81" w:rsidP="000F1B81">
      <w:pPr>
        <w:spacing w:after="120"/>
        <w:ind w:left="709" w:hanging="720"/>
        <w:jc w:val="both"/>
        <w:rPr>
          <w:sz w:val="22"/>
        </w:rPr>
      </w:pPr>
      <w:r w:rsidRPr="00834989">
        <w:rPr>
          <w:sz w:val="22"/>
        </w:rPr>
        <w:t xml:space="preserve">Gay, L.R,Geoffrey, E.Mills, and Peter Airasian. 2006. </w:t>
      </w:r>
      <w:r w:rsidRPr="00834989">
        <w:rPr>
          <w:i/>
          <w:sz w:val="22"/>
        </w:rPr>
        <w:t>Educational Research: Competencies for Analysis &amp; Applications</w:t>
      </w:r>
      <w:r w:rsidRPr="00834989">
        <w:rPr>
          <w:sz w:val="22"/>
        </w:rPr>
        <w:t>. New Jersey: Pearson Education,inc.</w:t>
      </w:r>
    </w:p>
    <w:p w:rsidR="000F1B81" w:rsidRPr="00834989" w:rsidRDefault="000F1B81" w:rsidP="000F1B81">
      <w:pPr>
        <w:spacing w:after="120"/>
        <w:ind w:left="709" w:hanging="720"/>
        <w:jc w:val="both"/>
        <w:rPr>
          <w:sz w:val="22"/>
        </w:rPr>
      </w:pPr>
      <w:r w:rsidRPr="00834989">
        <w:rPr>
          <w:sz w:val="22"/>
        </w:rPr>
        <w:t xml:space="preserve">Gleason, H.A. 1961. </w:t>
      </w:r>
      <w:r w:rsidRPr="00834989">
        <w:rPr>
          <w:i/>
          <w:sz w:val="22"/>
        </w:rPr>
        <w:t>An Introduction to Descriptive Linguistic</w:t>
      </w:r>
      <w:r w:rsidRPr="00834989">
        <w:rPr>
          <w:sz w:val="22"/>
        </w:rPr>
        <w:t>. New York :Holt, Rinehart &amp; Winston.</w:t>
      </w:r>
    </w:p>
    <w:p w:rsidR="000F1B81" w:rsidRPr="00834989" w:rsidRDefault="000F1B81" w:rsidP="000F1B81">
      <w:pPr>
        <w:pStyle w:val="BodyText"/>
        <w:spacing w:after="120"/>
        <w:ind w:left="720" w:hanging="720"/>
        <w:rPr>
          <w:sz w:val="22"/>
          <w:szCs w:val="22"/>
        </w:rPr>
      </w:pPr>
      <w:r w:rsidRPr="00834989">
        <w:rPr>
          <w:sz w:val="22"/>
          <w:szCs w:val="22"/>
        </w:rPr>
        <w:t xml:space="preserve">Hoffman, C. (1991). </w:t>
      </w:r>
      <w:r w:rsidRPr="00834989">
        <w:rPr>
          <w:i/>
          <w:iCs/>
          <w:sz w:val="22"/>
          <w:szCs w:val="22"/>
        </w:rPr>
        <w:t>Introduction to Bilingualism</w:t>
      </w:r>
      <w:r w:rsidRPr="00834989">
        <w:rPr>
          <w:sz w:val="22"/>
          <w:szCs w:val="22"/>
        </w:rPr>
        <w:t>. New York: Longman.</w:t>
      </w:r>
    </w:p>
    <w:p w:rsidR="000F1B81" w:rsidRPr="00834989" w:rsidRDefault="000F1B81" w:rsidP="000F1B81">
      <w:pPr>
        <w:spacing w:after="120"/>
        <w:ind w:left="709" w:hanging="720"/>
        <w:jc w:val="both"/>
        <w:rPr>
          <w:sz w:val="22"/>
        </w:rPr>
      </w:pPr>
      <w:r w:rsidRPr="00834989">
        <w:rPr>
          <w:sz w:val="22"/>
        </w:rPr>
        <w:t xml:space="preserve">Hyman, Larry M. 1975. </w:t>
      </w:r>
      <w:r w:rsidRPr="00834989">
        <w:rPr>
          <w:i/>
          <w:sz w:val="22"/>
        </w:rPr>
        <w:t>Phonology Theory and Analysis</w:t>
      </w:r>
      <w:r w:rsidRPr="00834989">
        <w:rPr>
          <w:sz w:val="22"/>
        </w:rPr>
        <w:t>. Printed in the United States of America.</w:t>
      </w:r>
    </w:p>
    <w:p w:rsidR="000F1B81" w:rsidRPr="00834989" w:rsidRDefault="000F1B81" w:rsidP="000F1B81">
      <w:pPr>
        <w:spacing w:after="120"/>
        <w:ind w:left="706" w:hanging="720"/>
        <w:jc w:val="both"/>
        <w:rPr>
          <w:sz w:val="22"/>
        </w:rPr>
      </w:pPr>
      <w:r w:rsidRPr="00834989">
        <w:rPr>
          <w:sz w:val="22"/>
        </w:rPr>
        <w:t xml:space="preserve">Kridalaksana, Harimurti.1985. </w:t>
      </w:r>
      <w:r w:rsidRPr="00834989">
        <w:rPr>
          <w:i/>
          <w:sz w:val="22"/>
        </w:rPr>
        <w:t>Fungsi Bahasa dan Sikap Bahasa</w:t>
      </w:r>
      <w:r w:rsidRPr="00834989">
        <w:rPr>
          <w:sz w:val="22"/>
        </w:rPr>
        <w:t>. Nusa Indah Flores.</w:t>
      </w:r>
    </w:p>
    <w:p w:rsidR="000F1B81" w:rsidRPr="00834989" w:rsidRDefault="000F1B81" w:rsidP="000F1B81">
      <w:pPr>
        <w:spacing w:after="120"/>
        <w:ind w:left="720" w:hanging="720"/>
        <w:jc w:val="both"/>
        <w:rPr>
          <w:sz w:val="22"/>
        </w:rPr>
      </w:pPr>
      <w:r w:rsidRPr="00834989">
        <w:rPr>
          <w:sz w:val="22"/>
        </w:rPr>
        <w:t xml:space="preserve">Muhayyang, Maemuna. 2010. </w:t>
      </w:r>
      <w:r w:rsidRPr="00834989">
        <w:rPr>
          <w:i/>
          <w:sz w:val="22"/>
        </w:rPr>
        <w:t>Lecturer and Student Talk in Classroom Interaction: A Classroom Management Scheme</w:t>
      </w:r>
      <w:r w:rsidRPr="00834989">
        <w:rPr>
          <w:sz w:val="22"/>
        </w:rPr>
        <w:t>. Unpublished Dissertation. Makassar. Post</w:t>
      </w:r>
      <w:r>
        <w:rPr>
          <w:lang w:val="id-ID"/>
        </w:rPr>
        <w:t xml:space="preserve"> </w:t>
      </w:r>
      <w:r w:rsidRPr="00834989">
        <w:rPr>
          <w:sz w:val="22"/>
        </w:rPr>
        <w:t>Graduate Program. Hasanuddin University.</w:t>
      </w:r>
    </w:p>
    <w:p w:rsidR="000F1B81" w:rsidRPr="00882ED1" w:rsidRDefault="000F1B81" w:rsidP="00882ED1">
      <w:pPr>
        <w:spacing w:after="120"/>
        <w:ind w:left="709" w:hanging="709"/>
        <w:jc w:val="both"/>
        <w:rPr>
          <w:sz w:val="22"/>
        </w:rPr>
      </w:pPr>
      <w:r w:rsidRPr="00834989">
        <w:rPr>
          <w:sz w:val="22"/>
        </w:rPr>
        <w:t xml:space="preserve">Nunan, David. 1993. </w:t>
      </w:r>
      <w:r w:rsidRPr="00834989">
        <w:rPr>
          <w:i/>
          <w:sz w:val="22"/>
        </w:rPr>
        <w:t>Understanding Language Classroom</w:t>
      </w:r>
      <w:r w:rsidRPr="00834989">
        <w:rPr>
          <w:sz w:val="22"/>
        </w:rPr>
        <w:t>. New York : Prentice Hall</w:t>
      </w:r>
      <w:r w:rsidR="00882ED1">
        <w:rPr>
          <w:sz w:val="22"/>
          <w:lang w:val="id-ID"/>
        </w:rPr>
        <w:t xml:space="preserve"> </w:t>
      </w:r>
      <w:r w:rsidRPr="00834989">
        <w:rPr>
          <w:color w:val="000000"/>
          <w:w w:val="103"/>
          <w:sz w:val="22"/>
        </w:rPr>
        <w:t xml:space="preserve">Sert, Olcay. 2010. </w:t>
      </w:r>
      <w:r w:rsidRPr="00834989">
        <w:rPr>
          <w:i/>
          <w:color w:val="000000"/>
          <w:w w:val="103"/>
          <w:sz w:val="22"/>
        </w:rPr>
        <w:t>The Functions of Code Switching in ELT Classrooms</w:t>
      </w:r>
      <w:r w:rsidRPr="00834989">
        <w:rPr>
          <w:color w:val="000000"/>
          <w:w w:val="103"/>
          <w:sz w:val="22"/>
        </w:rPr>
        <w:t xml:space="preserve">. The Internet TESL Journal. </w:t>
      </w:r>
    </w:p>
    <w:p w:rsidR="000F1B81" w:rsidRPr="00834989" w:rsidRDefault="000F1B81" w:rsidP="00882ED1">
      <w:pPr>
        <w:spacing w:after="120"/>
        <w:ind w:left="709" w:hanging="709"/>
        <w:jc w:val="both"/>
        <w:rPr>
          <w:sz w:val="22"/>
        </w:rPr>
      </w:pPr>
      <w:r w:rsidRPr="00834989">
        <w:rPr>
          <w:sz w:val="22"/>
        </w:rPr>
        <w:t xml:space="preserve">Sjamsir, Hasbie. 1988. </w:t>
      </w:r>
      <w:r w:rsidRPr="00834989">
        <w:rPr>
          <w:i/>
          <w:sz w:val="22"/>
        </w:rPr>
        <w:t xml:space="preserve">The Errors of Pronunciation of English Long and Short </w:t>
      </w:r>
      <w:r w:rsidRPr="00834989">
        <w:rPr>
          <w:i/>
          <w:sz w:val="22"/>
        </w:rPr>
        <w:tab/>
        <w:t>Vowels Made by the Students in Faculty of letters Who Join the Intensive English Course at Language Center,</w:t>
      </w:r>
      <w:r w:rsidRPr="00834989">
        <w:rPr>
          <w:sz w:val="22"/>
        </w:rPr>
        <w:t xml:space="preserve"> UNHAS. Unpublished Thesis. Makassar: Hasanuddin University.</w:t>
      </w:r>
    </w:p>
    <w:p w:rsidR="000F1B81" w:rsidRPr="00882ED1" w:rsidRDefault="000F1B81" w:rsidP="00882ED1">
      <w:pPr>
        <w:spacing w:after="120"/>
        <w:ind w:left="709" w:hanging="709"/>
        <w:jc w:val="both"/>
        <w:rPr>
          <w:i/>
          <w:sz w:val="22"/>
        </w:rPr>
      </w:pPr>
      <w:r w:rsidRPr="00834989">
        <w:rPr>
          <w:sz w:val="22"/>
        </w:rPr>
        <w:t xml:space="preserve">Webster, Noch. 1979. </w:t>
      </w:r>
      <w:r w:rsidRPr="00834989">
        <w:rPr>
          <w:i/>
          <w:sz w:val="22"/>
        </w:rPr>
        <w:t>Webster’s New Twentieth Century Dictionary of English</w:t>
      </w:r>
      <w:r w:rsidR="00882ED1">
        <w:rPr>
          <w:i/>
          <w:sz w:val="22"/>
          <w:lang w:val="id-ID"/>
        </w:rPr>
        <w:t xml:space="preserve"> </w:t>
      </w:r>
      <w:r w:rsidRPr="00834989">
        <w:rPr>
          <w:i/>
          <w:sz w:val="22"/>
        </w:rPr>
        <w:t>Language.</w:t>
      </w:r>
      <w:r w:rsidRPr="00834989">
        <w:rPr>
          <w:sz w:val="22"/>
        </w:rPr>
        <w:t xml:space="preserve"> New York: a Simon &amp; Schuster Division of Golf and Western</w:t>
      </w:r>
      <w:r w:rsidR="001F3E05">
        <w:rPr>
          <w:sz w:val="22"/>
          <w:lang w:val="id-ID"/>
        </w:rPr>
        <w:t xml:space="preserve"> </w:t>
      </w:r>
      <w:r w:rsidRPr="00834989">
        <w:rPr>
          <w:sz w:val="22"/>
        </w:rPr>
        <w:t>Corporation.</w:t>
      </w:r>
    </w:p>
    <w:p w:rsidR="000F1B81" w:rsidRPr="00834989" w:rsidRDefault="000F1B81" w:rsidP="00882ED1">
      <w:pPr>
        <w:spacing w:after="120"/>
        <w:ind w:left="709" w:hanging="709"/>
        <w:jc w:val="both"/>
        <w:rPr>
          <w:sz w:val="22"/>
        </w:rPr>
      </w:pPr>
    </w:p>
    <w:p w:rsidR="000F1B81" w:rsidRPr="00834989" w:rsidRDefault="000F1B81" w:rsidP="000F1B81">
      <w:pPr>
        <w:spacing w:after="120"/>
        <w:ind w:hanging="720"/>
        <w:jc w:val="both"/>
        <w:rPr>
          <w:sz w:val="22"/>
        </w:rPr>
      </w:pPr>
    </w:p>
    <w:p w:rsidR="000F1B81" w:rsidRDefault="000F1B81" w:rsidP="00774BC0">
      <w:pPr>
        <w:jc w:val="center"/>
        <w:rPr>
          <w:b/>
          <w:sz w:val="22"/>
          <w:lang w:val="id-ID"/>
        </w:rPr>
      </w:pPr>
    </w:p>
    <w:p w:rsidR="003200DC" w:rsidRDefault="003200DC" w:rsidP="00774BC0">
      <w:pPr>
        <w:jc w:val="center"/>
        <w:rPr>
          <w:b/>
          <w:sz w:val="22"/>
          <w:lang w:val="id-ID"/>
        </w:rPr>
      </w:pPr>
    </w:p>
    <w:sectPr w:rsidR="003200DC" w:rsidSect="009E0B96">
      <w:headerReference w:type="even" r:id="rId8"/>
      <w:headerReference w:type="default" r:id="rId9"/>
      <w:headerReference w:type="first" r:id="rId10"/>
      <w:footnotePr>
        <w:numFmt w:val="chicago"/>
      </w:footnotePr>
      <w:pgSz w:w="11906" w:h="16838" w:code="9"/>
      <w:pgMar w:top="2552" w:right="3402" w:bottom="2552" w:left="1701" w:header="2268" w:footer="2268" w:gutter="0"/>
      <w:pgNumType w:start="8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389" w:rsidRDefault="00887389" w:rsidP="008855E2">
      <w:r>
        <w:separator/>
      </w:r>
    </w:p>
  </w:endnote>
  <w:endnote w:type="continuationSeparator" w:id="1">
    <w:p w:rsidR="00887389" w:rsidRDefault="00887389" w:rsidP="00885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wift-Regular">
    <w:altName w:val="MS Mincho"/>
    <w:panose1 w:val="00000000000000000000"/>
    <w:charset w:val="80"/>
    <w:family w:val="auto"/>
    <w:notTrueType/>
    <w:pitch w:val="default"/>
    <w:sig w:usb0="00000001" w:usb1="08070000" w:usb2="00000010" w:usb3="00000000" w:csb0="00020000"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389" w:rsidRDefault="00887389" w:rsidP="008855E2">
      <w:r>
        <w:separator/>
      </w:r>
    </w:p>
  </w:footnote>
  <w:footnote w:type="continuationSeparator" w:id="1">
    <w:p w:rsidR="00887389" w:rsidRDefault="00887389" w:rsidP="008855E2">
      <w:r>
        <w:continuationSeparator/>
      </w:r>
    </w:p>
  </w:footnote>
  <w:footnote w:id="2">
    <w:p w:rsidR="00ED19D0" w:rsidRPr="00047DC0" w:rsidRDefault="00ED19D0">
      <w:pPr>
        <w:pStyle w:val="FootnoteText"/>
        <w:rPr>
          <w:lang w:val="id-ID"/>
        </w:rPr>
      </w:pPr>
      <w:r>
        <w:rPr>
          <w:rStyle w:val="FootnoteReference"/>
        </w:rPr>
        <w:footnoteRef/>
      </w:r>
      <w:r>
        <w:t xml:space="preserve"> </w:t>
      </w:r>
      <w:r>
        <w:rPr>
          <w:lang w:val="id-ID"/>
        </w:rPr>
        <w:t>An article developed from a Master Thesis in English Language Education of Graduate Program, State Uni</w:t>
      </w:r>
      <w:r w:rsidR="00DB3856">
        <w:rPr>
          <w:lang w:val="id-ID"/>
        </w:rPr>
        <w:t>versity of Makassar, Indonesia under the supervision of Muhammad Amin Rasyid and Maemuna Muhayyang.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D0" w:rsidRPr="003462F2" w:rsidRDefault="00392A3E" w:rsidP="00C34613">
    <w:pPr>
      <w:pStyle w:val="Header"/>
      <w:rPr>
        <w:rFonts w:ascii="Constantia" w:hAnsi="Constantia"/>
        <w:i/>
        <w:iCs/>
        <w:sz w:val="18"/>
        <w:szCs w:val="18"/>
      </w:rPr>
    </w:pPr>
    <w:r w:rsidRPr="003462F2">
      <w:rPr>
        <w:rFonts w:ascii="Constantia" w:hAnsi="Constantia"/>
        <w:sz w:val="28"/>
        <w:szCs w:val="28"/>
      </w:rPr>
      <w:fldChar w:fldCharType="begin"/>
    </w:r>
    <w:r w:rsidR="00ED19D0" w:rsidRPr="003462F2">
      <w:rPr>
        <w:rFonts w:ascii="Constantia" w:hAnsi="Constantia"/>
        <w:sz w:val="28"/>
        <w:szCs w:val="28"/>
      </w:rPr>
      <w:instrText xml:space="preserve"> PAGE   \* MERGEFORMAT </w:instrText>
    </w:r>
    <w:r w:rsidRPr="003462F2">
      <w:rPr>
        <w:rFonts w:ascii="Constantia" w:hAnsi="Constantia"/>
        <w:sz w:val="28"/>
        <w:szCs w:val="28"/>
      </w:rPr>
      <w:fldChar w:fldCharType="separate"/>
    </w:r>
    <w:r w:rsidR="009E0B96">
      <w:rPr>
        <w:rFonts w:ascii="Constantia" w:hAnsi="Constantia"/>
        <w:noProof/>
        <w:sz w:val="28"/>
        <w:szCs w:val="28"/>
      </w:rPr>
      <w:t>96</w:t>
    </w:r>
    <w:r w:rsidRPr="003462F2">
      <w:rPr>
        <w:rFonts w:ascii="Constantia" w:hAnsi="Constantia"/>
        <w:noProof/>
        <w:sz w:val="28"/>
        <w:szCs w:val="28"/>
      </w:rPr>
      <w:fldChar w:fldCharType="end"/>
    </w:r>
    <w:r w:rsidR="00ED19D0" w:rsidRPr="003462F2">
      <w:rPr>
        <w:rFonts w:ascii="Constantia" w:hAnsi="Constantia"/>
        <w:i/>
        <w:iCs/>
        <w:noProof/>
        <w:sz w:val="26"/>
        <w:szCs w:val="26"/>
      </w:rPr>
      <w:t>|</w:t>
    </w:r>
    <w:r w:rsidR="00ED19D0" w:rsidRPr="003462F2">
      <w:rPr>
        <w:rFonts w:ascii="Constantia" w:hAnsi="Constantia"/>
        <w:i/>
        <w:iCs/>
        <w:noProof/>
        <w:sz w:val="18"/>
        <w:szCs w:val="18"/>
      </w:rPr>
      <w:t xml:space="preserve"> </w:t>
    </w:r>
    <w:r w:rsidR="00ED19D0">
      <w:rPr>
        <w:rFonts w:ascii="Constantia" w:eastAsia="Times New Roman" w:hAnsi="Constantia"/>
        <w:i/>
        <w:iCs/>
        <w:sz w:val="18"/>
        <w:szCs w:val="18"/>
        <w:lang w:val="id-ID"/>
      </w:rPr>
      <w:t>ELT Worldwide Vol. 2 No. 1</w:t>
    </w:r>
  </w:p>
  <w:p w:rsidR="00ED19D0" w:rsidRPr="003200DC" w:rsidRDefault="00ED19D0">
    <w:pPr>
      <w:pStyle w:val="Heade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D0" w:rsidRPr="003462F2" w:rsidRDefault="00ED19D0" w:rsidP="00C34613">
    <w:pPr>
      <w:pStyle w:val="Header"/>
      <w:jc w:val="right"/>
      <w:rPr>
        <w:rFonts w:ascii="Constantia" w:hAnsi="Constantia"/>
        <w:i/>
        <w:iCs/>
        <w:sz w:val="18"/>
        <w:szCs w:val="18"/>
      </w:rPr>
    </w:pPr>
    <w:r>
      <w:rPr>
        <w:rFonts w:ascii="Constantia" w:eastAsia="Times New Roman" w:hAnsi="Constantia"/>
        <w:i/>
        <w:iCs/>
        <w:sz w:val="18"/>
        <w:szCs w:val="18"/>
        <w:lang w:val="id-ID"/>
      </w:rPr>
      <w:t xml:space="preserve">Sirajuddin: </w:t>
    </w:r>
    <w:r>
      <w:rPr>
        <w:sz w:val="18"/>
        <w:szCs w:val="18"/>
      </w:rPr>
      <w:t xml:space="preserve">The Phonological Perspective </w:t>
    </w:r>
    <w:r>
      <w:rPr>
        <w:rFonts w:ascii="Constantia" w:eastAsia="Times New Roman" w:hAnsi="Constantia"/>
        <w:i/>
        <w:iCs/>
        <w:sz w:val="18"/>
        <w:szCs w:val="18"/>
        <w:lang w:val="id-ID"/>
      </w:rPr>
      <w:t>........</w:t>
    </w:r>
    <w:r w:rsidRPr="003462F2">
      <w:rPr>
        <w:rFonts w:ascii="Constantia" w:eastAsia="Times New Roman" w:hAnsi="Constantia"/>
        <w:i/>
        <w:iCs/>
        <w:sz w:val="28"/>
        <w:szCs w:val="28"/>
        <w:lang w:val="en-US"/>
      </w:rPr>
      <w:t xml:space="preserve"> |</w:t>
    </w:r>
    <w:r w:rsidR="00392A3E" w:rsidRPr="003462F2">
      <w:rPr>
        <w:rFonts w:ascii="Constantia" w:hAnsi="Constantia"/>
        <w:sz w:val="28"/>
        <w:szCs w:val="28"/>
      </w:rPr>
      <w:fldChar w:fldCharType="begin"/>
    </w:r>
    <w:r w:rsidRPr="00C3696F">
      <w:rPr>
        <w:rFonts w:ascii="Constantia" w:hAnsi="Constantia"/>
        <w:sz w:val="28"/>
        <w:szCs w:val="28"/>
      </w:rPr>
      <w:instrText xml:space="preserve"> PAGE   \* MERGEFORMAT </w:instrText>
    </w:r>
    <w:r w:rsidR="00392A3E" w:rsidRPr="003462F2">
      <w:rPr>
        <w:rFonts w:ascii="Constantia" w:hAnsi="Constantia"/>
        <w:sz w:val="28"/>
        <w:szCs w:val="28"/>
      </w:rPr>
      <w:fldChar w:fldCharType="separate"/>
    </w:r>
    <w:r w:rsidR="009E0B96">
      <w:rPr>
        <w:rFonts w:ascii="Constantia" w:hAnsi="Constantia"/>
        <w:noProof/>
        <w:sz w:val="28"/>
        <w:szCs w:val="28"/>
      </w:rPr>
      <w:t>81</w:t>
    </w:r>
    <w:r w:rsidR="00392A3E" w:rsidRPr="003462F2">
      <w:rPr>
        <w:rFonts w:ascii="Constantia" w:hAnsi="Constantia"/>
        <w:noProof/>
        <w:sz w:val="28"/>
        <w:szCs w:val="28"/>
      </w:rPr>
      <w:fldChar w:fldCharType="end"/>
    </w:r>
  </w:p>
  <w:p w:rsidR="00ED19D0" w:rsidRPr="003462F2" w:rsidRDefault="00ED19D0">
    <w:pPr>
      <w:pStyle w:val="Header"/>
      <w:rPr>
        <w:rFonts w:ascii="Constantia" w:hAnsi="Constant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D0" w:rsidRDefault="00ED19D0">
    <w:pPr>
      <w:pStyle w:val="Header"/>
    </w:pPr>
  </w:p>
  <w:p w:rsidR="00ED19D0" w:rsidRDefault="00ED19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BCA"/>
    <w:multiLevelType w:val="hybridMultilevel"/>
    <w:tmpl w:val="DFCE9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40769"/>
    <w:multiLevelType w:val="hybridMultilevel"/>
    <w:tmpl w:val="A586AEFC"/>
    <w:lvl w:ilvl="0" w:tplc="0421000F">
      <w:start w:val="1"/>
      <w:numFmt w:val="decimal"/>
      <w:lvlText w:val="%1."/>
      <w:lvlJc w:val="left"/>
      <w:pPr>
        <w:ind w:left="720" w:hanging="360"/>
      </w:pPr>
    </w:lvl>
    <w:lvl w:ilvl="1" w:tplc="7BC83608">
      <w:start w:val="1"/>
      <w:numFmt w:val="lowerLetter"/>
      <w:lvlText w:val="%2."/>
      <w:lvlJc w:val="left"/>
      <w:pPr>
        <w:ind w:left="1440" w:hanging="360"/>
      </w:pPr>
      <w:rPr>
        <w:rFonts w:hint="default"/>
      </w:rPr>
    </w:lvl>
    <w:lvl w:ilvl="2" w:tplc="09C2D464">
      <w:start w:val="1"/>
      <w:numFmt w:val="upperLetter"/>
      <w:lvlText w:val="%3."/>
      <w:lvlJc w:val="left"/>
      <w:pPr>
        <w:ind w:left="2340" w:hanging="360"/>
      </w:pPr>
      <w:rPr>
        <w:rFonts w:hint="default"/>
      </w:rPr>
    </w:lvl>
    <w:lvl w:ilvl="3" w:tplc="5508AA10">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180" w:hanging="180"/>
      </w:pPr>
    </w:lvl>
    <w:lvl w:ilvl="6" w:tplc="AD262B5C">
      <w:start w:val="1"/>
      <w:numFmt w:val="lowerLetter"/>
      <w:lvlText w:val="%7."/>
      <w:lvlJc w:val="left"/>
      <w:pPr>
        <w:ind w:left="360" w:hanging="360"/>
      </w:pPr>
      <w:rPr>
        <w:rFonts w:ascii="Times New Roman" w:eastAsia="Calibri" w:hAnsi="Times New Roman" w:cs="Times New Roman"/>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03EF3"/>
    <w:multiLevelType w:val="hybridMultilevel"/>
    <w:tmpl w:val="6EE49A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B0038"/>
    <w:multiLevelType w:val="hybridMultilevel"/>
    <w:tmpl w:val="ECBC7718"/>
    <w:lvl w:ilvl="0" w:tplc="7F9C25AE">
      <w:start w:val="1"/>
      <w:numFmt w:val="lowerLetter"/>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7CB2E1F"/>
    <w:multiLevelType w:val="multilevel"/>
    <w:tmpl w:val="7F66077A"/>
    <w:lvl w:ilvl="0">
      <w:start w:val="1"/>
      <w:numFmt w:val="decimal"/>
      <w:lvlText w:val="%1."/>
      <w:lvlJc w:val="left"/>
      <w:pPr>
        <w:ind w:left="99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C7922DD"/>
    <w:multiLevelType w:val="hybridMultilevel"/>
    <w:tmpl w:val="57AA8A5A"/>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360CBE16">
      <w:start w:val="1"/>
      <w:numFmt w:val="decimal"/>
      <w:lvlText w:val="%3)"/>
      <w:lvlJc w:val="left"/>
      <w:pPr>
        <w:ind w:left="644"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9F21FE"/>
    <w:multiLevelType w:val="hybridMultilevel"/>
    <w:tmpl w:val="8BBC5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6E3995"/>
    <w:multiLevelType w:val="hybridMultilevel"/>
    <w:tmpl w:val="1C929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F73595"/>
    <w:multiLevelType w:val="hybridMultilevel"/>
    <w:tmpl w:val="92EE3A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CA5603"/>
    <w:multiLevelType w:val="hybridMultilevel"/>
    <w:tmpl w:val="C748B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007165"/>
    <w:multiLevelType w:val="hybridMultilevel"/>
    <w:tmpl w:val="E4D8E9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5CD1DB1"/>
    <w:multiLevelType w:val="hybridMultilevel"/>
    <w:tmpl w:val="D51414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351431"/>
    <w:multiLevelType w:val="hybridMultilevel"/>
    <w:tmpl w:val="4636FE2C"/>
    <w:lvl w:ilvl="0" w:tplc="6F76673C">
      <w:start w:val="1"/>
      <w:numFmt w:val="decimal"/>
      <w:lvlText w:val="%1."/>
      <w:lvlJc w:val="left"/>
      <w:pPr>
        <w:ind w:left="1080" w:hanging="360"/>
      </w:pPr>
      <w:rPr>
        <w:rFonts w:hint="default"/>
        <w:b w:val="0"/>
        <w:bCs w:val="0"/>
        <w:i/>
        <w:i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1A5A247A"/>
    <w:multiLevelType w:val="hybridMultilevel"/>
    <w:tmpl w:val="46B63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776ADC"/>
    <w:multiLevelType w:val="hybridMultilevel"/>
    <w:tmpl w:val="3B2C69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F2334ED"/>
    <w:multiLevelType w:val="hybridMultilevel"/>
    <w:tmpl w:val="E6C0FB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E82D20"/>
    <w:multiLevelType w:val="hybridMultilevel"/>
    <w:tmpl w:val="60F895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C31897"/>
    <w:multiLevelType w:val="hybridMultilevel"/>
    <w:tmpl w:val="318AFB4A"/>
    <w:lvl w:ilvl="0" w:tplc="135AD2A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nsid w:val="253E68BC"/>
    <w:multiLevelType w:val="hybridMultilevel"/>
    <w:tmpl w:val="91D4ED84"/>
    <w:lvl w:ilvl="0" w:tplc="04090019">
      <w:start w:val="1"/>
      <w:numFmt w:val="lowerLetter"/>
      <w:lvlText w:val="%1."/>
      <w:lvlJc w:val="left"/>
      <w:pPr>
        <w:ind w:left="360" w:hanging="360"/>
      </w:pPr>
      <w:rPr>
        <w:rFonts w:hint="default"/>
      </w:rPr>
    </w:lvl>
    <w:lvl w:ilvl="1" w:tplc="905A6BB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36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E9019D"/>
    <w:multiLevelType w:val="hybridMultilevel"/>
    <w:tmpl w:val="A3DCD930"/>
    <w:lvl w:ilvl="0" w:tplc="0421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182032C"/>
    <w:multiLevelType w:val="hybridMultilevel"/>
    <w:tmpl w:val="99C2399C"/>
    <w:lvl w:ilvl="0" w:tplc="702E266A">
      <w:start w:val="1"/>
      <w:numFmt w:val="decimal"/>
      <w:lvlText w:val="%1)"/>
      <w:lvlJc w:val="left"/>
      <w:pPr>
        <w:ind w:left="717" w:hanging="360"/>
      </w:pPr>
      <w:rPr>
        <w:rFonts w:ascii="Times New Roman" w:eastAsia="Calibri" w:hAnsi="Times New Roman" w:cs="Times New Roman"/>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nsid w:val="34AE4569"/>
    <w:multiLevelType w:val="multilevel"/>
    <w:tmpl w:val="3C388D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E36563"/>
    <w:multiLevelType w:val="hybridMultilevel"/>
    <w:tmpl w:val="B54A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D643B7"/>
    <w:multiLevelType w:val="hybridMultilevel"/>
    <w:tmpl w:val="7A64AB60"/>
    <w:lvl w:ilvl="0" w:tplc="658E6D46">
      <w:start w:val="2"/>
      <w:numFmt w:val="bullet"/>
      <w:lvlText w:val="-"/>
      <w:lvlJc w:val="left"/>
      <w:pPr>
        <w:ind w:left="360" w:hanging="360"/>
      </w:pPr>
      <w:rPr>
        <w:rFonts w:ascii="Times New Roman" w:eastAsia="Times New Roman"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4">
    <w:nsid w:val="38886B5C"/>
    <w:multiLevelType w:val="hybridMultilevel"/>
    <w:tmpl w:val="B412A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D72107"/>
    <w:multiLevelType w:val="hybridMultilevel"/>
    <w:tmpl w:val="BD9EF6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730F89"/>
    <w:multiLevelType w:val="hybridMultilevel"/>
    <w:tmpl w:val="A0708A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386DB9"/>
    <w:multiLevelType w:val="hybridMultilevel"/>
    <w:tmpl w:val="3AECFD32"/>
    <w:lvl w:ilvl="0" w:tplc="24206266">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160312B"/>
    <w:multiLevelType w:val="hybridMultilevel"/>
    <w:tmpl w:val="E5323F54"/>
    <w:lvl w:ilvl="0" w:tplc="905A6BBA">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49AE61F7"/>
    <w:multiLevelType w:val="hybridMultilevel"/>
    <w:tmpl w:val="E0A25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6A36E1"/>
    <w:multiLevelType w:val="hybridMultilevel"/>
    <w:tmpl w:val="DCD80F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DDF3352"/>
    <w:multiLevelType w:val="hybridMultilevel"/>
    <w:tmpl w:val="65D2BC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63347A"/>
    <w:multiLevelType w:val="hybridMultilevel"/>
    <w:tmpl w:val="D23029C8"/>
    <w:lvl w:ilvl="0" w:tplc="68EEE368">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3">
    <w:nsid w:val="55DD401D"/>
    <w:multiLevelType w:val="hybridMultilevel"/>
    <w:tmpl w:val="6AE2F44C"/>
    <w:lvl w:ilvl="0" w:tplc="28AE0288">
      <w:start w:val="1"/>
      <w:numFmt w:val="upperLetter"/>
      <w:lvlText w:val="%1."/>
      <w:lvlJc w:val="left"/>
      <w:pPr>
        <w:tabs>
          <w:tab w:val="num" w:pos="360"/>
        </w:tabs>
        <w:ind w:left="360" w:hanging="360"/>
      </w:pPr>
    </w:lvl>
    <w:lvl w:ilvl="1" w:tplc="B2CCB2C0">
      <w:start w:val="1"/>
      <w:numFmt w:val="decimal"/>
      <w:lvlText w:val="%2."/>
      <w:lvlJc w:val="left"/>
      <w:pPr>
        <w:tabs>
          <w:tab w:val="num" w:pos="360"/>
        </w:tabs>
        <w:ind w:left="360" w:hanging="360"/>
      </w:pPr>
      <w:rPr>
        <w:b w:val="0"/>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4">
    <w:nsid w:val="59264018"/>
    <w:multiLevelType w:val="hybridMultilevel"/>
    <w:tmpl w:val="9BF6BFF0"/>
    <w:lvl w:ilvl="0" w:tplc="0732792E">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CB37827"/>
    <w:multiLevelType w:val="hybridMultilevel"/>
    <w:tmpl w:val="EC2879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DEE3A3D"/>
    <w:multiLevelType w:val="hybridMultilevel"/>
    <w:tmpl w:val="47AADCE4"/>
    <w:lvl w:ilvl="0" w:tplc="28AE0288">
      <w:start w:val="1"/>
      <w:numFmt w:val="upperLetter"/>
      <w:lvlText w:val="%1."/>
      <w:lvlJc w:val="left"/>
      <w:pPr>
        <w:tabs>
          <w:tab w:val="num" w:pos="720"/>
        </w:tabs>
        <w:ind w:left="720" w:hanging="360"/>
      </w:pPr>
    </w:lvl>
    <w:lvl w:ilvl="1" w:tplc="1D525B66">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F917AA3"/>
    <w:multiLevelType w:val="hybridMultilevel"/>
    <w:tmpl w:val="80164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6C4904"/>
    <w:multiLevelType w:val="hybridMultilevel"/>
    <w:tmpl w:val="4D286C72"/>
    <w:lvl w:ilvl="0" w:tplc="031A35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5F37F7"/>
    <w:multiLevelType w:val="hybridMultilevel"/>
    <w:tmpl w:val="844CE1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AC67511"/>
    <w:multiLevelType w:val="hybridMultilevel"/>
    <w:tmpl w:val="52145F0A"/>
    <w:lvl w:ilvl="0" w:tplc="C030842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1">
    <w:nsid w:val="6D983595"/>
    <w:multiLevelType w:val="hybridMultilevel"/>
    <w:tmpl w:val="36E68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F33794"/>
    <w:multiLevelType w:val="hybridMultilevel"/>
    <w:tmpl w:val="CF1E5FC8"/>
    <w:lvl w:ilvl="0" w:tplc="2984F21C">
      <w:start w:val="1"/>
      <w:numFmt w:val="decimal"/>
      <w:lvlText w:val="%1."/>
      <w:lvlJc w:val="left"/>
      <w:pPr>
        <w:ind w:left="360" w:hanging="360"/>
      </w:pPr>
      <w:rPr>
        <w:rFonts w:hint="default"/>
        <w:b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3333560"/>
    <w:multiLevelType w:val="hybridMultilevel"/>
    <w:tmpl w:val="B9E642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5B4DB8"/>
    <w:multiLevelType w:val="hybridMultilevel"/>
    <w:tmpl w:val="A3F2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8670D1"/>
    <w:multiLevelType w:val="hybridMultilevel"/>
    <w:tmpl w:val="F7F2B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F91F8E"/>
    <w:multiLevelType w:val="hybridMultilevel"/>
    <w:tmpl w:val="D23029C8"/>
    <w:lvl w:ilvl="0" w:tplc="68EEE368">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47">
    <w:nsid w:val="7ECB0C75"/>
    <w:multiLevelType w:val="hybridMultilevel"/>
    <w:tmpl w:val="871CC2AC"/>
    <w:lvl w:ilvl="0" w:tplc="CF128DA6">
      <w:start w:val="2"/>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start w:val="1"/>
      <w:numFmt w:val="decimal"/>
      <w:lvlText w:val="%7."/>
      <w:lvlJc w:val="left"/>
      <w:pPr>
        <w:ind w:left="36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8">
    <w:nsid w:val="7F732872"/>
    <w:multiLevelType w:val="hybridMultilevel"/>
    <w:tmpl w:val="ADE812A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9"/>
  </w:num>
  <w:num w:numId="2">
    <w:abstractNumId w:val="48"/>
  </w:num>
  <w:num w:numId="3">
    <w:abstractNumId w:val="4"/>
  </w:num>
  <w:num w:numId="4">
    <w:abstractNumId w:val="3"/>
  </w:num>
  <w:num w:numId="5">
    <w:abstractNumId w:val="12"/>
  </w:num>
  <w:num w:numId="6">
    <w:abstractNumId w:val="37"/>
  </w:num>
  <w:num w:numId="7">
    <w:abstractNumId w:val="14"/>
  </w:num>
  <w:num w:numId="8">
    <w:abstractNumId w:val="21"/>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23"/>
  </w:num>
  <w:num w:numId="12">
    <w:abstractNumId w:val="19"/>
  </w:num>
  <w:num w:numId="13">
    <w:abstractNumId w:val="34"/>
  </w:num>
  <w:num w:numId="14">
    <w:abstractNumId w:val="27"/>
  </w:num>
  <w:num w:numId="15">
    <w:abstractNumId w:val="32"/>
  </w:num>
  <w:num w:numId="16">
    <w:abstractNumId w:val="20"/>
  </w:num>
  <w:num w:numId="17">
    <w:abstractNumId w:val="11"/>
  </w:num>
  <w:num w:numId="18">
    <w:abstractNumId w:val="9"/>
  </w:num>
  <w:num w:numId="19">
    <w:abstractNumId w:val="1"/>
  </w:num>
  <w:num w:numId="20">
    <w:abstractNumId w:val="13"/>
  </w:num>
  <w:num w:numId="21">
    <w:abstractNumId w:val="36"/>
  </w:num>
  <w:num w:numId="22">
    <w:abstractNumId w:val="6"/>
  </w:num>
  <w:num w:numId="23">
    <w:abstractNumId w:val="47"/>
  </w:num>
  <w:num w:numId="24">
    <w:abstractNumId w:val="45"/>
  </w:num>
  <w:num w:numId="25">
    <w:abstractNumId w:val="31"/>
  </w:num>
  <w:num w:numId="26">
    <w:abstractNumId w:val="43"/>
  </w:num>
  <w:num w:numId="27">
    <w:abstractNumId w:val="25"/>
  </w:num>
  <w:num w:numId="28">
    <w:abstractNumId w:val="15"/>
  </w:num>
  <w:num w:numId="29">
    <w:abstractNumId w:val="24"/>
  </w:num>
  <w:num w:numId="30">
    <w:abstractNumId w:val="22"/>
  </w:num>
  <w:num w:numId="31">
    <w:abstractNumId w:val="44"/>
  </w:num>
  <w:num w:numId="32">
    <w:abstractNumId w:val="2"/>
  </w:num>
  <w:num w:numId="33">
    <w:abstractNumId w:val="38"/>
  </w:num>
  <w:num w:numId="34">
    <w:abstractNumId w:val="40"/>
  </w:num>
  <w:num w:numId="35">
    <w:abstractNumId w:val="30"/>
  </w:num>
  <w:num w:numId="36">
    <w:abstractNumId w:val="17"/>
  </w:num>
  <w:num w:numId="37">
    <w:abstractNumId w:val="5"/>
  </w:num>
  <w:num w:numId="38">
    <w:abstractNumId w:val="42"/>
  </w:num>
  <w:num w:numId="39">
    <w:abstractNumId w:val="35"/>
  </w:num>
  <w:num w:numId="40">
    <w:abstractNumId w:val="26"/>
  </w:num>
  <w:num w:numId="41">
    <w:abstractNumId w:val="7"/>
  </w:num>
  <w:num w:numId="42">
    <w:abstractNumId w:val="29"/>
  </w:num>
  <w:num w:numId="43">
    <w:abstractNumId w:val="16"/>
  </w:num>
  <w:num w:numId="44">
    <w:abstractNumId w:val="0"/>
  </w:num>
  <w:num w:numId="45">
    <w:abstractNumId w:val="41"/>
  </w:num>
  <w:num w:numId="46">
    <w:abstractNumId w:val="18"/>
  </w:num>
  <w:num w:numId="47">
    <w:abstractNumId w:val="10"/>
  </w:num>
  <w:num w:numId="48">
    <w:abstractNumId w:val="28"/>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20"/>
  <w:evenAndOddHeaders/>
  <w:drawingGridHorizontalSpacing w:val="120"/>
  <w:displayHorizontalDrawingGridEvery w:val="2"/>
  <w:displayVerticalDrawingGridEvery w:val="2"/>
  <w:characterSpacingControl w:val="doNotCompress"/>
  <w:savePreviewPicture/>
  <w:hdrShapeDefaults>
    <o:shapedefaults v:ext="edit" spidmax="32770"/>
  </w:hdrShapeDefaults>
  <w:footnotePr>
    <w:numFmt w:val="chicago"/>
    <w:footnote w:id="0"/>
    <w:footnote w:id="1"/>
  </w:footnotePr>
  <w:endnotePr>
    <w:endnote w:id="0"/>
    <w:endnote w:id="1"/>
  </w:endnotePr>
  <w:compat/>
  <w:rsids>
    <w:rsidRoot w:val="007F44C1"/>
    <w:rsid w:val="00041710"/>
    <w:rsid w:val="00047DC0"/>
    <w:rsid w:val="000522C3"/>
    <w:rsid w:val="000832C9"/>
    <w:rsid w:val="0008510E"/>
    <w:rsid w:val="00090364"/>
    <w:rsid w:val="000B7EDB"/>
    <w:rsid w:val="000E261F"/>
    <w:rsid w:val="000F1B81"/>
    <w:rsid w:val="0011290F"/>
    <w:rsid w:val="00142838"/>
    <w:rsid w:val="00176E55"/>
    <w:rsid w:val="00186B92"/>
    <w:rsid w:val="001E5FE0"/>
    <w:rsid w:val="001F3E05"/>
    <w:rsid w:val="00215EA3"/>
    <w:rsid w:val="002C36B7"/>
    <w:rsid w:val="002D3FD6"/>
    <w:rsid w:val="003047B1"/>
    <w:rsid w:val="003200DC"/>
    <w:rsid w:val="003462F2"/>
    <w:rsid w:val="00391AA6"/>
    <w:rsid w:val="00392A3E"/>
    <w:rsid w:val="00394066"/>
    <w:rsid w:val="003A5F7D"/>
    <w:rsid w:val="003D2515"/>
    <w:rsid w:val="003D56CF"/>
    <w:rsid w:val="003E5A46"/>
    <w:rsid w:val="00427277"/>
    <w:rsid w:val="00457E36"/>
    <w:rsid w:val="00461B6B"/>
    <w:rsid w:val="004B3577"/>
    <w:rsid w:val="004C1968"/>
    <w:rsid w:val="004C254E"/>
    <w:rsid w:val="004D590D"/>
    <w:rsid w:val="004F5A66"/>
    <w:rsid w:val="00517222"/>
    <w:rsid w:val="00520D76"/>
    <w:rsid w:val="00554D08"/>
    <w:rsid w:val="00576BAC"/>
    <w:rsid w:val="005B57F1"/>
    <w:rsid w:val="005F05DA"/>
    <w:rsid w:val="005F5191"/>
    <w:rsid w:val="005F71DC"/>
    <w:rsid w:val="00627C12"/>
    <w:rsid w:val="006941F9"/>
    <w:rsid w:val="006C3EAB"/>
    <w:rsid w:val="006E6EF2"/>
    <w:rsid w:val="006F37AB"/>
    <w:rsid w:val="007678B4"/>
    <w:rsid w:val="00774BC0"/>
    <w:rsid w:val="00783D4B"/>
    <w:rsid w:val="007B6982"/>
    <w:rsid w:val="007E5974"/>
    <w:rsid w:val="007F44C1"/>
    <w:rsid w:val="008815B8"/>
    <w:rsid w:val="00882ED1"/>
    <w:rsid w:val="008855E2"/>
    <w:rsid w:val="00887389"/>
    <w:rsid w:val="008C240F"/>
    <w:rsid w:val="009521C0"/>
    <w:rsid w:val="00952AB4"/>
    <w:rsid w:val="00955DCD"/>
    <w:rsid w:val="009617CF"/>
    <w:rsid w:val="009C79B7"/>
    <w:rsid w:val="009E0B96"/>
    <w:rsid w:val="009E2136"/>
    <w:rsid w:val="00A14B73"/>
    <w:rsid w:val="00A33D37"/>
    <w:rsid w:val="00A57A1B"/>
    <w:rsid w:val="00A60A05"/>
    <w:rsid w:val="00A81C5F"/>
    <w:rsid w:val="00A84879"/>
    <w:rsid w:val="00A84D74"/>
    <w:rsid w:val="00A95F2D"/>
    <w:rsid w:val="00A96C05"/>
    <w:rsid w:val="00AC2A9D"/>
    <w:rsid w:val="00AF54AE"/>
    <w:rsid w:val="00B9399C"/>
    <w:rsid w:val="00BB7208"/>
    <w:rsid w:val="00BE4870"/>
    <w:rsid w:val="00C34613"/>
    <w:rsid w:val="00C3696F"/>
    <w:rsid w:val="00C52BCF"/>
    <w:rsid w:val="00C6499F"/>
    <w:rsid w:val="00C70F7B"/>
    <w:rsid w:val="00C85858"/>
    <w:rsid w:val="00CA4C17"/>
    <w:rsid w:val="00CB7243"/>
    <w:rsid w:val="00CC325F"/>
    <w:rsid w:val="00CD5803"/>
    <w:rsid w:val="00CF300C"/>
    <w:rsid w:val="00D21ABF"/>
    <w:rsid w:val="00DA29C0"/>
    <w:rsid w:val="00DB3856"/>
    <w:rsid w:val="00DB4750"/>
    <w:rsid w:val="00DB7E79"/>
    <w:rsid w:val="00DE6BA3"/>
    <w:rsid w:val="00DF5F9E"/>
    <w:rsid w:val="00E22B9C"/>
    <w:rsid w:val="00E4031F"/>
    <w:rsid w:val="00E40C00"/>
    <w:rsid w:val="00E62D88"/>
    <w:rsid w:val="00E924B3"/>
    <w:rsid w:val="00EB74C3"/>
    <w:rsid w:val="00ED19D0"/>
    <w:rsid w:val="00EF39B2"/>
    <w:rsid w:val="00EF75E9"/>
    <w:rsid w:val="00F14565"/>
    <w:rsid w:val="00F3234C"/>
    <w:rsid w:val="00F32522"/>
    <w:rsid w:val="00F53148"/>
    <w:rsid w:val="00FA081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1C0"/>
    <w:rPr>
      <w:sz w:val="24"/>
      <w:szCs w:val="22"/>
      <w:lang w:val="en-GB" w:eastAsia="en-US"/>
    </w:rPr>
  </w:style>
  <w:style w:type="paragraph" w:styleId="Heading1">
    <w:name w:val="heading 1"/>
    <w:basedOn w:val="Normal"/>
    <w:next w:val="Normal"/>
    <w:link w:val="Heading1Char"/>
    <w:uiPriority w:val="9"/>
    <w:qFormat/>
    <w:rsid w:val="00774BC0"/>
    <w:pPr>
      <w:keepNext/>
      <w:keepLines/>
      <w:spacing w:before="480" w:line="360" w:lineRule="auto"/>
      <w:outlineLvl w:val="0"/>
    </w:pPr>
    <w:rPr>
      <w:rFonts w:eastAsia="Times New Roman"/>
      <w:b/>
      <w:bCs/>
      <w:szCs w:val="28"/>
      <w:lang w:val="en-US"/>
    </w:rPr>
  </w:style>
  <w:style w:type="paragraph" w:styleId="Heading2">
    <w:name w:val="heading 2"/>
    <w:basedOn w:val="Normal"/>
    <w:next w:val="Normal"/>
    <w:link w:val="Heading2Char"/>
    <w:uiPriority w:val="9"/>
    <w:unhideWhenUsed/>
    <w:qFormat/>
    <w:rsid w:val="00774BC0"/>
    <w:pPr>
      <w:keepNext/>
      <w:keepLines/>
      <w:spacing w:before="200" w:line="360" w:lineRule="auto"/>
      <w:outlineLvl w:val="1"/>
    </w:pPr>
    <w:rPr>
      <w:rFonts w:eastAsia="Times New Roman"/>
      <w:b/>
      <w:bCs/>
      <w:i/>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0"/>
    <w:rPr>
      <w:rFonts w:eastAsia="Times New Roman" w:cs="Times New Roman"/>
      <w:b/>
      <w:bCs/>
      <w:sz w:val="24"/>
      <w:szCs w:val="28"/>
      <w:lang w:val="en-US" w:eastAsia="en-US"/>
    </w:rPr>
  </w:style>
  <w:style w:type="character" w:customStyle="1" w:styleId="Heading2Char">
    <w:name w:val="Heading 2 Char"/>
    <w:basedOn w:val="DefaultParagraphFont"/>
    <w:link w:val="Heading2"/>
    <w:uiPriority w:val="9"/>
    <w:rsid w:val="00774BC0"/>
    <w:rPr>
      <w:rFonts w:eastAsia="Times New Roman" w:cs="Times New Roman"/>
      <w:b/>
      <w:bCs/>
      <w:i/>
      <w:sz w:val="24"/>
      <w:szCs w:val="26"/>
      <w:lang w:val="en-US" w:eastAsia="en-US"/>
    </w:rPr>
  </w:style>
  <w:style w:type="paragraph" w:styleId="BalloonText">
    <w:name w:val="Balloon Text"/>
    <w:basedOn w:val="Normal"/>
    <w:link w:val="BalloonTextChar"/>
    <w:uiPriority w:val="99"/>
    <w:semiHidden/>
    <w:unhideWhenUsed/>
    <w:rsid w:val="004C25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54E"/>
    <w:rPr>
      <w:rFonts w:ascii="Segoe UI" w:hAnsi="Segoe UI" w:cs="Segoe UI"/>
      <w:sz w:val="18"/>
      <w:szCs w:val="18"/>
    </w:rPr>
  </w:style>
  <w:style w:type="paragraph" w:styleId="Header">
    <w:name w:val="header"/>
    <w:basedOn w:val="Normal"/>
    <w:link w:val="HeaderChar"/>
    <w:uiPriority w:val="99"/>
    <w:unhideWhenUsed/>
    <w:rsid w:val="008855E2"/>
    <w:pPr>
      <w:tabs>
        <w:tab w:val="center" w:pos="4513"/>
        <w:tab w:val="right" w:pos="9026"/>
      </w:tabs>
    </w:pPr>
  </w:style>
  <w:style w:type="character" w:customStyle="1" w:styleId="HeaderChar">
    <w:name w:val="Header Char"/>
    <w:basedOn w:val="DefaultParagraphFont"/>
    <w:link w:val="Header"/>
    <w:uiPriority w:val="99"/>
    <w:rsid w:val="008855E2"/>
  </w:style>
  <w:style w:type="paragraph" w:styleId="Footer">
    <w:name w:val="footer"/>
    <w:basedOn w:val="Normal"/>
    <w:link w:val="FooterChar"/>
    <w:uiPriority w:val="99"/>
    <w:unhideWhenUsed/>
    <w:rsid w:val="008855E2"/>
    <w:pPr>
      <w:tabs>
        <w:tab w:val="center" w:pos="4513"/>
        <w:tab w:val="right" w:pos="9026"/>
      </w:tabs>
    </w:pPr>
  </w:style>
  <w:style w:type="character" w:customStyle="1" w:styleId="FooterChar">
    <w:name w:val="Footer Char"/>
    <w:basedOn w:val="DefaultParagraphFont"/>
    <w:link w:val="Footer"/>
    <w:uiPriority w:val="99"/>
    <w:rsid w:val="008855E2"/>
  </w:style>
  <w:style w:type="paragraph" w:styleId="ListParagraph">
    <w:name w:val="List Paragraph"/>
    <w:basedOn w:val="Normal"/>
    <w:uiPriority w:val="34"/>
    <w:qFormat/>
    <w:rsid w:val="00DE6BA3"/>
    <w:pPr>
      <w:ind w:left="720"/>
      <w:contextualSpacing/>
    </w:pPr>
  </w:style>
  <w:style w:type="character" w:styleId="Hyperlink">
    <w:name w:val="Hyperlink"/>
    <w:basedOn w:val="DefaultParagraphFont"/>
    <w:uiPriority w:val="99"/>
    <w:unhideWhenUsed/>
    <w:rsid w:val="00E22B9C"/>
    <w:rPr>
      <w:color w:val="0563C1"/>
      <w:u w:val="single"/>
    </w:rPr>
  </w:style>
  <w:style w:type="character" w:customStyle="1" w:styleId="DocumentMapChar">
    <w:name w:val="Document Map Char"/>
    <w:basedOn w:val="DefaultParagraphFont"/>
    <w:link w:val="DocumentMap"/>
    <w:uiPriority w:val="99"/>
    <w:semiHidden/>
    <w:rsid w:val="00774BC0"/>
    <w:rPr>
      <w:rFonts w:ascii="Tahoma" w:eastAsia="Times New Roman" w:hAnsi="Tahoma" w:cs="Tahoma"/>
      <w:sz w:val="16"/>
      <w:szCs w:val="16"/>
      <w:lang w:val="en-US" w:eastAsia="en-US"/>
    </w:rPr>
  </w:style>
  <w:style w:type="paragraph" w:styleId="DocumentMap">
    <w:name w:val="Document Map"/>
    <w:basedOn w:val="Normal"/>
    <w:link w:val="DocumentMapChar"/>
    <w:uiPriority w:val="99"/>
    <w:semiHidden/>
    <w:unhideWhenUsed/>
    <w:rsid w:val="00774BC0"/>
    <w:rPr>
      <w:rFonts w:ascii="Tahoma" w:eastAsia="Times New Roman" w:hAnsi="Tahoma" w:cs="Tahoma"/>
      <w:sz w:val="16"/>
      <w:szCs w:val="16"/>
      <w:lang w:val="en-US"/>
    </w:rPr>
  </w:style>
  <w:style w:type="character" w:customStyle="1" w:styleId="BodyTextChar">
    <w:name w:val="Body Text Char"/>
    <w:link w:val="BodyText"/>
    <w:uiPriority w:val="99"/>
    <w:rsid w:val="00774BC0"/>
    <w:rPr>
      <w:rFonts w:eastAsia="SimSun"/>
      <w:sz w:val="24"/>
      <w:szCs w:val="24"/>
      <w:lang w:val="en-AU" w:eastAsia="en-US"/>
    </w:rPr>
  </w:style>
  <w:style w:type="paragraph" w:styleId="BodyText">
    <w:name w:val="Body Text"/>
    <w:basedOn w:val="Normal"/>
    <w:link w:val="BodyTextChar"/>
    <w:uiPriority w:val="99"/>
    <w:rsid w:val="00774BC0"/>
    <w:pPr>
      <w:spacing w:line="360" w:lineRule="auto"/>
      <w:jc w:val="both"/>
    </w:pPr>
    <w:rPr>
      <w:rFonts w:eastAsia="SimSun"/>
      <w:szCs w:val="24"/>
      <w:lang w:val="en-AU"/>
    </w:rPr>
  </w:style>
  <w:style w:type="character" w:customStyle="1" w:styleId="BodyTextChar1">
    <w:name w:val="Body Text Char1"/>
    <w:basedOn w:val="DefaultParagraphFont"/>
    <w:link w:val="BodyText"/>
    <w:uiPriority w:val="99"/>
    <w:semiHidden/>
    <w:rsid w:val="00774BC0"/>
    <w:rPr>
      <w:sz w:val="24"/>
      <w:szCs w:val="22"/>
      <w:lang w:val="en-GB" w:eastAsia="en-US"/>
    </w:rPr>
  </w:style>
  <w:style w:type="table" w:styleId="TableGrid">
    <w:name w:val="Table Grid"/>
    <w:basedOn w:val="TableNormal"/>
    <w:uiPriority w:val="59"/>
    <w:rsid w:val="00774BC0"/>
    <w:rPr>
      <w:rFonts w:ascii="Calibri" w:eastAsia="Times New Rom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4BC0"/>
    <w:pPr>
      <w:autoSpaceDE w:val="0"/>
      <w:autoSpaceDN w:val="0"/>
      <w:adjustRightInd w:val="0"/>
    </w:pPr>
    <w:rPr>
      <w:rFonts w:eastAsia="Times New Roman"/>
      <w:color w:val="000000"/>
      <w:sz w:val="24"/>
      <w:szCs w:val="24"/>
      <w:lang w:val="en-US" w:eastAsia="en-US"/>
    </w:rPr>
  </w:style>
  <w:style w:type="character" w:customStyle="1" w:styleId="hps">
    <w:name w:val="hps"/>
    <w:basedOn w:val="DefaultParagraphFont"/>
    <w:rsid w:val="000F1B81"/>
  </w:style>
  <w:style w:type="paragraph" w:styleId="NoSpacing">
    <w:name w:val="No Spacing"/>
    <w:uiPriority w:val="1"/>
    <w:qFormat/>
    <w:rsid w:val="000F1B81"/>
    <w:rPr>
      <w:rFonts w:ascii="Calibri" w:hAnsi="Calibri"/>
      <w:sz w:val="22"/>
      <w:szCs w:val="22"/>
      <w:lang w:val="en-US" w:eastAsia="en-US"/>
    </w:rPr>
  </w:style>
  <w:style w:type="paragraph" w:styleId="BodyTextIndent2">
    <w:name w:val="Body Text Indent 2"/>
    <w:basedOn w:val="Normal"/>
    <w:link w:val="BodyTextIndent2Char"/>
    <w:rsid w:val="000F1B81"/>
    <w:pPr>
      <w:spacing w:after="120" w:line="480" w:lineRule="auto"/>
      <w:ind w:left="283"/>
    </w:pPr>
    <w:rPr>
      <w:rFonts w:eastAsia="Times New Roman"/>
      <w:szCs w:val="24"/>
      <w:lang w:val="en-US"/>
    </w:rPr>
  </w:style>
  <w:style w:type="character" w:customStyle="1" w:styleId="BodyTextIndent2Char">
    <w:name w:val="Body Text Indent 2 Char"/>
    <w:basedOn w:val="DefaultParagraphFont"/>
    <w:link w:val="BodyTextIndent2"/>
    <w:rsid w:val="000F1B81"/>
    <w:rPr>
      <w:rFonts w:eastAsia="Times New Roman"/>
      <w:sz w:val="24"/>
      <w:szCs w:val="24"/>
      <w:lang w:val="en-US" w:eastAsia="en-US"/>
    </w:rPr>
  </w:style>
  <w:style w:type="paragraph" w:styleId="NormalWeb">
    <w:name w:val="Normal (Web)"/>
    <w:basedOn w:val="Normal"/>
    <w:uiPriority w:val="99"/>
    <w:unhideWhenUsed/>
    <w:rsid w:val="000F1B81"/>
    <w:pPr>
      <w:spacing w:before="100" w:beforeAutospacing="1" w:after="100" w:afterAutospacing="1"/>
    </w:pPr>
    <w:rPr>
      <w:rFonts w:eastAsia="Times New Roman"/>
      <w:szCs w:val="24"/>
      <w:lang w:val="en-US"/>
    </w:rPr>
  </w:style>
  <w:style w:type="character" w:styleId="CommentReference">
    <w:name w:val="annotation reference"/>
    <w:basedOn w:val="DefaultParagraphFont"/>
    <w:uiPriority w:val="99"/>
    <w:semiHidden/>
    <w:unhideWhenUsed/>
    <w:rsid w:val="000F1B81"/>
    <w:rPr>
      <w:sz w:val="16"/>
      <w:szCs w:val="16"/>
    </w:rPr>
  </w:style>
  <w:style w:type="paragraph" w:styleId="CommentText">
    <w:name w:val="annotation text"/>
    <w:basedOn w:val="Normal"/>
    <w:link w:val="CommentTextChar"/>
    <w:uiPriority w:val="99"/>
    <w:semiHidden/>
    <w:unhideWhenUsed/>
    <w:rsid w:val="000F1B81"/>
    <w:pPr>
      <w:spacing w:after="200"/>
    </w:pPr>
    <w:rPr>
      <w:rFonts w:ascii="Calibri" w:hAnsi="Calibri"/>
      <w:sz w:val="20"/>
      <w:szCs w:val="20"/>
      <w:lang w:val="en-US"/>
    </w:rPr>
  </w:style>
  <w:style w:type="character" w:customStyle="1" w:styleId="CommentTextChar">
    <w:name w:val="Comment Text Char"/>
    <w:basedOn w:val="DefaultParagraphFont"/>
    <w:link w:val="CommentText"/>
    <w:uiPriority w:val="99"/>
    <w:semiHidden/>
    <w:rsid w:val="000F1B81"/>
    <w:rPr>
      <w:rFonts w:ascii="Calibri" w:hAnsi="Calibri"/>
      <w:lang w:val="en-US" w:eastAsia="en-US"/>
    </w:rPr>
  </w:style>
  <w:style w:type="paragraph" w:styleId="CommentSubject">
    <w:name w:val="annotation subject"/>
    <w:basedOn w:val="CommentText"/>
    <w:next w:val="CommentText"/>
    <w:link w:val="CommentSubjectChar"/>
    <w:uiPriority w:val="99"/>
    <w:semiHidden/>
    <w:unhideWhenUsed/>
    <w:rsid w:val="000F1B81"/>
    <w:rPr>
      <w:b/>
      <w:bCs/>
    </w:rPr>
  </w:style>
  <w:style w:type="character" w:customStyle="1" w:styleId="CommentSubjectChar">
    <w:name w:val="Comment Subject Char"/>
    <w:basedOn w:val="CommentTextChar"/>
    <w:link w:val="CommentSubject"/>
    <w:uiPriority w:val="99"/>
    <w:semiHidden/>
    <w:rsid w:val="000F1B81"/>
    <w:rPr>
      <w:b/>
      <w:bCs/>
    </w:rPr>
  </w:style>
  <w:style w:type="paragraph" w:styleId="FootnoteText">
    <w:name w:val="footnote text"/>
    <w:basedOn w:val="Normal"/>
    <w:link w:val="FootnoteTextChar"/>
    <w:uiPriority w:val="99"/>
    <w:semiHidden/>
    <w:unhideWhenUsed/>
    <w:rsid w:val="00047DC0"/>
    <w:rPr>
      <w:sz w:val="20"/>
      <w:szCs w:val="20"/>
    </w:rPr>
  </w:style>
  <w:style w:type="character" w:customStyle="1" w:styleId="FootnoteTextChar">
    <w:name w:val="Footnote Text Char"/>
    <w:basedOn w:val="DefaultParagraphFont"/>
    <w:link w:val="FootnoteText"/>
    <w:uiPriority w:val="99"/>
    <w:semiHidden/>
    <w:rsid w:val="00047DC0"/>
    <w:rPr>
      <w:lang w:val="en-GB" w:eastAsia="en-US"/>
    </w:rPr>
  </w:style>
  <w:style w:type="character" w:styleId="FootnoteReference">
    <w:name w:val="footnote reference"/>
    <w:basedOn w:val="DefaultParagraphFont"/>
    <w:uiPriority w:val="99"/>
    <w:semiHidden/>
    <w:unhideWhenUsed/>
    <w:rsid w:val="00047DC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54B9E-3DC0-4119-B17C-5770EA72F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4774</Words>
  <Characters>27214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Affan Ramadhana</dc:creator>
  <cp:lastModifiedBy>user</cp:lastModifiedBy>
  <cp:revision>4</cp:revision>
  <cp:lastPrinted>2014-09-06T18:09:00Z</cp:lastPrinted>
  <dcterms:created xsi:type="dcterms:W3CDTF">2015-07-25T02:08:00Z</dcterms:created>
  <dcterms:modified xsi:type="dcterms:W3CDTF">2015-07-25T03:14:00Z</dcterms:modified>
</cp:coreProperties>
</file>