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7" w:rsidRPr="00FC7DC7" w:rsidRDefault="00FC7DC7" w:rsidP="00FC7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DC7">
        <w:rPr>
          <w:rFonts w:ascii="Times New Roman" w:eastAsia="Times New Roman" w:hAnsi="Times New Roman" w:cs="Times New Roman"/>
          <w:sz w:val="24"/>
          <w:szCs w:val="24"/>
        </w:rPr>
        <w:t>Appendix 1.3</w:t>
      </w:r>
    </w:p>
    <w:p w:rsidR="00FC7DC7" w:rsidRDefault="00FC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B6B" w:rsidRDefault="000A4FF1" w:rsidP="001A014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 Open-Ended Question for Self-Efficacy and Academic Writing Research (An Academic Writing Reflection for English Education Master Students)</w:t>
      </w:r>
    </w:p>
    <w:p w:rsidR="000A4FF1" w:rsidRDefault="000A4FF1" w:rsidP="000A4FF1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explain the way you activate your self-efficacy to accomplish demanding academic writing projects amid difficult situati</w:t>
      </w:r>
      <w:r w:rsidR="00A63059">
        <w:rPr>
          <w:rFonts w:ascii="Times New Roman" w:eastAsia="Times New Roman" w:hAnsi="Times New Roman" w:cs="Times New Roman"/>
          <w:sz w:val="24"/>
          <w:szCs w:val="24"/>
        </w:rPr>
        <w:t>ons, challenging research themes and methods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to be mastered, and limited time constraints</w:t>
      </w:r>
    </w:p>
    <w:p w:rsidR="000A4FF1" w:rsidRPr="000A4FF1" w:rsidRDefault="000A4FF1" w:rsidP="000A4FF1">
      <w:pPr>
        <w:spacing w:after="20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A4FF1" w:rsidRPr="000A4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5647"/>
    <w:multiLevelType w:val="hybridMultilevel"/>
    <w:tmpl w:val="22E4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47589"/>
    <w:multiLevelType w:val="hybridMultilevel"/>
    <w:tmpl w:val="A6CED6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6401C"/>
    <w:multiLevelType w:val="multilevel"/>
    <w:tmpl w:val="64BCE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6B"/>
    <w:rsid w:val="0003031D"/>
    <w:rsid w:val="000A4FF1"/>
    <w:rsid w:val="001A0145"/>
    <w:rsid w:val="00A63059"/>
    <w:rsid w:val="00CF4183"/>
    <w:rsid w:val="00E87EE7"/>
    <w:rsid w:val="00F86B6B"/>
    <w:rsid w:val="00F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user9</cp:lastModifiedBy>
  <cp:revision>2</cp:revision>
  <dcterms:created xsi:type="dcterms:W3CDTF">2020-02-19T05:32:00Z</dcterms:created>
  <dcterms:modified xsi:type="dcterms:W3CDTF">2020-02-19T05:32:00Z</dcterms:modified>
</cp:coreProperties>
</file>