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49" w:rsidRPr="005C5249" w:rsidRDefault="005C5249" w:rsidP="008733BB">
      <w:pPr>
        <w:tabs>
          <w:tab w:val="left" w:pos="270"/>
          <w:tab w:val="left" w:pos="720"/>
        </w:tabs>
        <w:jc w:val="center"/>
        <w:rPr>
          <w:b/>
          <w:sz w:val="28"/>
          <w:szCs w:val="28"/>
        </w:rPr>
      </w:pPr>
      <w:r w:rsidRPr="005C5249">
        <w:rPr>
          <w:b/>
          <w:sz w:val="28"/>
          <w:szCs w:val="28"/>
        </w:rPr>
        <w:t>LEGITIMASI HUKUM ADAT BALI</w:t>
      </w:r>
    </w:p>
    <w:p w:rsidR="005C5249" w:rsidRPr="005C5249" w:rsidRDefault="005C5249" w:rsidP="008733BB">
      <w:pPr>
        <w:tabs>
          <w:tab w:val="left" w:pos="270"/>
          <w:tab w:val="left" w:pos="720"/>
        </w:tabs>
        <w:jc w:val="center"/>
        <w:rPr>
          <w:b/>
          <w:sz w:val="28"/>
          <w:szCs w:val="28"/>
        </w:rPr>
      </w:pPr>
      <w:r w:rsidRPr="005C5249">
        <w:rPr>
          <w:b/>
          <w:sz w:val="28"/>
          <w:szCs w:val="28"/>
        </w:rPr>
        <w:t>DALAM KARYA SASTRA KULTURAL</w:t>
      </w:r>
    </w:p>
    <w:p w:rsidR="0059795B" w:rsidRPr="0036780B" w:rsidRDefault="0059795B" w:rsidP="008733BB">
      <w:pPr>
        <w:tabs>
          <w:tab w:val="left" w:pos="270"/>
          <w:tab w:val="left" w:pos="720"/>
        </w:tabs>
        <w:spacing w:line="360" w:lineRule="auto"/>
        <w:rPr>
          <w:b/>
          <w:sz w:val="28"/>
          <w:szCs w:val="28"/>
        </w:rPr>
      </w:pPr>
    </w:p>
    <w:p w:rsidR="005C5249" w:rsidRPr="008733BB" w:rsidRDefault="005C5249" w:rsidP="008733BB">
      <w:pPr>
        <w:tabs>
          <w:tab w:val="left" w:pos="270"/>
          <w:tab w:val="left" w:pos="720"/>
        </w:tabs>
        <w:jc w:val="center"/>
        <w:rPr>
          <w:b/>
          <w:sz w:val="22"/>
          <w:szCs w:val="22"/>
          <w:lang w:val="es-ES_tradnl"/>
        </w:rPr>
      </w:pPr>
      <w:r w:rsidRPr="008733BB">
        <w:rPr>
          <w:b/>
          <w:sz w:val="22"/>
          <w:szCs w:val="22"/>
        </w:rPr>
        <w:t>I Kadek Adhi Dwipayana</w:t>
      </w:r>
      <w:r w:rsidRPr="008733BB">
        <w:rPr>
          <w:b/>
          <w:sz w:val="22"/>
          <w:szCs w:val="22"/>
          <w:vertAlign w:val="superscript"/>
        </w:rPr>
        <w:t xml:space="preserve"> </w:t>
      </w:r>
      <w:r w:rsidRPr="008733BB">
        <w:rPr>
          <w:b/>
          <w:sz w:val="22"/>
          <w:szCs w:val="22"/>
          <w:lang w:val="es-ES_tradnl"/>
        </w:rPr>
        <w:t>dan Ida Bagus Gede Bawa Adnyana</w:t>
      </w:r>
    </w:p>
    <w:p w:rsidR="005C5249" w:rsidRPr="008733BB" w:rsidRDefault="005C5249" w:rsidP="008733BB">
      <w:pPr>
        <w:tabs>
          <w:tab w:val="left" w:pos="270"/>
          <w:tab w:val="left" w:pos="720"/>
        </w:tabs>
        <w:jc w:val="center"/>
        <w:rPr>
          <w:sz w:val="18"/>
          <w:szCs w:val="18"/>
          <w:lang w:val="es-ES_tradnl"/>
        </w:rPr>
      </w:pPr>
      <w:r w:rsidRPr="008733BB">
        <w:rPr>
          <w:sz w:val="18"/>
          <w:szCs w:val="18"/>
          <w:lang w:val="es-ES_tradnl"/>
        </w:rPr>
        <w:t xml:space="preserve">Program Studi Pendidikan Bahasa Indonesia dan Daerah, </w:t>
      </w:r>
    </w:p>
    <w:p w:rsidR="005C5249" w:rsidRPr="008733BB" w:rsidRDefault="005C5249" w:rsidP="008733BB">
      <w:pPr>
        <w:tabs>
          <w:tab w:val="left" w:pos="270"/>
          <w:tab w:val="left" w:pos="720"/>
        </w:tabs>
        <w:jc w:val="center"/>
        <w:rPr>
          <w:sz w:val="18"/>
          <w:szCs w:val="18"/>
          <w:lang w:val="es-ES_tradnl"/>
        </w:rPr>
      </w:pPr>
      <w:r w:rsidRPr="008733BB">
        <w:rPr>
          <w:sz w:val="18"/>
          <w:szCs w:val="18"/>
          <w:lang w:val="es-ES_tradnl"/>
        </w:rPr>
        <w:t xml:space="preserve">Fakultas </w:t>
      </w:r>
      <w:r w:rsidR="00AC379D">
        <w:rPr>
          <w:sz w:val="18"/>
          <w:szCs w:val="18"/>
          <w:lang w:val="es-ES_tradnl"/>
        </w:rPr>
        <w:t xml:space="preserve">Pendidikan </w:t>
      </w:r>
      <w:r w:rsidRPr="008733BB">
        <w:rPr>
          <w:sz w:val="18"/>
          <w:szCs w:val="18"/>
          <w:lang w:val="es-ES_tradnl"/>
        </w:rPr>
        <w:t>Bahasa dan Seni, IKIP PGRI Bali</w:t>
      </w:r>
    </w:p>
    <w:p w:rsidR="00422F07" w:rsidRPr="008733BB" w:rsidRDefault="005C5249" w:rsidP="008733BB">
      <w:pPr>
        <w:tabs>
          <w:tab w:val="left" w:pos="270"/>
          <w:tab w:val="left" w:pos="720"/>
        </w:tabs>
        <w:jc w:val="center"/>
        <w:rPr>
          <w:sz w:val="18"/>
          <w:szCs w:val="18"/>
          <w:lang w:val="es-ES_tradnl"/>
        </w:rPr>
      </w:pPr>
      <w:r w:rsidRPr="008733BB">
        <w:rPr>
          <w:sz w:val="18"/>
          <w:szCs w:val="18"/>
          <w:lang w:val="es-ES_tradnl"/>
        </w:rPr>
        <w:t>Jalan Seroja, Tonja, Denpasar Utara</w:t>
      </w:r>
      <w:r w:rsidR="00422F07" w:rsidRPr="008733BB">
        <w:rPr>
          <w:sz w:val="18"/>
          <w:szCs w:val="18"/>
          <w:lang w:val="es-ES_tradnl"/>
        </w:rPr>
        <w:t>, 085738841774</w:t>
      </w:r>
    </w:p>
    <w:p w:rsidR="00422F07" w:rsidRPr="008733BB" w:rsidRDefault="00AC379D" w:rsidP="008733BB">
      <w:pPr>
        <w:tabs>
          <w:tab w:val="left" w:pos="270"/>
          <w:tab w:val="left" w:pos="720"/>
        </w:tabs>
        <w:jc w:val="center"/>
        <w:rPr>
          <w:sz w:val="18"/>
          <w:szCs w:val="18"/>
          <w:vertAlign w:val="superscript"/>
        </w:rPr>
      </w:pPr>
      <w:r>
        <w:rPr>
          <w:sz w:val="18"/>
          <w:szCs w:val="18"/>
          <w:lang w:val="es-ES_tradnl"/>
        </w:rPr>
        <w:t>e-</w:t>
      </w:r>
      <w:bookmarkStart w:id="0" w:name="_GoBack"/>
      <w:bookmarkEnd w:id="0"/>
      <w:r w:rsidR="00422F07" w:rsidRPr="008733BB">
        <w:rPr>
          <w:sz w:val="18"/>
          <w:szCs w:val="18"/>
          <w:lang w:val="es-ES_tradnl"/>
        </w:rPr>
        <w:t xml:space="preserve">mail: </w:t>
      </w:r>
      <w:hyperlink r:id="rId9" w:history="1">
        <w:r w:rsidR="00422F07" w:rsidRPr="008733BB">
          <w:rPr>
            <w:rStyle w:val="Hyperlink"/>
            <w:sz w:val="18"/>
            <w:szCs w:val="18"/>
            <w:lang w:val="es-ES_tradnl"/>
          </w:rPr>
          <w:t>adhidwipa88@gmail.com</w:t>
        </w:r>
      </w:hyperlink>
      <w:r w:rsidR="00422F07" w:rsidRPr="008733BB">
        <w:rPr>
          <w:sz w:val="18"/>
          <w:szCs w:val="18"/>
          <w:lang w:val="es-ES_tradnl"/>
        </w:rPr>
        <w:t xml:space="preserve"> </w:t>
      </w:r>
    </w:p>
    <w:p w:rsidR="00867E30" w:rsidRDefault="00867E30" w:rsidP="008733BB">
      <w:pPr>
        <w:tabs>
          <w:tab w:val="left" w:pos="270"/>
          <w:tab w:val="left" w:pos="720"/>
        </w:tabs>
        <w:jc w:val="center"/>
        <w:rPr>
          <w:sz w:val="18"/>
          <w:szCs w:val="18"/>
        </w:rPr>
      </w:pPr>
    </w:p>
    <w:p w:rsidR="00867E30" w:rsidRPr="0036780B" w:rsidRDefault="00867E30" w:rsidP="008733BB">
      <w:pPr>
        <w:tabs>
          <w:tab w:val="left" w:pos="270"/>
          <w:tab w:val="left" w:pos="720"/>
        </w:tabs>
        <w:rPr>
          <w:rStyle w:val="Hyperlink"/>
          <w:color w:val="auto"/>
          <w:sz w:val="18"/>
          <w:szCs w:val="18"/>
          <w:u w:val="none"/>
        </w:rPr>
      </w:pPr>
    </w:p>
    <w:tbl>
      <w:tblPr>
        <w:tblW w:w="8190" w:type="dxa"/>
        <w:tblInd w:w="558" w:type="dxa"/>
        <w:tblBorders>
          <w:top w:val="single" w:sz="8" w:space="0" w:color="000000"/>
          <w:bottom w:val="single" w:sz="8" w:space="0" w:color="000000"/>
        </w:tblBorders>
        <w:shd w:val="clear" w:color="auto" w:fill="DDD9C3"/>
        <w:tblLook w:val="04A0" w:firstRow="1" w:lastRow="0" w:firstColumn="1" w:lastColumn="0" w:noHBand="0" w:noVBand="1"/>
      </w:tblPr>
      <w:tblGrid>
        <w:gridCol w:w="8190"/>
      </w:tblGrid>
      <w:tr w:rsidR="00867E30" w:rsidTr="008733BB">
        <w:trPr>
          <w:trHeight w:val="1098"/>
        </w:trPr>
        <w:tc>
          <w:tcPr>
            <w:tcW w:w="8190" w:type="dxa"/>
            <w:tcBorders>
              <w:top w:val="single" w:sz="8" w:space="0" w:color="000000"/>
              <w:bottom w:val="single" w:sz="8" w:space="0" w:color="000000"/>
            </w:tcBorders>
            <w:shd w:val="clear" w:color="auto" w:fill="DDD9C3"/>
          </w:tcPr>
          <w:p w:rsidR="00867E30" w:rsidRPr="00D721B7" w:rsidRDefault="00867E30" w:rsidP="008733BB">
            <w:pPr>
              <w:tabs>
                <w:tab w:val="left" w:pos="270"/>
                <w:tab w:val="left" w:pos="720"/>
              </w:tabs>
              <w:suppressAutoHyphens/>
              <w:autoSpaceDE w:val="0"/>
              <w:spacing w:before="120"/>
              <w:jc w:val="center"/>
              <w:rPr>
                <w:b/>
                <w:bCs/>
                <w:color w:val="000000"/>
                <w:sz w:val="18"/>
                <w:szCs w:val="18"/>
                <w:lang w:eastAsia="ar-SA"/>
              </w:rPr>
            </w:pPr>
            <w:r w:rsidRPr="00D721B7">
              <w:rPr>
                <w:color w:val="000000"/>
                <w:sz w:val="18"/>
                <w:szCs w:val="18"/>
                <w:lang w:eastAsia="ar-SA"/>
              </w:rPr>
              <w:t xml:space="preserve">Informasi Artikel: </w:t>
            </w:r>
          </w:p>
          <w:p w:rsidR="00867E30" w:rsidRPr="00096137" w:rsidRDefault="00867E30" w:rsidP="008733BB">
            <w:pPr>
              <w:tabs>
                <w:tab w:val="left" w:pos="270"/>
                <w:tab w:val="left" w:pos="720"/>
              </w:tabs>
              <w:jc w:val="center"/>
              <w:rPr>
                <w:b/>
                <w:bCs/>
                <w:sz w:val="18"/>
                <w:szCs w:val="18"/>
                <w:lang w:val="id-ID"/>
              </w:rPr>
            </w:pPr>
            <w:r w:rsidRPr="001A363D">
              <w:rPr>
                <w:b/>
                <w:sz w:val="18"/>
                <w:szCs w:val="18"/>
              </w:rPr>
              <w:t>Dikirim:</w:t>
            </w:r>
            <w:r w:rsidRPr="00096137">
              <w:rPr>
                <w:sz w:val="18"/>
                <w:szCs w:val="18"/>
              </w:rPr>
              <w:t xml:space="preserve"> </w:t>
            </w:r>
            <w:r>
              <w:rPr>
                <w:sz w:val="18"/>
                <w:szCs w:val="18"/>
                <w:lang w:val="id-ID"/>
              </w:rPr>
              <w:t xml:space="preserve">(diisi editor) </w:t>
            </w:r>
            <w:r w:rsidRPr="00096137">
              <w:rPr>
                <w:sz w:val="18"/>
                <w:szCs w:val="18"/>
              </w:rPr>
              <w:t xml:space="preserve">; </w:t>
            </w:r>
            <w:r w:rsidRPr="001A363D">
              <w:rPr>
                <w:b/>
                <w:sz w:val="18"/>
                <w:szCs w:val="18"/>
              </w:rPr>
              <w:t>Direvisi:</w:t>
            </w:r>
            <w:r w:rsidRPr="00096137">
              <w:rPr>
                <w:sz w:val="18"/>
                <w:szCs w:val="18"/>
              </w:rPr>
              <w:t xml:space="preserve"> </w:t>
            </w:r>
            <w:r>
              <w:rPr>
                <w:sz w:val="18"/>
                <w:szCs w:val="18"/>
                <w:lang w:val="id-ID"/>
              </w:rPr>
              <w:t>(diisi editor)</w:t>
            </w:r>
            <w:r w:rsidRPr="00096137">
              <w:rPr>
                <w:sz w:val="18"/>
                <w:szCs w:val="18"/>
              </w:rPr>
              <w:t xml:space="preserve">; </w:t>
            </w:r>
            <w:r w:rsidRPr="001A363D">
              <w:rPr>
                <w:b/>
                <w:sz w:val="18"/>
                <w:szCs w:val="18"/>
              </w:rPr>
              <w:t>Diterima:</w:t>
            </w:r>
            <w:r w:rsidRPr="00096137">
              <w:rPr>
                <w:sz w:val="18"/>
                <w:szCs w:val="18"/>
              </w:rPr>
              <w:t xml:space="preserve"> </w:t>
            </w:r>
            <w:r>
              <w:rPr>
                <w:sz w:val="18"/>
                <w:szCs w:val="18"/>
                <w:lang w:val="id-ID"/>
              </w:rPr>
              <w:t>(diisi editor)</w:t>
            </w:r>
          </w:p>
          <w:p w:rsidR="00867E30" w:rsidRPr="00193A3B" w:rsidRDefault="00867E30" w:rsidP="008733BB">
            <w:pPr>
              <w:tabs>
                <w:tab w:val="left" w:pos="270"/>
                <w:tab w:val="left" w:pos="720"/>
              </w:tabs>
              <w:spacing w:after="120"/>
              <w:jc w:val="center"/>
              <w:rPr>
                <w:color w:val="000000"/>
                <w:sz w:val="18"/>
                <w:szCs w:val="18"/>
              </w:rPr>
            </w:pPr>
            <w:r w:rsidRPr="00193A3B">
              <w:rPr>
                <w:color w:val="000000"/>
                <w:sz w:val="18"/>
                <w:szCs w:val="18"/>
              </w:rPr>
              <w:t>D</w:t>
            </w:r>
            <w:r>
              <w:rPr>
                <w:color w:val="000000"/>
                <w:sz w:val="18"/>
                <w:szCs w:val="18"/>
              </w:rPr>
              <w:t>OI: </w:t>
            </w:r>
            <w:r>
              <w:rPr>
                <w:sz w:val="18"/>
                <w:szCs w:val="18"/>
                <w:lang w:val="id-ID"/>
              </w:rPr>
              <w:t>(diisi editor)</w:t>
            </w:r>
          </w:p>
          <w:p w:rsidR="00867E30" w:rsidRPr="00D721B7" w:rsidRDefault="00867E30" w:rsidP="008733BB">
            <w:pPr>
              <w:tabs>
                <w:tab w:val="left" w:pos="270"/>
                <w:tab w:val="left" w:pos="720"/>
              </w:tabs>
              <w:suppressAutoHyphens/>
              <w:autoSpaceDE w:val="0"/>
              <w:spacing w:before="120" w:after="120"/>
              <w:jc w:val="center"/>
              <w:rPr>
                <w:b/>
                <w:bCs/>
                <w:i/>
                <w:color w:val="000000"/>
                <w:sz w:val="18"/>
                <w:szCs w:val="18"/>
              </w:rPr>
            </w:pPr>
            <w:r w:rsidRPr="00D721B7">
              <w:rPr>
                <w:b/>
                <w:bCs/>
                <w:color w:val="000000"/>
              </w:rPr>
              <w:br/>
            </w:r>
            <w:r w:rsidRPr="00D721B7">
              <w:rPr>
                <w:b/>
                <w:color w:val="000000"/>
                <w:sz w:val="18"/>
                <w:szCs w:val="18"/>
                <w:lang w:eastAsia="ar-SA"/>
              </w:rPr>
              <w:t>RETORIKA</w:t>
            </w:r>
            <w:r w:rsidRPr="00D721B7">
              <w:rPr>
                <w:color w:val="000000"/>
                <w:sz w:val="18"/>
                <w:szCs w:val="18"/>
                <w:lang w:eastAsia="ar-SA"/>
              </w:rPr>
              <w:t xml:space="preserve">: Jurnal Bahasa, Sastra dan Pengajarannya berada di bawah lisensi </w:t>
            </w:r>
            <w:hyperlink r:id="rId10" w:history="1">
              <w:r w:rsidRPr="00D721B7">
                <w:rPr>
                  <w:i/>
                  <w:color w:val="000000"/>
                  <w:sz w:val="18"/>
                  <w:szCs w:val="18"/>
                  <w:lang w:eastAsia="ar-SA"/>
                </w:rPr>
                <w:t>Creative Commons Attribution-NonCommercial 4.0 International License</w:t>
              </w:r>
            </w:hyperlink>
            <w:r w:rsidRPr="00D721B7">
              <w:rPr>
                <w:i/>
                <w:color w:val="000000"/>
                <w:sz w:val="18"/>
                <w:szCs w:val="18"/>
                <w:lang w:eastAsia="ar-SA"/>
              </w:rPr>
              <w:t>.</w:t>
            </w:r>
          </w:p>
          <w:p w:rsidR="00867E30" w:rsidRDefault="00867E30" w:rsidP="008733BB">
            <w:pPr>
              <w:tabs>
                <w:tab w:val="left" w:pos="270"/>
                <w:tab w:val="left" w:pos="720"/>
              </w:tabs>
              <w:suppressAutoHyphens/>
              <w:autoSpaceDE w:val="0"/>
              <w:spacing w:before="120"/>
              <w:jc w:val="center"/>
              <w:rPr>
                <w:color w:val="000000"/>
                <w:sz w:val="18"/>
                <w:szCs w:val="18"/>
                <w:lang w:eastAsia="ar-SA"/>
              </w:rPr>
            </w:pPr>
            <w:r>
              <w:rPr>
                <w:b/>
                <w:bCs/>
                <w:noProof/>
                <w:color w:val="000000"/>
              </w:rPr>
              <w:drawing>
                <wp:anchor distT="0" distB="0" distL="114300" distR="114300" simplePos="0" relativeHeight="251660288" behindDoc="0" locked="0" layoutInCell="1" allowOverlap="1" wp14:anchorId="6EE8E95F" wp14:editId="784DE41C">
                  <wp:simplePos x="0" y="0"/>
                  <wp:positionH relativeFrom="column">
                    <wp:posOffset>172720</wp:posOffset>
                  </wp:positionH>
                  <wp:positionV relativeFrom="paragraph">
                    <wp:posOffset>-301625</wp:posOffset>
                  </wp:positionV>
                  <wp:extent cx="838200" cy="295275"/>
                  <wp:effectExtent l="0" t="0" r="0" b="9525"/>
                  <wp:wrapSquare wrapText="bothSides"/>
                  <wp:docPr id="30" name="Picture 4" descr="Description: 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1B7">
              <w:rPr>
                <w:color w:val="000000"/>
                <w:sz w:val="18"/>
                <w:szCs w:val="18"/>
                <w:lang w:eastAsia="ar-SA"/>
              </w:rPr>
              <w:t>ISSN: 2614-2716 (cetak), ISSN: 2301-4768 (daring)</w:t>
            </w:r>
          </w:p>
          <w:p w:rsidR="00867E30" w:rsidRPr="00D721B7" w:rsidRDefault="00867E30" w:rsidP="008733BB">
            <w:pPr>
              <w:tabs>
                <w:tab w:val="left" w:pos="270"/>
                <w:tab w:val="left" w:pos="720"/>
              </w:tabs>
              <w:suppressAutoHyphens/>
              <w:autoSpaceDE w:val="0"/>
              <w:spacing w:after="120"/>
              <w:ind w:firstLine="1735"/>
              <w:jc w:val="center"/>
              <w:rPr>
                <w:b/>
                <w:bCs/>
                <w:color w:val="222222"/>
              </w:rPr>
            </w:pPr>
            <w:r w:rsidRPr="0049057D">
              <w:rPr>
                <w:sz w:val="18"/>
                <w:szCs w:val="18"/>
              </w:rPr>
              <w:t>http://ojs</w:t>
            </w:r>
            <w:r>
              <w:rPr>
                <w:sz w:val="18"/>
                <w:szCs w:val="18"/>
              </w:rPr>
              <w:t>.unm.ac.id/retorika</w:t>
            </w:r>
          </w:p>
        </w:tc>
      </w:tr>
    </w:tbl>
    <w:p w:rsidR="00867E30" w:rsidRPr="0036780B" w:rsidRDefault="00867E30" w:rsidP="008733BB">
      <w:pPr>
        <w:tabs>
          <w:tab w:val="left" w:pos="270"/>
          <w:tab w:val="left" w:pos="720"/>
        </w:tabs>
        <w:rPr>
          <w:sz w:val="18"/>
          <w:szCs w:val="18"/>
        </w:rPr>
      </w:pPr>
    </w:p>
    <w:p w:rsidR="0036780B" w:rsidRDefault="00AE117E" w:rsidP="008733BB">
      <w:pPr>
        <w:tabs>
          <w:tab w:val="left" w:pos="270"/>
          <w:tab w:val="left" w:pos="720"/>
          <w:tab w:val="num" w:pos="1080"/>
        </w:tabs>
        <w:spacing w:before="360"/>
        <w:ind w:left="567" w:right="567"/>
        <w:jc w:val="both"/>
        <w:rPr>
          <w:i/>
          <w:lang/>
        </w:rPr>
      </w:pPr>
      <w:r w:rsidRPr="0036780B">
        <w:rPr>
          <w:rStyle w:val="hps"/>
          <w:b/>
        </w:rPr>
        <w:t>Abstract</w:t>
      </w:r>
      <w:r w:rsidRPr="0036780B">
        <w:rPr>
          <w:b/>
        </w:rPr>
        <w:t xml:space="preserve">: </w:t>
      </w:r>
      <w:r w:rsidR="0036780B" w:rsidRPr="0036780B">
        <w:rPr>
          <w:b/>
          <w:i/>
          <w:lang w:val="id-ID"/>
        </w:rPr>
        <w:t>Legitimacy Of Balinese Customary Law</w:t>
      </w:r>
      <w:r w:rsidR="0036780B" w:rsidRPr="0036780B">
        <w:rPr>
          <w:b/>
          <w:i/>
        </w:rPr>
        <w:t xml:space="preserve"> </w:t>
      </w:r>
      <w:r w:rsidR="0036780B" w:rsidRPr="0036780B">
        <w:rPr>
          <w:b/>
          <w:i/>
          <w:lang w:val="id-ID"/>
        </w:rPr>
        <w:t>In Cultural Literature Works</w:t>
      </w:r>
      <w:r w:rsidR="0036780B" w:rsidRPr="0036780B">
        <w:rPr>
          <w:b/>
          <w:i/>
        </w:rPr>
        <w:t>.</w:t>
      </w:r>
      <w:r w:rsidR="0036780B" w:rsidRPr="0036780B">
        <w:rPr>
          <w:b/>
        </w:rPr>
        <w:t xml:space="preserve"> </w:t>
      </w:r>
      <w:r w:rsidR="0036780B" w:rsidRPr="0036780B">
        <w:rPr>
          <w:i/>
          <w:lang/>
        </w:rPr>
        <w:t xml:space="preserve">This article talks about the legitimacy of Balinese customary law and the reinterpretation of the authors of Balinese customary law in cultural literary works. The source of research data comes from the collection of "Bunga Jepun" short stories by Fajar Arcana, "Mandi </w:t>
      </w:r>
      <w:proofErr w:type="gramStart"/>
      <w:r w:rsidR="0036780B" w:rsidRPr="0036780B">
        <w:rPr>
          <w:i/>
          <w:lang/>
        </w:rPr>
        <w:t>Api</w:t>
      </w:r>
      <w:proofErr w:type="gramEnd"/>
      <w:r w:rsidR="0036780B" w:rsidRPr="0036780B">
        <w:rPr>
          <w:i/>
          <w:lang/>
        </w:rPr>
        <w:t>" by Aryantha Soethama, Novel "Tarian Bumi" by Oka Rusmini, and "Incest" by Wayan Artika. The research data was collected by the library study method and then analyzed based on a qualitative descriptive approach which has several mechanisms, namely reduction, presentation of data, and drawing conclusions. The results of the study indicate that the legality of Balinese customary law in question in cultural literature is about the customary law of marriage, the law of inheritance, the law of neglect (exclusion), and the ritual law of malik sumpah.</w:t>
      </w:r>
    </w:p>
    <w:p w:rsidR="0036780B" w:rsidRDefault="00BF2345" w:rsidP="008733BB">
      <w:pPr>
        <w:tabs>
          <w:tab w:val="left" w:pos="270"/>
          <w:tab w:val="left" w:pos="720"/>
          <w:tab w:val="num" w:pos="1080"/>
        </w:tabs>
        <w:spacing w:before="360"/>
        <w:ind w:left="567" w:right="567"/>
        <w:jc w:val="both"/>
      </w:pPr>
      <w:r w:rsidRPr="00422F07">
        <w:rPr>
          <w:b/>
          <w:lang w:val="id-ID"/>
        </w:rPr>
        <w:t xml:space="preserve">Abstrak: </w:t>
      </w:r>
      <w:r w:rsidR="00422F07">
        <w:rPr>
          <w:b/>
        </w:rPr>
        <w:t>Legitimasi Hukum Adat Bali dalam Karya Sastra Kultural</w:t>
      </w:r>
      <w:r w:rsidR="00C3504D" w:rsidRPr="00422F07">
        <w:rPr>
          <w:b/>
          <w:lang w:val="id-ID"/>
        </w:rPr>
        <w:t>.</w:t>
      </w:r>
      <w:r w:rsidRPr="00422F07">
        <w:rPr>
          <w:lang w:val="id-ID"/>
        </w:rPr>
        <w:t xml:space="preserve"> </w:t>
      </w:r>
      <w:proofErr w:type="gramStart"/>
      <w:r w:rsidR="00422F07" w:rsidRPr="00422F07">
        <w:t>Artikel ini berbicara tentang legitimasi hukum adat Bali serta reinterpretasi pengarang terhadap hukum adat Bali dalam karya sastra kultural.</w:t>
      </w:r>
      <w:proofErr w:type="gramEnd"/>
      <w:r w:rsidR="00422F07" w:rsidRPr="00422F07">
        <w:t xml:space="preserve"> Sumber data penelitian </w:t>
      </w:r>
      <w:r w:rsidR="00422F07">
        <w:t>berasal dari</w:t>
      </w:r>
      <w:r w:rsidR="00422F07" w:rsidRPr="00422F07">
        <w:t xml:space="preserve"> kumpulan cerpen “Bunga Jepun” karya Fajar Arcana, “Mandi Api” karya Aryantha Soethama, Novel “Tarian Bumi” karya Oka Rusmini, dan “Incest” karya Wayan Artika. </w:t>
      </w:r>
      <w:proofErr w:type="gramStart"/>
      <w:r w:rsidR="00422F07" w:rsidRPr="00422F07">
        <w:t>Data penelitian dikumpulkan dengan metode studi kepustakaan kemudian dianalisis berdasarkan pendekatan deskriptif kualitatif yang memiliki beberapa mekanisme, yaitu reduksi, penyajian data, dan penarikan simpulan.</w:t>
      </w:r>
      <w:proofErr w:type="gramEnd"/>
      <w:r w:rsidR="00422F07" w:rsidRPr="00422F07">
        <w:t xml:space="preserve"> </w:t>
      </w:r>
      <w:proofErr w:type="gramStart"/>
      <w:r w:rsidR="00422F07" w:rsidRPr="00422F07">
        <w:t>Hasil penelitian menunjukkan</w:t>
      </w:r>
      <w:r w:rsidR="00422F07">
        <w:t xml:space="preserve"> bahwa</w:t>
      </w:r>
      <w:r w:rsidR="00422F07" w:rsidRPr="00422F07">
        <w:t xml:space="preserve"> legalitas hukum adat Bali yang dipersoalkan dalam karya sastra kultural adalah tentang hukum adat perkawinan, hukum pewarisan, hukum </w:t>
      </w:r>
      <w:r w:rsidR="00422F07" w:rsidRPr="00422F07">
        <w:rPr>
          <w:i/>
        </w:rPr>
        <w:t>kesepekan</w:t>
      </w:r>
      <w:r w:rsidR="00422F07" w:rsidRPr="00422F07">
        <w:t xml:space="preserve"> (pengucilan), dan hukum ritual </w:t>
      </w:r>
      <w:r w:rsidR="00422F07" w:rsidRPr="00422F07">
        <w:rPr>
          <w:i/>
        </w:rPr>
        <w:t>malik sumpah</w:t>
      </w:r>
      <w:r w:rsidR="00422F07" w:rsidRPr="00422F07">
        <w:t>.</w:t>
      </w:r>
      <w:proofErr w:type="gramEnd"/>
    </w:p>
    <w:p w:rsidR="0036780B" w:rsidRDefault="0036780B" w:rsidP="008733BB">
      <w:pPr>
        <w:tabs>
          <w:tab w:val="left" w:pos="270"/>
          <w:tab w:val="left" w:pos="720"/>
          <w:tab w:val="num" w:pos="1080"/>
        </w:tabs>
        <w:spacing w:before="360"/>
        <w:ind w:left="567" w:right="567"/>
        <w:jc w:val="both"/>
      </w:pPr>
      <w:r>
        <w:rPr>
          <w:b/>
        </w:rPr>
        <w:t>Kata kunci:</w:t>
      </w:r>
      <w:r>
        <w:t xml:space="preserve"> </w:t>
      </w:r>
      <w:r>
        <w:rPr>
          <w:i/>
        </w:rPr>
        <w:t>legitimasi, hukum adat Bali, sastra k</w:t>
      </w:r>
      <w:r w:rsidRPr="004500E1">
        <w:rPr>
          <w:i/>
        </w:rPr>
        <w:t>ultural</w:t>
      </w:r>
    </w:p>
    <w:p w:rsidR="0059795B" w:rsidRDefault="0059795B" w:rsidP="0036780B">
      <w:pPr>
        <w:jc w:val="both"/>
        <w:rPr>
          <w:sz w:val="22"/>
          <w:szCs w:val="22"/>
          <w:lang w:val="sv-SE"/>
        </w:rPr>
        <w:sectPr w:rsidR="0059795B" w:rsidSect="00144179">
          <w:headerReference w:type="even" r:id="rId12"/>
          <w:headerReference w:type="default" r:id="rId13"/>
          <w:headerReference w:type="first" r:id="rId14"/>
          <w:footerReference w:type="first" r:id="rId15"/>
          <w:pgSz w:w="11907" w:h="16839" w:code="9"/>
          <w:pgMar w:top="1701" w:right="1418" w:bottom="1701" w:left="1418" w:header="964" w:footer="709" w:gutter="0"/>
          <w:pgNumType w:start="1"/>
          <w:cols w:space="397"/>
          <w:titlePg/>
          <w:docGrid w:linePitch="360"/>
        </w:sectPr>
      </w:pPr>
    </w:p>
    <w:p w:rsidR="0036780B" w:rsidRPr="0036780B" w:rsidRDefault="0036780B" w:rsidP="0036780B">
      <w:pPr>
        <w:tabs>
          <w:tab w:val="left" w:pos="748"/>
          <w:tab w:val="left" w:pos="935"/>
        </w:tabs>
        <w:jc w:val="both"/>
        <w:rPr>
          <w:sz w:val="22"/>
          <w:szCs w:val="22"/>
        </w:rPr>
      </w:pPr>
      <w:proofErr w:type="gramStart"/>
      <w:r w:rsidRPr="0036780B">
        <w:rPr>
          <w:sz w:val="22"/>
          <w:szCs w:val="22"/>
        </w:rPr>
        <w:lastRenderedPageBreak/>
        <w:t>Permasalahan lokalitas tentang adat atau tradisi seolah-olah memiliki daya tarik tersendiri bagi para pengarang etnik Bali sehingga tidak pernah tuntas untuk dibicarakan dan dikritisi dalam karya sastra (Putra, 2008).</w:t>
      </w:r>
      <w:proofErr w:type="gramEnd"/>
      <w:r w:rsidRPr="0036780B">
        <w:rPr>
          <w:sz w:val="22"/>
          <w:szCs w:val="22"/>
        </w:rPr>
        <w:t xml:space="preserve"> </w:t>
      </w:r>
      <w:proofErr w:type="gramStart"/>
      <w:r w:rsidRPr="0036780B">
        <w:rPr>
          <w:sz w:val="22"/>
          <w:szCs w:val="22"/>
        </w:rPr>
        <w:t>Permasalahan tentang lokalitas Bali yang kerap diperbincangkan para pengarang dalam karya sastra adalah tentang hukum adat Bali.</w:t>
      </w:r>
      <w:proofErr w:type="gramEnd"/>
      <w:r w:rsidRPr="0036780B">
        <w:rPr>
          <w:sz w:val="22"/>
          <w:szCs w:val="22"/>
        </w:rPr>
        <w:t xml:space="preserve"> Hukum adat memiliki pemahaman tentang aturan atau tata </w:t>
      </w:r>
      <w:proofErr w:type="gramStart"/>
      <w:r w:rsidRPr="0036780B">
        <w:rPr>
          <w:sz w:val="22"/>
          <w:szCs w:val="22"/>
        </w:rPr>
        <w:t>cara</w:t>
      </w:r>
      <w:proofErr w:type="gramEnd"/>
      <w:r w:rsidRPr="0036780B">
        <w:rPr>
          <w:sz w:val="22"/>
          <w:szCs w:val="22"/>
        </w:rPr>
        <w:t xml:space="preserve"> berkehidupan masyarakat Hindu Bali, seperti menjalankan etika </w:t>
      </w:r>
      <w:r w:rsidRPr="0036780B">
        <w:rPr>
          <w:i/>
          <w:sz w:val="22"/>
          <w:szCs w:val="22"/>
        </w:rPr>
        <w:t>krama desa, ayah-ayahan</w:t>
      </w:r>
      <w:r w:rsidRPr="0036780B">
        <w:rPr>
          <w:sz w:val="22"/>
          <w:szCs w:val="22"/>
        </w:rPr>
        <w:t xml:space="preserve">, pelaksanaan sistem perkawinan, pewarisan, sanksi, ritual/ upacara dan lain-lain (Windia, 2016). </w:t>
      </w:r>
      <w:proofErr w:type="gramStart"/>
      <w:r w:rsidRPr="0036780B">
        <w:rPr>
          <w:sz w:val="22"/>
          <w:szCs w:val="22"/>
        </w:rPr>
        <w:t>Dalam praktinya hukum adat Bali masih menyisakan banyak celah sehingga menimbulkan persepsi ketidakadilan bagi sebagian kalangan.</w:t>
      </w:r>
      <w:proofErr w:type="gramEnd"/>
      <w:r w:rsidRPr="0036780B">
        <w:rPr>
          <w:sz w:val="22"/>
          <w:szCs w:val="22"/>
        </w:rPr>
        <w:t xml:space="preserve"> </w:t>
      </w:r>
      <w:proofErr w:type="gramStart"/>
      <w:r w:rsidRPr="0036780B">
        <w:rPr>
          <w:sz w:val="22"/>
          <w:szCs w:val="22"/>
        </w:rPr>
        <w:t xml:space="preserve">Sebut saja hukum adat Bali tentang sistem perkawinan antarkasta, sistem pewarisan, dan sanksi sosial </w:t>
      </w:r>
      <w:r w:rsidRPr="0036780B">
        <w:rPr>
          <w:i/>
          <w:sz w:val="22"/>
          <w:szCs w:val="22"/>
        </w:rPr>
        <w:t>kesepekan</w:t>
      </w:r>
      <w:r w:rsidRPr="0036780B">
        <w:rPr>
          <w:sz w:val="22"/>
          <w:szCs w:val="22"/>
        </w:rPr>
        <w:t xml:space="preserve"> masih menyisakan banyak perdebatan yang belum tuntas.</w:t>
      </w:r>
      <w:proofErr w:type="gramEnd"/>
      <w:r w:rsidRPr="0036780B">
        <w:rPr>
          <w:sz w:val="22"/>
          <w:szCs w:val="22"/>
        </w:rPr>
        <w:t xml:space="preserve">  </w:t>
      </w:r>
    </w:p>
    <w:p w:rsidR="0036780B" w:rsidRPr="0036780B" w:rsidRDefault="0036780B" w:rsidP="0036780B">
      <w:pPr>
        <w:tabs>
          <w:tab w:val="left" w:pos="0"/>
          <w:tab w:val="left" w:pos="748"/>
          <w:tab w:val="left" w:pos="935"/>
        </w:tabs>
        <w:jc w:val="both"/>
        <w:rPr>
          <w:sz w:val="22"/>
          <w:szCs w:val="22"/>
        </w:rPr>
      </w:pPr>
      <w:r w:rsidRPr="0036780B">
        <w:rPr>
          <w:sz w:val="22"/>
          <w:szCs w:val="22"/>
        </w:rPr>
        <w:tab/>
        <w:t xml:space="preserve">Hukum adat Bali ini dituangkan dalam bentuk </w:t>
      </w:r>
      <w:r w:rsidRPr="0036780B">
        <w:rPr>
          <w:i/>
          <w:sz w:val="22"/>
          <w:szCs w:val="22"/>
        </w:rPr>
        <w:t>bisama</w:t>
      </w:r>
      <w:r w:rsidRPr="0036780B">
        <w:rPr>
          <w:sz w:val="22"/>
          <w:szCs w:val="22"/>
        </w:rPr>
        <w:t xml:space="preserve"> maupun dalam bentuk </w:t>
      </w:r>
      <w:r w:rsidRPr="0036780B">
        <w:rPr>
          <w:i/>
          <w:sz w:val="22"/>
          <w:szCs w:val="22"/>
        </w:rPr>
        <w:t>awig-awig desa pakraman</w:t>
      </w:r>
      <w:r w:rsidRPr="0036780B">
        <w:rPr>
          <w:sz w:val="22"/>
          <w:szCs w:val="22"/>
        </w:rPr>
        <w:t xml:space="preserve">, warga yang melanggar aturan akan dikenai sanksi sosial, moral, atau ritual/magis, yang disesuaikan </w:t>
      </w:r>
      <w:r w:rsidRPr="0036780B">
        <w:rPr>
          <w:i/>
          <w:sz w:val="22"/>
          <w:szCs w:val="22"/>
        </w:rPr>
        <w:t xml:space="preserve">sima </w:t>
      </w:r>
      <w:r w:rsidRPr="0036780B">
        <w:rPr>
          <w:sz w:val="22"/>
          <w:szCs w:val="22"/>
        </w:rPr>
        <w:t>atau</w:t>
      </w:r>
      <w:r w:rsidRPr="0036780B">
        <w:rPr>
          <w:i/>
          <w:sz w:val="22"/>
          <w:szCs w:val="22"/>
        </w:rPr>
        <w:t xml:space="preserve"> loka dresta</w:t>
      </w:r>
      <w:r w:rsidRPr="0036780B">
        <w:rPr>
          <w:sz w:val="22"/>
          <w:szCs w:val="22"/>
        </w:rPr>
        <w:t xml:space="preserve"> dengan tujuan untuk mengembalikan keseimbangan magis dan batin wilayah desa adat (</w:t>
      </w:r>
      <w:r w:rsidRPr="0036780B">
        <w:rPr>
          <w:i/>
          <w:sz w:val="22"/>
          <w:szCs w:val="22"/>
        </w:rPr>
        <w:t>restutitio in integerum</w:t>
      </w:r>
      <w:r w:rsidRPr="0036780B">
        <w:rPr>
          <w:sz w:val="22"/>
          <w:szCs w:val="22"/>
        </w:rPr>
        <w:t xml:space="preserve">) (Windia, 2016). </w:t>
      </w:r>
      <w:proofErr w:type="gramStart"/>
      <w:r w:rsidRPr="0036780B">
        <w:rPr>
          <w:sz w:val="22"/>
          <w:szCs w:val="22"/>
        </w:rPr>
        <w:t xml:space="preserve">Itu artinya secara esensial hukum adat Bali bersifat otoritatif yang berfungsi sebagai kontrol dan rekayasa sosial, ketetapannya adalah mutlak dan perintah bagi anggota </w:t>
      </w:r>
      <w:r w:rsidRPr="0036780B">
        <w:rPr>
          <w:i/>
          <w:sz w:val="22"/>
          <w:szCs w:val="22"/>
        </w:rPr>
        <w:t>desa adat</w:t>
      </w:r>
      <w:r w:rsidRPr="0036780B">
        <w:rPr>
          <w:sz w:val="22"/>
          <w:szCs w:val="22"/>
        </w:rPr>
        <w:t>, sehingga dalam praktiknya hukum adat harus ditaati dan dilaksanakan.</w:t>
      </w:r>
      <w:proofErr w:type="gramEnd"/>
      <w:r w:rsidRPr="0036780B">
        <w:rPr>
          <w:sz w:val="22"/>
          <w:szCs w:val="22"/>
        </w:rPr>
        <w:t xml:space="preserve"> </w:t>
      </w:r>
    </w:p>
    <w:p w:rsidR="0036780B" w:rsidRPr="0036780B" w:rsidRDefault="0036780B" w:rsidP="0036780B">
      <w:pPr>
        <w:tabs>
          <w:tab w:val="left" w:pos="748"/>
          <w:tab w:val="left" w:pos="935"/>
        </w:tabs>
        <w:jc w:val="both"/>
        <w:rPr>
          <w:sz w:val="22"/>
          <w:szCs w:val="22"/>
        </w:rPr>
      </w:pPr>
      <w:r w:rsidRPr="0036780B">
        <w:rPr>
          <w:sz w:val="22"/>
          <w:szCs w:val="22"/>
        </w:rPr>
        <w:tab/>
      </w:r>
      <w:proofErr w:type="gramStart"/>
      <w:r w:rsidRPr="0036780B">
        <w:rPr>
          <w:sz w:val="22"/>
          <w:szCs w:val="22"/>
        </w:rPr>
        <w:t>Problematika hukum adat muncul disebabkan oleh perbedaan persepsi dan interpretasi dalam memahami ketetapan hukum adat dalam dinamika kultural di Bali.</w:t>
      </w:r>
      <w:proofErr w:type="gramEnd"/>
      <w:r w:rsidRPr="0036780B">
        <w:rPr>
          <w:sz w:val="22"/>
          <w:szCs w:val="22"/>
        </w:rPr>
        <w:t xml:space="preserve"> </w:t>
      </w:r>
      <w:proofErr w:type="gramStart"/>
      <w:r w:rsidRPr="0036780B">
        <w:rPr>
          <w:sz w:val="22"/>
          <w:szCs w:val="22"/>
        </w:rPr>
        <w:t xml:space="preserve">Unsur-unsur subjektivitas seperti sentimenisme dan egosentrisme tidak bisa dipungkiri terkadang terkontaminasi ke dalam ketentuan hukum adat sehingga melahirkan </w:t>
      </w:r>
      <w:r w:rsidRPr="0036780B">
        <w:rPr>
          <w:i/>
          <w:sz w:val="22"/>
          <w:szCs w:val="22"/>
        </w:rPr>
        <w:t>chaos</w:t>
      </w:r>
      <w:r w:rsidRPr="0036780B">
        <w:rPr>
          <w:sz w:val="22"/>
          <w:szCs w:val="22"/>
        </w:rPr>
        <w:t xml:space="preserve"> bagi masyarakat adat.</w:t>
      </w:r>
      <w:proofErr w:type="gramEnd"/>
      <w:r w:rsidRPr="0036780B">
        <w:rPr>
          <w:sz w:val="22"/>
          <w:szCs w:val="22"/>
        </w:rPr>
        <w:t xml:space="preserve"> Sadnyini (2016) menyatakan bahwa dalam konteks hukum adat Bali, sangat sulit untuk menciptakan persepsi keadilan di tengah-tengah masyarakat, ketidakpuasan pasti </w:t>
      </w:r>
      <w:proofErr w:type="gramStart"/>
      <w:r w:rsidRPr="0036780B">
        <w:rPr>
          <w:sz w:val="22"/>
          <w:szCs w:val="22"/>
        </w:rPr>
        <w:t>akan</w:t>
      </w:r>
      <w:proofErr w:type="gramEnd"/>
      <w:r w:rsidRPr="0036780B">
        <w:rPr>
          <w:sz w:val="22"/>
          <w:szCs w:val="22"/>
        </w:rPr>
        <w:t xml:space="preserve"> selalu muncul. Terlebih lagi dominasi feodal dalam hukum adat Bali </w:t>
      </w:r>
      <w:proofErr w:type="gramStart"/>
      <w:r w:rsidRPr="0036780B">
        <w:rPr>
          <w:sz w:val="22"/>
          <w:szCs w:val="22"/>
        </w:rPr>
        <w:t>akan</w:t>
      </w:r>
      <w:proofErr w:type="gramEnd"/>
      <w:r w:rsidRPr="0036780B">
        <w:rPr>
          <w:sz w:val="22"/>
          <w:szCs w:val="22"/>
        </w:rPr>
        <w:t xml:space="preserve"> menimbulkan ketidakpuasan persepsi publik, sehingga kepercayaan terhadap hukum adat menjadi berkurang. Fenomena inilah yang mendapatkan perhatian serius dari pengarang-pengarang etnik </w:t>
      </w:r>
      <w:r w:rsidRPr="0036780B">
        <w:rPr>
          <w:sz w:val="22"/>
          <w:szCs w:val="22"/>
        </w:rPr>
        <w:lastRenderedPageBreak/>
        <w:t>Bali dalam karya sastranya, seperti “</w:t>
      </w:r>
      <w:r w:rsidRPr="0036780B">
        <w:rPr>
          <w:i/>
          <w:sz w:val="22"/>
          <w:szCs w:val="22"/>
        </w:rPr>
        <w:t>Bunga Jepun</w:t>
      </w:r>
      <w:r w:rsidRPr="0036780B">
        <w:rPr>
          <w:sz w:val="22"/>
          <w:szCs w:val="22"/>
        </w:rPr>
        <w:t>” karya Putu Fajar Arcana, “</w:t>
      </w:r>
      <w:r w:rsidRPr="0036780B">
        <w:rPr>
          <w:i/>
          <w:sz w:val="22"/>
          <w:szCs w:val="22"/>
        </w:rPr>
        <w:t>Mandi Api</w:t>
      </w:r>
      <w:r w:rsidRPr="0036780B">
        <w:rPr>
          <w:sz w:val="22"/>
          <w:szCs w:val="22"/>
        </w:rPr>
        <w:t>” karya Gde Aryantha Soethama, “</w:t>
      </w:r>
      <w:r w:rsidRPr="0036780B">
        <w:rPr>
          <w:i/>
          <w:sz w:val="22"/>
          <w:szCs w:val="22"/>
        </w:rPr>
        <w:t>Tarian Bumi</w:t>
      </w:r>
      <w:r w:rsidRPr="0036780B">
        <w:rPr>
          <w:sz w:val="22"/>
          <w:szCs w:val="22"/>
        </w:rPr>
        <w:t>” karya Oka Rusmini, dan “Insect” karya I Wayan Artika.</w:t>
      </w:r>
    </w:p>
    <w:p w:rsidR="0036780B" w:rsidRPr="0036780B" w:rsidRDefault="0036780B" w:rsidP="0036780B">
      <w:pPr>
        <w:tabs>
          <w:tab w:val="left" w:pos="748"/>
          <w:tab w:val="left" w:pos="935"/>
        </w:tabs>
        <w:jc w:val="both"/>
        <w:rPr>
          <w:sz w:val="22"/>
          <w:szCs w:val="22"/>
        </w:rPr>
      </w:pPr>
      <w:r w:rsidRPr="0036780B">
        <w:rPr>
          <w:sz w:val="22"/>
          <w:szCs w:val="22"/>
        </w:rPr>
        <w:tab/>
      </w:r>
      <w:proofErr w:type="gramStart"/>
      <w:r w:rsidRPr="0036780B">
        <w:rPr>
          <w:sz w:val="22"/>
          <w:szCs w:val="22"/>
        </w:rPr>
        <w:t xml:space="preserve">Melalui karya sastra pengarang mencoba menyuarakan pandangan dunia suatu kelompok sosial, </w:t>
      </w:r>
      <w:r w:rsidRPr="0036780B">
        <w:rPr>
          <w:i/>
          <w:sz w:val="22"/>
          <w:szCs w:val="22"/>
        </w:rPr>
        <w:t>trans-individual subject</w:t>
      </w:r>
      <w:r w:rsidRPr="0036780B">
        <w:rPr>
          <w:sz w:val="22"/>
          <w:szCs w:val="22"/>
        </w:rPr>
        <w:t xml:space="preserve"> (Goldman dalam Yasa, 2014).</w:t>
      </w:r>
      <w:proofErr w:type="gramEnd"/>
      <w:r w:rsidRPr="0036780B">
        <w:rPr>
          <w:sz w:val="22"/>
          <w:szCs w:val="22"/>
        </w:rPr>
        <w:t xml:space="preserve"> Para pengarang Bali menyikapi dan membedah fenomena hukum adat dengan </w:t>
      </w:r>
      <w:proofErr w:type="gramStart"/>
      <w:r w:rsidRPr="0036780B">
        <w:rPr>
          <w:sz w:val="22"/>
          <w:szCs w:val="22"/>
        </w:rPr>
        <w:t>cara</w:t>
      </w:r>
      <w:proofErr w:type="gramEnd"/>
      <w:r w:rsidRPr="0036780B">
        <w:rPr>
          <w:sz w:val="22"/>
          <w:szCs w:val="22"/>
        </w:rPr>
        <w:t xml:space="preserve"> pandang dan pemikiran kritisnya melalui media karya sastra. Mereka menggambarkan secara detail egosentrisme, otoritatifisme, bahkan sentimenisme terefleksikan di dalam hukum adat Bali yang telah melahirkan konflik interpersonal. </w:t>
      </w:r>
      <w:proofErr w:type="gramStart"/>
      <w:r w:rsidRPr="0036780B">
        <w:rPr>
          <w:sz w:val="22"/>
          <w:szCs w:val="22"/>
        </w:rPr>
        <w:t>Tidak bisa dipungkiri bahwa hegemoni adat telah menciptakan dua kubu masyarakat, pro dan kontra tradisi sehingga menimbulkan pertentangan persepsi publik antara bertahan atau berpaling pada tradisi Bali (Dwipayana dan Artajaya, 2018).</w:t>
      </w:r>
      <w:proofErr w:type="gramEnd"/>
      <w:r w:rsidRPr="0036780B">
        <w:rPr>
          <w:sz w:val="22"/>
          <w:szCs w:val="22"/>
        </w:rPr>
        <w:t xml:space="preserve"> </w:t>
      </w:r>
      <w:proofErr w:type="gramStart"/>
      <w:r w:rsidRPr="0036780B">
        <w:rPr>
          <w:sz w:val="22"/>
          <w:szCs w:val="22"/>
        </w:rPr>
        <w:t xml:space="preserve">Secara kritis para pengarang menyinggung permasalahan geneologis seperti hukum pewarisan adat di Bali, hukum </w:t>
      </w:r>
      <w:r w:rsidRPr="0036780B">
        <w:rPr>
          <w:i/>
          <w:sz w:val="22"/>
          <w:szCs w:val="22"/>
        </w:rPr>
        <w:t>kesepekan</w:t>
      </w:r>
      <w:r w:rsidRPr="0036780B">
        <w:rPr>
          <w:sz w:val="22"/>
          <w:szCs w:val="22"/>
        </w:rPr>
        <w:t xml:space="preserve"> (pengucilan), dan hukum perkawinan antarkasta.</w:t>
      </w:r>
      <w:proofErr w:type="gramEnd"/>
      <w:r w:rsidRPr="0036780B">
        <w:rPr>
          <w:sz w:val="22"/>
          <w:szCs w:val="22"/>
        </w:rPr>
        <w:t xml:space="preserve"> </w:t>
      </w:r>
    </w:p>
    <w:p w:rsidR="008733BB" w:rsidRDefault="008733BB" w:rsidP="0062128C">
      <w:pPr>
        <w:spacing w:before="360" w:after="240"/>
        <w:contextualSpacing/>
        <w:rPr>
          <w:b/>
          <w:sz w:val="22"/>
          <w:szCs w:val="22"/>
          <w:lang w:val="es-PA"/>
        </w:rPr>
      </w:pPr>
    </w:p>
    <w:p w:rsidR="008733BB" w:rsidRDefault="008733BB" w:rsidP="0062128C">
      <w:pPr>
        <w:spacing w:before="360" w:after="240"/>
        <w:contextualSpacing/>
        <w:rPr>
          <w:b/>
          <w:sz w:val="22"/>
          <w:szCs w:val="22"/>
          <w:lang w:val="es-PA"/>
        </w:rPr>
      </w:pPr>
    </w:p>
    <w:p w:rsidR="00A719FC" w:rsidRPr="007D21E8" w:rsidRDefault="000C1334" w:rsidP="0062128C">
      <w:pPr>
        <w:spacing w:before="360" w:after="240"/>
        <w:contextualSpacing/>
        <w:rPr>
          <w:sz w:val="22"/>
          <w:szCs w:val="22"/>
          <w:lang w:val="fi-FI"/>
        </w:rPr>
      </w:pPr>
      <w:r w:rsidRPr="0062128C">
        <w:rPr>
          <w:b/>
          <w:sz w:val="22"/>
          <w:szCs w:val="22"/>
          <w:lang w:val="es-PA"/>
        </w:rPr>
        <w:t>METODE</w:t>
      </w:r>
      <w:r w:rsidRPr="007D21E8">
        <w:rPr>
          <w:b/>
          <w:sz w:val="22"/>
          <w:szCs w:val="22"/>
          <w:lang w:val="fi-FI"/>
        </w:rPr>
        <w:t xml:space="preserve"> </w:t>
      </w:r>
    </w:p>
    <w:p w:rsidR="0036780B" w:rsidRDefault="0036780B" w:rsidP="0036780B">
      <w:pPr>
        <w:ind w:firstLine="420"/>
        <w:contextualSpacing/>
        <w:jc w:val="both"/>
        <w:rPr>
          <w:sz w:val="22"/>
          <w:szCs w:val="22"/>
        </w:rPr>
      </w:pPr>
      <w:r w:rsidRPr="0036780B">
        <w:rPr>
          <w:sz w:val="22"/>
          <w:szCs w:val="22"/>
        </w:rPr>
        <w:t xml:space="preserve">Artikel ini menggunakan karya sastra kultural sebagai bahan kajian yang bersumber pada kumpulan cerpen </w:t>
      </w:r>
      <w:r w:rsidRPr="0036780B">
        <w:rPr>
          <w:i/>
          <w:sz w:val="22"/>
          <w:szCs w:val="22"/>
        </w:rPr>
        <w:t>Bunga Jepun</w:t>
      </w:r>
      <w:r w:rsidRPr="0036780B">
        <w:rPr>
          <w:sz w:val="22"/>
          <w:szCs w:val="22"/>
        </w:rPr>
        <w:t xml:space="preserve"> karya Putu Fajar Arcana, </w:t>
      </w:r>
      <w:r w:rsidRPr="0036780B">
        <w:rPr>
          <w:i/>
          <w:sz w:val="22"/>
          <w:szCs w:val="22"/>
        </w:rPr>
        <w:t>Mandi Api</w:t>
      </w:r>
      <w:r w:rsidRPr="0036780B">
        <w:rPr>
          <w:sz w:val="22"/>
          <w:szCs w:val="22"/>
        </w:rPr>
        <w:t xml:space="preserve"> karya Aryantha Soethama, serta novel </w:t>
      </w:r>
      <w:r w:rsidRPr="0036780B">
        <w:rPr>
          <w:i/>
          <w:sz w:val="22"/>
          <w:szCs w:val="22"/>
        </w:rPr>
        <w:t>Tarian Bumi</w:t>
      </w:r>
      <w:r w:rsidRPr="0036780B">
        <w:rPr>
          <w:sz w:val="22"/>
          <w:szCs w:val="22"/>
        </w:rPr>
        <w:t xml:space="preserve"> karya Oka Rusmini, dan </w:t>
      </w:r>
      <w:r w:rsidRPr="0036780B">
        <w:rPr>
          <w:i/>
          <w:sz w:val="22"/>
          <w:szCs w:val="22"/>
        </w:rPr>
        <w:t>Incest</w:t>
      </w:r>
      <w:r w:rsidRPr="0036780B">
        <w:rPr>
          <w:sz w:val="22"/>
          <w:szCs w:val="22"/>
        </w:rPr>
        <w:t xml:space="preserve"> karya I Wayan Artika. </w:t>
      </w:r>
      <w:proofErr w:type="gramStart"/>
      <w:r w:rsidRPr="0036780B">
        <w:rPr>
          <w:sz w:val="22"/>
          <w:szCs w:val="22"/>
        </w:rPr>
        <w:t>Data dikumpulkan melalui metode studi kepustakaan dengan menggunakan teknik baca dan catat.</w:t>
      </w:r>
      <w:proofErr w:type="gramEnd"/>
      <w:r w:rsidRPr="0036780B">
        <w:rPr>
          <w:sz w:val="22"/>
          <w:szCs w:val="22"/>
        </w:rPr>
        <w:t xml:space="preserve"> Langkah-langkah operasional teknik ini, yaitu (1) melakukan pembacaan karya sastra (</w:t>
      </w:r>
      <w:r w:rsidRPr="0036780B">
        <w:rPr>
          <w:i/>
          <w:sz w:val="22"/>
          <w:szCs w:val="22"/>
        </w:rPr>
        <w:t>Bunga Jepun, Mandi Api, Tarian Bumi</w:t>
      </w:r>
      <w:r w:rsidRPr="0036780B">
        <w:rPr>
          <w:sz w:val="22"/>
          <w:szCs w:val="22"/>
        </w:rPr>
        <w:t xml:space="preserve">, dan </w:t>
      </w:r>
      <w:r w:rsidRPr="0036780B">
        <w:rPr>
          <w:i/>
          <w:sz w:val="22"/>
          <w:szCs w:val="22"/>
        </w:rPr>
        <w:t>Incest)</w:t>
      </w:r>
      <w:r w:rsidRPr="0036780B">
        <w:rPr>
          <w:sz w:val="22"/>
          <w:szCs w:val="22"/>
        </w:rPr>
        <w:t xml:space="preserve"> secara menyeluruh untuk mengidentifikasi masalah, (2) melakukan pembacaan secara cermat dan menginterpretasikan legitimasi hukum adat Bali dan reinterpretasi pengarang terhadap hukum adat Bali dalam karya sastra kultural. </w:t>
      </w:r>
      <w:proofErr w:type="gramStart"/>
      <w:r w:rsidRPr="0036780B">
        <w:rPr>
          <w:sz w:val="22"/>
          <w:szCs w:val="22"/>
        </w:rPr>
        <w:t>Data artikel ini dianalisis menggunakan metode deskriptif kualitatif dengan menggunakan beberapa langkah operasional, yaitu reduksi data, penyajian data, dan penarikan simpulan.</w:t>
      </w:r>
      <w:proofErr w:type="gramEnd"/>
      <w:r w:rsidRPr="0036780B">
        <w:rPr>
          <w:sz w:val="22"/>
          <w:szCs w:val="22"/>
        </w:rPr>
        <w:t xml:space="preserve"> </w:t>
      </w:r>
      <w:proofErr w:type="gramStart"/>
      <w:r w:rsidRPr="0036780B">
        <w:rPr>
          <w:sz w:val="22"/>
          <w:szCs w:val="22"/>
        </w:rPr>
        <w:t>Ketiga tahapan tersebut saling berinteraksi dan memiliki koneksi, berawal dari pengumpulan data dan berakhir pada penarikan simpulan.</w:t>
      </w:r>
      <w:proofErr w:type="gramEnd"/>
      <w:r w:rsidRPr="0036780B">
        <w:rPr>
          <w:sz w:val="22"/>
          <w:szCs w:val="22"/>
        </w:rPr>
        <w:t xml:space="preserve"> </w:t>
      </w:r>
    </w:p>
    <w:p w:rsidR="00936F56" w:rsidRPr="0036780B" w:rsidRDefault="00936F56" w:rsidP="0036780B">
      <w:pPr>
        <w:ind w:firstLine="420"/>
        <w:contextualSpacing/>
        <w:jc w:val="both"/>
        <w:rPr>
          <w:sz w:val="22"/>
          <w:szCs w:val="22"/>
        </w:rPr>
      </w:pPr>
    </w:p>
    <w:p w:rsidR="00231F67" w:rsidRPr="007D21E8" w:rsidRDefault="00195B94" w:rsidP="00706942">
      <w:pPr>
        <w:spacing w:before="360" w:after="240"/>
        <w:contextualSpacing/>
        <w:rPr>
          <w:b/>
          <w:sz w:val="22"/>
          <w:szCs w:val="22"/>
          <w:lang w:val="es-PA"/>
        </w:rPr>
      </w:pPr>
      <w:r>
        <w:rPr>
          <w:b/>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-1036320</wp:posOffset>
                </wp:positionV>
                <wp:extent cx="228600" cy="342900"/>
                <wp:effectExtent l="9525" t="11430" r="9525" b="7620"/>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txbx>
                        <w:txbxContent>
                          <w:p w:rsidR="00936F56" w:rsidRDefault="00936F56" w:rsidP="00231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396pt;margin-top:-81.6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" strokecolor="white">
                <v:textbox>
                  <w:txbxContent>
                    <w:p w:rsidR="00936F56" w:rsidRDefault="00936F56" w:rsidP="00231F67"/>
                  </w:txbxContent>
                </v:textbox>
              </v:shape>
            </w:pict>
          </mc:Fallback>
        </mc:AlternateContent>
      </w:r>
      <w:r w:rsidR="00231F67" w:rsidRPr="007D21E8">
        <w:rPr>
          <w:b/>
          <w:sz w:val="22"/>
          <w:szCs w:val="22"/>
          <w:lang w:val="es-PA"/>
        </w:rPr>
        <w:t>HASIL DAN PEMBAHASAN</w:t>
      </w:r>
    </w:p>
    <w:p w:rsidR="00936F56" w:rsidRPr="00936F56" w:rsidRDefault="00936F56" w:rsidP="00936F56">
      <w:pPr>
        <w:ind w:firstLine="720"/>
        <w:contextualSpacing/>
        <w:jc w:val="both"/>
        <w:rPr>
          <w:sz w:val="22"/>
          <w:szCs w:val="22"/>
        </w:rPr>
      </w:pPr>
      <w:r w:rsidRPr="00936F56">
        <w:rPr>
          <w:sz w:val="22"/>
          <w:szCs w:val="22"/>
        </w:rPr>
        <w:t xml:space="preserve">Secara umum hukum adat Bali yang dikupas dalam kumpulan cerpen </w:t>
      </w:r>
      <w:r w:rsidRPr="00936F56">
        <w:rPr>
          <w:i/>
          <w:sz w:val="22"/>
          <w:szCs w:val="22"/>
        </w:rPr>
        <w:t>Bunga Jepun, Mandi Api, Tarian Bum</w:t>
      </w:r>
      <w:r w:rsidRPr="00936F56">
        <w:rPr>
          <w:sz w:val="22"/>
          <w:szCs w:val="22"/>
        </w:rPr>
        <w:t xml:space="preserve">i, dan </w:t>
      </w:r>
      <w:r w:rsidRPr="00936F56">
        <w:rPr>
          <w:i/>
          <w:sz w:val="22"/>
          <w:szCs w:val="22"/>
        </w:rPr>
        <w:t>Incest</w:t>
      </w:r>
      <w:r w:rsidRPr="00936F56">
        <w:rPr>
          <w:sz w:val="22"/>
          <w:szCs w:val="22"/>
        </w:rPr>
        <w:t xml:space="preserve"> meliputi, hukum perkawinan antarkasta, hukum pewarisan adat Bali,  hukum </w:t>
      </w:r>
      <w:r w:rsidRPr="00936F56">
        <w:rPr>
          <w:i/>
          <w:sz w:val="22"/>
          <w:szCs w:val="22"/>
        </w:rPr>
        <w:t>kesepekan</w:t>
      </w:r>
      <w:r w:rsidRPr="00936F56">
        <w:rPr>
          <w:sz w:val="22"/>
          <w:szCs w:val="22"/>
        </w:rPr>
        <w:t xml:space="preserve"> (pengucilan), dan hukum ritual malik sumpah. </w:t>
      </w:r>
    </w:p>
    <w:p w:rsidR="00936F56" w:rsidRPr="00936F56" w:rsidRDefault="00936F56" w:rsidP="00162339">
      <w:pPr>
        <w:spacing w:line="360" w:lineRule="auto"/>
        <w:contextualSpacing/>
        <w:jc w:val="both"/>
        <w:rPr>
          <w:b/>
          <w:sz w:val="22"/>
          <w:szCs w:val="22"/>
        </w:rPr>
      </w:pPr>
    </w:p>
    <w:p w:rsidR="00936F56" w:rsidRPr="00936F56" w:rsidRDefault="00936F56" w:rsidP="00936F56">
      <w:pPr>
        <w:contextualSpacing/>
        <w:jc w:val="both"/>
        <w:rPr>
          <w:b/>
          <w:sz w:val="22"/>
          <w:szCs w:val="22"/>
        </w:rPr>
      </w:pPr>
      <w:r w:rsidRPr="00936F56">
        <w:rPr>
          <w:b/>
          <w:sz w:val="22"/>
          <w:szCs w:val="22"/>
        </w:rPr>
        <w:t>Hukum Perkawinan Adat Bali dalam Karya Sastra Kultural</w:t>
      </w:r>
    </w:p>
    <w:p w:rsidR="00936F56" w:rsidRPr="00936F56" w:rsidRDefault="00936F56" w:rsidP="00936F56">
      <w:pPr>
        <w:contextualSpacing/>
        <w:jc w:val="both"/>
        <w:rPr>
          <w:sz w:val="22"/>
          <w:szCs w:val="22"/>
        </w:rPr>
      </w:pPr>
      <w:r w:rsidRPr="00936F56">
        <w:rPr>
          <w:i/>
          <w:sz w:val="22"/>
          <w:szCs w:val="22"/>
        </w:rPr>
        <w:t xml:space="preserve">   </w:t>
      </w:r>
      <w:r w:rsidRPr="00936F56">
        <w:rPr>
          <w:sz w:val="22"/>
          <w:szCs w:val="22"/>
        </w:rPr>
        <w:t xml:space="preserve"> </w:t>
      </w:r>
      <w:r w:rsidRPr="00936F56">
        <w:rPr>
          <w:sz w:val="22"/>
          <w:szCs w:val="22"/>
        </w:rPr>
        <w:tab/>
      </w:r>
      <w:proofErr w:type="gramStart"/>
      <w:r w:rsidRPr="00936F56">
        <w:rPr>
          <w:sz w:val="22"/>
          <w:szCs w:val="22"/>
        </w:rPr>
        <w:t>Secara geneologis masyarakat di Bali masih memegang teguh warisan yang bersifat feodal dengan mengklasifikasikan diri mereka dalam sistem wangsa (</w:t>
      </w:r>
      <w:r w:rsidRPr="00936F56">
        <w:rPr>
          <w:i/>
          <w:sz w:val="22"/>
          <w:szCs w:val="22"/>
        </w:rPr>
        <w:t xml:space="preserve">Bharmana, Kesatria, Wesya, </w:t>
      </w:r>
      <w:r w:rsidRPr="00936F56">
        <w:rPr>
          <w:sz w:val="22"/>
          <w:szCs w:val="22"/>
        </w:rPr>
        <w:t>dan</w:t>
      </w:r>
      <w:r w:rsidRPr="00936F56">
        <w:rPr>
          <w:i/>
          <w:sz w:val="22"/>
          <w:szCs w:val="22"/>
        </w:rPr>
        <w:t xml:space="preserve"> Sudra</w:t>
      </w:r>
      <w:r w:rsidRPr="00936F56">
        <w:rPr>
          <w:sz w:val="22"/>
          <w:szCs w:val="22"/>
        </w:rPr>
        <w:t>) sebagai wujud kesetiaan menjaga tradisi maupun ketidakberdayaan melawan hegemoni tradisi.</w:t>
      </w:r>
      <w:proofErr w:type="gramEnd"/>
      <w:r w:rsidRPr="00936F56">
        <w:rPr>
          <w:sz w:val="22"/>
          <w:szCs w:val="22"/>
        </w:rPr>
        <w:t xml:space="preserve"> </w:t>
      </w:r>
      <w:proofErr w:type="gramStart"/>
      <w:r w:rsidRPr="00936F56">
        <w:rPr>
          <w:sz w:val="22"/>
          <w:szCs w:val="22"/>
        </w:rPr>
        <w:t xml:space="preserve">Pengaruh sistem stratifikasi sosial melahirkan beberapa jenis perkawinan adat di Bali, seperti perkawinan </w:t>
      </w:r>
      <w:r w:rsidRPr="00936F56">
        <w:rPr>
          <w:i/>
          <w:sz w:val="22"/>
          <w:szCs w:val="22"/>
        </w:rPr>
        <w:t>menek wangsa</w:t>
      </w:r>
      <w:r w:rsidRPr="00936F56">
        <w:rPr>
          <w:sz w:val="22"/>
          <w:szCs w:val="22"/>
        </w:rPr>
        <w:t xml:space="preserve"> dan perkawinan </w:t>
      </w:r>
      <w:r w:rsidRPr="00936F56">
        <w:rPr>
          <w:i/>
          <w:sz w:val="22"/>
          <w:szCs w:val="22"/>
        </w:rPr>
        <w:t>nyerod</w:t>
      </w:r>
      <w:r w:rsidRPr="00936F56">
        <w:rPr>
          <w:sz w:val="22"/>
          <w:szCs w:val="22"/>
        </w:rPr>
        <w:t>.</w:t>
      </w:r>
      <w:proofErr w:type="gramEnd"/>
      <w:r w:rsidRPr="00936F56">
        <w:rPr>
          <w:sz w:val="22"/>
          <w:szCs w:val="22"/>
        </w:rPr>
        <w:t xml:space="preserve"> </w:t>
      </w:r>
      <w:proofErr w:type="gramStart"/>
      <w:r w:rsidRPr="00936F56">
        <w:rPr>
          <w:sz w:val="22"/>
          <w:szCs w:val="22"/>
        </w:rPr>
        <w:t xml:space="preserve">Selain dua jenis perkawinan di atas, juga ada jenis perkawinan </w:t>
      </w:r>
      <w:r w:rsidRPr="00936F56">
        <w:rPr>
          <w:i/>
          <w:sz w:val="22"/>
          <w:szCs w:val="22"/>
        </w:rPr>
        <w:t>nyentana.</w:t>
      </w:r>
      <w:proofErr w:type="gramEnd"/>
      <w:r w:rsidRPr="00936F56">
        <w:rPr>
          <w:sz w:val="22"/>
          <w:szCs w:val="22"/>
        </w:rPr>
        <w:t xml:space="preserve"> </w:t>
      </w:r>
      <w:proofErr w:type="gramStart"/>
      <w:r w:rsidRPr="00936F56">
        <w:rPr>
          <w:sz w:val="22"/>
          <w:szCs w:val="22"/>
        </w:rPr>
        <w:t xml:space="preserve">Jenis perkawinan </w:t>
      </w:r>
      <w:r w:rsidRPr="00936F56">
        <w:rPr>
          <w:i/>
          <w:sz w:val="22"/>
          <w:szCs w:val="22"/>
        </w:rPr>
        <w:t>nyentana</w:t>
      </w:r>
      <w:r w:rsidRPr="00936F56">
        <w:rPr>
          <w:sz w:val="22"/>
          <w:szCs w:val="22"/>
        </w:rPr>
        <w:t xml:space="preserve"> biasanya dilakukan bila suatu keluarga tidak memiliki keturunan laki-laki.</w:t>
      </w:r>
      <w:proofErr w:type="gramEnd"/>
      <w:r w:rsidRPr="00936F56">
        <w:rPr>
          <w:sz w:val="22"/>
          <w:szCs w:val="22"/>
        </w:rPr>
        <w:t xml:space="preserve"> </w:t>
      </w:r>
    </w:p>
    <w:p w:rsidR="00936F56" w:rsidRPr="00936F56" w:rsidRDefault="00936F56" w:rsidP="00162339">
      <w:pPr>
        <w:spacing w:line="360" w:lineRule="auto"/>
        <w:jc w:val="both"/>
        <w:rPr>
          <w:sz w:val="22"/>
          <w:szCs w:val="22"/>
        </w:rPr>
      </w:pPr>
    </w:p>
    <w:p w:rsidR="00936F56" w:rsidRPr="00936F56" w:rsidRDefault="00936F56" w:rsidP="00936F56">
      <w:pPr>
        <w:jc w:val="both"/>
        <w:rPr>
          <w:b/>
          <w:sz w:val="22"/>
          <w:szCs w:val="22"/>
        </w:rPr>
      </w:pPr>
      <w:r w:rsidRPr="00936F56">
        <w:rPr>
          <w:b/>
          <w:sz w:val="22"/>
          <w:szCs w:val="22"/>
        </w:rPr>
        <w:t xml:space="preserve">Perkawinan </w:t>
      </w:r>
      <w:r w:rsidRPr="00936F56">
        <w:rPr>
          <w:b/>
          <w:i/>
          <w:sz w:val="22"/>
          <w:szCs w:val="22"/>
        </w:rPr>
        <w:t>Menek Wangsa</w:t>
      </w:r>
      <w:r w:rsidRPr="00936F56">
        <w:rPr>
          <w:b/>
          <w:sz w:val="22"/>
          <w:szCs w:val="22"/>
        </w:rPr>
        <w:t xml:space="preserve"> (Naik Kasta)  </w:t>
      </w:r>
    </w:p>
    <w:p w:rsidR="00162339" w:rsidRDefault="00936F56" w:rsidP="00162339">
      <w:pPr>
        <w:spacing w:after="200"/>
        <w:ind w:firstLine="720"/>
        <w:contextualSpacing/>
        <w:jc w:val="both"/>
        <w:rPr>
          <w:sz w:val="22"/>
          <w:szCs w:val="22"/>
        </w:rPr>
      </w:pPr>
      <w:proofErr w:type="gramStart"/>
      <w:r w:rsidRPr="00936F56">
        <w:rPr>
          <w:sz w:val="22"/>
          <w:szCs w:val="22"/>
        </w:rPr>
        <w:t xml:space="preserve">Adat masyarakat Bali dengan sistem kekerabatan patrilinialnya memberikan ruang bagi perempuan </w:t>
      </w:r>
      <w:r w:rsidRPr="00936F56">
        <w:rPr>
          <w:i/>
          <w:sz w:val="22"/>
          <w:szCs w:val="22"/>
        </w:rPr>
        <w:t>jaba wangsa</w:t>
      </w:r>
      <w:r w:rsidRPr="00936F56">
        <w:rPr>
          <w:sz w:val="22"/>
          <w:szCs w:val="22"/>
        </w:rPr>
        <w:t xml:space="preserve"> naik derajat bila melakukan </w:t>
      </w:r>
      <w:r w:rsidR="00162339">
        <w:rPr>
          <w:sz w:val="22"/>
          <w:szCs w:val="22"/>
        </w:rPr>
        <w:t xml:space="preserve">perkawinan dengan </w:t>
      </w:r>
      <w:r w:rsidRPr="00936F56">
        <w:rPr>
          <w:sz w:val="22"/>
          <w:szCs w:val="22"/>
        </w:rPr>
        <w:t xml:space="preserve">laki-laki </w:t>
      </w:r>
      <w:r w:rsidR="00162339">
        <w:rPr>
          <w:sz w:val="22"/>
          <w:szCs w:val="22"/>
        </w:rPr>
        <w:t xml:space="preserve">Tri </w:t>
      </w:r>
      <w:r w:rsidRPr="00936F56">
        <w:rPr>
          <w:i/>
          <w:sz w:val="22"/>
          <w:szCs w:val="22"/>
        </w:rPr>
        <w:t>Wangsa</w:t>
      </w:r>
      <w:r w:rsidR="00162339">
        <w:rPr>
          <w:i/>
          <w:sz w:val="22"/>
          <w:szCs w:val="22"/>
        </w:rPr>
        <w:t>.</w:t>
      </w:r>
      <w:proofErr w:type="gramEnd"/>
      <w:r w:rsidR="00162339">
        <w:rPr>
          <w:i/>
          <w:sz w:val="22"/>
          <w:szCs w:val="22"/>
        </w:rPr>
        <w:t xml:space="preserve"> </w:t>
      </w:r>
      <w:r w:rsidRPr="00936F56">
        <w:rPr>
          <w:sz w:val="22"/>
          <w:szCs w:val="22"/>
        </w:rPr>
        <w:t xml:space="preserve">Perempuan </w:t>
      </w:r>
      <w:r w:rsidRPr="00936F56">
        <w:rPr>
          <w:i/>
          <w:sz w:val="22"/>
          <w:szCs w:val="22"/>
        </w:rPr>
        <w:t xml:space="preserve">jaba </w:t>
      </w:r>
      <w:r w:rsidRPr="00936F56">
        <w:rPr>
          <w:sz w:val="22"/>
          <w:szCs w:val="22"/>
        </w:rPr>
        <w:t xml:space="preserve">yang </w:t>
      </w:r>
      <w:r w:rsidRPr="00936F56">
        <w:rPr>
          <w:i/>
          <w:sz w:val="22"/>
          <w:szCs w:val="22"/>
        </w:rPr>
        <w:t>menek wangsa</w:t>
      </w:r>
      <w:r w:rsidRPr="00936F56">
        <w:rPr>
          <w:sz w:val="22"/>
          <w:szCs w:val="22"/>
        </w:rPr>
        <w:t xml:space="preserve"> </w:t>
      </w:r>
      <w:proofErr w:type="gramStart"/>
      <w:r w:rsidRPr="00936F56">
        <w:rPr>
          <w:sz w:val="22"/>
          <w:szCs w:val="22"/>
        </w:rPr>
        <w:t>akan</w:t>
      </w:r>
      <w:proofErr w:type="gramEnd"/>
      <w:r w:rsidRPr="00936F56">
        <w:rPr>
          <w:sz w:val="22"/>
          <w:szCs w:val="22"/>
        </w:rPr>
        <w:t xml:space="preserve"> mendapatkan penghormatan di mata masyarakat yang sederajat dengan panggilan </w:t>
      </w:r>
      <w:r w:rsidRPr="00936F56">
        <w:rPr>
          <w:i/>
          <w:sz w:val="22"/>
          <w:szCs w:val="22"/>
        </w:rPr>
        <w:t>jero</w:t>
      </w:r>
      <w:r w:rsidRPr="00936F56">
        <w:rPr>
          <w:sz w:val="22"/>
          <w:szCs w:val="22"/>
        </w:rPr>
        <w:t xml:space="preserve">. </w:t>
      </w:r>
      <w:proofErr w:type="gramStart"/>
      <w:r w:rsidRPr="00936F56">
        <w:rPr>
          <w:sz w:val="22"/>
          <w:szCs w:val="22"/>
        </w:rPr>
        <w:t xml:space="preserve">Hal yang kontradiktif dihadapi Luh Sekar meskipun sudah naik derajat dan mendapatkan gelar </w:t>
      </w:r>
      <w:r w:rsidRPr="00936F56">
        <w:rPr>
          <w:i/>
          <w:sz w:val="22"/>
          <w:szCs w:val="22"/>
        </w:rPr>
        <w:t>Jero</w:t>
      </w:r>
      <w:r w:rsidRPr="00936F56">
        <w:rPr>
          <w:sz w:val="22"/>
          <w:szCs w:val="22"/>
        </w:rPr>
        <w:t>.</w:t>
      </w:r>
      <w:proofErr w:type="gramEnd"/>
      <w:r w:rsidRPr="00936F56">
        <w:rPr>
          <w:sz w:val="22"/>
          <w:szCs w:val="22"/>
        </w:rPr>
        <w:t xml:space="preserve"> </w:t>
      </w:r>
      <w:proofErr w:type="gramStart"/>
      <w:r w:rsidRPr="00936F56">
        <w:rPr>
          <w:sz w:val="22"/>
          <w:szCs w:val="22"/>
        </w:rPr>
        <w:t xml:space="preserve">Di lingkungan keluarga </w:t>
      </w:r>
      <w:r w:rsidRPr="00936F56">
        <w:rPr>
          <w:i/>
          <w:sz w:val="22"/>
          <w:szCs w:val="22"/>
        </w:rPr>
        <w:t>griya</w:t>
      </w:r>
      <w:r w:rsidRPr="00936F56">
        <w:rPr>
          <w:sz w:val="22"/>
          <w:szCs w:val="22"/>
        </w:rPr>
        <w:t xml:space="preserve"> Jero Kenanga masih mengalami ketertindasan secara sosial dan psikologis.</w:t>
      </w:r>
      <w:proofErr w:type="gramEnd"/>
      <w:r w:rsidRPr="00936F56">
        <w:rPr>
          <w:sz w:val="22"/>
          <w:szCs w:val="22"/>
        </w:rPr>
        <w:t xml:space="preserve"> Sesungghnya gelar </w:t>
      </w:r>
      <w:r w:rsidRPr="00936F56">
        <w:rPr>
          <w:i/>
          <w:sz w:val="22"/>
          <w:szCs w:val="22"/>
        </w:rPr>
        <w:t>Jero</w:t>
      </w:r>
      <w:r w:rsidRPr="00936F56">
        <w:rPr>
          <w:sz w:val="22"/>
          <w:szCs w:val="22"/>
        </w:rPr>
        <w:t xml:space="preserve"> dapat dimaknai sebagai identitas pemisah antara perempuan berdarah asli bangsawan dengan perempuan </w:t>
      </w:r>
      <w:r w:rsidRPr="00936F56">
        <w:rPr>
          <w:i/>
          <w:sz w:val="22"/>
          <w:szCs w:val="22"/>
        </w:rPr>
        <w:t xml:space="preserve">jaba </w:t>
      </w:r>
      <w:r w:rsidRPr="00936F56">
        <w:rPr>
          <w:sz w:val="22"/>
          <w:szCs w:val="22"/>
        </w:rPr>
        <w:t xml:space="preserve">yang mendapatkan gelar kebangsawanan dengan </w:t>
      </w:r>
      <w:proofErr w:type="gramStart"/>
      <w:r w:rsidRPr="00936F56">
        <w:rPr>
          <w:sz w:val="22"/>
          <w:szCs w:val="22"/>
        </w:rPr>
        <w:t>cara</w:t>
      </w:r>
      <w:proofErr w:type="gramEnd"/>
      <w:r w:rsidRPr="00936F56">
        <w:rPr>
          <w:sz w:val="22"/>
          <w:szCs w:val="22"/>
        </w:rPr>
        <w:t xml:space="preserve"> melakukan perkawinan </w:t>
      </w:r>
      <w:r w:rsidRPr="00936F56">
        <w:rPr>
          <w:i/>
          <w:sz w:val="22"/>
          <w:szCs w:val="22"/>
        </w:rPr>
        <w:t>anuloma</w:t>
      </w:r>
      <w:r w:rsidRPr="00936F56">
        <w:rPr>
          <w:sz w:val="22"/>
          <w:szCs w:val="22"/>
        </w:rPr>
        <w:t xml:space="preserve"> (Dwipayana dan Artajaya, 2018). </w:t>
      </w:r>
      <w:proofErr w:type="gramStart"/>
      <w:r w:rsidRPr="00936F56">
        <w:rPr>
          <w:rFonts w:eastAsia="Calibri"/>
          <w:sz w:val="22"/>
          <w:szCs w:val="22"/>
        </w:rPr>
        <w:t xml:space="preserve">Berdasarkan </w:t>
      </w:r>
      <w:r w:rsidRPr="00936F56">
        <w:rPr>
          <w:rFonts w:eastAsia="Calibri"/>
          <w:i/>
          <w:sz w:val="22"/>
          <w:szCs w:val="22"/>
        </w:rPr>
        <w:t>feminist legal theory</w:t>
      </w:r>
      <w:r w:rsidRPr="00936F56">
        <w:rPr>
          <w:rFonts w:eastAsia="Calibri"/>
          <w:sz w:val="22"/>
          <w:szCs w:val="22"/>
        </w:rPr>
        <w:t xml:space="preserve">, perempuan dalam perkawinan </w:t>
      </w:r>
      <w:r w:rsidRPr="00936F56">
        <w:rPr>
          <w:rFonts w:eastAsia="Calibri"/>
          <w:i/>
          <w:sz w:val="22"/>
          <w:szCs w:val="22"/>
        </w:rPr>
        <w:t>anuloma</w:t>
      </w:r>
      <w:r w:rsidRPr="00936F56">
        <w:rPr>
          <w:rFonts w:eastAsia="Calibri"/>
          <w:sz w:val="22"/>
          <w:szCs w:val="22"/>
        </w:rPr>
        <w:t xml:space="preserve"> bukanlah naik derajat.</w:t>
      </w:r>
      <w:proofErr w:type="gramEnd"/>
      <w:r w:rsidRPr="00936F56">
        <w:rPr>
          <w:rFonts w:eastAsia="Calibri"/>
          <w:sz w:val="22"/>
          <w:szCs w:val="22"/>
        </w:rPr>
        <w:t xml:space="preserve"> </w:t>
      </w:r>
      <w:proofErr w:type="gramStart"/>
      <w:r w:rsidRPr="00936F56">
        <w:rPr>
          <w:rFonts w:eastAsia="Calibri"/>
          <w:sz w:val="22"/>
          <w:szCs w:val="22"/>
        </w:rPr>
        <w:t>Bila dicermati dengan saksama ternyata naik derajat hanya di lingkungan keluarga asalnya sendiri.</w:t>
      </w:r>
      <w:proofErr w:type="gramEnd"/>
      <w:r w:rsidRPr="00936F56">
        <w:rPr>
          <w:rFonts w:eastAsia="Calibri"/>
          <w:sz w:val="22"/>
          <w:szCs w:val="22"/>
        </w:rPr>
        <w:t xml:space="preserve"> </w:t>
      </w:r>
      <w:proofErr w:type="gramStart"/>
      <w:r w:rsidRPr="00936F56">
        <w:rPr>
          <w:rFonts w:eastAsia="Calibri"/>
          <w:sz w:val="22"/>
          <w:szCs w:val="22"/>
        </w:rPr>
        <w:t xml:space="preserve">Artinya setelah menjadi </w:t>
      </w:r>
      <w:r w:rsidRPr="00936F56">
        <w:rPr>
          <w:rFonts w:eastAsia="Calibri"/>
          <w:i/>
          <w:sz w:val="22"/>
          <w:szCs w:val="22"/>
        </w:rPr>
        <w:t>Jero,</w:t>
      </w:r>
      <w:r w:rsidRPr="00936F56">
        <w:rPr>
          <w:rFonts w:eastAsia="Calibri"/>
          <w:sz w:val="22"/>
          <w:szCs w:val="22"/>
        </w:rPr>
        <w:t xml:space="preserve"> keluarga perempuan berkewajiban memberikan bentuk-bentuk penghormatan, sedangkan di pihak keluarga </w:t>
      </w:r>
      <w:r w:rsidRPr="00936F56">
        <w:rPr>
          <w:rFonts w:eastAsia="Calibri"/>
          <w:sz w:val="22"/>
          <w:szCs w:val="22"/>
        </w:rPr>
        <w:lastRenderedPageBreak/>
        <w:t xml:space="preserve">suaminya tetap memperlakukan </w:t>
      </w:r>
      <w:r w:rsidRPr="00936F56">
        <w:rPr>
          <w:rFonts w:eastAsia="Calibri"/>
          <w:i/>
          <w:sz w:val="22"/>
          <w:szCs w:val="22"/>
        </w:rPr>
        <w:t xml:space="preserve">Jero </w:t>
      </w:r>
      <w:r w:rsidRPr="00936F56">
        <w:rPr>
          <w:rFonts w:eastAsia="Calibri"/>
          <w:sz w:val="22"/>
          <w:szCs w:val="22"/>
        </w:rPr>
        <w:t xml:space="preserve">sebagai perempuan </w:t>
      </w:r>
      <w:r w:rsidRPr="00936F56">
        <w:rPr>
          <w:rFonts w:eastAsia="Calibri"/>
          <w:i/>
          <w:sz w:val="22"/>
          <w:szCs w:val="22"/>
        </w:rPr>
        <w:t xml:space="preserve">jaba wangsa </w:t>
      </w:r>
      <w:r w:rsidR="00162339">
        <w:rPr>
          <w:rFonts w:eastAsia="Calibri"/>
          <w:sz w:val="22"/>
          <w:szCs w:val="22"/>
        </w:rPr>
        <w:t>(Sadnyini, 2016).</w:t>
      </w:r>
      <w:proofErr w:type="gramEnd"/>
    </w:p>
    <w:p w:rsidR="00936F56" w:rsidRPr="00162339" w:rsidRDefault="00936F56" w:rsidP="00162339">
      <w:pPr>
        <w:spacing w:after="200"/>
        <w:ind w:firstLine="720"/>
        <w:contextualSpacing/>
        <w:jc w:val="both"/>
        <w:rPr>
          <w:sz w:val="22"/>
          <w:szCs w:val="22"/>
        </w:rPr>
      </w:pPr>
      <w:proofErr w:type="gramStart"/>
      <w:r w:rsidRPr="00936F56">
        <w:rPr>
          <w:sz w:val="22"/>
          <w:szCs w:val="22"/>
        </w:rPr>
        <w:t>Di dalam masyarakat Bali, berkembang sebuah fanatisme yang diciptakan oleh golongan bangsawan sendiri untuk melegalkan hegemoninya bahwa perempuan yang telah mengalami kenaikan derajat (</w:t>
      </w:r>
      <w:r w:rsidRPr="00936F56">
        <w:rPr>
          <w:i/>
          <w:sz w:val="22"/>
          <w:szCs w:val="22"/>
        </w:rPr>
        <w:t>menek wangi</w:t>
      </w:r>
      <w:r w:rsidRPr="00936F56">
        <w:rPr>
          <w:sz w:val="22"/>
          <w:szCs w:val="22"/>
        </w:rPr>
        <w:t xml:space="preserve">) dilarang memakan </w:t>
      </w:r>
      <w:r w:rsidRPr="00936F56">
        <w:rPr>
          <w:i/>
          <w:sz w:val="22"/>
          <w:szCs w:val="22"/>
        </w:rPr>
        <w:t>surudan</w:t>
      </w:r>
      <w:r w:rsidRPr="00936F56">
        <w:rPr>
          <w:sz w:val="22"/>
          <w:szCs w:val="22"/>
        </w:rPr>
        <w:t xml:space="preserve"> (bekas sesajen) dan dilarang </w:t>
      </w:r>
      <w:r w:rsidRPr="00936F56">
        <w:rPr>
          <w:i/>
          <w:sz w:val="22"/>
          <w:szCs w:val="22"/>
        </w:rPr>
        <w:t>muspa</w:t>
      </w:r>
      <w:r w:rsidRPr="00936F56">
        <w:rPr>
          <w:sz w:val="22"/>
          <w:szCs w:val="22"/>
        </w:rPr>
        <w:t xml:space="preserve"> (sembahyang) di </w:t>
      </w:r>
      <w:r w:rsidRPr="00936F56">
        <w:rPr>
          <w:i/>
          <w:sz w:val="22"/>
          <w:szCs w:val="22"/>
        </w:rPr>
        <w:t>sanggah</w:t>
      </w:r>
      <w:r w:rsidRPr="00936F56">
        <w:rPr>
          <w:sz w:val="22"/>
          <w:szCs w:val="22"/>
        </w:rPr>
        <w:t xml:space="preserve"> keluarga terdahulu karena dapat menurunkan kembali derajatnya sebagai </w:t>
      </w:r>
      <w:r w:rsidRPr="00936F56">
        <w:rPr>
          <w:i/>
          <w:sz w:val="22"/>
          <w:szCs w:val="22"/>
        </w:rPr>
        <w:t>jaba wangsa</w:t>
      </w:r>
      <w:r w:rsidRPr="00936F56">
        <w:rPr>
          <w:sz w:val="22"/>
          <w:szCs w:val="22"/>
        </w:rPr>
        <w:t>.</w:t>
      </w:r>
      <w:proofErr w:type="gramEnd"/>
      <w:r w:rsidRPr="00936F56">
        <w:rPr>
          <w:sz w:val="22"/>
          <w:szCs w:val="22"/>
        </w:rPr>
        <w:t xml:space="preserve"> </w:t>
      </w:r>
      <w:proofErr w:type="gramStart"/>
      <w:r w:rsidRPr="00936F56">
        <w:rPr>
          <w:rFonts w:eastAsia="Calibri"/>
          <w:sz w:val="22"/>
          <w:szCs w:val="22"/>
        </w:rPr>
        <w:t xml:space="preserve">Aturan yang paling tidak logis harus diterima Jero Kenanga ketika dilarang memandikan dan </w:t>
      </w:r>
      <w:r w:rsidRPr="00936F56">
        <w:rPr>
          <w:rFonts w:eastAsia="Calibri"/>
          <w:i/>
          <w:sz w:val="22"/>
          <w:szCs w:val="22"/>
        </w:rPr>
        <w:t>nyumbah</w:t>
      </w:r>
      <w:r w:rsidRPr="00936F56">
        <w:rPr>
          <w:rFonts w:eastAsia="Calibri"/>
          <w:sz w:val="22"/>
          <w:szCs w:val="22"/>
        </w:rPr>
        <w:t xml:space="preserve"> mayat ibunya.</w:t>
      </w:r>
      <w:proofErr w:type="gramEnd"/>
      <w:r w:rsidRPr="00936F56">
        <w:rPr>
          <w:rFonts w:eastAsia="Calibri"/>
          <w:sz w:val="22"/>
          <w:szCs w:val="22"/>
        </w:rPr>
        <w:t xml:space="preserve"> </w:t>
      </w:r>
      <w:proofErr w:type="gramStart"/>
      <w:r w:rsidRPr="00936F56">
        <w:rPr>
          <w:rFonts w:eastAsia="Calibri"/>
          <w:sz w:val="22"/>
          <w:szCs w:val="22"/>
        </w:rPr>
        <w:t>G</w:t>
      </w:r>
      <w:r w:rsidRPr="00936F56">
        <w:rPr>
          <w:rFonts w:eastAsia="Calibri"/>
          <w:i/>
          <w:sz w:val="22"/>
          <w:szCs w:val="22"/>
        </w:rPr>
        <w:t>riya</w:t>
      </w:r>
      <w:r w:rsidRPr="00936F56">
        <w:rPr>
          <w:rFonts w:eastAsia="Calibri"/>
          <w:sz w:val="22"/>
          <w:szCs w:val="22"/>
        </w:rPr>
        <w:t xml:space="preserve"> berdalih memandikan dan </w:t>
      </w:r>
      <w:r w:rsidRPr="00936F56">
        <w:rPr>
          <w:rFonts w:eastAsia="Calibri"/>
          <w:i/>
          <w:sz w:val="22"/>
          <w:szCs w:val="22"/>
        </w:rPr>
        <w:t>nyumbah</w:t>
      </w:r>
      <w:r w:rsidRPr="00936F56">
        <w:rPr>
          <w:rFonts w:eastAsia="Calibri"/>
          <w:sz w:val="22"/>
          <w:szCs w:val="22"/>
        </w:rPr>
        <w:t xml:space="preserve"> mayat seorang </w:t>
      </w:r>
      <w:r w:rsidRPr="00936F56">
        <w:rPr>
          <w:rFonts w:eastAsia="Calibri"/>
          <w:i/>
          <w:sz w:val="22"/>
          <w:szCs w:val="22"/>
        </w:rPr>
        <w:t>jaba wangsa</w:t>
      </w:r>
      <w:r w:rsidRPr="00936F56">
        <w:rPr>
          <w:rFonts w:eastAsia="Calibri"/>
          <w:sz w:val="22"/>
          <w:szCs w:val="22"/>
        </w:rPr>
        <w:t xml:space="preserve"> berarti telah menghapus nilai karat kebangsawanan Jero Kenanga yang telah diberikan oleh pihak keluarga </w:t>
      </w:r>
      <w:r w:rsidRPr="00936F56">
        <w:rPr>
          <w:rFonts w:eastAsia="Calibri"/>
          <w:i/>
          <w:sz w:val="22"/>
          <w:szCs w:val="22"/>
        </w:rPr>
        <w:t>griya</w:t>
      </w:r>
      <w:r w:rsidRPr="00936F56">
        <w:rPr>
          <w:rFonts w:eastAsia="Calibri"/>
          <w:sz w:val="22"/>
          <w:szCs w:val="22"/>
        </w:rPr>
        <w:t>.</w:t>
      </w:r>
      <w:proofErr w:type="gramEnd"/>
      <w:r w:rsidRPr="00936F56">
        <w:rPr>
          <w:rFonts w:eastAsia="Calibri"/>
          <w:sz w:val="22"/>
          <w:szCs w:val="22"/>
        </w:rPr>
        <w:t xml:space="preserve"> </w:t>
      </w:r>
    </w:p>
    <w:p w:rsidR="00936F56" w:rsidRPr="00936F56" w:rsidRDefault="00936F56" w:rsidP="00936F56">
      <w:pPr>
        <w:ind w:firstLine="720"/>
        <w:jc w:val="both"/>
        <w:rPr>
          <w:sz w:val="22"/>
          <w:szCs w:val="22"/>
        </w:rPr>
      </w:pPr>
    </w:p>
    <w:p w:rsidR="00936F56" w:rsidRPr="00162339" w:rsidRDefault="00936F56" w:rsidP="00162339">
      <w:pPr>
        <w:ind w:left="180" w:firstLine="270"/>
        <w:jc w:val="both"/>
        <w:rPr>
          <w:sz w:val="22"/>
          <w:szCs w:val="22"/>
        </w:rPr>
      </w:pPr>
      <w:proofErr w:type="gramStart"/>
      <w:r w:rsidRPr="00162339">
        <w:rPr>
          <w:sz w:val="22"/>
          <w:szCs w:val="22"/>
        </w:rPr>
        <w:t>“Aturan itu malah makin menjadi-jadi.</w:t>
      </w:r>
      <w:proofErr w:type="gramEnd"/>
      <w:r w:rsidRPr="00162339">
        <w:rPr>
          <w:sz w:val="22"/>
          <w:szCs w:val="22"/>
        </w:rPr>
        <w:t xml:space="preserve"> </w:t>
      </w:r>
      <w:proofErr w:type="gramStart"/>
      <w:r w:rsidRPr="00162339">
        <w:rPr>
          <w:sz w:val="22"/>
          <w:szCs w:val="22"/>
        </w:rPr>
        <w:t>Luh Sekar tidak boleh menyentuh mayat ibunya sendiri.</w:t>
      </w:r>
      <w:proofErr w:type="gramEnd"/>
      <w:r w:rsidRPr="00162339">
        <w:rPr>
          <w:sz w:val="22"/>
          <w:szCs w:val="22"/>
        </w:rPr>
        <w:t xml:space="preserve"> </w:t>
      </w:r>
      <w:proofErr w:type="gramStart"/>
      <w:r w:rsidRPr="00162339">
        <w:rPr>
          <w:sz w:val="22"/>
          <w:szCs w:val="22"/>
        </w:rPr>
        <w:t>Dia juga tidak boleh memandikan dan menyembah tubuh kaku itu.</w:t>
      </w:r>
      <w:proofErr w:type="gramEnd"/>
      <w:r w:rsidRPr="00162339">
        <w:rPr>
          <w:sz w:val="22"/>
          <w:szCs w:val="22"/>
        </w:rPr>
        <w:t xml:space="preserve"> </w:t>
      </w:r>
      <w:proofErr w:type="gramStart"/>
      <w:r w:rsidRPr="00162339">
        <w:rPr>
          <w:sz w:val="22"/>
          <w:szCs w:val="22"/>
        </w:rPr>
        <w:t>Sebagai keluarga griya, Luh Sekar duduk di tempat yang tinggi sehingga bisa menyaksikan jalannya upacara dengan lengkap.</w:t>
      </w:r>
      <w:proofErr w:type="gramEnd"/>
      <w:r w:rsidRPr="00162339">
        <w:rPr>
          <w:sz w:val="22"/>
          <w:szCs w:val="22"/>
        </w:rPr>
        <w:t xml:space="preserve"> </w:t>
      </w:r>
      <w:proofErr w:type="gramStart"/>
      <w:r w:rsidRPr="00162339">
        <w:rPr>
          <w:sz w:val="22"/>
          <w:szCs w:val="22"/>
        </w:rPr>
        <w:t>Telaga tahu hati ibu berdarah, bernanah.</w:t>
      </w:r>
      <w:proofErr w:type="gramEnd"/>
      <w:r w:rsidRPr="00162339">
        <w:rPr>
          <w:sz w:val="22"/>
          <w:szCs w:val="22"/>
        </w:rPr>
        <w:t xml:space="preserve"> </w:t>
      </w:r>
      <w:proofErr w:type="gramStart"/>
      <w:r w:rsidRPr="00162339">
        <w:rPr>
          <w:sz w:val="22"/>
          <w:szCs w:val="22"/>
        </w:rPr>
        <w:t>Dan makin hari bau busuknya makin terasa.</w:t>
      </w:r>
      <w:proofErr w:type="gramEnd"/>
      <w:r w:rsidRPr="00162339">
        <w:rPr>
          <w:sz w:val="22"/>
          <w:szCs w:val="22"/>
        </w:rPr>
        <w:t xml:space="preserve"> </w:t>
      </w:r>
      <w:proofErr w:type="gramStart"/>
      <w:r w:rsidRPr="00162339">
        <w:rPr>
          <w:sz w:val="22"/>
          <w:szCs w:val="22"/>
        </w:rPr>
        <w:t>Telaga merasakan luka itu.”</w:t>
      </w:r>
      <w:proofErr w:type="gramEnd"/>
    </w:p>
    <w:p w:rsidR="00936F56" w:rsidRPr="00936F56" w:rsidRDefault="00936F56" w:rsidP="00936F56">
      <w:pPr>
        <w:jc w:val="both"/>
        <w:rPr>
          <w:sz w:val="22"/>
          <w:szCs w:val="22"/>
        </w:rPr>
      </w:pPr>
    </w:p>
    <w:p w:rsidR="00936F56" w:rsidRPr="00936F56" w:rsidRDefault="00936F56" w:rsidP="00936F56">
      <w:pPr>
        <w:ind w:firstLine="720"/>
        <w:jc w:val="both"/>
        <w:rPr>
          <w:sz w:val="22"/>
          <w:szCs w:val="22"/>
        </w:rPr>
      </w:pPr>
      <w:proofErr w:type="gramStart"/>
      <w:r w:rsidRPr="00936F56">
        <w:rPr>
          <w:sz w:val="22"/>
          <w:szCs w:val="22"/>
        </w:rPr>
        <w:t xml:space="preserve">Seperti kebanyakan wanita Bali, Jero Kenanga mengejawantahkan penerimaan takdir sebagai sesuatu yang kodrati dalam kehidupannya sebagai perempuan yang telah mengalami perubahan menjadi seorang istri dari laki-laki </w:t>
      </w:r>
      <w:r w:rsidRPr="00936F56">
        <w:rPr>
          <w:i/>
          <w:sz w:val="22"/>
          <w:szCs w:val="22"/>
        </w:rPr>
        <w:t>Brahmana</w:t>
      </w:r>
      <w:r w:rsidRPr="00936F56">
        <w:rPr>
          <w:sz w:val="22"/>
          <w:szCs w:val="22"/>
        </w:rPr>
        <w:t>.</w:t>
      </w:r>
      <w:proofErr w:type="gramEnd"/>
      <w:r w:rsidRPr="00936F56">
        <w:rPr>
          <w:sz w:val="22"/>
          <w:szCs w:val="22"/>
        </w:rPr>
        <w:t xml:space="preserve"> </w:t>
      </w:r>
      <w:proofErr w:type="gramStart"/>
      <w:r w:rsidRPr="00936F56">
        <w:rPr>
          <w:sz w:val="22"/>
          <w:szCs w:val="22"/>
        </w:rPr>
        <w:t xml:space="preserve">Mematuhi tradisi baginya adalah keharusan untuk menjaga kehormatan gelar </w:t>
      </w:r>
      <w:r w:rsidRPr="00936F56">
        <w:rPr>
          <w:i/>
          <w:sz w:val="22"/>
          <w:szCs w:val="22"/>
        </w:rPr>
        <w:t>jero</w:t>
      </w:r>
      <w:r w:rsidRPr="00936F56">
        <w:rPr>
          <w:sz w:val="22"/>
          <w:szCs w:val="22"/>
        </w:rPr>
        <w:t xml:space="preserve"> yang telah disandang meskipun mengorbankan cerita kehidupan masa lalu beserta segala kecintaannya terhadap keluarga.</w:t>
      </w:r>
      <w:proofErr w:type="gramEnd"/>
    </w:p>
    <w:p w:rsidR="00936F56" w:rsidRPr="00936F56" w:rsidRDefault="00936F56" w:rsidP="00936F56">
      <w:pPr>
        <w:ind w:firstLine="720"/>
        <w:jc w:val="both"/>
        <w:rPr>
          <w:sz w:val="22"/>
          <w:szCs w:val="22"/>
        </w:rPr>
      </w:pPr>
      <w:r w:rsidRPr="00936F56">
        <w:rPr>
          <w:sz w:val="22"/>
          <w:szCs w:val="22"/>
        </w:rPr>
        <w:t xml:space="preserve">Hampir serupa dengan kejadian yang dialami Luh Sekar dalam </w:t>
      </w:r>
      <w:r w:rsidRPr="00936F56">
        <w:rPr>
          <w:i/>
          <w:sz w:val="22"/>
          <w:szCs w:val="22"/>
        </w:rPr>
        <w:t>Tarian Bumi</w:t>
      </w:r>
      <w:r w:rsidRPr="00936F56">
        <w:rPr>
          <w:sz w:val="22"/>
          <w:szCs w:val="22"/>
        </w:rPr>
        <w:t xml:space="preserve">, Kadek Sumerti dalam cerpen </w:t>
      </w:r>
      <w:r w:rsidRPr="00936F56">
        <w:rPr>
          <w:i/>
          <w:sz w:val="22"/>
          <w:szCs w:val="22"/>
        </w:rPr>
        <w:t>Tembok Puri</w:t>
      </w:r>
      <w:r w:rsidRPr="00936F56">
        <w:rPr>
          <w:sz w:val="22"/>
          <w:szCs w:val="22"/>
        </w:rPr>
        <w:t xml:space="preserve"> karya Gde Aryantha Soethama juga mengalami permasalahan dilematis ketika memilih jalan perkawinan </w:t>
      </w:r>
      <w:r w:rsidRPr="00936F56">
        <w:rPr>
          <w:i/>
          <w:sz w:val="22"/>
          <w:szCs w:val="22"/>
        </w:rPr>
        <w:t>menek wangsa</w:t>
      </w:r>
      <w:r w:rsidRPr="00936F56">
        <w:rPr>
          <w:sz w:val="22"/>
          <w:szCs w:val="22"/>
        </w:rPr>
        <w:t xml:space="preserve">. </w:t>
      </w:r>
      <w:proofErr w:type="gramStart"/>
      <w:r w:rsidRPr="00936F56">
        <w:rPr>
          <w:sz w:val="22"/>
          <w:szCs w:val="22"/>
        </w:rPr>
        <w:t xml:space="preserve">Meskipun sudah menyandang gelar </w:t>
      </w:r>
      <w:r w:rsidRPr="00936F56">
        <w:rPr>
          <w:i/>
          <w:sz w:val="22"/>
          <w:szCs w:val="22"/>
        </w:rPr>
        <w:t>jero</w:t>
      </w:r>
      <w:r w:rsidRPr="00936F56">
        <w:rPr>
          <w:sz w:val="22"/>
          <w:szCs w:val="22"/>
        </w:rPr>
        <w:t xml:space="preserve"> dan menjadi bagian dari keluarga seorang </w:t>
      </w:r>
      <w:r w:rsidRPr="00936F56">
        <w:rPr>
          <w:i/>
          <w:sz w:val="22"/>
          <w:szCs w:val="22"/>
        </w:rPr>
        <w:t>kesatria</w:t>
      </w:r>
      <w:r w:rsidRPr="00936F56">
        <w:rPr>
          <w:sz w:val="22"/>
          <w:szCs w:val="22"/>
        </w:rPr>
        <w:t xml:space="preserve"> di </w:t>
      </w:r>
      <w:r w:rsidRPr="00936F56">
        <w:rPr>
          <w:i/>
          <w:sz w:val="22"/>
          <w:szCs w:val="22"/>
        </w:rPr>
        <w:t>puri</w:t>
      </w:r>
      <w:r w:rsidRPr="00936F56">
        <w:rPr>
          <w:sz w:val="22"/>
          <w:szCs w:val="22"/>
        </w:rPr>
        <w:t xml:space="preserve">, Sumerti merasa tertekan karena kebebasannya sebagai manusia dibatasi oleh aturan-aturan tradisi </w:t>
      </w:r>
      <w:r w:rsidRPr="00936F56">
        <w:rPr>
          <w:i/>
          <w:sz w:val="22"/>
          <w:szCs w:val="22"/>
        </w:rPr>
        <w:t xml:space="preserve">puri </w:t>
      </w:r>
      <w:r w:rsidRPr="00936F56">
        <w:rPr>
          <w:sz w:val="22"/>
          <w:szCs w:val="22"/>
        </w:rPr>
        <w:t>yang terkesan tendesius.</w:t>
      </w:r>
      <w:proofErr w:type="gramEnd"/>
      <w:r w:rsidRPr="00936F56">
        <w:rPr>
          <w:sz w:val="22"/>
          <w:szCs w:val="22"/>
        </w:rPr>
        <w:t xml:space="preserve"> </w:t>
      </w:r>
      <w:proofErr w:type="gramStart"/>
      <w:r w:rsidRPr="00936F56">
        <w:rPr>
          <w:sz w:val="22"/>
          <w:szCs w:val="22"/>
        </w:rPr>
        <w:t xml:space="preserve">Konflik batin seorang Sumerti memuncak ketika keluarganya berencana melaksanakan upacara </w:t>
      </w:r>
      <w:r w:rsidRPr="00936F56">
        <w:rPr>
          <w:i/>
          <w:sz w:val="22"/>
          <w:szCs w:val="22"/>
        </w:rPr>
        <w:t>metatah</w:t>
      </w:r>
      <w:r w:rsidRPr="00936F56">
        <w:rPr>
          <w:sz w:val="22"/>
          <w:szCs w:val="22"/>
        </w:rPr>
        <w:t xml:space="preserve"> (potong gigi) untuk Sumerti dan adik-adiknya.</w:t>
      </w:r>
      <w:proofErr w:type="gramEnd"/>
      <w:r w:rsidRPr="00936F56">
        <w:rPr>
          <w:sz w:val="22"/>
          <w:szCs w:val="22"/>
        </w:rPr>
        <w:t xml:space="preserve"> </w:t>
      </w:r>
      <w:proofErr w:type="gramStart"/>
      <w:r w:rsidRPr="00936F56">
        <w:rPr>
          <w:sz w:val="22"/>
          <w:szCs w:val="22"/>
        </w:rPr>
        <w:lastRenderedPageBreak/>
        <w:t xml:space="preserve">Secara adat dan tradisi seorang anak perempuan harus melangsungkan upacara potong gigi di rumah asalnya, kendatipun Sumerti sudah menjadi warga </w:t>
      </w:r>
      <w:r w:rsidRPr="00936F56">
        <w:rPr>
          <w:i/>
          <w:sz w:val="22"/>
          <w:szCs w:val="22"/>
        </w:rPr>
        <w:t>puri</w:t>
      </w:r>
      <w:r w:rsidRPr="00936F56">
        <w:rPr>
          <w:sz w:val="22"/>
          <w:szCs w:val="22"/>
        </w:rPr>
        <w:t>.</w:t>
      </w:r>
      <w:proofErr w:type="gramEnd"/>
      <w:r w:rsidRPr="00936F56">
        <w:rPr>
          <w:sz w:val="22"/>
          <w:szCs w:val="22"/>
        </w:rPr>
        <w:t xml:space="preserve"> </w:t>
      </w:r>
      <w:proofErr w:type="gramStart"/>
      <w:r w:rsidRPr="00936F56">
        <w:rPr>
          <w:sz w:val="22"/>
          <w:szCs w:val="22"/>
        </w:rPr>
        <w:t>Syarat berat dan ekstrem pun diberikan keluarga puri apabila Sumerti ingin melangsungkan upacara metatah di rumah asalnya.</w:t>
      </w:r>
      <w:proofErr w:type="gramEnd"/>
      <w:r w:rsidRPr="00936F56">
        <w:rPr>
          <w:sz w:val="22"/>
          <w:szCs w:val="22"/>
        </w:rPr>
        <w:t xml:space="preserve"> Oleh sesepuh puri Sumerti tidak diperkenankan menggunakan balai bekas saudara-saudaranya pada saat upacara berlangsung, </w:t>
      </w:r>
      <w:proofErr w:type="gramStart"/>
      <w:r w:rsidRPr="00936F56">
        <w:rPr>
          <w:sz w:val="22"/>
          <w:szCs w:val="22"/>
        </w:rPr>
        <w:t>ia</w:t>
      </w:r>
      <w:proofErr w:type="gramEnd"/>
      <w:r w:rsidRPr="00936F56">
        <w:rPr>
          <w:sz w:val="22"/>
          <w:szCs w:val="22"/>
        </w:rPr>
        <w:t xml:space="preserve"> harus metatah di atas balai-balai khusus. </w:t>
      </w:r>
      <w:proofErr w:type="gramStart"/>
      <w:r w:rsidRPr="00936F56">
        <w:rPr>
          <w:sz w:val="22"/>
          <w:szCs w:val="22"/>
        </w:rPr>
        <w:t>Persyaratan ini melukai perasaan keluarga Sumerti, karena mereka merasa derajatnya direndahkan oleh pihak keluarga puri.</w:t>
      </w:r>
      <w:proofErr w:type="gramEnd"/>
    </w:p>
    <w:p w:rsidR="00936F56" w:rsidRDefault="00936F56" w:rsidP="00936F56">
      <w:pPr>
        <w:ind w:left="360" w:firstLine="360"/>
        <w:jc w:val="both"/>
        <w:rPr>
          <w:sz w:val="22"/>
          <w:szCs w:val="22"/>
        </w:rPr>
      </w:pPr>
    </w:p>
    <w:p w:rsidR="00936F56" w:rsidRPr="00162339" w:rsidRDefault="00936F56" w:rsidP="00936F56">
      <w:pPr>
        <w:ind w:left="180" w:firstLine="360"/>
        <w:jc w:val="both"/>
        <w:rPr>
          <w:sz w:val="22"/>
          <w:szCs w:val="22"/>
        </w:rPr>
      </w:pPr>
      <w:proofErr w:type="gramStart"/>
      <w:r w:rsidRPr="00162339">
        <w:rPr>
          <w:sz w:val="22"/>
          <w:szCs w:val="22"/>
        </w:rPr>
        <w:t>“Secara adat Kadek harus metatah di rumahnya, kendati ia sudah jadi warga puri.</w:t>
      </w:r>
      <w:proofErr w:type="gramEnd"/>
      <w:r w:rsidRPr="00162339">
        <w:rPr>
          <w:sz w:val="22"/>
          <w:szCs w:val="22"/>
        </w:rPr>
        <w:t xml:space="preserve"> Orang tuanya yang </w:t>
      </w:r>
      <w:proofErr w:type="gramStart"/>
      <w:r w:rsidRPr="00162339">
        <w:rPr>
          <w:sz w:val="22"/>
          <w:szCs w:val="22"/>
        </w:rPr>
        <w:t>akan</w:t>
      </w:r>
      <w:proofErr w:type="gramEnd"/>
      <w:r w:rsidRPr="00162339">
        <w:rPr>
          <w:sz w:val="22"/>
          <w:szCs w:val="22"/>
        </w:rPr>
        <w:t xml:space="preserve"> menanggung seluruh biaya upacara. ‘Semestinya kau metatah sebelum kawin, tapi dulu Ayah </w:t>
      </w:r>
      <w:proofErr w:type="gramStart"/>
      <w:r w:rsidRPr="00162339">
        <w:rPr>
          <w:sz w:val="22"/>
          <w:szCs w:val="22"/>
        </w:rPr>
        <w:t>tak</w:t>
      </w:r>
      <w:proofErr w:type="gramEnd"/>
      <w:r w:rsidRPr="00162339">
        <w:rPr>
          <w:sz w:val="22"/>
          <w:szCs w:val="22"/>
        </w:rPr>
        <w:t xml:space="preserve"> punya cukup uang. Mintalah restu puri karena kau harus pulang metatah,’ minta ayah Kadek” (Tembok Puri: 4). </w:t>
      </w:r>
    </w:p>
    <w:p w:rsidR="00936F56" w:rsidRPr="00162339" w:rsidRDefault="00936F56" w:rsidP="00936F56">
      <w:pPr>
        <w:ind w:left="720" w:firstLine="720"/>
        <w:jc w:val="both"/>
        <w:rPr>
          <w:sz w:val="22"/>
          <w:szCs w:val="22"/>
        </w:rPr>
      </w:pPr>
    </w:p>
    <w:p w:rsidR="00936F56" w:rsidRDefault="00936F56" w:rsidP="00936F56">
      <w:pPr>
        <w:ind w:firstLine="720"/>
        <w:jc w:val="both"/>
        <w:rPr>
          <w:sz w:val="22"/>
          <w:szCs w:val="22"/>
        </w:rPr>
      </w:pPr>
      <w:r w:rsidRPr="00936F56">
        <w:rPr>
          <w:sz w:val="22"/>
          <w:szCs w:val="22"/>
        </w:rPr>
        <w:t xml:space="preserve"> </w:t>
      </w:r>
      <w:proofErr w:type="gramStart"/>
      <w:r w:rsidRPr="00936F56">
        <w:rPr>
          <w:sz w:val="22"/>
          <w:szCs w:val="22"/>
        </w:rPr>
        <w:t xml:space="preserve">Aryantha Soethama menggambarkan suatu hal yang kontradiktif terjadi di dalam situasi </w:t>
      </w:r>
      <w:r w:rsidRPr="00936F56">
        <w:rPr>
          <w:i/>
          <w:sz w:val="22"/>
          <w:szCs w:val="22"/>
        </w:rPr>
        <w:t>puri</w:t>
      </w:r>
      <w:r w:rsidRPr="00936F56">
        <w:rPr>
          <w:sz w:val="22"/>
          <w:szCs w:val="22"/>
        </w:rPr>
        <w:t xml:space="preserve"> memasuki era saat ini.</w:t>
      </w:r>
      <w:proofErr w:type="gramEnd"/>
      <w:r w:rsidRPr="00936F56">
        <w:rPr>
          <w:sz w:val="22"/>
          <w:szCs w:val="22"/>
        </w:rPr>
        <w:t xml:space="preserve"> Di satu sisi, puri digambarkan sudah mulai terbuka dengan perubahan era modern yang ditandai dengan penerimaan keluarga </w:t>
      </w:r>
      <w:r w:rsidRPr="00936F56">
        <w:rPr>
          <w:i/>
          <w:sz w:val="22"/>
          <w:szCs w:val="22"/>
        </w:rPr>
        <w:t>puri</w:t>
      </w:r>
      <w:r w:rsidRPr="00936F56">
        <w:rPr>
          <w:sz w:val="22"/>
          <w:szCs w:val="22"/>
        </w:rPr>
        <w:t xml:space="preserve"> atas pernikahan Ngurah Parwata dan Sumerti, namun di sisi lain pihak puri masih menunjukkan fanatisme kebangsawanannya dengan mengisyaratkan perlakukan yang berbeda harus diberikan kepada Sumerti saat pelaksanaan upacara </w:t>
      </w:r>
      <w:r w:rsidRPr="00936F56">
        <w:rPr>
          <w:i/>
          <w:sz w:val="22"/>
          <w:szCs w:val="22"/>
        </w:rPr>
        <w:t>metatah</w:t>
      </w:r>
      <w:r w:rsidRPr="00936F56">
        <w:rPr>
          <w:sz w:val="22"/>
          <w:szCs w:val="22"/>
        </w:rPr>
        <w:t xml:space="preserve">. </w:t>
      </w:r>
      <w:proofErr w:type="gramStart"/>
      <w:r w:rsidRPr="00936F56">
        <w:rPr>
          <w:sz w:val="22"/>
          <w:szCs w:val="22"/>
        </w:rPr>
        <w:t xml:space="preserve">Permasalahan geneologis perkastaan masih dipertentangkan dan menjadi penghambat hubungan keluarga Sumerti dengan </w:t>
      </w:r>
      <w:r w:rsidRPr="00936F56">
        <w:rPr>
          <w:i/>
          <w:sz w:val="22"/>
          <w:szCs w:val="22"/>
        </w:rPr>
        <w:t>puri</w:t>
      </w:r>
      <w:r w:rsidRPr="00936F56">
        <w:rPr>
          <w:sz w:val="22"/>
          <w:szCs w:val="22"/>
        </w:rPr>
        <w:t>.</w:t>
      </w:r>
      <w:proofErr w:type="gramEnd"/>
      <w:r w:rsidRPr="00936F56">
        <w:rPr>
          <w:sz w:val="22"/>
          <w:szCs w:val="22"/>
        </w:rPr>
        <w:t xml:space="preserve"> </w:t>
      </w:r>
      <w:proofErr w:type="gramStart"/>
      <w:r w:rsidRPr="00936F56">
        <w:rPr>
          <w:sz w:val="22"/>
          <w:szCs w:val="22"/>
        </w:rPr>
        <w:t xml:space="preserve">Hal ini menunjukkan bahwa embrio ideologi feodal masih berkembang di kalangan keluarga </w:t>
      </w:r>
      <w:r w:rsidRPr="00936F56">
        <w:rPr>
          <w:i/>
          <w:sz w:val="22"/>
          <w:szCs w:val="22"/>
        </w:rPr>
        <w:t>puri</w:t>
      </w:r>
      <w:r w:rsidRPr="00936F56">
        <w:rPr>
          <w:sz w:val="22"/>
          <w:szCs w:val="22"/>
        </w:rPr>
        <w:t xml:space="preserve"> meskipun sudah memasuki era modern.</w:t>
      </w:r>
      <w:proofErr w:type="gramEnd"/>
    </w:p>
    <w:p w:rsidR="00162339" w:rsidRPr="00936F56" w:rsidRDefault="00162339" w:rsidP="00162339">
      <w:pPr>
        <w:spacing w:line="360" w:lineRule="auto"/>
        <w:jc w:val="both"/>
        <w:rPr>
          <w:sz w:val="22"/>
          <w:szCs w:val="22"/>
        </w:rPr>
      </w:pPr>
    </w:p>
    <w:p w:rsidR="00936F56" w:rsidRPr="00936F56" w:rsidRDefault="00936F56" w:rsidP="00936F56">
      <w:pPr>
        <w:jc w:val="both"/>
        <w:rPr>
          <w:b/>
          <w:sz w:val="22"/>
          <w:szCs w:val="22"/>
        </w:rPr>
      </w:pPr>
      <w:r w:rsidRPr="00936F56">
        <w:rPr>
          <w:b/>
          <w:sz w:val="22"/>
          <w:szCs w:val="22"/>
        </w:rPr>
        <w:t xml:space="preserve">Perkawinan </w:t>
      </w:r>
      <w:r w:rsidRPr="00936F56">
        <w:rPr>
          <w:b/>
          <w:i/>
          <w:sz w:val="22"/>
          <w:szCs w:val="22"/>
        </w:rPr>
        <w:t>Nyerod</w:t>
      </w:r>
      <w:r w:rsidRPr="00936F56">
        <w:rPr>
          <w:b/>
          <w:sz w:val="22"/>
          <w:szCs w:val="22"/>
        </w:rPr>
        <w:t xml:space="preserve"> (Turun Kasta) </w:t>
      </w:r>
    </w:p>
    <w:p w:rsidR="00936F56" w:rsidRPr="00936F56" w:rsidRDefault="00936F56" w:rsidP="00936F56">
      <w:pPr>
        <w:spacing w:after="200"/>
        <w:ind w:firstLine="720"/>
        <w:jc w:val="both"/>
        <w:rPr>
          <w:sz w:val="22"/>
          <w:szCs w:val="22"/>
        </w:rPr>
      </w:pPr>
      <w:r w:rsidRPr="00936F56">
        <w:rPr>
          <w:sz w:val="22"/>
          <w:szCs w:val="22"/>
          <w:lang w:val="sv-SE"/>
        </w:rPr>
        <w:t xml:space="preserve">Representasi perkawinan </w:t>
      </w:r>
      <w:r w:rsidRPr="00936F56">
        <w:rPr>
          <w:i/>
          <w:sz w:val="22"/>
          <w:szCs w:val="22"/>
          <w:lang w:val="sv-SE"/>
        </w:rPr>
        <w:t xml:space="preserve">nyerod </w:t>
      </w:r>
      <w:r w:rsidRPr="00936F56">
        <w:rPr>
          <w:sz w:val="22"/>
          <w:szCs w:val="22"/>
          <w:lang w:val="sv-SE"/>
        </w:rPr>
        <w:t xml:space="preserve">(turun kasta) dilakukan oleh tokoh perempuan Ida Ayu Telaga dalam novel </w:t>
      </w:r>
      <w:r w:rsidRPr="00936F56">
        <w:rPr>
          <w:i/>
          <w:sz w:val="22"/>
          <w:szCs w:val="22"/>
          <w:lang w:val="sv-SE"/>
        </w:rPr>
        <w:t>Tarian Bumi</w:t>
      </w:r>
      <w:r w:rsidRPr="00936F56">
        <w:rPr>
          <w:sz w:val="22"/>
          <w:szCs w:val="22"/>
          <w:lang w:val="sv-SE"/>
        </w:rPr>
        <w:t xml:space="preserve"> karya Oka Rusmini. Ida Ayu Telaga dikisahkan memilih melangsungkan perkawinan dengan seorang laki-laki keturunan </w:t>
      </w:r>
      <w:r w:rsidRPr="00936F56">
        <w:rPr>
          <w:i/>
          <w:sz w:val="22"/>
          <w:szCs w:val="22"/>
          <w:lang w:val="sv-SE"/>
        </w:rPr>
        <w:t>jaba wangsa</w:t>
      </w:r>
      <w:r w:rsidRPr="00936F56">
        <w:rPr>
          <w:sz w:val="22"/>
          <w:szCs w:val="22"/>
          <w:lang w:val="sv-SE"/>
        </w:rPr>
        <w:t xml:space="preserve"> bernama I Wayan Sasmitha. </w:t>
      </w:r>
      <w:proofErr w:type="gramStart"/>
      <w:r w:rsidRPr="00936F56">
        <w:rPr>
          <w:sz w:val="22"/>
          <w:szCs w:val="22"/>
        </w:rPr>
        <w:t xml:space="preserve">Ida Ayu Telaga dianggap telah melanggar etika tradisi keluarga </w:t>
      </w:r>
      <w:r w:rsidRPr="00936F56">
        <w:rPr>
          <w:i/>
          <w:sz w:val="22"/>
          <w:szCs w:val="22"/>
        </w:rPr>
        <w:t xml:space="preserve">griya </w:t>
      </w:r>
      <w:r w:rsidRPr="00936F56">
        <w:rPr>
          <w:sz w:val="22"/>
          <w:szCs w:val="22"/>
        </w:rPr>
        <w:t xml:space="preserve">karena tidak melakukan perkawinan </w:t>
      </w:r>
      <w:r w:rsidRPr="00936F56">
        <w:rPr>
          <w:i/>
          <w:sz w:val="22"/>
          <w:szCs w:val="22"/>
        </w:rPr>
        <w:t>pepadan</w:t>
      </w:r>
      <w:r w:rsidRPr="00936F56">
        <w:rPr>
          <w:sz w:val="22"/>
          <w:szCs w:val="22"/>
        </w:rPr>
        <w:t xml:space="preserve"> antarwangsa</w:t>
      </w:r>
      <w:r w:rsidRPr="00936F56">
        <w:rPr>
          <w:i/>
          <w:sz w:val="22"/>
          <w:szCs w:val="22"/>
        </w:rPr>
        <w:t xml:space="preserve"> Brahmana</w:t>
      </w:r>
      <w:r w:rsidRPr="00936F56">
        <w:rPr>
          <w:sz w:val="22"/>
          <w:szCs w:val="22"/>
        </w:rPr>
        <w:t>.</w:t>
      </w:r>
      <w:proofErr w:type="gramEnd"/>
      <w:r w:rsidRPr="00936F56">
        <w:rPr>
          <w:sz w:val="22"/>
          <w:szCs w:val="22"/>
        </w:rPr>
        <w:t xml:space="preserve"> </w:t>
      </w:r>
      <w:proofErr w:type="gramStart"/>
      <w:r w:rsidRPr="00936F56">
        <w:rPr>
          <w:sz w:val="22"/>
          <w:szCs w:val="22"/>
        </w:rPr>
        <w:t xml:space="preserve">Telaga, tidak lagi </w:t>
      </w:r>
      <w:r w:rsidRPr="00936F56">
        <w:rPr>
          <w:sz w:val="22"/>
          <w:szCs w:val="22"/>
        </w:rPr>
        <w:lastRenderedPageBreak/>
        <w:t>dipanggil dengan sebutan Ida Ayu, menurut tradisi derajatnya kini telah setara dengan keluarga suaminya.</w:t>
      </w:r>
      <w:proofErr w:type="gramEnd"/>
      <w:r w:rsidRPr="00936F56">
        <w:rPr>
          <w:sz w:val="22"/>
          <w:szCs w:val="22"/>
          <w:lang w:val="fi-FI"/>
        </w:rPr>
        <w:t xml:space="preserve"> Oka Rusmini mencoba menggugat ’kebenaran’ yang dijustifikasi oleh tradisi ketika aturan yang mengerdilkan kemanusiaan dan memarginalkan peranan seorang perempuan dalam konteks perkawinan adat Bali. Melalui tokoh Ida Ayu Telaga, Oka Rusmini mencoba membuka mata publik bahwa etika tradisi semacam rantai yang membelenggu hak-hak kemanusiaan seorang perempuan dalam menentukan pilihan hidup dalam konteks perkawinan.</w:t>
      </w:r>
    </w:p>
    <w:p w:rsidR="00936F56" w:rsidRPr="00162339" w:rsidRDefault="00936F56" w:rsidP="00936F56">
      <w:pPr>
        <w:ind w:left="180" w:firstLine="360"/>
        <w:jc w:val="both"/>
        <w:rPr>
          <w:sz w:val="22"/>
          <w:szCs w:val="22"/>
        </w:rPr>
      </w:pPr>
      <w:proofErr w:type="gramStart"/>
      <w:r w:rsidRPr="00162339">
        <w:rPr>
          <w:sz w:val="22"/>
          <w:szCs w:val="22"/>
        </w:rPr>
        <w:t>“Telaga merasa orang-orang selalu lebih tahu daripada dirinya sendiri.</w:t>
      </w:r>
      <w:proofErr w:type="gramEnd"/>
      <w:r w:rsidRPr="00162339">
        <w:rPr>
          <w:sz w:val="22"/>
          <w:szCs w:val="22"/>
        </w:rPr>
        <w:t xml:space="preserve"> Padahal, mereka </w:t>
      </w:r>
      <w:proofErr w:type="gramStart"/>
      <w:r w:rsidRPr="00162339">
        <w:rPr>
          <w:sz w:val="22"/>
          <w:szCs w:val="22"/>
        </w:rPr>
        <w:t>sama</w:t>
      </w:r>
      <w:proofErr w:type="gramEnd"/>
      <w:r w:rsidRPr="00162339">
        <w:rPr>
          <w:sz w:val="22"/>
          <w:szCs w:val="22"/>
        </w:rPr>
        <w:t xml:space="preserve"> sekali tidak tahu seperti apa perasaan Telaga ketika kawin dan hidup sebagai perempuan Sudra untuk yang pertama kalinya. </w:t>
      </w:r>
      <w:proofErr w:type="gramStart"/>
      <w:r w:rsidRPr="00162339">
        <w:rPr>
          <w:sz w:val="22"/>
          <w:szCs w:val="22"/>
        </w:rPr>
        <w:t>Wayan hanya bisa membelikan kebaya dan kain yang kasar.</w:t>
      </w:r>
      <w:proofErr w:type="gramEnd"/>
      <w:r w:rsidRPr="00162339">
        <w:rPr>
          <w:sz w:val="22"/>
          <w:szCs w:val="22"/>
        </w:rPr>
        <w:t xml:space="preserve"> </w:t>
      </w:r>
      <w:proofErr w:type="gramStart"/>
      <w:r w:rsidRPr="00162339">
        <w:rPr>
          <w:sz w:val="22"/>
          <w:szCs w:val="22"/>
        </w:rPr>
        <w:t>Telaga benar-benar melatih dirinya untuk menanggalkan seluruh busana kebangsawanannya.</w:t>
      </w:r>
      <w:proofErr w:type="gramEnd"/>
      <w:r w:rsidRPr="00162339">
        <w:rPr>
          <w:sz w:val="22"/>
          <w:szCs w:val="22"/>
        </w:rPr>
        <w:t xml:space="preserve"> </w:t>
      </w:r>
      <w:proofErr w:type="gramStart"/>
      <w:r w:rsidRPr="00162339">
        <w:rPr>
          <w:sz w:val="22"/>
          <w:szCs w:val="22"/>
        </w:rPr>
        <w:t>Semua untuk cinta.</w:t>
      </w:r>
      <w:proofErr w:type="gramEnd"/>
      <w:r w:rsidRPr="00162339">
        <w:rPr>
          <w:sz w:val="22"/>
          <w:szCs w:val="22"/>
        </w:rPr>
        <w:t xml:space="preserve"> </w:t>
      </w:r>
      <w:proofErr w:type="gramStart"/>
      <w:r w:rsidRPr="00162339">
        <w:rPr>
          <w:sz w:val="22"/>
          <w:szCs w:val="22"/>
        </w:rPr>
        <w:t>Untuk perhatian, untuk kasih sayang yang tidak pernah ia dapatkan dari laki-laki” (Tarian Bumi, 149).</w:t>
      </w:r>
      <w:proofErr w:type="gramEnd"/>
    </w:p>
    <w:p w:rsidR="00936F56" w:rsidRPr="00936F56" w:rsidRDefault="00936F56" w:rsidP="00936F56">
      <w:pPr>
        <w:ind w:firstLine="720"/>
        <w:jc w:val="both"/>
        <w:rPr>
          <w:sz w:val="22"/>
          <w:szCs w:val="22"/>
        </w:rPr>
      </w:pPr>
    </w:p>
    <w:p w:rsidR="00936F56" w:rsidRPr="00936F56" w:rsidRDefault="00936F56" w:rsidP="00936F56">
      <w:pPr>
        <w:spacing w:after="200"/>
        <w:ind w:firstLine="720"/>
        <w:jc w:val="both"/>
        <w:rPr>
          <w:sz w:val="22"/>
          <w:szCs w:val="22"/>
        </w:rPr>
      </w:pPr>
      <w:proofErr w:type="gramStart"/>
      <w:r w:rsidRPr="00936F56">
        <w:rPr>
          <w:sz w:val="22"/>
          <w:szCs w:val="22"/>
        </w:rPr>
        <w:t>Secara sosial, stratifikasi di Bali dijaga oleh tradisi yang sangat otoritatif, bahkan diperkuat juga legalitasnya oleh etika keluarga.</w:t>
      </w:r>
      <w:proofErr w:type="gramEnd"/>
      <w:r w:rsidRPr="00936F56">
        <w:rPr>
          <w:sz w:val="22"/>
          <w:szCs w:val="22"/>
        </w:rPr>
        <w:t xml:space="preserve"> Pelanggaran terhadap etika keluarga mengakibatkan si pelaku dikenai sanksi berdasarkan kesepakatan keluarga, baik berupa pelaksanaan ritual maupun dikeluarkan dari </w:t>
      </w:r>
      <w:r w:rsidRPr="00936F56">
        <w:rPr>
          <w:i/>
          <w:sz w:val="22"/>
          <w:szCs w:val="22"/>
        </w:rPr>
        <w:t xml:space="preserve">wangsa </w:t>
      </w:r>
      <w:r w:rsidRPr="00936F56">
        <w:rPr>
          <w:sz w:val="22"/>
          <w:szCs w:val="22"/>
        </w:rPr>
        <w:t xml:space="preserve">atau </w:t>
      </w:r>
      <w:proofErr w:type="gramStart"/>
      <w:r w:rsidRPr="00936F56">
        <w:rPr>
          <w:sz w:val="22"/>
          <w:szCs w:val="22"/>
        </w:rPr>
        <w:t>klan</w:t>
      </w:r>
      <w:proofErr w:type="gramEnd"/>
      <w:r w:rsidRPr="00936F56">
        <w:rPr>
          <w:sz w:val="22"/>
          <w:szCs w:val="22"/>
        </w:rPr>
        <w:t xml:space="preserve">. </w:t>
      </w:r>
      <w:proofErr w:type="gramStart"/>
      <w:r w:rsidRPr="00936F56">
        <w:rPr>
          <w:sz w:val="22"/>
          <w:szCs w:val="22"/>
        </w:rPr>
        <w:t xml:space="preserve">Pelanggaran terhadap etika keluarga ini disebut dengan istilah </w:t>
      </w:r>
      <w:r w:rsidRPr="00936F56">
        <w:rPr>
          <w:i/>
          <w:sz w:val="22"/>
          <w:szCs w:val="22"/>
        </w:rPr>
        <w:t>tulah</w:t>
      </w:r>
      <w:r w:rsidRPr="00936F56">
        <w:rPr>
          <w:sz w:val="22"/>
          <w:szCs w:val="22"/>
        </w:rPr>
        <w:t xml:space="preserve"> (tidak hormat) atau </w:t>
      </w:r>
      <w:r w:rsidRPr="00936F56">
        <w:rPr>
          <w:i/>
          <w:sz w:val="22"/>
          <w:szCs w:val="22"/>
        </w:rPr>
        <w:t>durwaka</w:t>
      </w:r>
      <w:r w:rsidRPr="00936F56">
        <w:rPr>
          <w:sz w:val="22"/>
          <w:szCs w:val="22"/>
        </w:rPr>
        <w:t xml:space="preserve"> (durhaka) kepada leluhur sehingga wajib dikenai sanksi, baik sosial maupun psikologis (Wignjosoebroto, 2002).</w:t>
      </w:r>
      <w:proofErr w:type="gramEnd"/>
      <w:r w:rsidRPr="00936F56">
        <w:rPr>
          <w:sz w:val="22"/>
          <w:szCs w:val="22"/>
        </w:rPr>
        <w:t xml:space="preserve"> </w:t>
      </w:r>
      <w:proofErr w:type="gramStart"/>
      <w:r w:rsidRPr="00936F56">
        <w:rPr>
          <w:sz w:val="22"/>
          <w:szCs w:val="22"/>
        </w:rPr>
        <w:t xml:space="preserve">Oka Rusmini merepresentasikan legalitas penurunan derajat seorang Ida Ayu Telaga diperkuat dengan pelaksanaan ritual </w:t>
      </w:r>
      <w:r w:rsidRPr="00936F56">
        <w:rPr>
          <w:i/>
          <w:sz w:val="22"/>
          <w:szCs w:val="22"/>
        </w:rPr>
        <w:t>pattiwangi</w:t>
      </w:r>
      <w:r w:rsidRPr="00936F56">
        <w:rPr>
          <w:sz w:val="22"/>
          <w:szCs w:val="22"/>
        </w:rPr>
        <w:t xml:space="preserve"> di </w:t>
      </w:r>
      <w:r w:rsidRPr="00936F56">
        <w:rPr>
          <w:i/>
          <w:sz w:val="22"/>
          <w:szCs w:val="22"/>
        </w:rPr>
        <w:t>Pemerajan Griya</w:t>
      </w:r>
      <w:r w:rsidRPr="00936F56">
        <w:rPr>
          <w:sz w:val="22"/>
          <w:szCs w:val="22"/>
        </w:rPr>
        <w:t>.</w:t>
      </w:r>
      <w:proofErr w:type="gramEnd"/>
      <w:r w:rsidRPr="00936F56">
        <w:rPr>
          <w:sz w:val="22"/>
          <w:szCs w:val="22"/>
        </w:rPr>
        <w:t xml:space="preserve"> </w:t>
      </w:r>
      <w:proofErr w:type="gramStart"/>
      <w:r w:rsidRPr="00936F56">
        <w:rPr>
          <w:i/>
          <w:sz w:val="22"/>
          <w:szCs w:val="22"/>
        </w:rPr>
        <w:t>Pattiwangi</w:t>
      </w:r>
      <w:r w:rsidRPr="00936F56">
        <w:rPr>
          <w:sz w:val="22"/>
          <w:szCs w:val="22"/>
        </w:rPr>
        <w:t xml:space="preserve"> merupakan ritual penurunan derajat seorang perempuan yang telah melakukan perkawinan </w:t>
      </w:r>
      <w:r w:rsidRPr="00936F56">
        <w:rPr>
          <w:i/>
          <w:sz w:val="22"/>
          <w:szCs w:val="22"/>
        </w:rPr>
        <w:t>nyerod</w:t>
      </w:r>
      <w:r w:rsidRPr="00936F56">
        <w:rPr>
          <w:sz w:val="22"/>
          <w:szCs w:val="22"/>
        </w:rPr>
        <w:t xml:space="preserve"> dengan laki-laki dari kalangan </w:t>
      </w:r>
      <w:r w:rsidRPr="00936F56">
        <w:rPr>
          <w:i/>
          <w:sz w:val="22"/>
          <w:szCs w:val="22"/>
        </w:rPr>
        <w:t>jaba wangsa.</w:t>
      </w:r>
      <w:proofErr w:type="gramEnd"/>
      <w:r w:rsidRPr="00936F56">
        <w:rPr>
          <w:sz w:val="22"/>
          <w:szCs w:val="22"/>
        </w:rPr>
        <w:t xml:space="preserve"> Ritual </w:t>
      </w:r>
      <w:r w:rsidRPr="00936F56">
        <w:rPr>
          <w:i/>
          <w:sz w:val="22"/>
          <w:szCs w:val="22"/>
        </w:rPr>
        <w:t xml:space="preserve">pattiwangi </w:t>
      </w:r>
      <w:r w:rsidRPr="00936F56">
        <w:rPr>
          <w:sz w:val="22"/>
          <w:szCs w:val="22"/>
        </w:rPr>
        <w:t xml:space="preserve">dilakukan dengan </w:t>
      </w:r>
      <w:proofErr w:type="gramStart"/>
      <w:r w:rsidRPr="00936F56">
        <w:rPr>
          <w:sz w:val="22"/>
          <w:szCs w:val="22"/>
        </w:rPr>
        <w:t>cara</w:t>
      </w:r>
      <w:proofErr w:type="gramEnd"/>
      <w:r w:rsidRPr="00936F56">
        <w:rPr>
          <w:sz w:val="22"/>
          <w:szCs w:val="22"/>
        </w:rPr>
        <w:t xml:space="preserve"> menginjak kepala Telaga oleh mertuanya sendiri sebagai simbol penurunan derajat. </w:t>
      </w:r>
      <w:proofErr w:type="gramStart"/>
      <w:r w:rsidRPr="00936F56">
        <w:rPr>
          <w:sz w:val="22"/>
          <w:szCs w:val="22"/>
        </w:rPr>
        <w:t xml:space="preserve">Menurut Artadi (dalam Sadnyini, 2014: 186) masyarakat Bali memiliki kebiasaan yang sudah terwarisi secara geneologis perihal tuduhan yang disematkan kepada pelaku </w:t>
      </w:r>
      <w:r w:rsidRPr="00936F56">
        <w:rPr>
          <w:i/>
          <w:sz w:val="22"/>
          <w:szCs w:val="22"/>
        </w:rPr>
        <w:t>nyerod</w:t>
      </w:r>
      <w:r w:rsidRPr="00936F56">
        <w:rPr>
          <w:sz w:val="22"/>
          <w:szCs w:val="22"/>
        </w:rPr>
        <w:t xml:space="preserve"> yang dianggap telah </w:t>
      </w:r>
      <w:r w:rsidRPr="00936F56">
        <w:rPr>
          <w:sz w:val="22"/>
          <w:szCs w:val="22"/>
        </w:rPr>
        <w:lastRenderedPageBreak/>
        <w:t>menodai keharmonisan keluarga, sehingga perlu mengembalikan kestabilan melalui sebuah ritual upacara.</w:t>
      </w:r>
      <w:proofErr w:type="gramEnd"/>
      <w:r w:rsidRPr="00936F56">
        <w:rPr>
          <w:sz w:val="22"/>
          <w:szCs w:val="22"/>
        </w:rPr>
        <w:t xml:space="preserve"> </w:t>
      </w:r>
      <w:proofErr w:type="gramStart"/>
      <w:r w:rsidRPr="00936F56">
        <w:rPr>
          <w:sz w:val="22"/>
          <w:szCs w:val="22"/>
        </w:rPr>
        <w:t>Kebiasaan masyarakat Bali tersebut terlahir dari sebuah konsensus yang sangat sulit untuk dihilangkan karena alasan keyakinan terhadap nilai-nilai religious magis.</w:t>
      </w:r>
      <w:proofErr w:type="gramEnd"/>
      <w:r w:rsidRPr="00936F56">
        <w:rPr>
          <w:sz w:val="22"/>
          <w:szCs w:val="22"/>
        </w:rPr>
        <w:t xml:space="preserve"> </w:t>
      </w:r>
    </w:p>
    <w:p w:rsidR="00936F56" w:rsidRPr="00162339" w:rsidRDefault="00936F56" w:rsidP="00936F56">
      <w:pPr>
        <w:spacing w:after="120"/>
        <w:ind w:left="180" w:firstLine="180"/>
        <w:jc w:val="both"/>
        <w:rPr>
          <w:sz w:val="22"/>
          <w:szCs w:val="22"/>
          <w:lang w:val="sv-SE"/>
        </w:rPr>
      </w:pPr>
      <w:r w:rsidRPr="00162339">
        <w:rPr>
          <w:sz w:val="22"/>
          <w:szCs w:val="22"/>
          <w:lang w:val="sv-SE"/>
        </w:rPr>
        <w:t xml:space="preserve">“Masih satu upacara yang harus dilakukannnya agar benar-benar menjadi perempuan </w:t>
      </w:r>
      <w:r w:rsidRPr="00162339">
        <w:rPr>
          <w:i/>
          <w:sz w:val="22"/>
          <w:szCs w:val="22"/>
          <w:lang w:val="sv-SE"/>
        </w:rPr>
        <w:t>sudra</w:t>
      </w:r>
      <w:r w:rsidRPr="00162339">
        <w:rPr>
          <w:sz w:val="22"/>
          <w:szCs w:val="22"/>
          <w:lang w:val="sv-SE"/>
        </w:rPr>
        <w:t xml:space="preserve">. </w:t>
      </w:r>
      <w:r w:rsidRPr="00162339">
        <w:rPr>
          <w:i/>
          <w:sz w:val="22"/>
          <w:szCs w:val="22"/>
          <w:lang w:val="sv-SE"/>
        </w:rPr>
        <w:t xml:space="preserve">Patiwangi.Pati </w:t>
      </w:r>
      <w:r w:rsidRPr="00162339">
        <w:rPr>
          <w:sz w:val="22"/>
          <w:szCs w:val="22"/>
          <w:lang w:val="sv-SE"/>
        </w:rPr>
        <w:t xml:space="preserve">berarti mati, </w:t>
      </w:r>
      <w:r w:rsidRPr="00162339">
        <w:rPr>
          <w:i/>
          <w:sz w:val="22"/>
          <w:szCs w:val="22"/>
          <w:lang w:val="sv-SE"/>
        </w:rPr>
        <w:t xml:space="preserve">wangi </w:t>
      </w:r>
      <w:r w:rsidRPr="00162339">
        <w:rPr>
          <w:sz w:val="22"/>
          <w:szCs w:val="22"/>
          <w:lang w:val="sv-SE"/>
        </w:rPr>
        <w:t xml:space="preserve">berarti keharuman. Kali ini Telaga harus membunuh nama </w:t>
      </w:r>
      <w:r w:rsidRPr="00162339">
        <w:rPr>
          <w:i/>
          <w:sz w:val="22"/>
          <w:szCs w:val="22"/>
          <w:lang w:val="sv-SE"/>
        </w:rPr>
        <w:t>Ida Ayu</w:t>
      </w:r>
      <w:r w:rsidRPr="00162339">
        <w:rPr>
          <w:sz w:val="22"/>
          <w:szCs w:val="22"/>
          <w:lang w:val="sv-SE"/>
        </w:rPr>
        <w:t xml:space="preserve"> yang telah diberikan hidup padanya. Nama itu tidak boleh dipakai lagi. Tidak pantas. Hanya membawa kesialan lain” (</w:t>
      </w:r>
      <w:r w:rsidRPr="00162339">
        <w:rPr>
          <w:i/>
          <w:sz w:val="22"/>
          <w:szCs w:val="22"/>
          <w:lang w:val="sv-SE"/>
        </w:rPr>
        <w:t xml:space="preserve">Tarian Bumi </w:t>
      </w:r>
      <w:r w:rsidRPr="00162339">
        <w:rPr>
          <w:sz w:val="22"/>
          <w:szCs w:val="22"/>
          <w:lang w:val="sv-SE"/>
        </w:rPr>
        <w:t xml:space="preserve"> : 172).</w:t>
      </w:r>
    </w:p>
    <w:p w:rsidR="00936F56" w:rsidRDefault="00936F56" w:rsidP="00936F56">
      <w:pPr>
        <w:ind w:firstLine="720"/>
        <w:jc w:val="both"/>
        <w:rPr>
          <w:rFonts w:eastAsia="Calibri"/>
          <w:sz w:val="22"/>
          <w:szCs w:val="22"/>
        </w:rPr>
      </w:pPr>
      <w:r w:rsidRPr="00936F56">
        <w:rPr>
          <w:rFonts w:eastAsia="Calibri"/>
          <w:sz w:val="22"/>
          <w:szCs w:val="22"/>
        </w:rPr>
        <w:t xml:space="preserve">Mekanisme perkawinan </w:t>
      </w:r>
      <w:r w:rsidRPr="00936F56">
        <w:rPr>
          <w:rFonts w:eastAsia="Calibri"/>
          <w:i/>
          <w:sz w:val="22"/>
          <w:szCs w:val="22"/>
        </w:rPr>
        <w:t>nyerod</w:t>
      </w:r>
      <w:r w:rsidRPr="00936F56">
        <w:rPr>
          <w:rFonts w:eastAsia="Calibri"/>
          <w:sz w:val="22"/>
          <w:szCs w:val="22"/>
        </w:rPr>
        <w:t xml:space="preserve"> (turun kasta) biasanya dilakukan dengan </w:t>
      </w:r>
      <w:proofErr w:type="gramStart"/>
      <w:r w:rsidRPr="00936F56">
        <w:rPr>
          <w:rFonts w:eastAsia="Calibri"/>
          <w:sz w:val="22"/>
          <w:szCs w:val="22"/>
        </w:rPr>
        <w:t>cara</w:t>
      </w:r>
      <w:proofErr w:type="gramEnd"/>
      <w:r w:rsidRPr="00936F56">
        <w:rPr>
          <w:rFonts w:eastAsia="Calibri"/>
          <w:sz w:val="22"/>
          <w:szCs w:val="22"/>
        </w:rPr>
        <w:t xml:space="preserve"> diam-diam atau disebut dengan istilah </w:t>
      </w:r>
      <w:r w:rsidRPr="00936F56">
        <w:rPr>
          <w:rFonts w:eastAsia="Calibri"/>
          <w:i/>
          <w:sz w:val="22"/>
          <w:szCs w:val="22"/>
        </w:rPr>
        <w:t>ngerorod</w:t>
      </w:r>
      <w:r w:rsidRPr="00936F56">
        <w:rPr>
          <w:rFonts w:eastAsia="Calibri"/>
          <w:sz w:val="22"/>
          <w:szCs w:val="22"/>
        </w:rPr>
        <w:t xml:space="preserve"> (kawin lari) karena si pelaku perkawinan tidak mendapatkan persetujuan dari pihak keluarga </w:t>
      </w:r>
      <w:r w:rsidRPr="00936F56">
        <w:rPr>
          <w:rFonts w:eastAsia="Calibri"/>
          <w:i/>
          <w:sz w:val="22"/>
          <w:szCs w:val="22"/>
        </w:rPr>
        <w:t>tri wangsa.</w:t>
      </w:r>
      <w:r w:rsidRPr="00936F56">
        <w:rPr>
          <w:rFonts w:eastAsia="Calibri"/>
          <w:sz w:val="22"/>
          <w:szCs w:val="22"/>
        </w:rPr>
        <w:t xml:space="preserve"> Kasus agak berbeda dialami oleh Anak Agung Sagung Mirah dengan Wayan Jirna dalam cerpen “</w:t>
      </w:r>
      <w:r w:rsidRPr="00936F56">
        <w:rPr>
          <w:rFonts w:eastAsia="Calibri"/>
          <w:i/>
          <w:sz w:val="22"/>
          <w:szCs w:val="22"/>
        </w:rPr>
        <w:t>Bohong</w:t>
      </w:r>
      <w:r w:rsidRPr="00936F56">
        <w:rPr>
          <w:rFonts w:eastAsia="Calibri"/>
          <w:sz w:val="22"/>
          <w:szCs w:val="22"/>
        </w:rPr>
        <w:t xml:space="preserve">” karya Aryantha Soethama, mereka berdua mendapatkan restu namun masih diwajibkan melakukan perkawinan </w:t>
      </w:r>
      <w:r w:rsidRPr="00936F56">
        <w:rPr>
          <w:rFonts w:eastAsia="Calibri"/>
          <w:i/>
          <w:sz w:val="22"/>
          <w:szCs w:val="22"/>
        </w:rPr>
        <w:t>ngerorod</w:t>
      </w:r>
      <w:r w:rsidRPr="00936F56">
        <w:rPr>
          <w:rFonts w:eastAsia="Calibri"/>
          <w:sz w:val="22"/>
          <w:szCs w:val="22"/>
        </w:rPr>
        <w:t xml:space="preserve"> (kawin lari) oleh pihak keluarga puri karena Wayan Jirna berasal dari keturunan </w:t>
      </w:r>
      <w:r w:rsidRPr="00936F56">
        <w:rPr>
          <w:rFonts w:eastAsia="Calibri"/>
          <w:i/>
          <w:sz w:val="22"/>
          <w:szCs w:val="22"/>
        </w:rPr>
        <w:t>jaba wangsa</w:t>
      </w:r>
      <w:r w:rsidRPr="00936F56">
        <w:rPr>
          <w:rFonts w:eastAsia="Calibri"/>
          <w:sz w:val="22"/>
          <w:szCs w:val="22"/>
        </w:rPr>
        <w:t xml:space="preserve">. Sebagai laki-laki </w:t>
      </w:r>
      <w:r w:rsidRPr="00936F56">
        <w:rPr>
          <w:rFonts w:eastAsia="Calibri"/>
          <w:i/>
          <w:sz w:val="22"/>
          <w:szCs w:val="22"/>
        </w:rPr>
        <w:t>jaba wangsa</w:t>
      </w:r>
      <w:r w:rsidRPr="00936F56">
        <w:rPr>
          <w:rFonts w:eastAsia="Calibri"/>
          <w:sz w:val="22"/>
          <w:szCs w:val="22"/>
        </w:rPr>
        <w:t xml:space="preserve"> I Wayan Jirna tidak berhak datang ke puri melakukan proses </w:t>
      </w:r>
      <w:r w:rsidRPr="00936F56">
        <w:rPr>
          <w:rFonts w:eastAsia="Calibri"/>
          <w:i/>
          <w:sz w:val="22"/>
          <w:szCs w:val="22"/>
        </w:rPr>
        <w:t>memadik</w:t>
      </w:r>
      <w:r w:rsidRPr="00936F56">
        <w:rPr>
          <w:rFonts w:eastAsia="Calibri"/>
          <w:sz w:val="22"/>
          <w:szCs w:val="22"/>
        </w:rPr>
        <w:t xml:space="preserve"> (meminang) Sagung Mirah, mereka diharuskan melakukan perkawinan </w:t>
      </w:r>
      <w:r w:rsidRPr="00936F56">
        <w:rPr>
          <w:rFonts w:eastAsia="Calibri"/>
          <w:i/>
          <w:sz w:val="22"/>
          <w:szCs w:val="22"/>
        </w:rPr>
        <w:t xml:space="preserve">ngerorod </w:t>
      </w:r>
      <w:r w:rsidRPr="00936F56">
        <w:rPr>
          <w:rFonts w:eastAsia="Calibri"/>
          <w:sz w:val="22"/>
          <w:szCs w:val="22"/>
        </w:rPr>
        <w:t xml:space="preserve">(kawin lari). </w:t>
      </w:r>
      <w:proofErr w:type="gramStart"/>
      <w:r w:rsidRPr="00936F56">
        <w:rPr>
          <w:rFonts w:eastAsia="Calibri"/>
          <w:sz w:val="22"/>
          <w:szCs w:val="22"/>
        </w:rPr>
        <w:t xml:space="preserve">Menurut tradisi perkawinan jenis </w:t>
      </w:r>
      <w:r w:rsidRPr="00936F56">
        <w:rPr>
          <w:rFonts w:eastAsia="Calibri"/>
          <w:i/>
          <w:sz w:val="22"/>
          <w:szCs w:val="22"/>
        </w:rPr>
        <w:t>memadik</w:t>
      </w:r>
      <w:r w:rsidRPr="00936F56">
        <w:rPr>
          <w:rFonts w:eastAsia="Calibri"/>
          <w:sz w:val="22"/>
          <w:szCs w:val="22"/>
        </w:rPr>
        <w:t xml:space="preserve"> hanya berhak dilakukan oleh mereka yang </w:t>
      </w:r>
      <w:r w:rsidRPr="00936F56">
        <w:rPr>
          <w:rFonts w:eastAsia="Calibri"/>
          <w:i/>
          <w:sz w:val="22"/>
          <w:szCs w:val="22"/>
        </w:rPr>
        <w:t>pepadan</w:t>
      </w:r>
      <w:r w:rsidRPr="00936F56">
        <w:rPr>
          <w:rFonts w:eastAsia="Calibri"/>
          <w:sz w:val="22"/>
          <w:szCs w:val="22"/>
        </w:rPr>
        <w:t xml:space="preserve"> (memiliki kesetaraan derajat).</w:t>
      </w:r>
      <w:proofErr w:type="gramEnd"/>
      <w:r w:rsidRPr="00936F56">
        <w:rPr>
          <w:rFonts w:eastAsia="Calibri"/>
          <w:sz w:val="22"/>
          <w:szCs w:val="22"/>
        </w:rPr>
        <w:t xml:space="preserve"> </w:t>
      </w:r>
      <w:proofErr w:type="gramStart"/>
      <w:r w:rsidRPr="00936F56">
        <w:rPr>
          <w:rFonts w:eastAsia="Calibri"/>
          <w:sz w:val="22"/>
          <w:szCs w:val="22"/>
        </w:rPr>
        <w:t xml:space="preserve">Secara sosiologis, perkawinan </w:t>
      </w:r>
      <w:r w:rsidRPr="00936F56">
        <w:rPr>
          <w:rFonts w:eastAsia="Calibri"/>
          <w:i/>
          <w:sz w:val="22"/>
          <w:szCs w:val="22"/>
        </w:rPr>
        <w:t>ngerorod</w:t>
      </w:r>
      <w:r w:rsidRPr="00936F56">
        <w:rPr>
          <w:rFonts w:eastAsia="Calibri"/>
          <w:sz w:val="22"/>
          <w:szCs w:val="22"/>
        </w:rPr>
        <w:t xml:space="preserve"> antara Mirah dan Wayan Jirna ini sengaja direkayasa oleh pihak keluarga puri agar aib perkawinan tersebut tidak sampai di telinga kerabat puri lainnya.</w:t>
      </w:r>
      <w:proofErr w:type="gramEnd"/>
      <w:r w:rsidRPr="00936F56">
        <w:rPr>
          <w:rFonts w:eastAsia="Calibri"/>
          <w:sz w:val="22"/>
          <w:szCs w:val="22"/>
        </w:rPr>
        <w:t xml:space="preserve"> </w:t>
      </w:r>
      <w:proofErr w:type="gramStart"/>
      <w:r w:rsidRPr="00936F56">
        <w:rPr>
          <w:rFonts w:eastAsia="Calibri"/>
          <w:sz w:val="22"/>
          <w:szCs w:val="22"/>
        </w:rPr>
        <w:t xml:space="preserve">Perkawinan antarkasta dipandang sebagai suatu tindakan </w:t>
      </w:r>
      <w:r w:rsidRPr="00936F56">
        <w:rPr>
          <w:rFonts w:eastAsia="Calibri"/>
          <w:i/>
          <w:sz w:val="22"/>
          <w:szCs w:val="22"/>
        </w:rPr>
        <w:t>tulah</w:t>
      </w:r>
      <w:r w:rsidRPr="00936F56">
        <w:rPr>
          <w:rFonts w:eastAsia="Calibri"/>
          <w:sz w:val="22"/>
          <w:szCs w:val="22"/>
        </w:rPr>
        <w:t xml:space="preserve"> (tidak beretika) atau </w:t>
      </w:r>
      <w:r w:rsidRPr="00936F56">
        <w:rPr>
          <w:rFonts w:eastAsia="Calibri"/>
          <w:i/>
          <w:sz w:val="22"/>
          <w:szCs w:val="22"/>
        </w:rPr>
        <w:t>durwaka</w:t>
      </w:r>
      <w:r w:rsidRPr="00936F56">
        <w:rPr>
          <w:rFonts w:eastAsia="Calibri"/>
          <w:sz w:val="22"/>
          <w:szCs w:val="22"/>
        </w:rPr>
        <w:t xml:space="preserve"> (durhaka)</w:t>
      </w:r>
      <w:r w:rsidRPr="00936F56">
        <w:rPr>
          <w:rFonts w:eastAsia="Calibri"/>
          <w:i/>
          <w:sz w:val="22"/>
          <w:szCs w:val="22"/>
        </w:rPr>
        <w:t xml:space="preserve"> </w:t>
      </w:r>
      <w:r w:rsidRPr="00936F56">
        <w:rPr>
          <w:rFonts w:eastAsia="Calibri"/>
          <w:sz w:val="22"/>
          <w:szCs w:val="22"/>
        </w:rPr>
        <w:t>yang dapat menurunkan derajat kebangsawanan keluarga sehingga harus dirahasiakan dan dilaksanakan secara diam-diam agar kehormatan keluarga puri tidak tercemar.</w:t>
      </w:r>
      <w:proofErr w:type="gramEnd"/>
      <w:r w:rsidRPr="00936F56">
        <w:rPr>
          <w:rFonts w:eastAsia="Calibri"/>
          <w:sz w:val="22"/>
          <w:szCs w:val="22"/>
        </w:rPr>
        <w:t xml:space="preserve"> </w:t>
      </w:r>
      <w:proofErr w:type="gramStart"/>
      <w:r w:rsidRPr="00936F56">
        <w:rPr>
          <w:rFonts w:eastAsia="Calibri"/>
          <w:sz w:val="22"/>
          <w:szCs w:val="22"/>
        </w:rPr>
        <w:t xml:space="preserve">Sedangkan secara politis, perkawinan </w:t>
      </w:r>
      <w:r w:rsidRPr="00936F56">
        <w:rPr>
          <w:rFonts w:eastAsia="Calibri"/>
          <w:i/>
          <w:sz w:val="22"/>
          <w:szCs w:val="22"/>
        </w:rPr>
        <w:t>ngerorod</w:t>
      </w:r>
      <w:r w:rsidRPr="00936F56">
        <w:rPr>
          <w:rFonts w:eastAsia="Calibri"/>
          <w:sz w:val="22"/>
          <w:szCs w:val="22"/>
        </w:rPr>
        <w:t xml:space="preserve"> merupakan representasi arogansi tokoh ayah dalam mempertahankan status </w:t>
      </w:r>
      <w:r w:rsidRPr="00936F56">
        <w:rPr>
          <w:rFonts w:eastAsia="Calibri"/>
          <w:i/>
          <w:sz w:val="22"/>
          <w:szCs w:val="22"/>
        </w:rPr>
        <w:t>quo</w:t>
      </w:r>
      <w:r w:rsidRPr="00936F56">
        <w:rPr>
          <w:rFonts w:eastAsia="Calibri"/>
          <w:sz w:val="22"/>
          <w:szCs w:val="22"/>
        </w:rPr>
        <w:t xml:space="preserve"> sebagai keluarga golongan bangsawan.</w:t>
      </w:r>
      <w:proofErr w:type="gramEnd"/>
      <w:r w:rsidRPr="00936F56">
        <w:rPr>
          <w:rFonts w:eastAsia="Calibri"/>
          <w:sz w:val="22"/>
          <w:szCs w:val="22"/>
        </w:rPr>
        <w:t xml:space="preserve"> </w:t>
      </w:r>
    </w:p>
    <w:p w:rsidR="00936F56" w:rsidRDefault="00936F56" w:rsidP="00936F56">
      <w:pPr>
        <w:ind w:firstLine="720"/>
        <w:jc w:val="both"/>
        <w:rPr>
          <w:rFonts w:eastAsia="Calibri"/>
          <w:sz w:val="22"/>
          <w:szCs w:val="22"/>
        </w:rPr>
      </w:pPr>
    </w:p>
    <w:p w:rsidR="00162339" w:rsidRPr="00936F56" w:rsidRDefault="00162339" w:rsidP="00936F56">
      <w:pPr>
        <w:ind w:firstLine="720"/>
        <w:jc w:val="both"/>
        <w:rPr>
          <w:rFonts w:eastAsia="Calibri"/>
          <w:sz w:val="22"/>
          <w:szCs w:val="22"/>
        </w:rPr>
      </w:pPr>
    </w:p>
    <w:p w:rsidR="00936F56" w:rsidRPr="00162339" w:rsidRDefault="00936F56" w:rsidP="00936F56">
      <w:pPr>
        <w:ind w:left="180" w:firstLine="360"/>
        <w:jc w:val="both"/>
        <w:rPr>
          <w:sz w:val="22"/>
          <w:szCs w:val="22"/>
        </w:rPr>
      </w:pPr>
      <w:proofErr w:type="gramStart"/>
      <w:r w:rsidRPr="00162339">
        <w:rPr>
          <w:b/>
          <w:sz w:val="22"/>
          <w:szCs w:val="22"/>
        </w:rPr>
        <w:lastRenderedPageBreak/>
        <w:t>“</w:t>
      </w:r>
      <w:r w:rsidRPr="00162339">
        <w:rPr>
          <w:sz w:val="22"/>
          <w:szCs w:val="22"/>
        </w:rPr>
        <w:t>Bukan masalah pelik ketika Sagung Mirah, putri sulung Agung Bargawa kawin dengan Wayan Jirna.</w:t>
      </w:r>
      <w:proofErr w:type="gramEnd"/>
      <w:r w:rsidRPr="00162339">
        <w:rPr>
          <w:sz w:val="22"/>
          <w:szCs w:val="22"/>
        </w:rPr>
        <w:t xml:space="preserve"> </w:t>
      </w:r>
      <w:proofErr w:type="gramStart"/>
      <w:r w:rsidRPr="00162339">
        <w:rPr>
          <w:sz w:val="22"/>
          <w:szCs w:val="22"/>
        </w:rPr>
        <w:t>Warga puri disunting oleh bukan berdarah bangsawan sekarang sudah lumrah.</w:t>
      </w:r>
      <w:proofErr w:type="gramEnd"/>
      <w:r w:rsidRPr="00162339">
        <w:rPr>
          <w:sz w:val="22"/>
          <w:szCs w:val="22"/>
        </w:rPr>
        <w:t xml:space="preserve"> </w:t>
      </w:r>
      <w:proofErr w:type="gramStart"/>
      <w:r w:rsidRPr="00162339">
        <w:rPr>
          <w:sz w:val="22"/>
          <w:szCs w:val="22"/>
        </w:rPr>
        <w:t>Wayan sendiri mau diterima baik oleh keluarga puri dan pernikahan mereka direstui.</w:t>
      </w:r>
      <w:proofErr w:type="gramEnd"/>
      <w:r w:rsidRPr="00162339">
        <w:rPr>
          <w:sz w:val="22"/>
          <w:szCs w:val="22"/>
        </w:rPr>
        <w:t xml:space="preserve"> </w:t>
      </w:r>
      <w:proofErr w:type="gramStart"/>
      <w:r w:rsidRPr="00162339">
        <w:rPr>
          <w:sz w:val="22"/>
          <w:szCs w:val="22"/>
        </w:rPr>
        <w:t>Tapi keluarga Wayan dilarang datang meminang, mereka harus kawin lari.</w:t>
      </w:r>
      <w:proofErr w:type="gramEnd"/>
      <w:r w:rsidRPr="00162339">
        <w:rPr>
          <w:sz w:val="22"/>
          <w:szCs w:val="22"/>
        </w:rPr>
        <w:t xml:space="preserve"> Pihak uri akan berpura-pura tak tahu menahu rencana pernikahan itu” (</w:t>
      </w:r>
      <w:r w:rsidRPr="00162339">
        <w:rPr>
          <w:i/>
          <w:sz w:val="22"/>
          <w:szCs w:val="22"/>
        </w:rPr>
        <w:t>Bohong</w:t>
      </w:r>
      <w:r w:rsidRPr="00162339">
        <w:rPr>
          <w:sz w:val="22"/>
          <w:szCs w:val="22"/>
        </w:rPr>
        <w:t>: 87).</w:t>
      </w:r>
    </w:p>
    <w:p w:rsidR="00936F56" w:rsidRPr="00936F56" w:rsidRDefault="00936F56" w:rsidP="00936F56">
      <w:pPr>
        <w:rPr>
          <w:sz w:val="22"/>
          <w:szCs w:val="22"/>
        </w:rPr>
      </w:pPr>
    </w:p>
    <w:p w:rsidR="00936F56" w:rsidRDefault="007F54D0" w:rsidP="00936F56">
      <w:pPr>
        <w:ind w:firstLine="720"/>
        <w:jc w:val="both"/>
        <w:rPr>
          <w:sz w:val="22"/>
          <w:szCs w:val="22"/>
        </w:rPr>
      </w:pPr>
      <w:proofErr w:type="gramStart"/>
      <w:r w:rsidRPr="00936F56">
        <w:rPr>
          <w:sz w:val="22"/>
          <w:szCs w:val="22"/>
        </w:rPr>
        <w:t>P</w:t>
      </w:r>
      <w:r w:rsidR="00936F56" w:rsidRPr="00936F56">
        <w:rPr>
          <w:sz w:val="22"/>
          <w:szCs w:val="22"/>
        </w:rPr>
        <w:t>uncak</w:t>
      </w:r>
      <w:r>
        <w:rPr>
          <w:sz w:val="22"/>
          <w:szCs w:val="22"/>
        </w:rPr>
        <w:t xml:space="preserve"> </w:t>
      </w:r>
      <w:r w:rsidR="00936F56" w:rsidRPr="00936F56">
        <w:rPr>
          <w:sz w:val="22"/>
          <w:szCs w:val="22"/>
        </w:rPr>
        <w:t>permasalahan</w:t>
      </w:r>
      <w:r>
        <w:rPr>
          <w:sz w:val="22"/>
          <w:szCs w:val="22"/>
        </w:rPr>
        <w:t xml:space="preserve"> mekniasme perkawinan </w:t>
      </w:r>
      <w:r w:rsidRPr="007F54D0">
        <w:rPr>
          <w:i/>
          <w:sz w:val="22"/>
          <w:szCs w:val="22"/>
        </w:rPr>
        <w:t>ngerorod</w:t>
      </w:r>
      <w:r w:rsidR="00936F56" w:rsidRPr="00936F56">
        <w:rPr>
          <w:sz w:val="22"/>
          <w:szCs w:val="22"/>
        </w:rPr>
        <w:t xml:space="preserve"> muncul ketika pihak puri memberikan persyaratan harus melakukan ritual </w:t>
      </w:r>
      <w:r w:rsidR="00936F56" w:rsidRPr="00936F56">
        <w:rPr>
          <w:i/>
          <w:sz w:val="22"/>
          <w:szCs w:val="22"/>
        </w:rPr>
        <w:t>pattiwangi</w:t>
      </w:r>
      <w:r w:rsidR="00936F56" w:rsidRPr="00936F56">
        <w:rPr>
          <w:sz w:val="22"/>
          <w:szCs w:val="22"/>
        </w:rPr>
        <w:t>.</w:t>
      </w:r>
      <w:proofErr w:type="gramEnd"/>
      <w:r w:rsidR="00936F56" w:rsidRPr="00936F56">
        <w:rPr>
          <w:sz w:val="22"/>
          <w:szCs w:val="22"/>
        </w:rPr>
        <w:t xml:space="preserve"> </w:t>
      </w:r>
      <w:proofErr w:type="gramStart"/>
      <w:r w:rsidR="00936F56" w:rsidRPr="00936F56">
        <w:rPr>
          <w:sz w:val="22"/>
          <w:szCs w:val="22"/>
        </w:rPr>
        <w:t xml:space="preserve">Pihak laki-laki </w:t>
      </w:r>
      <w:r>
        <w:rPr>
          <w:sz w:val="22"/>
          <w:szCs w:val="22"/>
        </w:rPr>
        <w:t>menolak</w:t>
      </w:r>
      <w:r w:rsidR="00936F56" w:rsidRPr="00936F56">
        <w:rPr>
          <w:sz w:val="22"/>
          <w:szCs w:val="22"/>
        </w:rPr>
        <w:t xml:space="preserve"> pelaksanaan ritual </w:t>
      </w:r>
      <w:r w:rsidR="00936F56" w:rsidRPr="00936F56">
        <w:rPr>
          <w:i/>
          <w:sz w:val="22"/>
          <w:szCs w:val="22"/>
        </w:rPr>
        <w:t>pattiwangi</w:t>
      </w:r>
      <w:r w:rsidR="00936F56" w:rsidRPr="00936F56">
        <w:rPr>
          <w:sz w:val="22"/>
          <w:szCs w:val="22"/>
        </w:rPr>
        <w:t xml:space="preserve"> tersebut karena merupakan simbol pelecehan terhadap derajat pihak </w:t>
      </w:r>
      <w:r w:rsidR="00936F56" w:rsidRPr="00936F56">
        <w:rPr>
          <w:i/>
          <w:sz w:val="22"/>
          <w:szCs w:val="22"/>
        </w:rPr>
        <w:t>purusa</w:t>
      </w:r>
      <w:r w:rsidR="00936F56" w:rsidRPr="00936F56">
        <w:rPr>
          <w:sz w:val="22"/>
          <w:szCs w:val="22"/>
        </w:rPr>
        <w:t>.</w:t>
      </w:r>
      <w:proofErr w:type="gramEnd"/>
      <w:r w:rsidR="00936F56" w:rsidRPr="00936F56">
        <w:rPr>
          <w:sz w:val="22"/>
          <w:szCs w:val="22"/>
        </w:rPr>
        <w:t xml:space="preserve"> </w:t>
      </w:r>
      <w:proofErr w:type="gramStart"/>
      <w:r w:rsidR="00936F56" w:rsidRPr="00936F56">
        <w:rPr>
          <w:sz w:val="22"/>
          <w:szCs w:val="22"/>
        </w:rPr>
        <w:t xml:space="preserve">Terdapat sedikit perbedaan perspektif antara Oka Rusmini dengan Aryantha Soethama dalam menanggapi kasus upacara </w:t>
      </w:r>
      <w:r w:rsidR="00936F56" w:rsidRPr="00936F56">
        <w:rPr>
          <w:i/>
          <w:sz w:val="22"/>
          <w:szCs w:val="22"/>
        </w:rPr>
        <w:t>pattiwangi</w:t>
      </w:r>
      <w:r w:rsidR="00936F56" w:rsidRPr="00936F56">
        <w:rPr>
          <w:sz w:val="22"/>
          <w:szCs w:val="22"/>
        </w:rPr>
        <w:t xml:space="preserve"> bagi pelaku perkawinan </w:t>
      </w:r>
      <w:r w:rsidR="00936F56" w:rsidRPr="00936F56">
        <w:rPr>
          <w:i/>
          <w:sz w:val="22"/>
          <w:szCs w:val="22"/>
        </w:rPr>
        <w:t>nyerod.</w:t>
      </w:r>
      <w:proofErr w:type="gramEnd"/>
      <w:r w:rsidR="00936F56" w:rsidRPr="00936F56">
        <w:rPr>
          <w:sz w:val="22"/>
          <w:szCs w:val="22"/>
        </w:rPr>
        <w:t xml:space="preserve"> </w:t>
      </w:r>
      <w:proofErr w:type="gramStart"/>
      <w:r w:rsidR="00936F56" w:rsidRPr="00936F56">
        <w:rPr>
          <w:sz w:val="22"/>
          <w:szCs w:val="22"/>
        </w:rPr>
        <w:t xml:space="preserve">Jika dalam novel </w:t>
      </w:r>
      <w:r w:rsidR="00936F56" w:rsidRPr="00936F56">
        <w:rPr>
          <w:i/>
          <w:sz w:val="22"/>
          <w:szCs w:val="22"/>
        </w:rPr>
        <w:t>Tarian Bumi</w:t>
      </w:r>
      <w:r w:rsidR="00936F56" w:rsidRPr="00936F56">
        <w:rPr>
          <w:sz w:val="22"/>
          <w:szCs w:val="22"/>
        </w:rPr>
        <w:t xml:space="preserve">, Oka Rusmini berpandangan bahwa ritual </w:t>
      </w:r>
      <w:r w:rsidR="00936F56" w:rsidRPr="00936F56">
        <w:rPr>
          <w:i/>
          <w:sz w:val="22"/>
          <w:szCs w:val="22"/>
        </w:rPr>
        <w:t>pattiwangi</w:t>
      </w:r>
      <w:r w:rsidR="00936F56" w:rsidRPr="00936F56">
        <w:rPr>
          <w:sz w:val="22"/>
          <w:szCs w:val="22"/>
        </w:rPr>
        <w:t xml:space="preserve"> merupakan bentuk pelecehan secara sosiopsikologis terhadap personal Ida Ayu Telaga, namun menurut Gde Aryantha Soethama ritual </w:t>
      </w:r>
      <w:r w:rsidR="00936F56" w:rsidRPr="00936F56">
        <w:rPr>
          <w:i/>
          <w:sz w:val="22"/>
          <w:szCs w:val="22"/>
        </w:rPr>
        <w:t>pattiwangi</w:t>
      </w:r>
      <w:r w:rsidR="00936F56" w:rsidRPr="00936F56">
        <w:rPr>
          <w:sz w:val="22"/>
          <w:szCs w:val="22"/>
        </w:rPr>
        <w:t xml:space="preserve"> adalah simbol pelecehan bagi pihak </w:t>
      </w:r>
      <w:r w:rsidR="00936F56" w:rsidRPr="00936F56">
        <w:rPr>
          <w:i/>
          <w:sz w:val="22"/>
          <w:szCs w:val="22"/>
        </w:rPr>
        <w:t>purusa</w:t>
      </w:r>
      <w:r w:rsidR="00936F56" w:rsidRPr="00936F56">
        <w:rPr>
          <w:sz w:val="22"/>
          <w:szCs w:val="22"/>
        </w:rPr>
        <w:t>.</w:t>
      </w:r>
      <w:proofErr w:type="gramEnd"/>
      <w:r w:rsidR="00936F56" w:rsidRPr="00936F56">
        <w:rPr>
          <w:sz w:val="22"/>
          <w:szCs w:val="22"/>
        </w:rPr>
        <w:t xml:space="preserve"> Meskipun terdapat sedikit perbedaan perspektif tentang persoalan ritual </w:t>
      </w:r>
      <w:r w:rsidR="00936F56" w:rsidRPr="00936F56">
        <w:rPr>
          <w:i/>
          <w:sz w:val="22"/>
          <w:szCs w:val="22"/>
        </w:rPr>
        <w:t>pattiwangi</w:t>
      </w:r>
      <w:r w:rsidR="00936F56" w:rsidRPr="00936F56">
        <w:rPr>
          <w:sz w:val="22"/>
          <w:szCs w:val="22"/>
        </w:rPr>
        <w:t xml:space="preserve"> namun dapat disimpulkan bahwa antara Oka Rusmini dengan Gde Aryantha Soethama bersekapat </w:t>
      </w:r>
      <w:r w:rsidR="00936F56" w:rsidRPr="00936F56">
        <w:rPr>
          <w:i/>
          <w:sz w:val="22"/>
          <w:szCs w:val="22"/>
        </w:rPr>
        <w:t>pattiwangi</w:t>
      </w:r>
      <w:r w:rsidR="00936F56" w:rsidRPr="00936F56">
        <w:rPr>
          <w:sz w:val="22"/>
          <w:szCs w:val="22"/>
        </w:rPr>
        <w:t xml:space="preserve"> merupakan sebuah ritual yang memiliki simbol pelecehan, baik bagi si perempuan maupun pihak keluarga </w:t>
      </w:r>
      <w:r w:rsidR="00936F56" w:rsidRPr="00936F56">
        <w:rPr>
          <w:i/>
          <w:sz w:val="22"/>
          <w:szCs w:val="22"/>
        </w:rPr>
        <w:t>purusa</w:t>
      </w:r>
      <w:r w:rsidR="00936F56" w:rsidRPr="00936F56">
        <w:rPr>
          <w:sz w:val="22"/>
          <w:szCs w:val="22"/>
        </w:rPr>
        <w:t xml:space="preserve">.  </w:t>
      </w:r>
    </w:p>
    <w:p w:rsidR="00936F56" w:rsidRPr="00936F56" w:rsidRDefault="00936F56" w:rsidP="00936F56">
      <w:pPr>
        <w:ind w:firstLine="720"/>
        <w:jc w:val="both"/>
        <w:rPr>
          <w:sz w:val="22"/>
          <w:szCs w:val="22"/>
        </w:rPr>
      </w:pPr>
    </w:p>
    <w:p w:rsidR="00936F56" w:rsidRPr="00162339" w:rsidRDefault="00936F56" w:rsidP="00936F56">
      <w:pPr>
        <w:ind w:left="180" w:firstLine="360"/>
        <w:jc w:val="both"/>
        <w:rPr>
          <w:sz w:val="22"/>
          <w:szCs w:val="22"/>
        </w:rPr>
      </w:pPr>
      <w:proofErr w:type="gramStart"/>
      <w:r w:rsidRPr="00162339">
        <w:rPr>
          <w:sz w:val="22"/>
          <w:szCs w:val="22"/>
        </w:rPr>
        <w:t>“Tak banyak?</w:t>
      </w:r>
      <w:proofErr w:type="gramEnd"/>
      <w:r w:rsidRPr="00162339">
        <w:rPr>
          <w:sz w:val="22"/>
          <w:szCs w:val="22"/>
        </w:rPr>
        <w:t xml:space="preserve"> </w:t>
      </w:r>
      <w:proofErr w:type="gramStart"/>
      <w:r w:rsidRPr="00162339">
        <w:rPr>
          <w:sz w:val="22"/>
          <w:szCs w:val="22"/>
        </w:rPr>
        <w:t>Besar, justru besar sekali maknanya.</w:t>
      </w:r>
      <w:proofErr w:type="gramEnd"/>
      <w:r w:rsidRPr="00162339">
        <w:rPr>
          <w:sz w:val="22"/>
          <w:szCs w:val="22"/>
        </w:rPr>
        <w:t xml:space="preserve"> </w:t>
      </w:r>
      <w:proofErr w:type="gramStart"/>
      <w:r w:rsidRPr="00162339">
        <w:rPr>
          <w:sz w:val="22"/>
          <w:szCs w:val="22"/>
        </w:rPr>
        <w:t>Ini menyangkut kehormatan keluarga, ‘tangkis ayah.</w:t>
      </w:r>
      <w:proofErr w:type="gramEnd"/>
      <w:r w:rsidRPr="00162339">
        <w:rPr>
          <w:sz w:val="22"/>
          <w:szCs w:val="22"/>
        </w:rPr>
        <w:t xml:space="preserve"> </w:t>
      </w:r>
      <w:proofErr w:type="gramStart"/>
      <w:r w:rsidRPr="00162339">
        <w:rPr>
          <w:sz w:val="22"/>
          <w:szCs w:val="22"/>
        </w:rPr>
        <w:t xml:space="preserve">‘Kita yang akan melengkapi upacara pernikahan anak kita dengan sesaji </w:t>
      </w:r>
      <w:r w:rsidRPr="00162339">
        <w:rPr>
          <w:i/>
          <w:sz w:val="22"/>
          <w:szCs w:val="22"/>
        </w:rPr>
        <w:t>pati wangi</w:t>
      </w:r>
      <w:r w:rsidRPr="00162339">
        <w:rPr>
          <w:sz w:val="22"/>
          <w:szCs w:val="22"/>
        </w:rPr>
        <w:t>.</w:t>
      </w:r>
      <w:proofErr w:type="gramEnd"/>
      <w:r w:rsidRPr="00162339">
        <w:rPr>
          <w:sz w:val="22"/>
          <w:szCs w:val="22"/>
        </w:rPr>
        <w:t xml:space="preserve"> </w:t>
      </w:r>
      <w:proofErr w:type="gramStart"/>
      <w:r w:rsidRPr="00162339">
        <w:rPr>
          <w:sz w:val="22"/>
          <w:szCs w:val="22"/>
        </w:rPr>
        <w:t>Sampai kapan pun tidak.</w:t>
      </w:r>
      <w:proofErr w:type="gramEnd"/>
      <w:r w:rsidRPr="00162339">
        <w:rPr>
          <w:sz w:val="22"/>
          <w:szCs w:val="22"/>
        </w:rPr>
        <w:t xml:space="preserve"> Kita yang menentukan macam </w:t>
      </w:r>
      <w:proofErr w:type="gramStart"/>
      <w:r w:rsidRPr="00162339">
        <w:rPr>
          <w:sz w:val="22"/>
          <w:szCs w:val="22"/>
        </w:rPr>
        <w:t>apa</w:t>
      </w:r>
      <w:proofErr w:type="gramEnd"/>
      <w:r w:rsidRPr="00162339">
        <w:rPr>
          <w:sz w:val="22"/>
          <w:szCs w:val="22"/>
        </w:rPr>
        <w:t xml:space="preserve"> sesaji perkawinan Wayan. Bukan orang lain. Bukan puri,’ ujar Ayah </w:t>
      </w:r>
      <w:proofErr w:type="gramStart"/>
      <w:r w:rsidRPr="00162339">
        <w:rPr>
          <w:sz w:val="22"/>
          <w:szCs w:val="22"/>
        </w:rPr>
        <w:t>sengit</w:t>
      </w:r>
      <w:proofErr w:type="gramEnd"/>
      <w:r w:rsidRPr="00162339">
        <w:rPr>
          <w:sz w:val="22"/>
          <w:szCs w:val="22"/>
        </w:rPr>
        <w:t>” (</w:t>
      </w:r>
      <w:r w:rsidRPr="00162339">
        <w:rPr>
          <w:i/>
          <w:sz w:val="22"/>
          <w:szCs w:val="22"/>
        </w:rPr>
        <w:t>Bohong</w:t>
      </w:r>
      <w:r w:rsidRPr="00162339">
        <w:rPr>
          <w:sz w:val="22"/>
          <w:szCs w:val="22"/>
        </w:rPr>
        <w:t xml:space="preserve">: 88). </w:t>
      </w:r>
    </w:p>
    <w:p w:rsidR="00936F56" w:rsidRPr="00936F56" w:rsidRDefault="00936F56" w:rsidP="00936F56">
      <w:pPr>
        <w:rPr>
          <w:b/>
          <w:sz w:val="22"/>
          <w:szCs w:val="22"/>
        </w:rPr>
      </w:pPr>
    </w:p>
    <w:p w:rsidR="00936F56" w:rsidRDefault="00936F56" w:rsidP="00936F56">
      <w:pPr>
        <w:ind w:firstLine="720"/>
        <w:jc w:val="both"/>
        <w:rPr>
          <w:rFonts w:eastAsia="Calibri"/>
          <w:sz w:val="22"/>
          <w:szCs w:val="22"/>
        </w:rPr>
      </w:pPr>
      <w:proofErr w:type="gramStart"/>
      <w:r w:rsidRPr="00936F56">
        <w:rPr>
          <w:sz w:val="22"/>
          <w:szCs w:val="22"/>
        </w:rPr>
        <w:t xml:space="preserve">Perkawinan </w:t>
      </w:r>
      <w:r w:rsidRPr="00936F56">
        <w:rPr>
          <w:i/>
          <w:sz w:val="22"/>
          <w:szCs w:val="22"/>
        </w:rPr>
        <w:t>nyerod</w:t>
      </w:r>
      <w:r w:rsidRPr="00936F56">
        <w:rPr>
          <w:sz w:val="22"/>
          <w:szCs w:val="22"/>
        </w:rPr>
        <w:t xml:space="preserve"> (turun kasta) juga dilakukan oleh Ida Ayu Kartika dengan seorang </w:t>
      </w:r>
      <w:r w:rsidRPr="00936F56">
        <w:rPr>
          <w:i/>
          <w:sz w:val="22"/>
          <w:szCs w:val="22"/>
        </w:rPr>
        <w:t>jaba wangsa</w:t>
      </w:r>
      <w:r w:rsidRPr="00936F56">
        <w:rPr>
          <w:sz w:val="22"/>
          <w:szCs w:val="22"/>
        </w:rPr>
        <w:t xml:space="preserve"> yang bernama Darma dalam cerpen </w:t>
      </w:r>
      <w:r w:rsidRPr="00936F56">
        <w:rPr>
          <w:i/>
          <w:sz w:val="22"/>
          <w:szCs w:val="22"/>
        </w:rPr>
        <w:t>Pergi dari Griya</w:t>
      </w:r>
      <w:r w:rsidRPr="00936F56">
        <w:rPr>
          <w:sz w:val="22"/>
          <w:szCs w:val="22"/>
        </w:rPr>
        <w:t xml:space="preserve"> karya Putu Fajar Arcana.</w:t>
      </w:r>
      <w:proofErr w:type="gramEnd"/>
      <w:r w:rsidRPr="00936F56">
        <w:rPr>
          <w:sz w:val="22"/>
          <w:szCs w:val="22"/>
        </w:rPr>
        <w:t xml:space="preserve"> </w:t>
      </w:r>
      <w:proofErr w:type="gramStart"/>
      <w:r w:rsidRPr="00936F56">
        <w:rPr>
          <w:sz w:val="22"/>
          <w:szCs w:val="22"/>
        </w:rPr>
        <w:t>Kartika dikisahkan melangsungkan perkawinan secara diam-diam (</w:t>
      </w:r>
      <w:r w:rsidRPr="00936F56">
        <w:rPr>
          <w:i/>
          <w:sz w:val="22"/>
          <w:szCs w:val="22"/>
        </w:rPr>
        <w:t>ngerorod</w:t>
      </w:r>
      <w:r w:rsidRPr="00936F56">
        <w:rPr>
          <w:sz w:val="22"/>
          <w:szCs w:val="22"/>
        </w:rPr>
        <w:t>) dengan Darma karena tidak mendapatkan persetujuan dari keluarga Kartika.</w:t>
      </w:r>
      <w:proofErr w:type="gramEnd"/>
      <w:r w:rsidRPr="00936F56">
        <w:rPr>
          <w:sz w:val="22"/>
          <w:szCs w:val="22"/>
        </w:rPr>
        <w:t xml:space="preserve"> Tokoh Ayah </w:t>
      </w:r>
      <w:proofErr w:type="gramStart"/>
      <w:r w:rsidRPr="00936F56">
        <w:rPr>
          <w:sz w:val="22"/>
          <w:szCs w:val="22"/>
        </w:rPr>
        <w:t>memiliki</w:t>
      </w:r>
      <w:proofErr w:type="gramEnd"/>
      <w:r w:rsidRPr="00936F56">
        <w:rPr>
          <w:sz w:val="22"/>
          <w:szCs w:val="22"/>
        </w:rPr>
        <w:t xml:space="preserve"> keteguhan prinsip dan fanatisme yang kuat </w:t>
      </w:r>
      <w:r w:rsidRPr="00936F56">
        <w:rPr>
          <w:sz w:val="22"/>
          <w:szCs w:val="22"/>
        </w:rPr>
        <w:lastRenderedPageBreak/>
        <w:t xml:space="preserve">terhadap identitas perkastaan. Atas tindakan Kartika melakukan kawin lari dengan Darma, Kartika dibuang dari komunitas </w:t>
      </w:r>
      <w:r w:rsidRPr="00936F56">
        <w:rPr>
          <w:i/>
          <w:sz w:val="22"/>
          <w:szCs w:val="22"/>
        </w:rPr>
        <w:t>griya</w:t>
      </w:r>
      <w:r w:rsidRPr="00936F56">
        <w:rPr>
          <w:sz w:val="22"/>
          <w:szCs w:val="22"/>
        </w:rPr>
        <w:t xml:space="preserve"> dan tidak lagi dianggap memiliki garis keturunan </w:t>
      </w:r>
      <w:r w:rsidRPr="00936F56">
        <w:rPr>
          <w:i/>
          <w:sz w:val="22"/>
          <w:szCs w:val="22"/>
        </w:rPr>
        <w:t>Wangsa Brahmana</w:t>
      </w:r>
      <w:r w:rsidRPr="00936F56">
        <w:rPr>
          <w:sz w:val="22"/>
          <w:szCs w:val="22"/>
        </w:rPr>
        <w:t xml:space="preserve"> oleh sang ayah</w:t>
      </w:r>
      <w:r w:rsidRPr="00936F56">
        <w:rPr>
          <w:i/>
          <w:sz w:val="22"/>
          <w:szCs w:val="22"/>
        </w:rPr>
        <w:t>.</w:t>
      </w:r>
      <w:r w:rsidRPr="00936F56">
        <w:rPr>
          <w:sz w:val="22"/>
          <w:szCs w:val="22"/>
        </w:rPr>
        <w:t xml:space="preserve"> Tindakan laki-laki </w:t>
      </w:r>
      <w:r w:rsidRPr="00936F56">
        <w:rPr>
          <w:i/>
          <w:sz w:val="22"/>
          <w:szCs w:val="22"/>
        </w:rPr>
        <w:t>jaba wangsa</w:t>
      </w:r>
      <w:r w:rsidRPr="00936F56">
        <w:rPr>
          <w:sz w:val="22"/>
          <w:szCs w:val="22"/>
        </w:rPr>
        <w:t xml:space="preserve"> yang berani menikahi perempuan </w:t>
      </w:r>
      <w:r w:rsidRPr="00936F56">
        <w:rPr>
          <w:i/>
          <w:sz w:val="22"/>
          <w:szCs w:val="22"/>
        </w:rPr>
        <w:t>tri wangsa</w:t>
      </w:r>
      <w:r w:rsidRPr="00936F56">
        <w:rPr>
          <w:sz w:val="22"/>
          <w:szCs w:val="22"/>
        </w:rPr>
        <w:t xml:space="preserve"> mendapatkan bentuk pelecehan dan stigma negatif di mata masyarakat golongan </w:t>
      </w:r>
      <w:r w:rsidRPr="00936F56">
        <w:rPr>
          <w:i/>
          <w:sz w:val="22"/>
          <w:szCs w:val="22"/>
        </w:rPr>
        <w:t>tri wangsa</w:t>
      </w:r>
      <w:r w:rsidRPr="00936F56">
        <w:rPr>
          <w:sz w:val="22"/>
          <w:szCs w:val="22"/>
        </w:rPr>
        <w:t xml:space="preserve"> dengan penyebutan istilah “</w:t>
      </w:r>
      <w:r w:rsidRPr="00936F56">
        <w:rPr>
          <w:i/>
          <w:sz w:val="22"/>
          <w:szCs w:val="22"/>
        </w:rPr>
        <w:t>Alangkahin karang hulu”</w:t>
      </w:r>
      <w:r w:rsidRPr="00936F56">
        <w:rPr>
          <w:sz w:val="22"/>
          <w:szCs w:val="22"/>
        </w:rPr>
        <w:t xml:space="preserve"> dan “</w:t>
      </w:r>
      <w:r w:rsidRPr="00936F56">
        <w:rPr>
          <w:i/>
          <w:sz w:val="22"/>
          <w:szCs w:val="22"/>
        </w:rPr>
        <w:t>Asu mundung.”</w:t>
      </w:r>
      <w:r w:rsidRPr="00936F56">
        <w:rPr>
          <w:sz w:val="22"/>
          <w:szCs w:val="22"/>
        </w:rPr>
        <w:t xml:space="preserve"> </w:t>
      </w:r>
      <w:proofErr w:type="gramStart"/>
      <w:r w:rsidRPr="00936F56">
        <w:rPr>
          <w:i/>
          <w:sz w:val="22"/>
          <w:szCs w:val="22"/>
        </w:rPr>
        <w:t xml:space="preserve">Alangkahin karang hulu </w:t>
      </w:r>
      <w:r w:rsidRPr="00936F56">
        <w:rPr>
          <w:sz w:val="22"/>
          <w:szCs w:val="22"/>
        </w:rPr>
        <w:t xml:space="preserve">secara etimologi memiliki makna melangkahi kepala raja sedangkan </w:t>
      </w:r>
      <w:r w:rsidRPr="00936F56">
        <w:rPr>
          <w:rFonts w:eastAsia="Calibri"/>
          <w:i/>
          <w:sz w:val="22"/>
          <w:szCs w:val="22"/>
        </w:rPr>
        <w:t>Asu Mundung</w:t>
      </w:r>
      <w:r w:rsidRPr="00936F56">
        <w:rPr>
          <w:rFonts w:eastAsia="Calibri"/>
          <w:sz w:val="22"/>
          <w:szCs w:val="22"/>
        </w:rPr>
        <w:t xml:space="preserve"> secara harfiah dapat dimaknai sebagai “anjing pencuri”.</w:t>
      </w:r>
      <w:proofErr w:type="gramEnd"/>
      <w:r w:rsidRPr="00936F56">
        <w:rPr>
          <w:rFonts w:eastAsia="Calibri"/>
          <w:sz w:val="22"/>
          <w:szCs w:val="22"/>
        </w:rPr>
        <w:t xml:space="preserve"> </w:t>
      </w:r>
      <w:proofErr w:type="gramStart"/>
      <w:r w:rsidRPr="00936F56">
        <w:rPr>
          <w:rFonts w:eastAsia="Calibri"/>
          <w:sz w:val="22"/>
          <w:szCs w:val="22"/>
        </w:rPr>
        <w:t xml:space="preserve">Perilaku laki-laki </w:t>
      </w:r>
      <w:r w:rsidRPr="00936F56">
        <w:rPr>
          <w:rFonts w:eastAsia="Calibri"/>
          <w:i/>
          <w:sz w:val="22"/>
          <w:szCs w:val="22"/>
        </w:rPr>
        <w:t xml:space="preserve">jaba wangsa </w:t>
      </w:r>
      <w:r w:rsidRPr="00936F56">
        <w:rPr>
          <w:rFonts w:eastAsia="Calibri"/>
          <w:sz w:val="22"/>
          <w:szCs w:val="22"/>
        </w:rPr>
        <w:t xml:space="preserve">yang mengawini perempuan </w:t>
      </w:r>
      <w:r w:rsidRPr="00936F56">
        <w:rPr>
          <w:rFonts w:eastAsia="Calibri"/>
          <w:i/>
          <w:sz w:val="22"/>
          <w:szCs w:val="22"/>
        </w:rPr>
        <w:t>Tri Wangsa</w:t>
      </w:r>
      <w:r w:rsidRPr="00936F56">
        <w:rPr>
          <w:rFonts w:eastAsia="Calibri"/>
          <w:sz w:val="22"/>
          <w:szCs w:val="22"/>
        </w:rPr>
        <w:t xml:space="preserve"> diasumsikan sebagai seekor “anjing” yang tidak memiliki etika.</w:t>
      </w:r>
      <w:proofErr w:type="gramEnd"/>
      <w:r w:rsidRPr="00936F56">
        <w:rPr>
          <w:rFonts w:eastAsia="Calibri"/>
          <w:sz w:val="22"/>
          <w:szCs w:val="22"/>
        </w:rPr>
        <w:t xml:space="preserve"> </w:t>
      </w:r>
      <w:proofErr w:type="gramStart"/>
      <w:r w:rsidRPr="00936F56">
        <w:rPr>
          <w:rFonts w:eastAsia="Calibri"/>
          <w:sz w:val="22"/>
          <w:szCs w:val="22"/>
        </w:rPr>
        <w:t>Stigma negatif ini bertahan selama bertahun-tahun di Bali hingga muncul keputusan penghapusan Paswara oleh DPRD Bali yang dianggap cacat hukum dan tendesius untuk kepentingan golongan tertentu.</w:t>
      </w:r>
      <w:proofErr w:type="gramEnd"/>
    </w:p>
    <w:p w:rsidR="00936F56" w:rsidRPr="00936F56" w:rsidRDefault="00936F56" w:rsidP="00936F56">
      <w:pPr>
        <w:ind w:firstLine="720"/>
        <w:jc w:val="both"/>
        <w:rPr>
          <w:i/>
          <w:sz w:val="22"/>
          <w:szCs w:val="22"/>
        </w:rPr>
      </w:pPr>
    </w:p>
    <w:p w:rsidR="00936F56" w:rsidRPr="00162339" w:rsidRDefault="00936F56" w:rsidP="00936F56">
      <w:pPr>
        <w:ind w:left="180" w:firstLine="360"/>
        <w:jc w:val="both"/>
        <w:rPr>
          <w:sz w:val="22"/>
          <w:szCs w:val="22"/>
        </w:rPr>
      </w:pPr>
      <w:proofErr w:type="gramStart"/>
      <w:r w:rsidRPr="00162339">
        <w:rPr>
          <w:sz w:val="22"/>
          <w:szCs w:val="22"/>
        </w:rPr>
        <w:t>“Kartika sendiri sudah paham akan resiko.</w:t>
      </w:r>
      <w:proofErr w:type="gramEnd"/>
      <w:r w:rsidRPr="00162339">
        <w:rPr>
          <w:sz w:val="22"/>
          <w:szCs w:val="22"/>
        </w:rPr>
        <w:t xml:space="preserve"> Seluruh keluarga, bahkan kedua orang tuanya, pasti tidak </w:t>
      </w:r>
      <w:proofErr w:type="gramStart"/>
      <w:r w:rsidRPr="00162339">
        <w:rPr>
          <w:sz w:val="22"/>
          <w:szCs w:val="22"/>
        </w:rPr>
        <w:t>akan</w:t>
      </w:r>
      <w:proofErr w:type="gramEnd"/>
      <w:r w:rsidRPr="00162339">
        <w:rPr>
          <w:sz w:val="22"/>
          <w:szCs w:val="22"/>
        </w:rPr>
        <w:t xml:space="preserve"> mengakuinya lagi sebagai anak. Memutuskan untuk kawin dengan seorang yang berkasta lebih rendah, seperti Made Darma Sutta, menurut anggapan ayahnya berarti keluar dari urutan-urutan keluarga kaum </w:t>
      </w:r>
      <w:r w:rsidRPr="00162339">
        <w:rPr>
          <w:i/>
          <w:sz w:val="22"/>
          <w:szCs w:val="22"/>
        </w:rPr>
        <w:t>Brahmana</w:t>
      </w:r>
      <w:r w:rsidRPr="00162339">
        <w:rPr>
          <w:sz w:val="22"/>
          <w:szCs w:val="22"/>
        </w:rPr>
        <w:t>” (</w:t>
      </w:r>
      <w:r w:rsidRPr="00162339">
        <w:rPr>
          <w:i/>
          <w:sz w:val="22"/>
          <w:szCs w:val="22"/>
        </w:rPr>
        <w:t>Pergi dari Griya</w:t>
      </w:r>
      <w:r w:rsidRPr="00162339">
        <w:rPr>
          <w:sz w:val="22"/>
          <w:szCs w:val="22"/>
        </w:rPr>
        <w:t>: 128).</w:t>
      </w:r>
    </w:p>
    <w:p w:rsidR="00936F56" w:rsidRPr="00936F56" w:rsidRDefault="00936F56" w:rsidP="00936F56">
      <w:pPr>
        <w:ind w:left="360" w:firstLine="360"/>
        <w:jc w:val="both"/>
        <w:rPr>
          <w:sz w:val="22"/>
          <w:szCs w:val="22"/>
        </w:rPr>
      </w:pPr>
    </w:p>
    <w:p w:rsidR="00936F56" w:rsidRDefault="00936F56" w:rsidP="00936F56">
      <w:pPr>
        <w:ind w:firstLine="720"/>
        <w:jc w:val="both"/>
        <w:rPr>
          <w:sz w:val="22"/>
          <w:szCs w:val="22"/>
        </w:rPr>
      </w:pPr>
      <w:r>
        <w:rPr>
          <w:sz w:val="22"/>
          <w:szCs w:val="22"/>
        </w:rPr>
        <w:t>S</w:t>
      </w:r>
      <w:r w:rsidRPr="00936F56">
        <w:rPr>
          <w:sz w:val="22"/>
          <w:szCs w:val="22"/>
        </w:rPr>
        <w:t xml:space="preserve">ecara yuridis formal aturan Paswara </w:t>
      </w:r>
      <w:proofErr w:type="gramStart"/>
      <w:r w:rsidRPr="00936F56">
        <w:rPr>
          <w:sz w:val="22"/>
          <w:szCs w:val="22"/>
        </w:rPr>
        <w:t>Bali  telah</w:t>
      </w:r>
      <w:proofErr w:type="gramEnd"/>
      <w:r w:rsidRPr="00936F56">
        <w:rPr>
          <w:sz w:val="22"/>
          <w:szCs w:val="22"/>
        </w:rPr>
        <w:t xml:space="preserve"> dicabut atau dihapuskan melalui Keputusan DPRD Bali Nomor 11 T</w:t>
      </w:r>
      <w:r>
        <w:rPr>
          <w:sz w:val="22"/>
          <w:szCs w:val="22"/>
        </w:rPr>
        <w:t>ahun 1951</w:t>
      </w:r>
      <w:r w:rsidRPr="00936F56">
        <w:rPr>
          <w:sz w:val="22"/>
          <w:szCs w:val="22"/>
        </w:rPr>
        <w:t xml:space="preserve">, namun aturan ini masih membekas secara sosiologis sehingga pola pikir feodal masih bertahan di benak sebagian masyarakat Bali (Sadnyini, </w:t>
      </w:r>
      <w:r w:rsidR="007F54D0">
        <w:rPr>
          <w:sz w:val="22"/>
          <w:szCs w:val="22"/>
        </w:rPr>
        <w:t xml:space="preserve">2016). </w:t>
      </w:r>
      <w:r w:rsidRPr="00936F56">
        <w:rPr>
          <w:sz w:val="22"/>
          <w:szCs w:val="22"/>
        </w:rPr>
        <w:t xml:space="preserve">Praktik-praktik hukum larangan perkawinan </w:t>
      </w:r>
      <w:r w:rsidRPr="00936F56">
        <w:rPr>
          <w:i/>
          <w:sz w:val="22"/>
          <w:szCs w:val="22"/>
        </w:rPr>
        <w:t>nyerod</w:t>
      </w:r>
      <w:r w:rsidRPr="00936F56">
        <w:rPr>
          <w:sz w:val="22"/>
          <w:szCs w:val="22"/>
        </w:rPr>
        <w:t xml:space="preserve"> yang tertuang di dalam paswara masih berjalan. </w:t>
      </w:r>
      <w:proofErr w:type="gramStart"/>
      <w:r w:rsidRPr="00936F56">
        <w:rPr>
          <w:sz w:val="22"/>
          <w:szCs w:val="22"/>
        </w:rPr>
        <w:t xml:space="preserve">Masih banyak golongan </w:t>
      </w:r>
      <w:r w:rsidRPr="00936F56">
        <w:rPr>
          <w:i/>
          <w:sz w:val="22"/>
          <w:szCs w:val="22"/>
        </w:rPr>
        <w:t>tri wangsa</w:t>
      </w:r>
      <w:r w:rsidRPr="00936F56">
        <w:rPr>
          <w:sz w:val="22"/>
          <w:szCs w:val="22"/>
        </w:rPr>
        <w:t xml:space="preserve"> yang tidak ikhlas dan tidak menerima perkawinan </w:t>
      </w:r>
      <w:r w:rsidRPr="00936F56">
        <w:rPr>
          <w:i/>
          <w:sz w:val="22"/>
          <w:szCs w:val="22"/>
        </w:rPr>
        <w:t>nyerod</w:t>
      </w:r>
      <w:r w:rsidRPr="00936F56">
        <w:rPr>
          <w:sz w:val="22"/>
          <w:szCs w:val="22"/>
        </w:rPr>
        <w:t xml:space="preserve"> sehingga dalam dinamikanya menimbulkan permasalahan ketika pelaku perkawinan </w:t>
      </w:r>
      <w:r w:rsidRPr="00936F56">
        <w:rPr>
          <w:i/>
          <w:sz w:val="22"/>
          <w:szCs w:val="22"/>
        </w:rPr>
        <w:t>nyerod</w:t>
      </w:r>
      <w:r w:rsidRPr="00936F56">
        <w:rPr>
          <w:sz w:val="22"/>
          <w:szCs w:val="22"/>
        </w:rPr>
        <w:t xml:space="preserve"> berpisah (karena cerai atau meninggal) dengan pasangannya masing-masing.</w:t>
      </w:r>
      <w:proofErr w:type="gramEnd"/>
      <w:r w:rsidRPr="00936F56">
        <w:rPr>
          <w:sz w:val="22"/>
          <w:szCs w:val="22"/>
        </w:rPr>
        <w:t xml:space="preserve"> Kedudukan perempuan yang lemah dalam konteks perkawinan </w:t>
      </w:r>
      <w:r w:rsidRPr="00936F56">
        <w:rPr>
          <w:i/>
          <w:sz w:val="22"/>
          <w:szCs w:val="22"/>
        </w:rPr>
        <w:t>nyerod</w:t>
      </w:r>
      <w:r w:rsidRPr="00936F56">
        <w:rPr>
          <w:sz w:val="22"/>
          <w:szCs w:val="22"/>
        </w:rPr>
        <w:t xml:space="preserve"> dialami langsung oleh tokoh Kartika ketika suaminya meninggal dunia saat </w:t>
      </w:r>
      <w:proofErr w:type="gramStart"/>
      <w:r w:rsidRPr="00936F56">
        <w:rPr>
          <w:sz w:val="22"/>
          <w:szCs w:val="22"/>
        </w:rPr>
        <w:t>usia</w:t>
      </w:r>
      <w:proofErr w:type="gramEnd"/>
      <w:r w:rsidRPr="00936F56">
        <w:rPr>
          <w:sz w:val="22"/>
          <w:szCs w:val="22"/>
        </w:rPr>
        <w:t xml:space="preserve"> perkawinan mereka masih seumur jagung. Kartika membayangkan kehidupannya </w:t>
      </w:r>
      <w:proofErr w:type="gramStart"/>
      <w:r w:rsidRPr="00936F56">
        <w:rPr>
          <w:sz w:val="22"/>
          <w:szCs w:val="22"/>
        </w:rPr>
        <w:t>akan</w:t>
      </w:r>
      <w:proofErr w:type="gramEnd"/>
      <w:r w:rsidRPr="00936F56">
        <w:rPr>
          <w:sz w:val="22"/>
          <w:szCs w:val="22"/>
        </w:rPr>
        <w:t xml:space="preserve"> </w:t>
      </w:r>
      <w:r w:rsidRPr="00936F56">
        <w:rPr>
          <w:i/>
          <w:sz w:val="22"/>
          <w:szCs w:val="22"/>
        </w:rPr>
        <w:t>ngumbang</w:t>
      </w:r>
      <w:r w:rsidRPr="00936F56">
        <w:rPr>
          <w:sz w:val="22"/>
          <w:szCs w:val="22"/>
        </w:rPr>
        <w:t xml:space="preserve"> (terombang-ambing) selepas kematian suaminya, terlebih </w:t>
      </w:r>
      <w:r w:rsidRPr="00936F56">
        <w:rPr>
          <w:sz w:val="22"/>
          <w:szCs w:val="22"/>
        </w:rPr>
        <w:lastRenderedPageBreak/>
        <w:t>lagi sang ayah tidak pernah menyetujui perkawinan antarwangsa yang sudah ia lakukan dengan Wayan Jirna.</w:t>
      </w:r>
    </w:p>
    <w:p w:rsidR="007F54D0" w:rsidRPr="00936F56" w:rsidRDefault="007F54D0" w:rsidP="00936F56">
      <w:pPr>
        <w:ind w:firstLine="720"/>
        <w:jc w:val="both"/>
        <w:rPr>
          <w:sz w:val="22"/>
          <w:szCs w:val="22"/>
        </w:rPr>
      </w:pPr>
    </w:p>
    <w:p w:rsidR="00936F56" w:rsidRPr="00162339" w:rsidRDefault="00936F56" w:rsidP="007F54D0">
      <w:pPr>
        <w:ind w:left="180" w:firstLine="270"/>
        <w:jc w:val="both"/>
        <w:rPr>
          <w:sz w:val="22"/>
          <w:szCs w:val="22"/>
        </w:rPr>
      </w:pPr>
      <w:r w:rsidRPr="00162339">
        <w:rPr>
          <w:sz w:val="22"/>
          <w:szCs w:val="22"/>
        </w:rPr>
        <w:t xml:space="preserve">“Jangan pergi, Dar…! </w:t>
      </w:r>
      <w:proofErr w:type="gramStart"/>
      <w:r w:rsidRPr="00162339">
        <w:rPr>
          <w:sz w:val="22"/>
          <w:szCs w:val="22"/>
        </w:rPr>
        <w:t>Tiba-tiba Kartika berlari kea rah laut.</w:t>
      </w:r>
      <w:proofErr w:type="gramEnd"/>
      <w:r w:rsidRPr="00162339">
        <w:rPr>
          <w:sz w:val="22"/>
          <w:szCs w:val="22"/>
        </w:rPr>
        <w:t xml:space="preserve"> </w:t>
      </w:r>
      <w:proofErr w:type="gramStart"/>
      <w:r w:rsidRPr="00162339">
        <w:rPr>
          <w:sz w:val="22"/>
          <w:szCs w:val="22"/>
        </w:rPr>
        <w:t>Ia</w:t>
      </w:r>
      <w:proofErr w:type="gramEnd"/>
      <w:r w:rsidRPr="00162339">
        <w:rPr>
          <w:sz w:val="22"/>
          <w:szCs w:val="22"/>
        </w:rPr>
        <w:t xml:space="preserve"> tak mempedulikan kain dan kebayanya basah dipukul ombak. </w:t>
      </w:r>
      <w:proofErr w:type="gramStart"/>
      <w:r w:rsidRPr="00162339">
        <w:rPr>
          <w:sz w:val="22"/>
          <w:szCs w:val="22"/>
        </w:rPr>
        <w:t>Kerlap-kerlip layar perahu seperti lambaian-lambaian yang memanggil.</w:t>
      </w:r>
      <w:proofErr w:type="gramEnd"/>
      <w:r w:rsidRPr="00162339">
        <w:rPr>
          <w:sz w:val="22"/>
          <w:szCs w:val="22"/>
        </w:rPr>
        <w:t xml:space="preserve"> </w:t>
      </w:r>
      <w:proofErr w:type="gramStart"/>
      <w:r w:rsidRPr="00162339">
        <w:rPr>
          <w:sz w:val="22"/>
          <w:szCs w:val="22"/>
        </w:rPr>
        <w:t>Kartika itulah untuk pertama kalinya Kartika merasa tidak punya pegangan lagi untuk hidup.</w:t>
      </w:r>
      <w:proofErr w:type="gramEnd"/>
      <w:r w:rsidRPr="00162339">
        <w:rPr>
          <w:sz w:val="22"/>
          <w:szCs w:val="22"/>
        </w:rPr>
        <w:t xml:space="preserve"> Terombang-ambing dalam ketegangan antara tetap melawan orang tua sendiri atau bertahan di rumah mertua tanpa suami telah m</w:t>
      </w:r>
      <w:r w:rsidR="00162339">
        <w:rPr>
          <w:sz w:val="22"/>
          <w:szCs w:val="22"/>
        </w:rPr>
        <w:t>embuatnya jadi sebongkah kepala</w:t>
      </w:r>
      <w:r w:rsidRPr="00162339">
        <w:rPr>
          <w:sz w:val="22"/>
          <w:szCs w:val="22"/>
        </w:rPr>
        <w:t>” (</w:t>
      </w:r>
      <w:r w:rsidRPr="00162339">
        <w:rPr>
          <w:i/>
          <w:sz w:val="22"/>
          <w:szCs w:val="22"/>
        </w:rPr>
        <w:t>Pergi dari Puri</w:t>
      </w:r>
      <w:r w:rsidRPr="00162339">
        <w:rPr>
          <w:sz w:val="22"/>
          <w:szCs w:val="22"/>
        </w:rPr>
        <w:t>: 130).</w:t>
      </w:r>
    </w:p>
    <w:p w:rsidR="00936F56" w:rsidRPr="00936F56" w:rsidRDefault="00936F56" w:rsidP="00936F56">
      <w:pPr>
        <w:ind w:left="720" w:firstLine="720"/>
        <w:jc w:val="both"/>
        <w:rPr>
          <w:sz w:val="22"/>
          <w:szCs w:val="22"/>
        </w:rPr>
      </w:pPr>
    </w:p>
    <w:p w:rsidR="00936F56" w:rsidRPr="00936F56" w:rsidRDefault="00936F56" w:rsidP="00936F56">
      <w:pPr>
        <w:ind w:firstLine="720"/>
        <w:jc w:val="both"/>
        <w:rPr>
          <w:sz w:val="22"/>
          <w:szCs w:val="22"/>
        </w:rPr>
      </w:pPr>
      <w:proofErr w:type="gramStart"/>
      <w:r w:rsidRPr="00936F56">
        <w:rPr>
          <w:sz w:val="22"/>
          <w:szCs w:val="22"/>
        </w:rPr>
        <w:t>Di tengah masyarakat yang masih berpikiran konservatif menyoal perkawinan antarwangsa, Putu Fajar Arcana merepresentasikan tokoh mertua lelaki Kartika sebagai figur yang berpikiran rasional dan demokratis.</w:t>
      </w:r>
      <w:proofErr w:type="gramEnd"/>
      <w:r w:rsidRPr="00936F56">
        <w:rPr>
          <w:sz w:val="22"/>
          <w:szCs w:val="22"/>
        </w:rPr>
        <w:t xml:space="preserve"> Niatan tokoh mertua lelaki yang </w:t>
      </w:r>
      <w:proofErr w:type="gramStart"/>
      <w:r w:rsidRPr="00936F56">
        <w:rPr>
          <w:sz w:val="22"/>
          <w:szCs w:val="22"/>
        </w:rPr>
        <w:t>akan</w:t>
      </w:r>
      <w:proofErr w:type="gramEnd"/>
      <w:r w:rsidRPr="00936F56">
        <w:rPr>
          <w:sz w:val="22"/>
          <w:szCs w:val="22"/>
        </w:rPr>
        <w:t xml:space="preserve"> mengangkat Kartika sebagai anak mencerminkan pengamalan nilai-nilai keadilan, persamaan, dan kesederajatan. </w:t>
      </w:r>
      <w:proofErr w:type="gramStart"/>
      <w:r w:rsidRPr="00936F56">
        <w:rPr>
          <w:sz w:val="22"/>
          <w:szCs w:val="22"/>
        </w:rPr>
        <w:t xml:space="preserve">Tindakan tokoh mertua lelaki dengan mengangkat Kartika sebagai anak dapat dimaknai sebuah upaya penyelamatan kepada Kartika agar tidak mendapatkan status </w:t>
      </w:r>
      <w:r w:rsidRPr="00936F56">
        <w:rPr>
          <w:i/>
          <w:sz w:val="22"/>
          <w:szCs w:val="22"/>
        </w:rPr>
        <w:t>ngumbang</w:t>
      </w:r>
      <w:r w:rsidRPr="00936F56">
        <w:rPr>
          <w:sz w:val="22"/>
          <w:szCs w:val="22"/>
        </w:rPr>
        <w:t xml:space="preserve"> (terombang-ambing) yang ditakuti oleh setiap perempuan </w:t>
      </w:r>
      <w:r w:rsidRPr="00936F56">
        <w:rPr>
          <w:i/>
          <w:sz w:val="22"/>
          <w:szCs w:val="22"/>
        </w:rPr>
        <w:t>tri wangsa</w:t>
      </w:r>
      <w:r w:rsidRPr="00936F56">
        <w:rPr>
          <w:sz w:val="22"/>
          <w:szCs w:val="22"/>
        </w:rPr>
        <w:t xml:space="preserve"> pelaku perkawinan </w:t>
      </w:r>
      <w:r w:rsidRPr="00936F56">
        <w:rPr>
          <w:i/>
          <w:sz w:val="22"/>
          <w:szCs w:val="22"/>
        </w:rPr>
        <w:t>nyerod.</w:t>
      </w:r>
      <w:proofErr w:type="gramEnd"/>
      <w:r w:rsidRPr="00936F56">
        <w:rPr>
          <w:sz w:val="22"/>
          <w:szCs w:val="22"/>
        </w:rPr>
        <w:t xml:space="preserve"> </w:t>
      </w:r>
      <w:proofErr w:type="gramStart"/>
      <w:r w:rsidRPr="00936F56">
        <w:rPr>
          <w:sz w:val="22"/>
          <w:szCs w:val="22"/>
        </w:rPr>
        <w:t xml:space="preserve">Tokoh ayah dapat dipersonifikasikan sebagai </w:t>
      </w:r>
      <w:r w:rsidRPr="00936F56">
        <w:rPr>
          <w:i/>
          <w:sz w:val="22"/>
          <w:szCs w:val="22"/>
        </w:rPr>
        <w:t xml:space="preserve">oase </w:t>
      </w:r>
      <w:r w:rsidRPr="00936F56">
        <w:rPr>
          <w:sz w:val="22"/>
          <w:szCs w:val="22"/>
        </w:rPr>
        <w:t>di gurun pasir yang tandus dan menjadi penyelamat bagi keputusasaan yang dialami Kartika selepas suaminya meninggal dunia.</w:t>
      </w:r>
      <w:proofErr w:type="gramEnd"/>
      <w:r w:rsidRPr="00936F56">
        <w:rPr>
          <w:sz w:val="22"/>
          <w:szCs w:val="22"/>
        </w:rPr>
        <w:t xml:space="preserve"> </w:t>
      </w:r>
    </w:p>
    <w:p w:rsidR="00936F56" w:rsidRPr="00936F56" w:rsidRDefault="00936F56" w:rsidP="00162339">
      <w:pPr>
        <w:spacing w:line="360" w:lineRule="auto"/>
        <w:rPr>
          <w:b/>
          <w:sz w:val="22"/>
          <w:szCs w:val="22"/>
        </w:rPr>
      </w:pPr>
    </w:p>
    <w:p w:rsidR="00936F56" w:rsidRPr="007F54D0" w:rsidRDefault="00936F56" w:rsidP="00936F56">
      <w:pPr>
        <w:rPr>
          <w:b/>
          <w:i/>
          <w:sz w:val="22"/>
          <w:szCs w:val="22"/>
        </w:rPr>
      </w:pPr>
      <w:r w:rsidRPr="007F54D0">
        <w:rPr>
          <w:b/>
          <w:sz w:val="22"/>
          <w:szCs w:val="22"/>
        </w:rPr>
        <w:t xml:space="preserve">Perkawinan </w:t>
      </w:r>
      <w:r w:rsidRPr="007F54D0">
        <w:rPr>
          <w:b/>
          <w:i/>
          <w:sz w:val="22"/>
          <w:szCs w:val="22"/>
        </w:rPr>
        <w:t>Nyentana</w:t>
      </w:r>
    </w:p>
    <w:p w:rsidR="00936F56" w:rsidRPr="00936F56" w:rsidRDefault="00936F56" w:rsidP="00936F56">
      <w:pPr>
        <w:spacing w:after="120"/>
        <w:ind w:firstLine="720"/>
        <w:jc w:val="both"/>
        <w:rPr>
          <w:sz w:val="22"/>
          <w:szCs w:val="22"/>
          <w:lang w:val="fi-FI"/>
        </w:rPr>
      </w:pPr>
      <w:proofErr w:type="gramStart"/>
      <w:r w:rsidRPr="00936F56">
        <w:rPr>
          <w:sz w:val="22"/>
          <w:szCs w:val="22"/>
        </w:rPr>
        <w:t xml:space="preserve">Adat masyarakat di Bali menganut sistem patrilineal yang mengenal istilah </w:t>
      </w:r>
      <w:r w:rsidRPr="00936F56">
        <w:rPr>
          <w:i/>
          <w:sz w:val="22"/>
          <w:szCs w:val="22"/>
        </w:rPr>
        <w:t>purusa</w:t>
      </w:r>
      <w:r w:rsidRPr="00936F56">
        <w:rPr>
          <w:sz w:val="22"/>
          <w:szCs w:val="22"/>
        </w:rPr>
        <w:t xml:space="preserve"> dan </w:t>
      </w:r>
      <w:r w:rsidRPr="00936F56">
        <w:rPr>
          <w:i/>
          <w:sz w:val="22"/>
          <w:szCs w:val="22"/>
        </w:rPr>
        <w:t>pradana</w:t>
      </w:r>
      <w:r w:rsidRPr="00936F56">
        <w:rPr>
          <w:sz w:val="22"/>
          <w:szCs w:val="22"/>
        </w:rPr>
        <w:t>.</w:t>
      </w:r>
      <w:proofErr w:type="gramEnd"/>
      <w:r w:rsidRPr="00936F56">
        <w:rPr>
          <w:sz w:val="22"/>
          <w:szCs w:val="22"/>
        </w:rPr>
        <w:t xml:space="preserve"> </w:t>
      </w:r>
      <w:r w:rsidRPr="00936F56">
        <w:rPr>
          <w:sz w:val="22"/>
          <w:szCs w:val="22"/>
          <w:lang w:val="fi-FI"/>
        </w:rPr>
        <w:t xml:space="preserve">Laki-laki dikenal dengan istilah </w:t>
      </w:r>
      <w:r w:rsidRPr="00936F56">
        <w:rPr>
          <w:i/>
          <w:sz w:val="22"/>
          <w:szCs w:val="22"/>
          <w:lang w:val="fi-FI"/>
        </w:rPr>
        <w:t>purusa</w:t>
      </w:r>
      <w:r w:rsidRPr="00936F56">
        <w:rPr>
          <w:sz w:val="22"/>
          <w:szCs w:val="22"/>
          <w:lang w:val="fi-FI"/>
        </w:rPr>
        <w:t xml:space="preserve"> bertugas menjalankan kewajiban-kewajiban yang diwariskan leluhur, sedangkan perempuan dikatakan selaku </w:t>
      </w:r>
      <w:r w:rsidRPr="00936F56">
        <w:rPr>
          <w:i/>
          <w:sz w:val="22"/>
          <w:szCs w:val="22"/>
          <w:lang w:val="fi-FI"/>
        </w:rPr>
        <w:t>pradana.</w:t>
      </w:r>
      <w:r w:rsidRPr="00936F56">
        <w:rPr>
          <w:sz w:val="22"/>
          <w:szCs w:val="22"/>
          <w:lang w:val="fi-FI"/>
        </w:rPr>
        <w:t xml:space="preserve"> Namun, posisi sebaliknya dijumpai dalam jenis perkawinan </w:t>
      </w:r>
      <w:r w:rsidRPr="00936F56">
        <w:rPr>
          <w:i/>
          <w:sz w:val="22"/>
          <w:szCs w:val="22"/>
          <w:lang w:val="fi-FI"/>
        </w:rPr>
        <w:t xml:space="preserve">nyentana </w:t>
      </w:r>
      <w:r w:rsidRPr="00936F56">
        <w:rPr>
          <w:sz w:val="22"/>
          <w:szCs w:val="22"/>
          <w:lang w:val="fi-FI"/>
        </w:rPr>
        <w:t>atau</w:t>
      </w:r>
      <w:r w:rsidRPr="00936F56">
        <w:rPr>
          <w:i/>
          <w:sz w:val="22"/>
          <w:szCs w:val="22"/>
          <w:lang w:val="fi-FI"/>
        </w:rPr>
        <w:t xml:space="preserve"> nyeburin</w:t>
      </w:r>
      <w:r w:rsidRPr="00936F56">
        <w:rPr>
          <w:sz w:val="22"/>
          <w:szCs w:val="22"/>
          <w:lang w:val="fi-FI"/>
        </w:rPr>
        <w:t xml:space="preserve">. Dalam konteks perkawinan </w:t>
      </w:r>
      <w:r w:rsidRPr="00936F56">
        <w:rPr>
          <w:i/>
          <w:sz w:val="22"/>
          <w:szCs w:val="22"/>
          <w:lang w:val="fi-FI"/>
        </w:rPr>
        <w:t>nyentana</w:t>
      </w:r>
      <w:r w:rsidRPr="00936F56">
        <w:rPr>
          <w:sz w:val="22"/>
          <w:szCs w:val="22"/>
          <w:lang w:val="fi-FI"/>
        </w:rPr>
        <w:t xml:space="preserve">, pihak laki-laki dipinang oleh pihak perempuan. Perempuan bertindak sebagai pihak </w:t>
      </w:r>
      <w:r w:rsidRPr="00936F56">
        <w:rPr>
          <w:i/>
          <w:sz w:val="22"/>
          <w:szCs w:val="22"/>
          <w:lang w:val="fi-FI"/>
        </w:rPr>
        <w:t xml:space="preserve">purusa </w:t>
      </w:r>
      <w:r w:rsidRPr="00936F56">
        <w:rPr>
          <w:sz w:val="22"/>
          <w:szCs w:val="22"/>
          <w:lang w:val="fi-FI"/>
        </w:rPr>
        <w:t xml:space="preserve">dan laki-laki berstatus sebagai </w:t>
      </w:r>
      <w:r w:rsidRPr="00936F56">
        <w:rPr>
          <w:i/>
          <w:sz w:val="22"/>
          <w:szCs w:val="22"/>
          <w:lang w:val="fi-FI"/>
        </w:rPr>
        <w:t>pradana</w:t>
      </w:r>
      <w:r w:rsidRPr="00936F56">
        <w:rPr>
          <w:sz w:val="22"/>
          <w:szCs w:val="22"/>
          <w:lang w:val="fi-FI"/>
        </w:rPr>
        <w:t xml:space="preserve">. Kasus perkawinan ini lazimnya dilakukan oleh pihak keluarga yang tidak memiliki </w:t>
      </w:r>
      <w:r w:rsidRPr="00936F56">
        <w:rPr>
          <w:i/>
          <w:sz w:val="22"/>
          <w:szCs w:val="22"/>
          <w:lang w:val="fi-FI"/>
        </w:rPr>
        <w:t>sentana</w:t>
      </w:r>
      <w:r w:rsidRPr="00936F56">
        <w:rPr>
          <w:sz w:val="22"/>
          <w:szCs w:val="22"/>
          <w:lang w:val="fi-FI"/>
        </w:rPr>
        <w:t xml:space="preserve"> atau garis keturunan laki-laki sebagai penurus </w:t>
      </w:r>
      <w:r w:rsidRPr="00936F56">
        <w:rPr>
          <w:i/>
          <w:sz w:val="22"/>
          <w:szCs w:val="22"/>
          <w:lang w:val="fi-FI"/>
        </w:rPr>
        <w:t>sesana</w:t>
      </w:r>
      <w:r w:rsidRPr="00936F56">
        <w:rPr>
          <w:sz w:val="22"/>
          <w:szCs w:val="22"/>
          <w:lang w:val="fi-FI"/>
        </w:rPr>
        <w:t xml:space="preserve"> (kewajiban) </w:t>
      </w:r>
      <w:r w:rsidRPr="00936F56">
        <w:rPr>
          <w:sz w:val="22"/>
          <w:szCs w:val="22"/>
          <w:lang w:val="fi-FI"/>
        </w:rPr>
        <w:lastRenderedPageBreak/>
        <w:t xml:space="preserve">keluarga perempuan. Dalam novel </w:t>
      </w:r>
      <w:r w:rsidRPr="00936F56">
        <w:rPr>
          <w:i/>
          <w:sz w:val="22"/>
          <w:szCs w:val="22"/>
          <w:lang w:val="fi-FI"/>
        </w:rPr>
        <w:t>Tarian Bumi</w:t>
      </w:r>
      <w:r w:rsidRPr="00936F56">
        <w:rPr>
          <w:sz w:val="22"/>
          <w:szCs w:val="22"/>
          <w:lang w:val="fi-FI"/>
        </w:rPr>
        <w:t xml:space="preserve">, perkawinan </w:t>
      </w:r>
      <w:r w:rsidRPr="00936F56">
        <w:rPr>
          <w:i/>
          <w:sz w:val="22"/>
          <w:szCs w:val="22"/>
          <w:lang w:val="fi-FI"/>
        </w:rPr>
        <w:t>nyentana</w:t>
      </w:r>
      <w:r w:rsidRPr="00936F56">
        <w:rPr>
          <w:sz w:val="22"/>
          <w:szCs w:val="22"/>
          <w:lang w:val="fi-FI"/>
        </w:rPr>
        <w:t xml:space="preserve"> ini dilakukan tokoh Ida Bagus Tugur, ia dapat dipandang sebagai korban karena melepas hak dan kewajibannya di komunitas asal sebagai </w:t>
      </w:r>
      <w:r w:rsidRPr="00936F56">
        <w:rPr>
          <w:i/>
          <w:sz w:val="22"/>
          <w:szCs w:val="22"/>
          <w:lang w:val="fi-FI"/>
        </w:rPr>
        <w:t>Purusa</w:t>
      </w:r>
      <w:r w:rsidRPr="00936F56">
        <w:rPr>
          <w:sz w:val="22"/>
          <w:szCs w:val="22"/>
          <w:lang w:val="fi-FI"/>
        </w:rPr>
        <w:t xml:space="preserve"> untuk masuk di komunitas perempuan dan menjadi pihak </w:t>
      </w:r>
      <w:r w:rsidRPr="00936F56">
        <w:rPr>
          <w:i/>
          <w:sz w:val="22"/>
          <w:szCs w:val="22"/>
          <w:lang w:val="fi-FI"/>
        </w:rPr>
        <w:t>Pradana</w:t>
      </w:r>
      <w:r w:rsidRPr="00936F56">
        <w:rPr>
          <w:sz w:val="22"/>
          <w:szCs w:val="22"/>
          <w:lang w:val="fi-FI"/>
        </w:rPr>
        <w:t xml:space="preserve">. Ida Bagus Tugur menyandang predikat maskulinitas dan feminitas yang dualistik terhadap sistem perkawinan </w:t>
      </w:r>
      <w:r w:rsidRPr="00936F56">
        <w:rPr>
          <w:i/>
          <w:sz w:val="22"/>
          <w:szCs w:val="22"/>
          <w:lang w:val="fi-FI"/>
        </w:rPr>
        <w:t>nyentana</w:t>
      </w:r>
      <w:r w:rsidRPr="00936F56">
        <w:rPr>
          <w:sz w:val="22"/>
          <w:szCs w:val="22"/>
          <w:lang w:val="fi-FI"/>
        </w:rPr>
        <w:t xml:space="preserve"> ini. Sebagai laki-laki yang </w:t>
      </w:r>
      <w:r w:rsidRPr="00936F56">
        <w:rPr>
          <w:i/>
          <w:sz w:val="22"/>
          <w:szCs w:val="22"/>
          <w:lang w:val="fi-FI"/>
        </w:rPr>
        <w:t>nyentana</w:t>
      </w:r>
      <w:r w:rsidRPr="00936F56">
        <w:rPr>
          <w:sz w:val="22"/>
          <w:szCs w:val="22"/>
          <w:lang w:val="fi-FI"/>
        </w:rPr>
        <w:t xml:space="preserve">, di satu sisi Ida Bagus Tugur harus menjalankan kewajibannya sebagai penerus tanggung jawab keluarga pihak perempuan atau berperan sebagai </w:t>
      </w:r>
      <w:r w:rsidRPr="00936F56">
        <w:rPr>
          <w:i/>
          <w:sz w:val="22"/>
          <w:szCs w:val="22"/>
          <w:lang w:val="fi-FI"/>
        </w:rPr>
        <w:t>Purusa</w:t>
      </w:r>
      <w:r w:rsidRPr="00936F56">
        <w:rPr>
          <w:sz w:val="22"/>
          <w:szCs w:val="22"/>
          <w:lang w:val="fi-FI"/>
        </w:rPr>
        <w:t xml:space="preserve">, namun di sisi lain ia juga mengambil alih peranan sebagai </w:t>
      </w:r>
      <w:r w:rsidRPr="00936F56">
        <w:rPr>
          <w:i/>
          <w:sz w:val="22"/>
          <w:szCs w:val="22"/>
          <w:lang w:val="fi-FI"/>
        </w:rPr>
        <w:t>Pradana</w:t>
      </w:r>
      <w:r w:rsidRPr="00936F56">
        <w:rPr>
          <w:sz w:val="22"/>
          <w:szCs w:val="22"/>
          <w:lang w:val="fi-FI"/>
        </w:rPr>
        <w:t xml:space="preserve"> dan harus tunduk terhadap keputusan istrinya. </w:t>
      </w:r>
    </w:p>
    <w:p w:rsidR="00936F56" w:rsidRPr="00936F56" w:rsidRDefault="00936F56" w:rsidP="007F54D0">
      <w:pPr>
        <w:spacing w:after="120"/>
        <w:ind w:left="180" w:firstLine="270"/>
        <w:jc w:val="both"/>
        <w:rPr>
          <w:sz w:val="22"/>
          <w:szCs w:val="22"/>
          <w:lang w:val="fi-FI"/>
        </w:rPr>
      </w:pPr>
      <w:r w:rsidRPr="00936F56">
        <w:rPr>
          <w:sz w:val="22"/>
          <w:szCs w:val="22"/>
          <w:lang w:val="fi-FI"/>
        </w:rPr>
        <w:t xml:space="preserve">”Terwujudnya impian itu telah membuat Ida Bagus Tugur merasa baru memiliki kekuasaan yang sesungguhnya. Laki-laki itu lupa, dia punya seorang anak laki-laki. Dia juga lupa telah beristri. Dia lupa bahwa pernah </w:t>
      </w:r>
      <w:r w:rsidRPr="00936F56">
        <w:rPr>
          <w:i/>
          <w:sz w:val="22"/>
          <w:szCs w:val="22"/>
          <w:lang w:val="fi-FI"/>
        </w:rPr>
        <w:t>nyentanain</w:t>
      </w:r>
      <w:r w:rsidRPr="00936F56">
        <w:rPr>
          <w:sz w:val="22"/>
          <w:szCs w:val="22"/>
          <w:lang w:val="fi-FI"/>
        </w:rPr>
        <w:t>” (</w:t>
      </w:r>
      <w:r w:rsidRPr="00936F56">
        <w:rPr>
          <w:i/>
          <w:sz w:val="22"/>
          <w:szCs w:val="22"/>
          <w:lang w:val="fi-FI"/>
        </w:rPr>
        <w:t>Tarian Bumi</w:t>
      </w:r>
      <w:r w:rsidRPr="00936F56">
        <w:rPr>
          <w:sz w:val="22"/>
          <w:szCs w:val="22"/>
          <w:lang w:val="fi-FI"/>
        </w:rPr>
        <w:t>: 15).</w:t>
      </w:r>
    </w:p>
    <w:p w:rsidR="00936F56" w:rsidRPr="00936F56" w:rsidRDefault="00936F56" w:rsidP="00936F56">
      <w:pPr>
        <w:rPr>
          <w:sz w:val="22"/>
          <w:szCs w:val="22"/>
        </w:rPr>
      </w:pPr>
    </w:p>
    <w:p w:rsidR="00936F56" w:rsidRPr="00936F56" w:rsidRDefault="00936F56" w:rsidP="00936F56">
      <w:pPr>
        <w:ind w:firstLine="720"/>
        <w:jc w:val="both"/>
        <w:rPr>
          <w:sz w:val="22"/>
          <w:szCs w:val="22"/>
        </w:rPr>
      </w:pPr>
      <w:proofErr w:type="gramStart"/>
      <w:r w:rsidRPr="00936F56">
        <w:rPr>
          <w:sz w:val="22"/>
          <w:szCs w:val="22"/>
        </w:rPr>
        <w:t xml:space="preserve">Predikat Ida Bagus Tugur yang dualistik dalam sistem perkawinan </w:t>
      </w:r>
      <w:r w:rsidRPr="00936F56">
        <w:rPr>
          <w:i/>
          <w:sz w:val="22"/>
          <w:szCs w:val="22"/>
        </w:rPr>
        <w:t>nyentana</w:t>
      </w:r>
      <w:r w:rsidRPr="00936F56">
        <w:rPr>
          <w:sz w:val="22"/>
          <w:szCs w:val="22"/>
        </w:rPr>
        <w:t xml:space="preserve"> menyebabkan kebebasannya sebagai laki-laki diatur oleh tradisi pihak perempuan.</w:t>
      </w:r>
      <w:proofErr w:type="gramEnd"/>
      <w:r w:rsidRPr="00936F56">
        <w:rPr>
          <w:sz w:val="22"/>
          <w:szCs w:val="22"/>
        </w:rPr>
        <w:t xml:space="preserve"> Setiap keputusan yang diambil harus mendapatkan persetujuan dari pihak perempuan sehingga </w:t>
      </w:r>
      <w:proofErr w:type="gramStart"/>
      <w:r w:rsidRPr="00936F56">
        <w:rPr>
          <w:sz w:val="22"/>
          <w:szCs w:val="22"/>
        </w:rPr>
        <w:t>ia</w:t>
      </w:r>
      <w:proofErr w:type="gramEnd"/>
      <w:r w:rsidRPr="00936F56">
        <w:rPr>
          <w:sz w:val="22"/>
          <w:szCs w:val="22"/>
        </w:rPr>
        <w:t xml:space="preserve"> merasa mendapatkan kekangan baik secara sosial maupun kultural. Di Bali pelaku </w:t>
      </w:r>
      <w:r w:rsidRPr="00936F56">
        <w:rPr>
          <w:i/>
          <w:sz w:val="22"/>
          <w:szCs w:val="22"/>
        </w:rPr>
        <w:t>nyentana</w:t>
      </w:r>
      <w:r w:rsidRPr="00936F56">
        <w:rPr>
          <w:sz w:val="22"/>
          <w:szCs w:val="22"/>
        </w:rPr>
        <w:t xml:space="preserve"> mendapatkan pelabelan negatif dan rendahan yang disebut dengan istilah </w:t>
      </w:r>
      <w:r w:rsidRPr="00936F56">
        <w:rPr>
          <w:i/>
          <w:sz w:val="22"/>
          <w:szCs w:val="22"/>
        </w:rPr>
        <w:t>paid bangkung</w:t>
      </w:r>
      <w:r w:rsidRPr="00936F56">
        <w:rPr>
          <w:sz w:val="22"/>
          <w:szCs w:val="22"/>
        </w:rPr>
        <w:t>.</w:t>
      </w:r>
      <w:r w:rsidRPr="00936F56">
        <w:rPr>
          <w:b/>
          <w:sz w:val="22"/>
          <w:szCs w:val="22"/>
        </w:rPr>
        <w:t xml:space="preserve"> </w:t>
      </w:r>
      <w:r w:rsidRPr="00936F56">
        <w:rPr>
          <w:sz w:val="22"/>
          <w:szCs w:val="22"/>
        </w:rPr>
        <w:t xml:space="preserve">Secara etimologi istilah </w:t>
      </w:r>
      <w:r w:rsidRPr="00936F56">
        <w:rPr>
          <w:i/>
          <w:sz w:val="22"/>
          <w:szCs w:val="22"/>
        </w:rPr>
        <w:t>paid bangkung</w:t>
      </w:r>
      <w:r w:rsidRPr="00936F56">
        <w:rPr>
          <w:sz w:val="22"/>
          <w:szCs w:val="22"/>
        </w:rPr>
        <w:t xml:space="preserve"> memiliki pengertian “ditarik babi betina.” Istilah negatif </w:t>
      </w:r>
      <w:r w:rsidRPr="00936F56">
        <w:rPr>
          <w:i/>
          <w:sz w:val="22"/>
          <w:szCs w:val="22"/>
        </w:rPr>
        <w:t>paid bangkung</w:t>
      </w:r>
      <w:r w:rsidRPr="00936F56">
        <w:rPr>
          <w:sz w:val="22"/>
          <w:szCs w:val="22"/>
        </w:rPr>
        <w:t xml:space="preserve"> ini adalah bentuk ejekan dan pelecehan yang dibuat oleh orang Bali sendiri bagi para laki-laki Bali yang berada di bawah kendali perempuan.  </w:t>
      </w:r>
    </w:p>
    <w:p w:rsidR="00936F56" w:rsidRDefault="00936F56" w:rsidP="00936F56">
      <w:pPr>
        <w:ind w:firstLine="720"/>
        <w:jc w:val="both"/>
        <w:rPr>
          <w:sz w:val="22"/>
          <w:szCs w:val="22"/>
        </w:rPr>
      </w:pPr>
      <w:proofErr w:type="gramStart"/>
      <w:r w:rsidRPr="00936F56">
        <w:rPr>
          <w:sz w:val="22"/>
          <w:szCs w:val="22"/>
        </w:rPr>
        <w:t xml:space="preserve">Perkawinan jenis </w:t>
      </w:r>
      <w:r w:rsidRPr="00936F56">
        <w:rPr>
          <w:i/>
          <w:sz w:val="22"/>
          <w:szCs w:val="22"/>
        </w:rPr>
        <w:t>nyentana</w:t>
      </w:r>
      <w:r w:rsidRPr="00936F56">
        <w:rPr>
          <w:sz w:val="22"/>
          <w:szCs w:val="22"/>
        </w:rPr>
        <w:t xml:space="preserve"> juga dilakukan oleh Wardani di dalam cerpen yang berjudul “</w:t>
      </w:r>
      <w:r w:rsidRPr="00936F56">
        <w:rPr>
          <w:i/>
          <w:sz w:val="22"/>
          <w:szCs w:val="22"/>
        </w:rPr>
        <w:t>Pernikahan Wardani</w:t>
      </w:r>
      <w:r w:rsidRPr="00936F56">
        <w:rPr>
          <w:sz w:val="22"/>
          <w:szCs w:val="22"/>
        </w:rPr>
        <w:t>” karya Putu Fajar Arcana.</w:t>
      </w:r>
      <w:proofErr w:type="gramEnd"/>
      <w:r w:rsidRPr="00936F56">
        <w:rPr>
          <w:sz w:val="22"/>
          <w:szCs w:val="22"/>
        </w:rPr>
        <w:t xml:space="preserve"> </w:t>
      </w:r>
      <w:proofErr w:type="gramStart"/>
      <w:r w:rsidRPr="00936F56">
        <w:rPr>
          <w:sz w:val="22"/>
          <w:szCs w:val="22"/>
        </w:rPr>
        <w:t xml:space="preserve">Wardani mendapatkan paksaan dari orang tuanya untuk menikahi laki-laki bernama Ketut Berartha dengan melangsungkan jenis perkawinan </w:t>
      </w:r>
      <w:r w:rsidRPr="00936F56">
        <w:rPr>
          <w:i/>
          <w:sz w:val="22"/>
          <w:szCs w:val="22"/>
        </w:rPr>
        <w:t>nyentana</w:t>
      </w:r>
      <w:r w:rsidRPr="00936F56">
        <w:rPr>
          <w:sz w:val="22"/>
          <w:szCs w:val="22"/>
        </w:rPr>
        <w:t>.</w:t>
      </w:r>
      <w:proofErr w:type="gramEnd"/>
      <w:r w:rsidRPr="00936F56">
        <w:rPr>
          <w:sz w:val="22"/>
          <w:szCs w:val="22"/>
        </w:rPr>
        <w:t xml:space="preserve"> </w:t>
      </w:r>
      <w:proofErr w:type="gramStart"/>
      <w:r w:rsidRPr="00936F56">
        <w:rPr>
          <w:sz w:val="22"/>
          <w:szCs w:val="22"/>
        </w:rPr>
        <w:t xml:space="preserve">Dalil yang membuat orang tua Wardani memaksanya menikah dengan Berartha adalah untuk mendapatkan </w:t>
      </w:r>
      <w:r w:rsidRPr="00936F56">
        <w:rPr>
          <w:i/>
          <w:sz w:val="22"/>
          <w:szCs w:val="22"/>
        </w:rPr>
        <w:t xml:space="preserve">sentana </w:t>
      </w:r>
      <w:r w:rsidRPr="00936F56">
        <w:rPr>
          <w:sz w:val="22"/>
          <w:szCs w:val="22"/>
        </w:rPr>
        <w:t xml:space="preserve">(ahli waris) yang kelak dapat meneruskan </w:t>
      </w:r>
      <w:r w:rsidRPr="00936F56">
        <w:rPr>
          <w:i/>
          <w:sz w:val="22"/>
          <w:szCs w:val="22"/>
        </w:rPr>
        <w:t>swadharma</w:t>
      </w:r>
      <w:r w:rsidRPr="00936F56">
        <w:rPr>
          <w:sz w:val="22"/>
          <w:szCs w:val="22"/>
        </w:rPr>
        <w:t xml:space="preserve"> (kewajiban) keluarga secara adat.</w:t>
      </w:r>
      <w:proofErr w:type="gramEnd"/>
      <w:r w:rsidRPr="00936F56">
        <w:rPr>
          <w:sz w:val="22"/>
          <w:szCs w:val="22"/>
        </w:rPr>
        <w:t xml:space="preserve"> Dalam kasus perkawinan ini, Wardani menjadi pihak </w:t>
      </w:r>
      <w:r w:rsidRPr="00936F56">
        <w:rPr>
          <w:i/>
          <w:sz w:val="22"/>
          <w:szCs w:val="22"/>
        </w:rPr>
        <w:t>purusa</w:t>
      </w:r>
      <w:r w:rsidRPr="00936F56">
        <w:rPr>
          <w:sz w:val="22"/>
          <w:szCs w:val="22"/>
        </w:rPr>
        <w:t xml:space="preserve"> dan melakukan </w:t>
      </w:r>
      <w:r w:rsidRPr="00936F56">
        <w:rPr>
          <w:sz w:val="22"/>
          <w:szCs w:val="22"/>
        </w:rPr>
        <w:lastRenderedPageBreak/>
        <w:t xml:space="preserve">proses peminangan kepada Ketut Berartha yang berperan sebagai pihak </w:t>
      </w:r>
      <w:r w:rsidRPr="00936F56">
        <w:rPr>
          <w:i/>
          <w:sz w:val="22"/>
          <w:szCs w:val="22"/>
        </w:rPr>
        <w:t>pradana</w:t>
      </w:r>
      <w:r w:rsidRPr="00936F56">
        <w:rPr>
          <w:sz w:val="22"/>
          <w:szCs w:val="22"/>
        </w:rPr>
        <w:t xml:space="preserve">. </w:t>
      </w:r>
      <w:proofErr w:type="gramStart"/>
      <w:r w:rsidRPr="00936F56">
        <w:rPr>
          <w:sz w:val="22"/>
          <w:szCs w:val="22"/>
        </w:rPr>
        <w:t xml:space="preserve">Sebagai seorang perempuan Wardani dikisahkan tidak kuasa melawan kehendak ayahnya untuk mencari </w:t>
      </w:r>
      <w:r w:rsidRPr="00936F56">
        <w:rPr>
          <w:i/>
          <w:sz w:val="22"/>
          <w:szCs w:val="22"/>
        </w:rPr>
        <w:t>sentana</w:t>
      </w:r>
      <w:r w:rsidRPr="00936F56">
        <w:rPr>
          <w:sz w:val="22"/>
          <w:szCs w:val="22"/>
        </w:rPr>
        <w:t xml:space="preserve"> meskipun dengan konsekuensi merelakan hubungan cintanya kadas dengan laki-laki yang bernama Kurnia.</w:t>
      </w:r>
      <w:proofErr w:type="gramEnd"/>
      <w:r w:rsidRPr="00936F56">
        <w:rPr>
          <w:sz w:val="22"/>
          <w:szCs w:val="22"/>
        </w:rPr>
        <w:t xml:space="preserve"> </w:t>
      </w:r>
      <w:proofErr w:type="gramStart"/>
      <w:r w:rsidRPr="00936F56">
        <w:rPr>
          <w:sz w:val="22"/>
          <w:szCs w:val="22"/>
        </w:rPr>
        <w:t>Sistem patriarki telah membuat hidup Wardani penuh dengan problematika yang mengiris batin keperempuanannya.</w:t>
      </w:r>
      <w:proofErr w:type="gramEnd"/>
    </w:p>
    <w:p w:rsidR="007F54D0" w:rsidRPr="00936F56" w:rsidRDefault="007F54D0" w:rsidP="00936F56">
      <w:pPr>
        <w:ind w:firstLine="720"/>
        <w:jc w:val="both"/>
        <w:rPr>
          <w:sz w:val="22"/>
          <w:szCs w:val="22"/>
        </w:rPr>
      </w:pPr>
    </w:p>
    <w:p w:rsidR="00936F56" w:rsidRPr="00936F56" w:rsidRDefault="00936F56" w:rsidP="007F54D0">
      <w:pPr>
        <w:ind w:left="180" w:firstLine="270"/>
        <w:jc w:val="both"/>
        <w:rPr>
          <w:sz w:val="22"/>
          <w:szCs w:val="22"/>
        </w:rPr>
      </w:pPr>
      <w:proofErr w:type="gramStart"/>
      <w:r w:rsidRPr="00936F56">
        <w:rPr>
          <w:sz w:val="22"/>
          <w:szCs w:val="22"/>
        </w:rPr>
        <w:t>“Sebagai perempuan Bali yang tak lagi punya saudara, apalah kekuatanku untuk melawan kehendak orang tua.</w:t>
      </w:r>
      <w:proofErr w:type="gramEnd"/>
      <w:r w:rsidRPr="00936F56">
        <w:rPr>
          <w:sz w:val="22"/>
          <w:szCs w:val="22"/>
        </w:rPr>
        <w:t xml:space="preserve"> </w:t>
      </w:r>
      <w:proofErr w:type="gramStart"/>
      <w:r w:rsidRPr="00936F56">
        <w:rPr>
          <w:sz w:val="22"/>
          <w:szCs w:val="22"/>
        </w:rPr>
        <w:t>Aku tak cukup berani memberontak.</w:t>
      </w:r>
      <w:proofErr w:type="gramEnd"/>
      <w:r w:rsidRPr="00936F56">
        <w:rPr>
          <w:sz w:val="22"/>
          <w:szCs w:val="22"/>
        </w:rPr>
        <w:t xml:space="preserve"> </w:t>
      </w:r>
      <w:proofErr w:type="gramStart"/>
      <w:r w:rsidRPr="00936F56">
        <w:rPr>
          <w:sz w:val="22"/>
          <w:szCs w:val="22"/>
        </w:rPr>
        <w:t>Karena itu……,’ Wardani tersedak.</w:t>
      </w:r>
      <w:proofErr w:type="gramEnd"/>
      <w:r w:rsidRPr="00936F56">
        <w:rPr>
          <w:sz w:val="22"/>
          <w:szCs w:val="22"/>
        </w:rPr>
        <w:t xml:space="preserve"> </w:t>
      </w:r>
      <w:proofErr w:type="gramStart"/>
      <w:r w:rsidRPr="00936F56">
        <w:rPr>
          <w:sz w:val="22"/>
          <w:szCs w:val="22"/>
        </w:rPr>
        <w:t>Ia</w:t>
      </w:r>
      <w:proofErr w:type="gramEnd"/>
      <w:r w:rsidRPr="00936F56">
        <w:rPr>
          <w:sz w:val="22"/>
          <w:szCs w:val="22"/>
        </w:rPr>
        <w:t xml:space="preserve"> menunduk terdiam. Aku sudah bisa menduga ke mana arah pembicaraannya” (</w:t>
      </w:r>
      <w:r w:rsidRPr="00936F56">
        <w:rPr>
          <w:i/>
          <w:sz w:val="22"/>
          <w:szCs w:val="22"/>
        </w:rPr>
        <w:t>Pernikahan Wardani</w:t>
      </w:r>
      <w:r w:rsidRPr="00936F56">
        <w:rPr>
          <w:sz w:val="22"/>
          <w:szCs w:val="22"/>
        </w:rPr>
        <w:t xml:space="preserve">: 145).  </w:t>
      </w:r>
    </w:p>
    <w:p w:rsidR="00936F56" w:rsidRPr="00936F56" w:rsidRDefault="00936F56" w:rsidP="00936F56">
      <w:pPr>
        <w:ind w:left="720" w:firstLine="720"/>
        <w:jc w:val="both"/>
        <w:rPr>
          <w:sz w:val="22"/>
          <w:szCs w:val="22"/>
        </w:rPr>
      </w:pPr>
    </w:p>
    <w:p w:rsidR="00936F56" w:rsidRPr="00936F56" w:rsidRDefault="00936F56" w:rsidP="00936F56">
      <w:pPr>
        <w:ind w:firstLine="720"/>
        <w:jc w:val="both"/>
        <w:rPr>
          <w:sz w:val="22"/>
          <w:szCs w:val="22"/>
        </w:rPr>
      </w:pPr>
      <w:proofErr w:type="gramStart"/>
      <w:r w:rsidRPr="00936F56">
        <w:rPr>
          <w:sz w:val="22"/>
          <w:szCs w:val="22"/>
        </w:rPr>
        <w:t xml:space="preserve">Perspektif agak berbeda dapat ditangkap dalam novel </w:t>
      </w:r>
      <w:r w:rsidRPr="00936F56">
        <w:rPr>
          <w:i/>
          <w:sz w:val="22"/>
          <w:szCs w:val="22"/>
        </w:rPr>
        <w:t>Tarian Bumi</w:t>
      </w:r>
      <w:r w:rsidRPr="00936F56">
        <w:rPr>
          <w:sz w:val="22"/>
          <w:szCs w:val="22"/>
        </w:rPr>
        <w:t xml:space="preserve"> karya Oka Rusmini dengan cerpen </w:t>
      </w:r>
      <w:r w:rsidRPr="00936F56">
        <w:rPr>
          <w:i/>
          <w:sz w:val="22"/>
          <w:szCs w:val="22"/>
        </w:rPr>
        <w:t>Pernikahan Wardani</w:t>
      </w:r>
      <w:r w:rsidRPr="00936F56">
        <w:rPr>
          <w:sz w:val="22"/>
          <w:szCs w:val="22"/>
        </w:rPr>
        <w:t xml:space="preserve"> karya Fajar Arcana.</w:t>
      </w:r>
      <w:proofErr w:type="gramEnd"/>
      <w:r w:rsidRPr="00936F56">
        <w:rPr>
          <w:sz w:val="22"/>
          <w:szCs w:val="22"/>
        </w:rPr>
        <w:t xml:space="preserve"> </w:t>
      </w:r>
      <w:proofErr w:type="gramStart"/>
      <w:r w:rsidRPr="00936F56">
        <w:rPr>
          <w:sz w:val="22"/>
          <w:szCs w:val="22"/>
        </w:rPr>
        <w:t xml:space="preserve">Menurut Oka Rusmini perkawinan </w:t>
      </w:r>
      <w:r w:rsidRPr="00936F56">
        <w:rPr>
          <w:i/>
          <w:sz w:val="22"/>
          <w:szCs w:val="22"/>
        </w:rPr>
        <w:t>nyentana</w:t>
      </w:r>
      <w:r w:rsidRPr="00936F56">
        <w:rPr>
          <w:sz w:val="22"/>
          <w:szCs w:val="22"/>
        </w:rPr>
        <w:t xml:space="preserve"> telah membelenggu </w:t>
      </w:r>
      <w:r w:rsidRPr="00936F56">
        <w:rPr>
          <w:i/>
          <w:sz w:val="22"/>
          <w:szCs w:val="22"/>
        </w:rPr>
        <w:t>power</w:t>
      </w:r>
      <w:r w:rsidRPr="00936F56">
        <w:rPr>
          <w:sz w:val="22"/>
          <w:szCs w:val="22"/>
        </w:rPr>
        <w:t xml:space="preserve"> seorang Ida Bagus Tugur karena secara adat memerankan </w:t>
      </w:r>
      <w:r w:rsidRPr="00936F56">
        <w:rPr>
          <w:i/>
          <w:sz w:val="22"/>
          <w:szCs w:val="22"/>
        </w:rPr>
        <w:t>sesana</w:t>
      </w:r>
      <w:r w:rsidRPr="00936F56">
        <w:rPr>
          <w:sz w:val="22"/>
          <w:szCs w:val="22"/>
        </w:rPr>
        <w:t xml:space="preserve"> (tanggung jawab) yang bersifat dualistik di rumah pihak </w:t>
      </w:r>
      <w:r w:rsidRPr="00936F56">
        <w:rPr>
          <w:i/>
          <w:sz w:val="22"/>
          <w:szCs w:val="22"/>
        </w:rPr>
        <w:t>pradana</w:t>
      </w:r>
      <w:r w:rsidRPr="00936F56">
        <w:rPr>
          <w:sz w:val="22"/>
          <w:szCs w:val="22"/>
        </w:rPr>
        <w:t>.</w:t>
      </w:r>
      <w:proofErr w:type="gramEnd"/>
      <w:r w:rsidRPr="00936F56">
        <w:rPr>
          <w:sz w:val="22"/>
          <w:szCs w:val="22"/>
        </w:rPr>
        <w:t xml:space="preserve"> </w:t>
      </w:r>
      <w:proofErr w:type="gramStart"/>
      <w:r w:rsidRPr="00936F56">
        <w:rPr>
          <w:sz w:val="22"/>
          <w:szCs w:val="22"/>
        </w:rPr>
        <w:t xml:space="preserve">Namun, menurut Putu Fajar Arcana pihak yang paling dirugikan dalam sistem perkawinan </w:t>
      </w:r>
      <w:r w:rsidRPr="00936F56">
        <w:rPr>
          <w:i/>
          <w:sz w:val="22"/>
          <w:szCs w:val="22"/>
        </w:rPr>
        <w:t xml:space="preserve">nyentana </w:t>
      </w:r>
      <w:r w:rsidRPr="00936F56">
        <w:rPr>
          <w:sz w:val="22"/>
          <w:szCs w:val="22"/>
        </w:rPr>
        <w:t>adalah si perempuan itu sendiri.</w:t>
      </w:r>
      <w:proofErr w:type="gramEnd"/>
      <w:r w:rsidRPr="00936F56">
        <w:rPr>
          <w:sz w:val="22"/>
          <w:szCs w:val="22"/>
        </w:rPr>
        <w:t xml:space="preserve"> </w:t>
      </w:r>
      <w:proofErr w:type="gramStart"/>
      <w:r w:rsidRPr="00936F56">
        <w:rPr>
          <w:sz w:val="22"/>
          <w:szCs w:val="22"/>
        </w:rPr>
        <w:t xml:space="preserve">Wardani diceritakan berada pada posisi subordinat dalam sistem </w:t>
      </w:r>
      <w:r w:rsidRPr="00936F56">
        <w:rPr>
          <w:i/>
          <w:sz w:val="22"/>
          <w:szCs w:val="22"/>
        </w:rPr>
        <w:t>patrilineal</w:t>
      </w:r>
      <w:r w:rsidRPr="00936F56">
        <w:rPr>
          <w:sz w:val="22"/>
          <w:szCs w:val="22"/>
        </w:rPr>
        <w:t xml:space="preserve"> yang memberikan peluang bagi laki-laki untuk bertindak sebagai </w:t>
      </w:r>
      <w:r w:rsidRPr="00936F56">
        <w:rPr>
          <w:i/>
          <w:sz w:val="22"/>
          <w:szCs w:val="22"/>
        </w:rPr>
        <w:t>agresor</w:t>
      </w:r>
      <w:r w:rsidRPr="00936F56">
        <w:rPr>
          <w:sz w:val="22"/>
          <w:szCs w:val="22"/>
        </w:rPr>
        <w:t xml:space="preserve"> sehingga banyak menguntungkan Ketut Beratha termasuk menghabiskan warisan leluhur milik keluarga Wardani.</w:t>
      </w:r>
      <w:proofErr w:type="gramEnd"/>
      <w:r w:rsidRPr="00936F56">
        <w:rPr>
          <w:sz w:val="22"/>
          <w:szCs w:val="22"/>
        </w:rPr>
        <w:t xml:space="preserve"> </w:t>
      </w:r>
    </w:p>
    <w:p w:rsidR="00936F56" w:rsidRPr="00936F56" w:rsidRDefault="00936F56" w:rsidP="00162339">
      <w:pPr>
        <w:spacing w:line="360" w:lineRule="auto"/>
        <w:rPr>
          <w:sz w:val="22"/>
          <w:szCs w:val="22"/>
        </w:rPr>
      </w:pPr>
    </w:p>
    <w:p w:rsidR="00936F56" w:rsidRPr="00162339" w:rsidRDefault="00936F56" w:rsidP="00936F56">
      <w:pPr>
        <w:rPr>
          <w:b/>
          <w:sz w:val="22"/>
          <w:szCs w:val="22"/>
        </w:rPr>
      </w:pPr>
      <w:r w:rsidRPr="00936F56">
        <w:rPr>
          <w:b/>
          <w:sz w:val="22"/>
          <w:szCs w:val="22"/>
        </w:rPr>
        <w:t>Hukum Pewarisan Adat Bali dalam Karya Sastra Kultural</w:t>
      </w:r>
    </w:p>
    <w:p w:rsidR="00936F56" w:rsidRDefault="00936F56" w:rsidP="00936F56">
      <w:pPr>
        <w:ind w:firstLine="720"/>
        <w:jc w:val="both"/>
        <w:rPr>
          <w:sz w:val="22"/>
          <w:szCs w:val="22"/>
        </w:rPr>
      </w:pPr>
      <w:proofErr w:type="gramStart"/>
      <w:r w:rsidRPr="00936F56">
        <w:rPr>
          <w:sz w:val="22"/>
          <w:szCs w:val="22"/>
        </w:rPr>
        <w:t xml:space="preserve">Dalam konteks pewarisan, anak laki-laki sebagai pihak </w:t>
      </w:r>
      <w:r w:rsidRPr="00936F56">
        <w:rPr>
          <w:i/>
          <w:sz w:val="22"/>
          <w:szCs w:val="22"/>
        </w:rPr>
        <w:t>purusa</w:t>
      </w:r>
      <w:r w:rsidRPr="00936F56">
        <w:rPr>
          <w:sz w:val="22"/>
          <w:szCs w:val="22"/>
        </w:rPr>
        <w:t xml:space="preserve"> mendapatkan keistimewaan penuh dengan perolehan bagian warisan peninggalan keluarga yang dominan dibandingkan dengan anak perempuan.</w:t>
      </w:r>
      <w:proofErr w:type="gramEnd"/>
      <w:r w:rsidRPr="00936F56">
        <w:rPr>
          <w:sz w:val="22"/>
          <w:szCs w:val="22"/>
        </w:rPr>
        <w:t xml:space="preserve"> </w:t>
      </w:r>
      <w:proofErr w:type="gramStart"/>
      <w:r w:rsidRPr="00936F56">
        <w:rPr>
          <w:sz w:val="22"/>
          <w:szCs w:val="22"/>
        </w:rPr>
        <w:t>Seorang anak perempuan yang telah meninggalkan rumah keluarga karena melangsungkan perkawinan (</w:t>
      </w:r>
      <w:r w:rsidRPr="00936F56">
        <w:rPr>
          <w:i/>
          <w:sz w:val="22"/>
          <w:szCs w:val="22"/>
        </w:rPr>
        <w:t>ninggal kedaton</w:t>
      </w:r>
      <w:r w:rsidRPr="00936F56">
        <w:rPr>
          <w:sz w:val="22"/>
          <w:szCs w:val="22"/>
        </w:rPr>
        <w:t>) tidak berhak atas warisan peninggalan keluarga.</w:t>
      </w:r>
      <w:proofErr w:type="gramEnd"/>
      <w:r w:rsidRPr="00936F56">
        <w:rPr>
          <w:sz w:val="22"/>
          <w:szCs w:val="22"/>
        </w:rPr>
        <w:t xml:space="preserve"> </w:t>
      </w:r>
      <w:proofErr w:type="gramStart"/>
      <w:r w:rsidRPr="00936F56">
        <w:rPr>
          <w:sz w:val="22"/>
          <w:szCs w:val="22"/>
        </w:rPr>
        <w:t>Kenyataan seperti itu harus diterima dengan legawa oleh Luh Sadri sebagai seorang perempuan yang tumbuh dan hidup di lingkungan tradisi.</w:t>
      </w:r>
      <w:proofErr w:type="gramEnd"/>
      <w:r w:rsidRPr="00936F56">
        <w:rPr>
          <w:sz w:val="22"/>
          <w:szCs w:val="22"/>
        </w:rPr>
        <w:t xml:space="preserve"> </w:t>
      </w:r>
      <w:r w:rsidRPr="00936F56">
        <w:rPr>
          <w:sz w:val="22"/>
          <w:szCs w:val="22"/>
          <w:lang w:val="sv-SE"/>
        </w:rPr>
        <w:t xml:space="preserve">Penaklukan perempuan ke dalam ideologi tradisi patriarki </w:t>
      </w:r>
      <w:r w:rsidRPr="00936F56">
        <w:rPr>
          <w:sz w:val="22"/>
          <w:szCs w:val="22"/>
          <w:lang w:val="sv-SE"/>
        </w:rPr>
        <w:lastRenderedPageBreak/>
        <w:t xml:space="preserve">sangat tampak pada aturan pembagian hak waris yang tidak memihak Luh Sadri sebagai anak perempuan. </w:t>
      </w:r>
      <w:proofErr w:type="gramStart"/>
      <w:r w:rsidRPr="00936F56">
        <w:rPr>
          <w:sz w:val="22"/>
          <w:szCs w:val="22"/>
        </w:rPr>
        <w:t>Meski Luh Sadri sudah berpeluh-peluh berkerja keras dan menjalankan kewajiban keperempuanannya membantu keberlangsungan kehidupan keluarga tetap saja di mata tradisi Luh Sadri tidak memiliki kekuatan hak atas warisan karena hak-hak itu sepenuhnya jatuh di tangan kakaknya, I Wayan Sasmitha.</w:t>
      </w:r>
      <w:proofErr w:type="gramEnd"/>
      <w:r w:rsidRPr="00936F56">
        <w:rPr>
          <w:sz w:val="22"/>
          <w:szCs w:val="22"/>
        </w:rPr>
        <w:t xml:space="preserve"> </w:t>
      </w:r>
      <w:r w:rsidRPr="00936F56">
        <w:rPr>
          <w:sz w:val="22"/>
          <w:szCs w:val="22"/>
          <w:lang w:val="sv-SE"/>
        </w:rPr>
        <w:t xml:space="preserve">Kedekatan psikologis antara Luh Gumbreg dan Luh Sadri (antara ibu dan anak) tidak memiliki daya apa pun untuk merubah realitas bahwa Luh Sadri tetap tidak memiliki hak atas warisan keluarga. Anak perempuan seakan tidak mendapatkan pembelaan kultural dari sang ibu di tengah dominasi hegemoni sistem patriarki. </w:t>
      </w:r>
      <w:proofErr w:type="gramStart"/>
      <w:r w:rsidRPr="00936F56">
        <w:rPr>
          <w:sz w:val="22"/>
          <w:szCs w:val="22"/>
        </w:rPr>
        <w:t xml:space="preserve">Oka Rusmini melalui </w:t>
      </w:r>
      <w:r w:rsidRPr="00936F56">
        <w:rPr>
          <w:i/>
          <w:sz w:val="22"/>
          <w:szCs w:val="22"/>
        </w:rPr>
        <w:t>Tarian Bumi</w:t>
      </w:r>
      <w:r w:rsidRPr="00936F56">
        <w:rPr>
          <w:sz w:val="22"/>
          <w:szCs w:val="22"/>
        </w:rPr>
        <w:t xml:space="preserve"> mempresentasikan bahwa tradisi memang benar-benar tidak dapat diajak kompromi dan melalui hegemoninya telah mengebiri hak-hak keperempuanan Luh Sadri dalam konteks urusan pewarisan.</w:t>
      </w:r>
      <w:proofErr w:type="gramEnd"/>
    </w:p>
    <w:p w:rsidR="007F54D0" w:rsidRPr="00936F56" w:rsidRDefault="007F54D0" w:rsidP="00936F56">
      <w:pPr>
        <w:ind w:firstLine="720"/>
        <w:jc w:val="both"/>
        <w:rPr>
          <w:sz w:val="22"/>
          <w:szCs w:val="22"/>
        </w:rPr>
      </w:pPr>
    </w:p>
    <w:p w:rsidR="00936F56" w:rsidRPr="00936F56" w:rsidRDefault="00936F56" w:rsidP="007F54D0">
      <w:pPr>
        <w:ind w:left="180" w:firstLine="180"/>
        <w:jc w:val="both"/>
        <w:rPr>
          <w:sz w:val="22"/>
          <w:szCs w:val="22"/>
        </w:rPr>
      </w:pPr>
      <w:r w:rsidRPr="00936F56">
        <w:rPr>
          <w:sz w:val="22"/>
          <w:szCs w:val="22"/>
        </w:rPr>
        <w:t xml:space="preserve"> “Menurut Adat Bali, perempuan memang tidak memiliki hak waris. </w:t>
      </w:r>
      <w:proofErr w:type="gramStart"/>
      <w:r w:rsidRPr="00936F56">
        <w:rPr>
          <w:sz w:val="22"/>
          <w:szCs w:val="22"/>
        </w:rPr>
        <w:t>Kalau Sadri tidak kawin, dia memang punya hak lebih tinggi dari Telaga, iparnya.</w:t>
      </w:r>
      <w:proofErr w:type="gramEnd"/>
      <w:r w:rsidRPr="00936F56">
        <w:rPr>
          <w:sz w:val="22"/>
          <w:szCs w:val="22"/>
        </w:rPr>
        <w:t xml:space="preserve"> </w:t>
      </w:r>
      <w:proofErr w:type="gramStart"/>
      <w:r w:rsidRPr="00936F56">
        <w:rPr>
          <w:sz w:val="22"/>
          <w:szCs w:val="22"/>
        </w:rPr>
        <w:t>Tetapi sekarang Sadri sudah kawin.</w:t>
      </w:r>
      <w:proofErr w:type="gramEnd"/>
      <w:r w:rsidRPr="00936F56">
        <w:rPr>
          <w:sz w:val="22"/>
          <w:szCs w:val="22"/>
        </w:rPr>
        <w:t xml:space="preserve"> </w:t>
      </w:r>
      <w:proofErr w:type="gramStart"/>
      <w:r w:rsidRPr="00936F56">
        <w:rPr>
          <w:sz w:val="22"/>
          <w:szCs w:val="22"/>
        </w:rPr>
        <w:t>Otomatis hak itu menjadi miliki Telaga” (</w:t>
      </w:r>
      <w:r w:rsidRPr="00936F56">
        <w:rPr>
          <w:i/>
          <w:sz w:val="22"/>
          <w:szCs w:val="22"/>
        </w:rPr>
        <w:t>Tarian Bumi</w:t>
      </w:r>
      <w:r w:rsidRPr="00936F56">
        <w:rPr>
          <w:sz w:val="22"/>
          <w:szCs w:val="22"/>
        </w:rPr>
        <w:t>, 158-160).</w:t>
      </w:r>
      <w:proofErr w:type="gramEnd"/>
    </w:p>
    <w:p w:rsidR="00936F56" w:rsidRPr="00936F56" w:rsidRDefault="00936F56" w:rsidP="00162339">
      <w:pPr>
        <w:spacing w:line="360" w:lineRule="auto"/>
        <w:ind w:firstLine="720"/>
        <w:jc w:val="both"/>
        <w:rPr>
          <w:sz w:val="22"/>
          <w:szCs w:val="22"/>
        </w:rPr>
      </w:pPr>
      <w:r w:rsidRPr="00936F56">
        <w:rPr>
          <w:sz w:val="22"/>
          <w:szCs w:val="22"/>
        </w:rPr>
        <w:t xml:space="preserve">    </w:t>
      </w:r>
      <w:r w:rsidRPr="00936F56">
        <w:rPr>
          <w:sz w:val="22"/>
          <w:szCs w:val="22"/>
        </w:rPr>
        <w:tab/>
      </w:r>
    </w:p>
    <w:p w:rsidR="00936F56" w:rsidRPr="007F54D0" w:rsidRDefault="00936F56" w:rsidP="00936F56">
      <w:pPr>
        <w:rPr>
          <w:b/>
          <w:sz w:val="22"/>
          <w:szCs w:val="22"/>
        </w:rPr>
      </w:pPr>
      <w:r w:rsidRPr="00936F56">
        <w:rPr>
          <w:b/>
          <w:sz w:val="22"/>
          <w:szCs w:val="22"/>
        </w:rPr>
        <w:t xml:space="preserve">Hukum </w:t>
      </w:r>
      <w:r w:rsidRPr="007F54D0">
        <w:rPr>
          <w:b/>
          <w:i/>
          <w:sz w:val="22"/>
          <w:szCs w:val="22"/>
        </w:rPr>
        <w:t>Kesepekan</w:t>
      </w:r>
      <w:r w:rsidRPr="00936F56">
        <w:rPr>
          <w:b/>
          <w:sz w:val="22"/>
          <w:szCs w:val="22"/>
        </w:rPr>
        <w:t xml:space="preserve"> (Pengucilan) dalam Karya Sastra Kultural</w:t>
      </w:r>
    </w:p>
    <w:p w:rsidR="007F54D0" w:rsidRDefault="00936F56" w:rsidP="00936F56">
      <w:pPr>
        <w:ind w:firstLine="720"/>
        <w:jc w:val="both"/>
        <w:rPr>
          <w:sz w:val="22"/>
          <w:szCs w:val="22"/>
        </w:rPr>
      </w:pPr>
      <w:proofErr w:type="gramStart"/>
      <w:r w:rsidRPr="00936F56">
        <w:rPr>
          <w:sz w:val="22"/>
          <w:szCs w:val="22"/>
        </w:rPr>
        <w:t xml:space="preserve">Representasi hukum </w:t>
      </w:r>
      <w:r w:rsidRPr="007F54D0">
        <w:rPr>
          <w:i/>
          <w:sz w:val="22"/>
          <w:szCs w:val="22"/>
        </w:rPr>
        <w:t>kesepekan</w:t>
      </w:r>
      <w:r w:rsidRPr="00936F56">
        <w:rPr>
          <w:sz w:val="22"/>
          <w:szCs w:val="22"/>
        </w:rPr>
        <w:t xml:space="preserve"> (pengucilan) nampak begitu jelas terdapat dalam cerpen berjudul </w:t>
      </w:r>
      <w:r w:rsidRPr="00936F56">
        <w:rPr>
          <w:i/>
          <w:sz w:val="22"/>
          <w:szCs w:val="22"/>
        </w:rPr>
        <w:t>Kuburan Wayan Tanggu</w:t>
      </w:r>
      <w:r w:rsidRPr="00936F56">
        <w:rPr>
          <w:sz w:val="22"/>
          <w:szCs w:val="22"/>
        </w:rPr>
        <w:t xml:space="preserve"> karya Gde Aryantha Soethama.</w:t>
      </w:r>
      <w:proofErr w:type="gramEnd"/>
      <w:r w:rsidRPr="00936F56">
        <w:rPr>
          <w:sz w:val="22"/>
          <w:szCs w:val="22"/>
        </w:rPr>
        <w:t xml:space="preserve"> </w:t>
      </w:r>
      <w:proofErr w:type="gramStart"/>
      <w:r w:rsidRPr="00936F56">
        <w:rPr>
          <w:sz w:val="22"/>
          <w:szCs w:val="22"/>
        </w:rPr>
        <w:t xml:space="preserve">Melalui tokoh Wayan Tanggu Gde Aryantha Soethama mendeskripsikan kekejaman dan ketidakadilan dari penerapan hukum </w:t>
      </w:r>
      <w:r w:rsidRPr="00936F56">
        <w:rPr>
          <w:i/>
          <w:sz w:val="22"/>
          <w:szCs w:val="22"/>
        </w:rPr>
        <w:t xml:space="preserve">kesepekan </w:t>
      </w:r>
      <w:r w:rsidRPr="00936F56">
        <w:rPr>
          <w:sz w:val="22"/>
          <w:szCs w:val="22"/>
        </w:rPr>
        <w:t>(pengucilan) yang didapatkan oleh seseorang warga desa adat.</w:t>
      </w:r>
      <w:proofErr w:type="gramEnd"/>
      <w:r w:rsidRPr="00936F56">
        <w:rPr>
          <w:sz w:val="22"/>
          <w:szCs w:val="22"/>
        </w:rPr>
        <w:t xml:space="preserve"> Hukum </w:t>
      </w:r>
      <w:r w:rsidRPr="00936F56">
        <w:rPr>
          <w:i/>
          <w:sz w:val="22"/>
          <w:szCs w:val="22"/>
        </w:rPr>
        <w:t>kesepekan</w:t>
      </w:r>
      <w:r w:rsidRPr="00936F56">
        <w:rPr>
          <w:sz w:val="22"/>
          <w:szCs w:val="22"/>
        </w:rPr>
        <w:t xml:space="preserve"> secara harfiah memiliki pengertian hukuman/ sanksi adat yang diterima oleh seseorang atau sekelompok warga adat yang melanggar </w:t>
      </w:r>
      <w:r w:rsidRPr="00936F56">
        <w:rPr>
          <w:i/>
          <w:sz w:val="22"/>
          <w:szCs w:val="22"/>
        </w:rPr>
        <w:t>awig-awig</w:t>
      </w:r>
      <w:r w:rsidRPr="00936F56">
        <w:rPr>
          <w:sz w:val="22"/>
          <w:szCs w:val="22"/>
        </w:rPr>
        <w:t xml:space="preserve"> (</w:t>
      </w:r>
      <w:proofErr w:type="gramStart"/>
      <w:r w:rsidRPr="00936F56">
        <w:rPr>
          <w:sz w:val="22"/>
          <w:szCs w:val="22"/>
        </w:rPr>
        <w:t>norma</w:t>
      </w:r>
      <w:proofErr w:type="gramEnd"/>
      <w:r w:rsidRPr="00936F56">
        <w:rPr>
          <w:sz w:val="22"/>
          <w:szCs w:val="22"/>
        </w:rPr>
        <w:t xml:space="preserve">) adat yang disepakati dengan cara pengucilan. </w:t>
      </w:r>
      <w:proofErr w:type="gramStart"/>
      <w:r w:rsidRPr="00936F56">
        <w:rPr>
          <w:sz w:val="22"/>
          <w:szCs w:val="22"/>
        </w:rPr>
        <w:t xml:space="preserve">Hukuman </w:t>
      </w:r>
      <w:r w:rsidRPr="00936F56">
        <w:rPr>
          <w:i/>
          <w:sz w:val="22"/>
          <w:szCs w:val="22"/>
        </w:rPr>
        <w:t>kesepekan</w:t>
      </w:r>
      <w:r w:rsidRPr="00936F56">
        <w:rPr>
          <w:sz w:val="22"/>
          <w:szCs w:val="22"/>
        </w:rPr>
        <w:t xml:space="preserve"> (pengucilan) dapat diklasifikasikan menjadi beberapa jenis, yaitu pelarangan tinggal di wilayah desa adat, dilarang berkomunikasi, berinteraksi, atau bersosialisasi dengan warga adat lainnya, dan yang terekstrem tidak diperkenankan menggunakan fasilitas kuburan bila kelak yang bersangkutan meninggal.</w:t>
      </w:r>
      <w:proofErr w:type="gramEnd"/>
      <w:r w:rsidRPr="00936F56">
        <w:rPr>
          <w:sz w:val="22"/>
          <w:szCs w:val="22"/>
        </w:rPr>
        <w:t xml:space="preserve"> </w:t>
      </w:r>
      <w:proofErr w:type="gramStart"/>
      <w:r w:rsidRPr="00936F56">
        <w:rPr>
          <w:sz w:val="22"/>
          <w:szCs w:val="22"/>
        </w:rPr>
        <w:t xml:space="preserve">Di dalam cerita, hukum kesepekan ini tidak berlaku </w:t>
      </w:r>
      <w:r w:rsidRPr="00936F56">
        <w:rPr>
          <w:sz w:val="22"/>
          <w:szCs w:val="22"/>
        </w:rPr>
        <w:lastRenderedPageBreak/>
        <w:t>surut, artinya ketetapan hukum ini masih berlaku meskipun Wayan Tanggu sudah meninggal sehingga jenazahnya tidak diperkenankan dikuburkan ataupun dibakar di pemakaman wilayah desa adat.</w:t>
      </w:r>
      <w:proofErr w:type="gramEnd"/>
      <w:r w:rsidRPr="00936F56">
        <w:rPr>
          <w:sz w:val="22"/>
          <w:szCs w:val="22"/>
        </w:rPr>
        <w:t xml:space="preserve"> </w:t>
      </w:r>
    </w:p>
    <w:p w:rsidR="00936F56" w:rsidRPr="00936F56" w:rsidRDefault="00936F56" w:rsidP="00936F56">
      <w:pPr>
        <w:ind w:firstLine="720"/>
        <w:jc w:val="both"/>
        <w:rPr>
          <w:sz w:val="22"/>
          <w:szCs w:val="22"/>
        </w:rPr>
      </w:pPr>
      <w:r w:rsidRPr="00936F56">
        <w:rPr>
          <w:sz w:val="22"/>
          <w:szCs w:val="22"/>
        </w:rPr>
        <w:t xml:space="preserve"> </w:t>
      </w:r>
    </w:p>
    <w:p w:rsidR="00936F56" w:rsidRPr="00936F56" w:rsidRDefault="00936F56" w:rsidP="007F54D0">
      <w:pPr>
        <w:ind w:left="180" w:firstLine="270"/>
        <w:jc w:val="both"/>
        <w:rPr>
          <w:sz w:val="22"/>
          <w:szCs w:val="22"/>
        </w:rPr>
      </w:pPr>
      <w:r w:rsidRPr="00936F56">
        <w:rPr>
          <w:sz w:val="22"/>
          <w:szCs w:val="22"/>
        </w:rPr>
        <w:t xml:space="preserve"> </w:t>
      </w:r>
      <w:proofErr w:type="gramStart"/>
      <w:r w:rsidRPr="00936F56">
        <w:rPr>
          <w:sz w:val="22"/>
          <w:szCs w:val="22"/>
        </w:rPr>
        <w:t>“Jadi…..jazad suami hamba tetap tak boleh dikubur?”</w:t>
      </w:r>
      <w:proofErr w:type="gramEnd"/>
    </w:p>
    <w:p w:rsidR="00936F56" w:rsidRPr="00936F56" w:rsidRDefault="00936F56" w:rsidP="007F54D0">
      <w:pPr>
        <w:ind w:left="180" w:firstLine="180"/>
        <w:jc w:val="both"/>
        <w:rPr>
          <w:sz w:val="22"/>
          <w:szCs w:val="22"/>
        </w:rPr>
      </w:pPr>
      <w:proofErr w:type="gramStart"/>
      <w:r w:rsidRPr="00936F56">
        <w:rPr>
          <w:sz w:val="22"/>
          <w:szCs w:val="22"/>
        </w:rPr>
        <w:t>“Saya tak berhak menjawab pertanyaanmu.</w:t>
      </w:r>
      <w:proofErr w:type="gramEnd"/>
      <w:r w:rsidRPr="00936F56">
        <w:rPr>
          <w:sz w:val="22"/>
          <w:szCs w:val="22"/>
        </w:rPr>
        <w:t xml:space="preserve"> Kepada tokoh-tokoh adat semestinya engkau memohon ampun dan kebijaksanaan, karena merekalah yang membuat semua aturan ini” (</w:t>
      </w:r>
      <w:r w:rsidRPr="00936F56">
        <w:rPr>
          <w:i/>
          <w:sz w:val="22"/>
          <w:szCs w:val="22"/>
        </w:rPr>
        <w:t>Kubur Wayan Tanggu</w:t>
      </w:r>
      <w:r w:rsidRPr="00936F56">
        <w:rPr>
          <w:sz w:val="22"/>
          <w:szCs w:val="22"/>
        </w:rPr>
        <w:t>: 80).</w:t>
      </w:r>
    </w:p>
    <w:p w:rsidR="00936F56" w:rsidRPr="00936F56" w:rsidRDefault="00936F56" w:rsidP="00936F56">
      <w:pPr>
        <w:ind w:left="720" w:firstLine="720"/>
        <w:jc w:val="both"/>
        <w:rPr>
          <w:sz w:val="22"/>
          <w:szCs w:val="22"/>
        </w:rPr>
      </w:pPr>
    </w:p>
    <w:p w:rsidR="00936F56" w:rsidRDefault="00936F56" w:rsidP="00936F56">
      <w:pPr>
        <w:ind w:firstLine="720"/>
        <w:jc w:val="both"/>
        <w:rPr>
          <w:sz w:val="22"/>
          <w:szCs w:val="22"/>
        </w:rPr>
      </w:pPr>
      <w:proofErr w:type="gramStart"/>
      <w:r w:rsidRPr="00936F56">
        <w:rPr>
          <w:sz w:val="22"/>
          <w:szCs w:val="22"/>
        </w:rPr>
        <w:t xml:space="preserve">Implementasi hukum </w:t>
      </w:r>
      <w:r w:rsidRPr="00936F56">
        <w:rPr>
          <w:i/>
          <w:sz w:val="22"/>
          <w:szCs w:val="22"/>
        </w:rPr>
        <w:t>kesepekan</w:t>
      </w:r>
      <w:r w:rsidRPr="00936F56">
        <w:rPr>
          <w:sz w:val="22"/>
          <w:szCs w:val="22"/>
        </w:rPr>
        <w:t xml:space="preserve"> (pengucilan) sejatinya sangat rentan terkontaminasi politik kepentingan yang cenderung tendesius untuk menguntungkan golongan tertentu.</w:t>
      </w:r>
      <w:proofErr w:type="gramEnd"/>
      <w:r w:rsidRPr="00936F56">
        <w:rPr>
          <w:sz w:val="22"/>
          <w:szCs w:val="22"/>
        </w:rPr>
        <w:t xml:space="preserve"> </w:t>
      </w:r>
      <w:proofErr w:type="gramStart"/>
      <w:r w:rsidRPr="00936F56">
        <w:rPr>
          <w:sz w:val="22"/>
          <w:szCs w:val="22"/>
        </w:rPr>
        <w:t xml:space="preserve">Selain itu, sentimenisme dan egoisme pribadi juga kerap menjadi pemicu lahirnya keputusan hukum </w:t>
      </w:r>
      <w:r w:rsidRPr="00936F56">
        <w:rPr>
          <w:i/>
          <w:sz w:val="22"/>
          <w:szCs w:val="22"/>
        </w:rPr>
        <w:t>kesepekan</w:t>
      </w:r>
      <w:r w:rsidRPr="00936F56">
        <w:rPr>
          <w:sz w:val="22"/>
          <w:szCs w:val="22"/>
        </w:rPr>
        <w:t xml:space="preserve"> (pengucilan).</w:t>
      </w:r>
      <w:proofErr w:type="gramEnd"/>
      <w:r w:rsidRPr="00936F56">
        <w:rPr>
          <w:sz w:val="22"/>
          <w:szCs w:val="22"/>
        </w:rPr>
        <w:t xml:space="preserve"> </w:t>
      </w:r>
      <w:proofErr w:type="gramStart"/>
      <w:r w:rsidRPr="00936F56">
        <w:rPr>
          <w:sz w:val="22"/>
          <w:szCs w:val="22"/>
        </w:rPr>
        <w:t xml:space="preserve">Seperti dalam cerpen </w:t>
      </w:r>
      <w:r w:rsidRPr="00936F56">
        <w:rPr>
          <w:i/>
          <w:sz w:val="22"/>
          <w:szCs w:val="22"/>
        </w:rPr>
        <w:t>Kubur Wayan Tanggu,</w:t>
      </w:r>
      <w:r w:rsidRPr="00936F56">
        <w:rPr>
          <w:sz w:val="22"/>
          <w:szCs w:val="22"/>
        </w:rPr>
        <w:t xml:space="preserve"> penjatuhan hukuman kesepekan kepada Wayan Tanggu disebabkan oleh permasalahan sengketa lahan yang melibatkan warga desa dengan Wayan Tanggu.</w:t>
      </w:r>
      <w:proofErr w:type="gramEnd"/>
      <w:r w:rsidRPr="00936F56">
        <w:rPr>
          <w:sz w:val="22"/>
          <w:szCs w:val="22"/>
        </w:rPr>
        <w:t xml:space="preserve"> </w:t>
      </w:r>
      <w:proofErr w:type="gramStart"/>
      <w:r w:rsidRPr="00936F56">
        <w:rPr>
          <w:sz w:val="22"/>
          <w:szCs w:val="22"/>
        </w:rPr>
        <w:t>Wayan Tanggu sebagai pemilih sah lahan tegalan dinyatakan menang sengketa melawan desa adat oleh pengadilan.</w:t>
      </w:r>
      <w:proofErr w:type="gramEnd"/>
      <w:r w:rsidRPr="00936F56">
        <w:rPr>
          <w:sz w:val="22"/>
          <w:szCs w:val="22"/>
        </w:rPr>
        <w:t xml:space="preserve"> </w:t>
      </w:r>
      <w:proofErr w:type="gramStart"/>
      <w:r w:rsidRPr="00936F56">
        <w:rPr>
          <w:sz w:val="22"/>
          <w:szCs w:val="22"/>
        </w:rPr>
        <w:t>Di sinilah letak permasalahan sesungguhnya ketika desa adat merasa dipermalukan dan ditelanjangi oleh warganya sendiri sehingga semakin kuatlah Kepala Desa menebar kebencian dan dengki kepada Wayan Tanggu.</w:t>
      </w:r>
      <w:proofErr w:type="gramEnd"/>
      <w:r w:rsidRPr="00936F56">
        <w:rPr>
          <w:sz w:val="22"/>
          <w:szCs w:val="22"/>
        </w:rPr>
        <w:t xml:space="preserve"> </w:t>
      </w:r>
      <w:proofErr w:type="gramStart"/>
      <w:r w:rsidRPr="00936F56">
        <w:rPr>
          <w:sz w:val="22"/>
          <w:szCs w:val="22"/>
        </w:rPr>
        <w:t>Kemudian jadilah Wayan Tanggu berserta keluarga sebagai sosok terhakimi dan berstatus terdakwa di mata masyarakat adat karena alasan-alasan yang sesungguhnya sarat kepentingan praktis.</w:t>
      </w:r>
      <w:proofErr w:type="gramEnd"/>
      <w:r w:rsidRPr="00936F56">
        <w:rPr>
          <w:sz w:val="22"/>
          <w:szCs w:val="22"/>
        </w:rPr>
        <w:t xml:space="preserve">  </w:t>
      </w:r>
    </w:p>
    <w:p w:rsidR="007F54D0" w:rsidRPr="00936F56" w:rsidRDefault="007F54D0" w:rsidP="00936F56">
      <w:pPr>
        <w:ind w:firstLine="720"/>
        <w:jc w:val="both"/>
        <w:rPr>
          <w:sz w:val="22"/>
          <w:szCs w:val="22"/>
        </w:rPr>
      </w:pPr>
    </w:p>
    <w:p w:rsidR="00936F56" w:rsidRPr="00936F56" w:rsidRDefault="00936F56" w:rsidP="007F54D0">
      <w:pPr>
        <w:ind w:left="180" w:firstLine="180"/>
        <w:jc w:val="both"/>
        <w:rPr>
          <w:sz w:val="22"/>
          <w:szCs w:val="22"/>
        </w:rPr>
      </w:pPr>
      <w:proofErr w:type="gramStart"/>
      <w:r w:rsidRPr="00936F56">
        <w:rPr>
          <w:sz w:val="22"/>
          <w:szCs w:val="22"/>
        </w:rPr>
        <w:t>“Kepiluan mulai merayapi hati Luh Sasih.</w:t>
      </w:r>
      <w:proofErr w:type="gramEnd"/>
      <w:r w:rsidRPr="00936F56">
        <w:rPr>
          <w:sz w:val="22"/>
          <w:szCs w:val="22"/>
        </w:rPr>
        <w:t xml:space="preserve"> </w:t>
      </w:r>
      <w:proofErr w:type="gramStart"/>
      <w:r w:rsidRPr="00936F56">
        <w:rPr>
          <w:sz w:val="22"/>
          <w:szCs w:val="22"/>
        </w:rPr>
        <w:t>Ia</w:t>
      </w:r>
      <w:proofErr w:type="gramEnd"/>
      <w:r w:rsidRPr="00936F56">
        <w:rPr>
          <w:sz w:val="22"/>
          <w:szCs w:val="22"/>
        </w:rPr>
        <w:t xml:space="preserve"> benar-benar merasakan betapa mencekiknya sepi terasing. Kesepian itu kian mencekamnya ketika pengadilan memutuskan Wayan Tanggu berhak atas tegalan itu</w:t>
      </w:r>
      <w:r w:rsidR="007F54D0">
        <w:rPr>
          <w:sz w:val="22"/>
          <w:szCs w:val="22"/>
        </w:rPr>
        <w:t>”</w:t>
      </w:r>
      <w:r w:rsidRPr="00936F56">
        <w:rPr>
          <w:sz w:val="22"/>
          <w:szCs w:val="22"/>
        </w:rPr>
        <w:t xml:space="preserve"> (</w:t>
      </w:r>
      <w:r w:rsidRPr="00936F56">
        <w:rPr>
          <w:i/>
          <w:sz w:val="22"/>
          <w:szCs w:val="22"/>
        </w:rPr>
        <w:t>Kubur Wayan Tanggu</w:t>
      </w:r>
      <w:r w:rsidRPr="00936F56">
        <w:rPr>
          <w:sz w:val="22"/>
          <w:szCs w:val="22"/>
        </w:rPr>
        <w:t>: 83).</w:t>
      </w:r>
    </w:p>
    <w:p w:rsidR="00936F56" w:rsidRPr="00936F56" w:rsidRDefault="00936F56" w:rsidP="00936F56">
      <w:pPr>
        <w:ind w:left="720" w:firstLine="720"/>
        <w:jc w:val="both"/>
        <w:rPr>
          <w:sz w:val="22"/>
          <w:szCs w:val="22"/>
        </w:rPr>
      </w:pPr>
    </w:p>
    <w:p w:rsidR="007F54D0" w:rsidRDefault="00936F56" w:rsidP="00936F56">
      <w:pPr>
        <w:ind w:firstLine="720"/>
        <w:jc w:val="both"/>
        <w:rPr>
          <w:sz w:val="22"/>
          <w:szCs w:val="22"/>
        </w:rPr>
      </w:pPr>
      <w:proofErr w:type="gramStart"/>
      <w:r w:rsidRPr="00936F56">
        <w:rPr>
          <w:sz w:val="22"/>
          <w:szCs w:val="22"/>
        </w:rPr>
        <w:t xml:space="preserve">Hukum </w:t>
      </w:r>
      <w:r w:rsidRPr="00936F56">
        <w:rPr>
          <w:i/>
          <w:sz w:val="22"/>
          <w:szCs w:val="22"/>
        </w:rPr>
        <w:t>kesepekan</w:t>
      </w:r>
      <w:r w:rsidRPr="00936F56">
        <w:rPr>
          <w:sz w:val="22"/>
          <w:szCs w:val="22"/>
        </w:rPr>
        <w:t xml:space="preserve"> (pengucilan) kepada sesama warga adat sesungguhnya sangat ekstrem dan kejam, hukuman tersebut berbanding terbalik dengan penegakan nilai-nilai HAM di masyarakat.</w:t>
      </w:r>
      <w:proofErr w:type="gramEnd"/>
      <w:r w:rsidRPr="00936F56">
        <w:rPr>
          <w:sz w:val="22"/>
          <w:szCs w:val="22"/>
        </w:rPr>
        <w:t xml:space="preserve"> Gde Aryantha Soethama menyetujui bahwa hukum </w:t>
      </w:r>
      <w:r w:rsidRPr="00936F56">
        <w:rPr>
          <w:i/>
          <w:sz w:val="22"/>
          <w:szCs w:val="22"/>
        </w:rPr>
        <w:t xml:space="preserve">kesepekan </w:t>
      </w:r>
      <w:r w:rsidRPr="00936F56">
        <w:rPr>
          <w:sz w:val="22"/>
          <w:szCs w:val="22"/>
        </w:rPr>
        <w:t xml:space="preserve">adalah sebuah hukuman yang kejam bahkan di dalam cerita </w:t>
      </w:r>
      <w:r w:rsidRPr="00936F56">
        <w:rPr>
          <w:sz w:val="22"/>
          <w:szCs w:val="22"/>
        </w:rPr>
        <w:lastRenderedPageBreak/>
        <w:t xml:space="preserve">dengan tegas </w:t>
      </w:r>
      <w:proofErr w:type="gramStart"/>
      <w:r w:rsidRPr="00936F56">
        <w:rPr>
          <w:sz w:val="22"/>
          <w:szCs w:val="22"/>
        </w:rPr>
        <w:t>ia</w:t>
      </w:r>
      <w:proofErr w:type="gramEnd"/>
      <w:r w:rsidRPr="00936F56">
        <w:rPr>
          <w:sz w:val="22"/>
          <w:szCs w:val="22"/>
        </w:rPr>
        <w:t xml:space="preserve"> menyatakan bahwa seekor kera pun tidak membiarkan mayat sekawanannya tergeletak begitu saja. </w:t>
      </w:r>
      <w:proofErr w:type="gramStart"/>
      <w:r w:rsidRPr="00936F56">
        <w:rPr>
          <w:sz w:val="22"/>
          <w:szCs w:val="22"/>
        </w:rPr>
        <w:t xml:space="preserve">Pernyataan tersebut dapat dimaknai sebagai sebuat </w:t>
      </w:r>
      <w:r w:rsidRPr="00936F56">
        <w:rPr>
          <w:i/>
          <w:sz w:val="22"/>
          <w:szCs w:val="22"/>
        </w:rPr>
        <w:t>satire</w:t>
      </w:r>
      <w:r w:rsidRPr="00936F56">
        <w:rPr>
          <w:sz w:val="22"/>
          <w:szCs w:val="22"/>
        </w:rPr>
        <w:t xml:space="preserve"> yang menyinggung kekejaman manusia terhadap sesamanya di saat kera memiliki nurani dan rasa empati yang sangat tinggi terhadap kawanannya.</w:t>
      </w:r>
      <w:proofErr w:type="gramEnd"/>
    </w:p>
    <w:p w:rsidR="00936F56" w:rsidRPr="00936F56" w:rsidRDefault="00936F56" w:rsidP="00936F56">
      <w:pPr>
        <w:ind w:firstLine="720"/>
        <w:jc w:val="both"/>
        <w:rPr>
          <w:sz w:val="22"/>
          <w:szCs w:val="22"/>
        </w:rPr>
      </w:pPr>
      <w:r w:rsidRPr="00936F56">
        <w:rPr>
          <w:sz w:val="22"/>
          <w:szCs w:val="22"/>
        </w:rPr>
        <w:t xml:space="preserve"> </w:t>
      </w:r>
    </w:p>
    <w:p w:rsidR="00936F56" w:rsidRPr="00936F56" w:rsidRDefault="00936F56" w:rsidP="007F54D0">
      <w:pPr>
        <w:ind w:left="180" w:firstLine="180"/>
        <w:jc w:val="both"/>
        <w:rPr>
          <w:sz w:val="22"/>
          <w:szCs w:val="22"/>
        </w:rPr>
      </w:pPr>
      <w:proofErr w:type="gramStart"/>
      <w:r w:rsidRPr="00936F56">
        <w:rPr>
          <w:sz w:val="22"/>
          <w:szCs w:val="22"/>
        </w:rPr>
        <w:t>“Sasih justru merasakan nasib suaminya benar-benar seperti jazad seekor kera.</w:t>
      </w:r>
      <w:proofErr w:type="gramEnd"/>
      <w:r w:rsidRPr="00936F56">
        <w:rPr>
          <w:sz w:val="22"/>
          <w:szCs w:val="22"/>
        </w:rPr>
        <w:t xml:space="preserve"> Ia beberapa kali mendengar cerita orang-orang sekampung, kalau kera yang mati di hutan wisata Sangeh tak dibiarkan tergeletak begitu saja, tapi dikubur oleh teman-temannya sesama kera” (</w:t>
      </w:r>
      <w:r w:rsidRPr="00936F56">
        <w:rPr>
          <w:i/>
          <w:sz w:val="22"/>
          <w:szCs w:val="22"/>
        </w:rPr>
        <w:t>Kubur Wayan Tanggu</w:t>
      </w:r>
      <w:r w:rsidRPr="00936F56">
        <w:rPr>
          <w:sz w:val="22"/>
          <w:szCs w:val="22"/>
        </w:rPr>
        <w:t>: 85).</w:t>
      </w:r>
    </w:p>
    <w:p w:rsidR="00936F56" w:rsidRPr="00936F56" w:rsidRDefault="00936F56" w:rsidP="00936F56">
      <w:pPr>
        <w:ind w:left="720" w:firstLine="720"/>
        <w:jc w:val="both"/>
        <w:rPr>
          <w:sz w:val="22"/>
          <w:szCs w:val="22"/>
        </w:rPr>
      </w:pPr>
    </w:p>
    <w:p w:rsidR="00936F56" w:rsidRDefault="00936F56" w:rsidP="00936F56">
      <w:pPr>
        <w:ind w:firstLine="720"/>
        <w:jc w:val="both"/>
        <w:rPr>
          <w:sz w:val="22"/>
          <w:szCs w:val="22"/>
        </w:rPr>
      </w:pPr>
      <w:r w:rsidRPr="00936F56">
        <w:rPr>
          <w:sz w:val="22"/>
          <w:szCs w:val="22"/>
        </w:rPr>
        <w:t xml:space="preserve">Tidak jauh berbeda dengan permasalahan hukum </w:t>
      </w:r>
      <w:r w:rsidRPr="00936F56">
        <w:rPr>
          <w:i/>
          <w:sz w:val="22"/>
          <w:szCs w:val="22"/>
        </w:rPr>
        <w:t>kesepekan</w:t>
      </w:r>
      <w:r w:rsidRPr="00936F56">
        <w:rPr>
          <w:sz w:val="22"/>
          <w:szCs w:val="22"/>
        </w:rPr>
        <w:t xml:space="preserve"> yang dibahas dalam </w:t>
      </w:r>
      <w:r w:rsidRPr="00936F56">
        <w:rPr>
          <w:i/>
          <w:sz w:val="22"/>
          <w:szCs w:val="22"/>
        </w:rPr>
        <w:t>Kuburan Wayan Tanggu</w:t>
      </w:r>
      <w:r w:rsidRPr="00936F56">
        <w:rPr>
          <w:sz w:val="22"/>
          <w:szCs w:val="22"/>
        </w:rPr>
        <w:t xml:space="preserve">, cerpen karya Fajar Arcana yang berjudul </w:t>
      </w:r>
      <w:r w:rsidRPr="00936F56">
        <w:rPr>
          <w:i/>
          <w:sz w:val="22"/>
          <w:szCs w:val="22"/>
        </w:rPr>
        <w:t xml:space="preserve">Rumah Makam </w:t>
      </w:r>
      <w:r w:rsidRPr="00936F56">
        <w:rPr>
          <w:sz w:val="22"/>
          <w:szCs w:val="22"/>
        </w:rPr>
        <w:t xml:space="preserve">juga menggambarkan bahwa hukum </w:t>
      </w:r>
      <w:r w:rsidRPr="00936F56">
        <w:rPr>
          <w:i/>
          <w:sz w:val="22"/>
          <w:szCs w:val="22"/>
        </w:rPr>
        <w:t xml:space="preserve">kesepekan </w:t>
      </w:r>
      <w:r w:rsidRPr="00936F56">
        <w:rPr>
          <w:sz w:val="22"/>
          <w:szCs w:val="22"/>
        </w:rPr>
        <w:t xml:space="preserve">sebagai hukum yang rentan ditunggangi kepentingan praktis dan sentimenisme pribadi. </w:t>
      </w:r>
      <w:proofErr w:type="gramStart"/>
      <w:r w:rsidRPr="00936F56">
        <w:rPr>
          <w:sz w:val="22"/>
          <w:szCs w:val="22"/>
        </w:rPr>
        <w:t xml:space="preserve">Agak sedikit kompleks permasalahan yang diuraikan Putu Fajar Arcana tentang akar lahirnya ketetapan hukum </w:t>
      </w:r>
      <w:r w:rsidRPr="00936F56">
        <w:rPr>
          <w:i/>
          <w:sz w:val="22"/>
          <w:szCs w:val="22"/>
        </w:rPr>
        <w:t>kesepekan</w:t>
      </w:r>
      <w:r w:rsidRPr="00936F56">
        <w:rPr>
          <w:sz w:val="22"/>
          <w:szCs w:val="22"/>
        </w:rPr>
        <w:t xml:space="preserve"> (pengucilan) yang dijatuhkan kepada I Raneh.</w:t>
      </w:r>
      <w:proofErr w:type="gramEnd"/>
      <w:r w:rsidRPr="00936F56">
        <w:rPr>
          <w:sz w:val="22"/>
          <w:szCs w:val="22"/>
        </w:rPr>
        <w:t xml:space="preserve"> Jika dalam cerpen </w:t>
      </w:r>
      <w:r w:rsidRPr="00936F56">
        <w:rPr>
          <w:i/>
          <w:sz w:val="22"/>
          <w:szCs w:val="22"/>
        </w:rPr>
        <w:t>Kuburan Wayan Tanggu</w:t>
      </w:r>
      <w:r w:rsidRPr="00936F56">
        <w:rPr>
          <w:sz w:val="22"/>
          <w:szCs w:val="22"/>
        </w:rPr>
        <w:t xml:space="preserve"> akar permasalahan yang menyebabkan lahirnya hukum </w:t>
      </w:r>
      <w:r w:rsidRPr="00936F56">
        <w:rPr>
          <w:i/>
          <w:sz w:val="22"/>
          <w:szCs w:val="22"/>
        </w:rPr>
        <w:t>kesepekan</w:t>
      </w:r>
      <w:r w:rsidRPr="00936F56">
        <w:rPr>
          <w:sz w:val="22"/>
          <w:szCs w:val="22"/>
        </w:rPr>
        <w:t xml:space="preserve"> bagi Wayan Tanggu adalah tentang sengketa lahan tegalan dengan warga adat, namun di dalam cerpen </w:t>
      </w:r>
      <w:r w:rsidRPr="00936F56">
        <w:rPr>
          <w:i/>
          <w:sz w:val="22"/>
          <w:szCs w:val="22"/>
        </w:rPr>
        <w:t>Rumah Makam</w:t>
      </w:r>
      <w:r w:rsidRPr="00936F56">
        <w:rPr>
          <w:sz w:val="22"/>
          <w:szCs w:val="22"/>
        </w:rPr>
        <w:t xml:space="preserve"> tokoh I Raneh dijatuhi hukuman </w:t>
      </w:r>
      <w:r w:rsidRPr="00936F56">
        <w:rPr>
          <w:i/>
          <w:sz w:val="22"/>
          <w:szCs w:val="22"/>
        </w:rPr>
        <w:t>kesepekan</w:t>
      </w:r>
      <w:r w:rsidRPr="00936F56">
        <w:rPr>
          <w:sz w:val="22"/>
          <w:szCs w:val="22"/>
        </w:rPr>
        <w:t xml:space="preserve"> karena beberapa hal mulai dari perbedaan pandangan politik, perdebatan/konflik personal dengan </w:t>
      </w:r>
      <w:r w:rsidRPr="00936F56">
        <w:rPr>
          <w:i/>
          <w:sz w:val="22"/>
          <w:szCs w:val="22"/>
        </w:rPr>
        <w:t>kelihan adat</w:t>
      </w:r>
      <w:r w:rsidRPr="00936F56">
        <w:rPr>
          <w:sz w:val="22"/>
          <w:szCs w:val="22"/>
        </w:rPr>
        <w:t xml:space="preserve">, hingga sentimenisme personal karena keseluruhan anak I Raneh termasuk Susila merantau ke luar Banjar dan dianggap tidak menjalankan kewajiban selaku warga adat. </w:t>
      </w:r>
    </w:p>
    <w:p w:rsidR="007F54D0" w:rsidRPr="00936F56" w:rsidRDefault="007F54D0" w:rsidP="00936F56">
      <w:pPr>
        <w:ind w:firstLine="720"/>
        <w:jc w:val="both"/>
        <w:rPr>
          <w:sz w:val="22"/>
          <w:szCs w:val="22"/>
        </w:rPr>
      </w:pPr>
    </w:p>
    <w:p w:rsidR="00936F56" w:rsidRPr="00936F56" w:rsidRDefault="00936F56" w:rsidP="007F54D0">
      <w:pPr>
        <w:ind w:left="180" w:firstLine="180"/>
        <w:jc w:val="both"/>
        <w:rPr>
          <w:sz w:val="22"/>
          <w:szCs w:val="22"/>
        </w:rPr>
      </w:pPr>
      <w:proofErr w:type="gramStart"/>
      <w:r w:rsidRPr="00936F56">
        <w:rPr>
          <w:sz w:val="22"/>
          <w:szCs w:val="22"/>
        </w:rPr>
        <w:t>“Bagaimana ini bisa terjadi?</w:t>
      </w:r>
      <w:proofErr w:type="gramEnd"/>
      <w:r w:rsidRPr="00936F56">
        <w:rPr>
          <w:sz w:val="22"/>
          <w:szCs w:val="22"/>
        </w:rPr>
        <w:t xml:space="preserve"> </w:t>
      </w:r>
      <w:proofErr w:type="gramStart"/>
      <w:r w:rsidRPr="00936F56">
        <w:rPr>
          <w:sz w:val="22"/>
          <w:szCs w:val="22"/>
        </w:rPr>
        <w:t>Adat dibikin begitu kaku, bahkan digunakan untuk menghantam orang-orang yang tidak disukai.</w:t>
      </w:r>
      <w:proofErr w:type="gramEnd"/>
      <w:r w:rsidRPr="00936F56">
        <w:rPr>
          <w:sz w:val="22"/>
          <w:szCs w:val="22"/>
        </w:rPr>
        <w:t xml:space="preserve"> </w:t>
      </w:r>
      <w:proofErr w:type="gramStart"/>
      <w:r w:rsidRPr="00936F56">
        <w:rPr>
          <w:sz w:val="22"/>
          <w:szCs w:val="22"/>
        </w:rPr>
        <w:t>Ini hanya dendam pribadi.</w:t>
      </w:r>
      <w:proofErr w:type="gramEnd"/>
      <w:r w:rsidRPr="00936F56">
        <w:rPr>
          <w:sz w:val="22"/>
          <w:szCs w:val="22"/>
        </w:rPr>
        <w:t xml:space="preserve"> </w:t>
      </w:r>
      <w:proofErr w:type="gramStart"/>
      <w:r w:rsidRPr="00936F56">
        <w:rPr>
          <w:sz w:val="22"/>
          <w:szCs w:val="22"/>
        </w:rPr>
        <w:t>Apa yang pantas dicemburui dari keluargaku?”</w:t>
      </w:r>
      <w:proofErr w:type="gramEnd"/>
      <w:r w:rsidRPr="00936F56">
        <w:rPr>
          <w:sz w:val="22"/>
          <w:szCs w:val="22"/>
        </w:rPr>
        <w:t xml:space="preserve"> </w:t>
      </w:r>
      <w:proofErr w:type="gramStart"/>
      <w:r w:rsidRPr="00936F56">
        <w:rPr>
          <w:sz w:val="22"/>
          <w:szCs w:val="22"/>
        </w:rPr>
        <w:t xml:space="preserve">( </w:t>
      </w:r>
      <w:r w:rsidRPr="00936F56">
        <w:rPr>
          <w:i/>
          <w:sz w:val="22"/>
          <w:szCs w:val="22"/>
        </w:rPr>
        <w:t>Rumah</w:t>
      </w:r>
      <w:proofErr w:type="gramEnd"/>
      <w:r w:rsidRPr="00936F56">
        <w:rPr>
          <w:i/>
          <w:sz w:val="22"/>
          <w:szCs w:val="22"/>
        </w:rPr>
        <w:t xml:space="preserve"> Makam</w:t>
      </w:r>
      <w:r w:rsidRPr="00936F56">
        <w:rPr>
          <w:sz w:val="22"/>
          <w:szCs w:val="22"/>
        </w:rPr>
        <w:t>: 4).</w:t>
      </w:r>
    </w:p>
    <w:p w:rsidR="00936F56" w:rsidRPr="00936F56" w:rsidRDefault="00936F56" w:rsidP="00936F56">
      <w:pPr>
        <w:ind w:left="720" w:firstLine="720"/>
        <w:jc w:val="both"/>
        <w:rPr>
          <w:sz w:val="22"/>
          <w:szCs w:val="22"/>
        </w:rPr>
      </w:pPr>
    </w:p>
    <w:p w:rsidR="00936F56" w:rsidRPr="00936F56" w:rsidRDefault="00936F56" w:rsidP="00936F56">
      <w:pPr>
        <w:ind w:firstLine="720"/>
        <w:jc w:val="both"/>
        <w:rPr>
          <w:sz w:val="22"/>
          <w:szCs w:val="22"/>
        </w:rPr>
      </w:pPr>
      <w:proofErr w:type="gramStart"/>
      <w:r w:rsidRPr="00936F56">
        <w:rPr>
          <w:sz w:val="22"/>
          <w:szCs w:val="22"/>
        </w:rPr>
        <w:t>Penyelesaian konflik yang dipilih oleh Gde Aryantha Soethama dan Putu Fajar Arcana di dalam cerpen mereka masing-masing menimbulkan permasalahan baru.</w:t>
      </w:r>
      <w:proofErr w:type="gramEnd"/>
      <w:r w:rsidRPr="00936F56">
        <w:rPr>
          <w:sz w:val="22"/>
          <w:szCs w:val="22"/>
        </w:rPr>
        <w:t xml:space="preserve"> </w:t>
      </w:r>
      <w:proofErr w:type="gramStart"/>
      <w:r w:rsidRPr="00936F56">
        <w:rPr>
          <w:sz w:val="22"/>
          <w:szCs w:val="22"/>
        </w:rPr>
        <w:t xml:space="preserve">Hal itu direpresentasikan melalui tokoh Sasih maupun </w:t>
      </w:r>
      <w:r w:rsidRPr="00936F56">
        <w:rPr>
          <w:sz w:val="22"/>
          <w:szCs w:val="22"/>
        </w:rPr>
        <w:lastRenderedPageBreak/>
        <w:t>Susila yang sama-sama memilih untuk menguburkan jazad Wayan Tanggung dan I Raneh di dalam area pekarangan rumah mereka masing-masing.</w:t>
      </w:r>
      <w:proofErr w:type="gramEnd"/>
      <w:r w:rsidRPr="00936F56">
        <w:rPr>
          <w:sz w:val="22"/>
          <w:szCs w:val="22"/>
        </w:rPr>
        <w:t xml:space="preserve"> </w:t>
      </w:r>
      <w:proofErr w:type="gramStart"/>
      <w:r w:rsidRPr="00936F56">
        <w:rPr>
          <w:sz w:val="22"/>
          <w:szCs w:val="22"/>
        </w:rPr>
        <w:t>Tindakan yang diambil oleh tokoh Sasih dan Susila dapat dimaknai sebagai sebuah bentuk resistensi yang lahir dari keputusasaan karena tidak kunjung menemukan kata rekonsiliasi dengan warga desa adat.</w:t>
      </w:r>
      <w:proofErr w:type="gramEnd"/>
      <w:r w:rsidRPr="00936F56">
        <w:rPr>
          <w:sz w:val="22"/>
          <w:szCs w:val="22"/>
        </w:rPr>
        <w:t xml:space="preserve"> </w:t>
      </w:r>
    </w:p>
    <w:p w:rsidR="00936F56" w:rsidRPr="00936F56" w:rsidRDefault="00936F56" w:rsidP="00936F56">
      <w:pPr>
        <w:tabs>
          <w:tab w:val="left" w:pos="2970"/>
        </w:tabs>
        <w:spacing w:after="200"/>
        <w:ind w:firstLine="720"/>
        <w:contextualSpacing/>
        <w:jc w:val="both"/>
        <w:rPr>
          <w:sz w:val="22"/>
          <w:szCs w:val="22"/>
        </w:rPr>
      </w:pPr>
      <w:proofErr w:type="gramStart"/>
      <w:r w:rsidRPr="00936F56">
        <w:rPr>
          <w:sz w:val="22"/>
          <w:szCs w:val="22"/>
        </w:rPr>
        <w:t xml:space="preserve">Representasi hukum </w:t>
      </w:r>
      <w:r w:rsidRPr="00936F56">
        <w:rPr>
          <w:i/>
          <w:sz w:val="22"/>
          <w:szCs w:val="22"/>
        </w:rPr>
        <w:t>kesepekan</w:t>
      </w:r>
      <w:r w:rsidRPr="00936F56">
        <w:rPr>
          <w:sz w:val="22"/>
          <w:szCs w:val="22"/>
        </w:rPr>
        <w:t xml:space="preserve"> juga terdapat dalam novel </w:t>
      </w:r>
      <w:r w:rsidRPr="00936F56">
        <w:rPr>
          <w:i/>
          <w:sz w:val="22"/>
          <w:szCs w:val="22"/>
        </w:rPr>
        <w:t xml:space="preserve">Incest </w:t>
      </w:r>
      <w:r w:rsidRPr="00936F56">
        <w:rPr>
          <w:sz w:val="22"/>
          <w:szCs w:val="22"/>
        </w:rPr>
        <w:t>karya I Wayan Artika.</w:t>
      </w:r>
      <w:proofErr w:type="gramEnd"/>
      <w:r w:rsidRPr="00936F56">
        <w:rPr>
          <w:sz w:val="22"/>
          <w:szCs w:val="22"/>
        </w:rPr>
        <w:t xml:space="preserve"> </w:t>
      </w:r>
      <w:proofErr w:type="gramStart"/>
      <w:r w:rsidRPr="00936F56">
        <w:rPr>
          <w:sz w:val="22"/>
          <w:szCs w:val="22"/>
        </w:rPr>
        <w:t xml:space="preserve">Novel ini bercerita tentang sanksi </w:t>
      </w:r>
      <w:r w:rsidRPr="00936F56">
        <w:rPr>
          <w:i/>
          <w:sz w:val="22"/>
          <w:szCs w:val="22"/>
        </w:rPr>
        <w:t xml:space="preserve">kesepekaan </w:t>
      </w:r>
      <w:r w:rsidRPr="00936F56">
        <w:rPr>
          <w:sz w:val="22"/>
          <w:szCs w:val="22"/>
        </w:rPr>
        <w:t xml:space="preserve">(pengucilan) yang harus diterima oleh sepasang suami istri bernama I Nyoman Sika dan Ketut Artini selama empat puluh dua hari di perbatasan desa karena melahirkan sepasang bayi </w:t>
      </w:r>
      <w:r w:rsidRPr="00936F56">
        <w:rPr>
          <w:i/>
          <w:sz w:val="22"/>
          <w:szCs w:val="22"/>
        </w:rPr>
        <w:t>kembar buncing</w:t>
      </w:r>
      <w:r w:rsidRPr="00936F56">
        <w:rPr>
          <w:sz w:val="22"/>
          <w:szCs w:val="22"/>
        </w:rPr>
        <w:t>.</w:t>
      </w:r>
      <w:proofErr w:type="gramEnd"/>
      <w:r w:rsidRPr="00936F56">
        <w:rPr>
          <w:sz w:val="22"/>
          <w:szCs w:val="22"/>
        </w:rPr>
        <w:t xml:space="preserve"> Menurut tradisi yang diyakini sebagian masyarakat Jelungkapi kelahiran bayi </w:t>
      </w:r>
      <w:r w:rsidRPr="00936F56">
        <w:rPr>
          <w:i/>
          <w:sz w:val="22"/>
          <w:szCs w:val="22"/>
        </w:rPr>
        <w:t>kembar buncing</w:t>
      </w:r>
      <w:r w:rsidRPr="00936F56">
        <w:rPr>
          <w:sz w:val="22"/>
          <w:szCs w:val="22"/>
        </w:rPr>
        <w:t xml:space="preserve"> dikatakan aib apabila lahir di keluarga </w:t>
      </w:r>
      <w:r w:rsidRPr="00936F56">
        <w:rPr>
          <w:i/>
          <w:sz w:val="22"/>
          <w:szCs w:val="22"/>
        </w:rPr>
        <w:t xml:space="preserve">jaba </w:t>
      </w:r>
      <w:r w:rsidRPr="00936F56">
        <w:rPr>
          <w:sz w:val="22"/>
          <w:szCs w:val="22"/>
          <w:lang w:val="sv-SE"/>
        </w:rPr>
        <w:t xml:space="preserve">Secara sosio-historis, fenomena kasus adat yang menimpa keluarga I Nyoman Sika berakar dari kepercayaan lama tentang </w:t>
      </w:r>
      <w:r w:rsidRPr="00936F56">
        <w:rPr>
          <w:i/>
          <w:sz w:val="22"/>
          <w:szCs w:val="22"/>
          <w:lang w:val="sv-SE"/>
        </w:rPr>
        <w:t>manak salah</w:t>
      </w:r>
      <w:r w:rsidRPr="00936F56">
        <w:rPr>
          <w:sz w:val="22"/>
          <w:szCs w:val="22"/>
          <w:lang w:val="sv-SE"/>
        </w:rPr>
        <w:t xml:space="preserve"> yang diwariskan secara geneologis pada masyarakat Bali. </w:t>
      </w:r>
      <w:r w:rsidRPr="00936F56">
        <w:rPr>
          <w:sz w:val="22"/>
          <w:szCs w:val="22"/>
        </w:rPr>
        <w:t xml:space="preserve">Bayi kembar buncing dianggap sebagai </w:t>
      </w:r>
      <w:r w:rsidRPr="00936F56">
        <w:rPr>
          <w:i/>
          <w:sz w:val="22"/>
          <w:szCs w:val="22"/>
        </w:rPr>
        <w:t xml:space="preserve">manak salah </w:t>
      </w:r>
      <w:r w:rsidRPr="00936F56">
        <w:rPr>
          <w:sz w:val="22"/>
          <w:szCs w:val="22"/>
        </w:rPr>
        <w:t xml:space="preserve">bila terlahir dari golongan masyarakat </w:t>
      </w:r>
      <w:r w:rsidRPr="00936F56">
        <w:rPr>
          <w:i/>
          <w:sz w:val="22"/>
          <w:szCs w:val="22"/>
        </w:rPr>
        <w:t>jaba wangsa</w:t>
      </w:r>
      <w:r w:rsidRPr="00936F56">
        <w:rPr>
          <w:sz w:val="22"/>
          <w:szCs w:val="22"/>
        </w:rPr>
        <w:t xml:space="preserve"> dikatakan </w:t>
      </w:r>
      <w:proofErr w:type="gramStart"/>
      <w:r w:rsidRPr="00936F56">
        <w:rPr>
          <w:sz w:val="22"/>
          <w:szCs w:val="22"/>
        </w:rPr>
        <w:t>akan</w:t>
      </w:r>
      <w:proofErr w:type="gramEnd"/>
      <w:r w:rsidRPr="00936F56">
        <w:rPr>
          <w:sz w:val="22"/>
          <w:szCs w:val="22"/>
        </w:rPr>
        <w:t xml:space="preserve"> mendatangkan bencana bagi desa. </w:t>
      </w:r>
      <w:proofErr w:type="gramStart"/>
      <w:r w:rsidRPr="00936F56">
        <w:rPr>
          <w:sz w:val="22"/>
          <w:szCs w:val="22"/>
        </w:rPr>
        <w:t xml:space="preserve">Konsep dan ketentuan sanksi adat bagi golongan keluarga </w:t>
      </w:r>
      <w:r w:rsidRPr="00936F56">
        <w:rPr>
          <w:i/>
          <w:sz w:val="22"/>
          <w:szCs w:val="22"/>
        </w:rPr>
        <w:t>jaba</w:t>
      </w:r>
      <w:r w:rsidRPr="00936F56">
        <w:rPr>
          <w:sz w:val="22"/>
          <w:szCs w:val="22"/>
        </w:rPr>
        <w:t xml:space="preserve"> yang melahirkan bayi kembar buncing (</w:t>
      </w:r>
      <w:r w:rsidRPr="00936F56">
        <w:rPr>
          <w:i/>
          <w:sz w:val="22"/>
          <w:szCs w:val="22"/>
        </w:rPr>
        <w:t>manak salah</w:t>
      </w:r>
      <w:r w:rsidRPr="00936F56">
        <w:rPr>
          <w:sz w:val="22"/>
          <w:szCs w:val="22"/>
        </w:rPr>
        <w:t xml:space="preserve">) diatur dalam lontar </w:t>
      </w:r>
      <w:r w:rsidRPr="00936F56">
        <w:rPr>
          <w:i/>
          <w:sz w:val="22"/>
          <w:szCs w:val="22"/>
        </w:rPr>
        <w:t xml:space="preserve">Dewa Tatwa </w:t>
      </w:r>
      <w:r w:rsidRPr="00936F56">
        <w:rPr>
          <w:sz w:val="22"/>
          <w:szCs w:val="22"/>
        </w:rPr>
        <w:t>yang dirancang dan dibuat oleh raja sendiri pada masanya.</w:t>
      </w:r>
      <w:proofErr w:type="gramEnd"/>
      <w:r w:rsidRPr="00936F56">
        <w:rPr>
          <w:sz w:val="22"/>
          <w:szCs w:val="22"/>
          <w:lang w:val="sv-SE"/>
        </w:rPr>
        <w:t xml:space="preserve"> </w:t>
      </w:r>
      <w:r w:rsidRPr="00936F56">
        <w:rPr>
          <w:sz w:val="22"/>
          <w:szCs w:val="22"/>
        </w:rPr>
        <w:t xml:space="preserve"> </w:t>
      </w:r>
    </w:p>
    <w:p w:rsidR="00936F56" w:rsidRDefault="00936F56" w:rsidP="00936F56">
      <w:pPr>
        <w:tabs>
          <w:tab w:val="left" w:pos="2970"/>
        </w:tabs>
        <w:spacing w:after="200"/>
        <w:ind w:firstLine="720"/>
        <w:contextualSpacing/>
        <w:jc w:val="both"/>
        <w:rPr>
          <w:sz w:val="22"/>
          <w:szCs w:val="22"/>
          <w:lang w:val="sv-SE"/>
        </w:rPr>
      </w:pPr>
      <w:r w:rsidRPr="00936F56">
        <w:rPr>
          <w:sz w:val="22"/>
          <w:szCs w:val="22"/>
          <w:lang w:val="sv-SE"/>
        </w:rPr>
        <w:t xml:space="preserve">Sanksi adat </w:t>
      </w:r>
      <w:r w:rsidRPr="00936F56">
        <w:rPr>
          <w:i/>
          <w:sz w:val="22"/>
          <w:szCs w:val="22"/>
          <w:lang w:val="sv-SE"/>
        </w:rPr>
        <w:t>kesepekan</w:t>
      </w:r>
      <w:r w:rsidRPr="00936F56">
        <w:rPr>
          <w:sz w:val="22"/>
          <w:szCs w:val="22"/>
          <w:lang w:val="sv-SE"/>
        </w:rPr>
        <w:t xml:space="preserve"> yang diberikan warga Jelungkap kepada keluarga I Nyoman Sika dan Ketut Artini atas kelahiran sepasang bayi </w:t>
      </w:r>
      <w:r w:rsidRPr="00936F56">
        <w:rPr>
          <w:i/>
          <w:sz w:val="22"/>
          <w:szCs w:val="22"/>
          <w:lang w:val="sv-SE"/>
        </w:rPr>
        <w:t>kembar buncing</w:t>
      </w:r>
      <w:r w:rsidRPr="00936F56">
        <w:rPr>
          <w:sz w:val="22"/>
          <w:szCs w:val="22"/>
          <w:lang w:val="sv-SE"/>
        </w:rPr>
        <w:t xml:space="preserve"> telah melemahkan wibawa adat itu sendiri. Rasionalisme yang menjadi dasar-dasar normatif penegakan hukum tidak dijadikan sebagai parameter pemberian sanksi adat terhadap keluarga I Nyoman Sika. Selain itu, pertimbangan dari persepektif nilai-nilai humanis juga dikesampingkan warga Jelungkap sebagai bentuk kewajiban dan kepatuhan terhadap adat. Sanksi </w:t>
      </w:r>
      <w:r w:rsidRPr="00936F56">
        <w:rPr>
          <w:i/>
          <w:sz w:val="22"/>
          <w:szCs w:val="22"/>
          <w:lang w:val="sv-SE"/>
        </w:rPr>
        <w:t>kesepekan</w:t>
      </w:r>
      <w:r w:rsidRPr="00936F56">
        <w:rPr>
          <w:sz w:val="22"/>
          <w:szCs w:val="22"/>
          <w:lang w:val="sv-SE"/>
        </w:rPr>
        <w:t xml:space="preserve"> kepada keluarga Nyoman Sika yang hanya didasari atas kepercayaan terhadap mitos masa lalu yang terkesan klise dan tidak dapat dikaji kebenaran logisnya adalah bentuk kegagalan adat memberikan perlindungan kepada warganya terhadap tindakan-tindakan diskriminatif. </w:t>
      </w:r>
    </w:p>
    <w:p w:rsidR="004A37AF" w:rsidRDefault="004A37AF" w:rsidP="00936F56">
      <w:pPr>
        <w:tabs>
          <w:tab w:val="left" w:pos="2970"/>
        </w:tabs>
        <w:spacing w:after="200"/>
        <w:ind w:firstLine="720"/>
        <w:contextualSpacing/>
        <w:jc w:val="both"/>
        <w:rPr>
          <w:sz w:val="22"/>
          <w:szCs w:val="22"/>
          <w:lang w:val="sv-SE"/>
        </w:rPr>
      </w:pPr>
    </w:p>
    <w:p w:rsidR="00BE2535" w:rsidRPr="00936F56" w:rsidRDefault="00BE2535" w:rsidP="00936F56">
      <w:pPr>
        <w:tabs>
          <w:tab w:val="left" w:pos="2970"/>
        </w:tabs>
        <w:spacing w:after="200"/>
        <w:ind w:firstLine="720"/>
        <w:contextualSpacing/>
        <w:jc w:val="both"/>
        <w:rPr>
          <w:sz w:val="22"/>
          <w:szCs w:val="22"/>
          <w:lang w:val="sv-SE"/>
        </w:rPr>
      </w:pPr>
    </w:p>
    <w:p w:rsidR="00936F56" w:rsidRPr="00936F56" w:rsidRDefault="00936F56" w:rsidP="00936F56">
      <w:pPr>
        <w:ind w:left="360" w:firstLine="360"/>
        <w:jc w:val="both"/>
        <w:rPr>
          <w:sz w:val="22"/>
          <w:szCs w:val="22"/>
        </w:rPr>
      </w:pPr>
      <w:r w:rsidRPr="00936F56">
        <w:rPr>
          <w:sz w:val="22"/>
          <w:szCs w:val="22"/>
        </w:rPr>
        <w:lastRenderedPageBreak/>
        <w:t xml:space="preserve"> ‘Warga Desa Adat Jelungkap, untuk kelahiran buncing di keluarga Nyoman Sika, adat kembali mesti dijalankan. </w:t>
      </w:r>
      <w:proofErr w:type="gramStart"/>
      <w:r w:rsidRPr="00936F56">
        <w:rPr>
          <w:sz w:val="22"/>
          <w:szCs w:val="22"/>
        </w:rPr>
        <w:t>Sehabis makan pagi, silahkan pergi ke Langking Langkau, bekerja untuk membuatkan gubuk.</w:t>
      </w:r>
      <w:proofErr w:type="gramEnd"/>
      <w:r w:rsidRPr="00936F56">
        <w:rPr>
          <w:sz w:val="22"/>
          <w:szCs w:val="22"/>
        </w:rPr>
        <w:t xml:space="preserve"> </w:t>
      </w:r>
      <w:proofErr w:type="gramStart"/>
      <w:r w:rsidRPr="00936F56">
        <w:rPr>
          <w:sz w:val="22"/>
          <w:szCs w:val="22"/>
        </w:rPr>
        <w:t>Selama emapt puluh dua hari, kita akan mengasingkan sepasang bayi buncing itu.’</w:t>
      </w:r>
      <w:proofErr w:type="gramEnd"/>
      <w:r w:rsidRPr="00936F56">
        <w:rPr>
          <w:sz w:val="22"/>
          <w:szCs w:val="22"/>
        </w:rPr>
        <w:t xml:space="preserve"> </w:t>
      </w:r>
      <w:proofErr w:type="gramStart"/>
      <w:r w:rsidRPr="00936F56">
        <w:rPr>
          <w:sz w:val="22"/>
          <w:szCs w:val="22"/>
        </w:rPr>
        <w:t>Dingin dan ketus.</w:t>
      </w:r>
      <w:proofErr w:type="gramEnd"/>
      <w:r w:rsidRPr="00936F56">
        <w:rPr>
          <w:sz w:val="22"/>
          <w:szCs w:val="22"/>
        </w:rPr>
        <w:t xml:space="preserve"> Namun kharismatik” (</w:t>
      </w:r>
      <w:r w:rsidRPr="00936F56">
        <w:rPr>
          <w:i/>
          <w:sz w:val="22"/>
          <w:szCs w:val="22"/>
        </w:rPr>
        <w:t>Incest</w:t>
      </w:r>
      <w:r w:rsidRPr="00936F56">
        <w:rPr>
          <w:sz w:val="22"/>
          <w:szCs w:val="22"/>
        </w:rPr>
        <w:t xml:space="preserve">: 51).     </w:t>
      </w:r>
    </w:p>
    <w:p w:rsidR="00936F56" w:rsidRPr="00936F56" w:rsidRDefault="00936F56" w:rsidP="00162339">
      <w:pPr>
        <w:spacing w:line="360" w:lineRule="auto"/>
        <w:jc w:val="both"/>
        <w:rPr>
          <w:sz w:val="22"/>
          <w:szCs w:val="22"/>
        </w:rPr>
      </w:pPr>
    </w:p>
    <w:p w:rsidR="00936F56" w:rsidRPr="00936F56" w:rsidRDefault="00936F56" w:rsidP="00936F56">
      <w:pPr>
        <w:tabs>
          <w:tab w:val="left" w:pos="2970"/>
        </w:tabs>
        <w:spacing w:after="200"/>
        <w:contextualSpacing/>
        <w:jc w:val="both"/>
        <w:rPr>
          <w:b/>
          <w:sz w:val="22"/>
          <w:szCs w:val="22"/>
          <w:lang w:val="sv-SE"/>
        </w:rPr>
      </w:pPr>
      <w:r w:rsidRPr="00936F56">
        <w:rPr>
          <w:b/>
          <w:sz w:val="22"/>
          <w:szCs w:val="22"/>
          <w:lang w:val="sv-SE"/>
        </w:rPr>
        <w:t>Hukum Upacara Malik Sumpah dalam Karya Sastra Kultural</w:t>
      </w:r>
    </w:p>
    <w:p w:rsidR="007F54D0" w:rsidRDefault="00936F56" w:rsidP="00936F56">
      <w:pPr>
        <w:tabs>
          <w:tab w:val="left" w:pos="720"/>
        </w:tabs>
        <w:spacing w:after="200"/>
        <w:contextualSpacing/>
        <w:jc w:val="both"/>
        <w:rPr>
          <w:rFonts w:eastAsia="Calibri"/>
          <w:sz w:val="22"/>
          <w:szCs w:val="22"/>
        </w:rPr>
      </w:pPr>
      <w:r w:rsidRPr="00936F56">
        <w:rPr>
          <w:b/>
          <w:i/>
          <w:sz w:val="22"/>
          <w:szCs w:val="22"/>
          <w:lang w:val="sv-SE"/>
        </w:rPr>
        <w:tab/>
      </w:r>
      <w:proofErr w:type="gramStart"/>
      <w:r w:rsidRPr="00936F56">
        <w:rPr>
          <w:sz w:val="22"/>
          <w:szCs w:val="22"/>
        </w:rPr>
        <w:t xml:space="preserve">Dalam </w:t>
      </w:r>
      <w:r w:rsidRPr="00936F56">
        <w:rPr>
          <w:i/>
          <w:sz w:val="22"/>
          <w:szCs w:val="22"/>
        </w:rPr>
        <w:t>Incest</w:t>
      </w:r>
      <w:r w:rsidRPr="00936F56">
        <w:rPr>
          <w:sz w:val="22"/>
          <w:szCs w:val="22"/>
        </w:rPr>
        <w:t xml:space="preserve"> karya Wayan Artika, dikisahkan tokoh keluarga I Nyoman Sika dan Ketut Artini tidak hanya mendapat hukum adat </w:t>
      </w:r>
      <w:r w:rsidRPr="00936F56">
        <w:rPr>
          <w:i/>
          <w:sz w:val="22"/>
          <w:szCs w:val="22"/>
        </w:rPr>
        <w:t>kesepekan</w:t>
      </w:r>
      <w:r w:rsidRPr="00936F56">
        <w:rPr>
          <w:sz w:val="22"/>
          <w:szCs w:val="22"/>
        </w:rPr>
        <w:t xml:space="preserve"> (pengucilan) mereka juga mendapatkan hukuman melaksanakan upacara </w:t>
      </w:r>
      <w:r w:rsidRPr="00936F56">
        <w:rPr>
          <w:i/>
          <w:sz w:val="22"/>
          <w:szCs w:val="22"/>
        </w:rPr>
        <w:t>malik sumpah</w:t>
      </w:r>
      <w:r w:rsidRPr="00936F56">
        <w:rPr>
          <w:sz w:val="22"/>
          <w:szCs w:val="22"/>
        </w:rPr>
        <w:t>.</w:t>
      </w:r>
      <w:proofErr w:type="gramEnd"/>
      <w:r w:rsidRPr="00936F56">
        <w:rPr>
          <w:sz w:val="22"/>
          <w:szCs w:val="22"/>
        </w:rPr>
        <w:t xml:space="preserve"> Upacara </w:t>
      </w:r>
      <w:r w:rsidRPr="00936F56">
        <w:rPr>
          <w:i/>
          <w:sz w:val="22"/>
          <w:szCs w:val="22"/>
        </w:rPr>
        <w:t xml:space="preserve">malik sumpah </w:t>
      </w:r>
      <w:r w:rsidRPr="00936F56">
        <w:rPr>
          <w:sz w:val="22"/>
          <w:szCs w:val="22"/>
        </w:rPr>
        <w:t xml:space="preserve">bagi masyarakat Bali memiliki pengertian sebagai upacara yang bertujuan menyucikan </w:t>
      </w:r>
      <w:r w:rsidRPr="00936F56">
        <w:rPr>
          <w:i/>
          <w:sz w:val="22"/>
          <w:szCs w:val="22"/>
        </w:rPr>
        <w:t>bhuana agung</w:t>
      </w:r>
      <w:r w:rsidRPr="00936F56">
        <w:rPr>
          <w:sz w:val="22"/>
          <w:szCs w:val="22"/>
        </w:rPr>
        <w:t xml:space="preserve"> (alam semesta/ desa) dan </w:t>
      </w:r>
      <w:r w:rsidRPr="00936F56">
        <w:rPr>
          <w:i/>
          <w:sz w:val="22"/>
          <w:szCs w:val="22"/>
        </w:rPr>
        <w:t>bhuana alit</w:t>
      </w:r>
      <w:r w:rsidRPr="00936F56">
        <w:rPr>
          <w:sz w:val="22"/>
          <w:szCs w:val="22"/>
        </w:rPr>
        <w:t xml:space="preserve"> (diri sendiri/ masyarakat) agar terhindar dari bencana baik </w:t>
      </w:r>
      <w:r w:rsidRPr="00936F56">
        <w:rPr>
          <w:i/>
          <w:sz w:val="22"/>
          <w:szCs w:val="22"/>
        </w:rPr>
        <w:t>niskala</w:t>
      </w:r>
      <w:r w:rsidRPr="00936F56">
        <w:rPr>
          <w:sz w:val="22"/>
          <w:szCs w:val="22"/>
        </w:rPr>
        <w:t xml:space="preserve"> maupun </w:t>
      </w:r>
      <w:r w:rsidRPr="00936F56">
        <w:rPr>
          <w:i/>
          <w:sz w:val="22"/>
          <w:szCs w:val="22"/>
        </w:rPr>
        <w:t>sekala</w:t>
      </w:r>
      <w:r w:rsidRPr="00936F56">
        <w:rPr>
          <w:sz w:val="22"/>
          <w:szCs w:val="22"/>
        </w:rPr>
        <w:t xml:space="preserve">. </w:t>
      </w:r>
      <w:proofErr w:type="gramStart"/>
      <w:r w:rsidRPr="00936F56">
        <w:rPr>
          <w:rFonts w:eastAsia="Calibri"/>
          <w:sz w:val="22"/>
          <w:szCs w:val="22"/>
        </w:rPr>
        <w:t xml:space="preserve">Sanksi </w:t>
      </w:r>
      <w:r w:rsidRPr="00936F56">
        <w:rPr>
          <w:rFonts w:eastAsia="Calibri"/>
          <w:i/>
          <w:sz w:val="22"/>
          <w:szCs w:val="22"/>
        </w:rPr>
        <w:t>malik sumpah</w:t>
      </w:r>
      <w:r w:rsidRPr="00936F56">
        <w:rPr>
          <w:rFonts w:eastAsia="Calibri"/>
          <w:sz w:val="22"/>
          <w:szCs w:val="22"/>
        </w:rPr>
        <w:t xml:space="preserve"> memiliki beban materiil dan psikologis yang amat berat.</w:t>
      </w:r>
      <w:proofErr w:type="gramEnd"/>
      <w:r w:rsidRPr="00936F56">
        <w:rPr>
          <w:rFonts w:eastAsia="Calibri"/>
          <w:sz w:val="22"/>
          <w:szCs w:val="22"/>
        </w:rPr>
        <w:t xml:space="preserve"> </w:t>
      </w:r>
      <w:proofErr w:type="gramStart"/>
      <w:r w:rsidRPr="00936F56">
        <w:rPr>
          <w:rFonts w:eastAsia="Calibri"/>
          <w:sz w:val="22"/>
          <w:szCs w:val="22"/>
        </w:rPr>
        <w:t>Nyoman Sika dikisahkan tetap bungkam dan tidak memberikan sedikit pun pembelaan diri atas hukuman yang dijatuhkan kepadanya.</w:t>
      </w:r>
      <w:proofErr w:type="gramEnd"/>
      <w:r w:rsidRPr="00936F56">
        <w:rPr>
          <w:rFonts w:eastAsia="Calibri"/>
          <w:sz w:val="22"/>
          <w:szCs w:val="22"/>
        </w:rPr>
        <w:t xml:space="preserve"> </w:t>
      </w:r>
      <w:proofErr w:type="gramStart"/>
      <w:r w:rsidRPr="00936F56">
        <w:rPr>
          <w:rFonts w:eastAsia="Calibri"/>
          <w:sz w:val="22"/>
          <w:szCs w:val="22"/>
        </w:rPr>
        <w:t>Kebisuan keluarga Nyoman Sika terhadap sanksi yang dijatuhkan kepada mereka adalah bentuk ketidakberdayaan seseorang terhadap hegemoni adat.</w:t>
      </w:r>
      <w:proofErr w:type="gramEnd"/>
    </w:p>
    <w:p w:rsidR="00936F56" w:rsidRPr="00936F56" w:rsidRDefault="00936F56" w:rsidP="00936F56">
      <w:pPr>
        <w:tabs>
          <w:tab w:val="left" w:pos="720"/>
        </w:tabs>
        <w:spacing w:after="200"/>
        <w:contextualSpacing/>
        <w:jc w:val="both"/>
        <w:rPr>
          <w:b/>
          <w:i/>
          <w:sz w:val="22"/>
          <w:szCs w:val="22"/>
          <w:lang w:val="sv-SE"/>
        </w:rPr>
      </w:pPr>
      <w:r w:rsidRPr="00936F56">
        <w:rPr>
          <w:rFonts w:eastAsia="Calibri"/>
          <w:sz w:val="22"/>
          <w:szCs w:val="22"/>
        </w:rPr>
        <w:t xml:space="preserve"> </w:t>
      </w:r>
    </w:p>
    <w:p w:rsidR="00936F56" w:rsidRPr="00936F56" w:rsidRDefault="00936F56" w:rsidP="007F54D0">
      <w:pPr>
        <w:ind w:left="180" w:firstLine="270"/>
        <w:jc w:val="both"/>
        <w:rPr>
          <w:sz w:val="22"/>
          <w:szCs w:val="22"/>
        </w:rPr>
      </w:pPr>
      <w:r w:rsidRPr="00936F56">
        <w:rPr>
          <w:sz w:val="22"/>
          <w:szCs w:val="22"/>
        </w:rPr>
        <w:t xml:space="preserve">“Mendengar awal penjelasan Jero Mangku Utama, orang-orang yang hadir semuanya berdebar-debar membayangkan berapa ekor babi, ayam, dan itik yang harus mereka keluarkan untuk upacara </w:t>
      </w:r>
      <w:r w:rsidRPr="00936F56">
        <w:rPr>
          <w:i/>
          <w:sz w:val="22"/>
          <w:szCs w:val="22"/>
        </w:rPr>
        <w:t>malik sumpah</w:t>
      </w:r>
      <w:r w:rsidRPr="00936F56">
        <w:rPr>
          <w:sz w:val="22"/>
          <w:szCs w:val="22"/>
        </w:rPr>
        <w:t xml:space="preserve">. Hal ini adalah ketentuan adat juga dan bagian lain hukum untuk keluarga Jelungkap yang melahirkan anak </w:t>
      </w:r>
      <w:r w:rsidRPr="00936F56">
        <w:rPr>
          <w:i/>
          <w:sz w:val="22"/>
          <w:szCs w:val="22"/>
        </w:rPr>
        <w:t>kembar buncing</w:t>
      </w:r>
      <w:r w:rsidR="00162339">
        <w:rPr>
          <w:sz w:val="22"/>
          <w:szCs w:val="22"/>
        </w:rPr>
        <w:t xml:space="preserve">” </w:t>
      </w:r>
      <w:r w:rsidRPr="00936F56">
        <w:rPr>
          <w:sz w:val="22"/>
          <w:szCs w:val="22"/>
        </w:rPr>
        <w:t>(</w:t>
      </w:r>
      <w:r w:rsidRPr="00936F56">
        <w:rPr>
          <w:i/>
          <w:sz w:val="22"/>
          <w:szCs w:val="22"/>
        </w:rPr>
        <w:t>Incest</w:t>
      </w:r>
      <w:r w:rsidRPr="00936F56">
        <w:rPr>
          <w:sz w:val="22"/>
          <w:szCs w:val="22"/>
        </w:rPr>
        <w:t xml:space="preserve">: 74).  </w:t>
      </w:r>
    </w:p>
    <w:p w:rsidR="00936F56" w:rsidRPr="00936F56" w:rsidRDefault="00936F56" w:rsidP="00936F56">
      <w:pPr>
        <w:ind w:left="360" w:firstLine="540"/>
        <w:jc w:val="both"/>
        <w:rPr>
          <w:rFonts w:eastAsia="Calibri"/>
          <w:sz w:val="22"/>
          <w:szCs w:val="22"/>
        </w:rPr>
      </w:pPr>
    </w:p>
    <w:p w:rsidR="00936F56" w:rsidRDefault="00936F56" w:rsidP="00936F56">
      <w:pPr>
        <w:ind w:firstLine="720"/>
        <w:jc w:val="both"/>
        <w:rPr>
          <w:rFonts w:eastAsia="Calibri"/>
          <w:sz w:val="22"/>
          <w:szCs w:val="22"/>
        </w:rPr>
      </w:pPr>
      <w:r w:rsidRPr="00936F56">
        <w:rPr>
          <w:rFonts w:eastAsia="Calibri"/>
          <w:sz w:val="22"/>
          <w:szCs w:val="22"/>
        </w:rPr>
        <w:t xml:space="preserve">Artika menyoroti upacara </w:t>
      </w:r>
      <w:r w:rsidRPr="00936F56">
        <w:rPr>
          <w:rFonts w:eastAsia="Calibri"/>
          <w:i/>
          <w:sz w:val="22"/>
          <w:szCs w:val="22"/>
        </w:rPr>
        <w:t>malik sumpah</w:t>
      </w:r>
      <w:r w:rsidRPr="00936F56">
        <w:rPr>
          <w:rFonts w:eastAsia="Calibri"/>
          <w:sz w:val="22"/>
          <w:szCs w:val="22"/>
        </w:rPr>
        <w:t xml:space="preserve"> yang dijatuhkan oleh tokoh </w:t>
      </w:r>
      <w:proofErr w:type="gramStart"/>
      <w:r w:rsidRPr="00936F56">
        <w:rPr>
          <w:rFonts w:eastAsia="Calibri"/>
          <w:sz w:val="22"/>
          <w:szCs w:val="22"/>
        </w:rPr>
        <w:t>lima</w:t>
      </w:r>
      <w:proofErr w:type="gramEnd"/>
      <w:r w:rsidRPr="00936F56">
        <w:rPr>
          <w:rFonts w:eastAsia="Calibri"/>
          <w:sz w:val="22"/>
          <w:szCs w:val="22"/>
        </w:rPr>
        <w:t xml:space="preserve"> </w:t>
      </w:r>
      <w:r w:rsidRPr="00936F56">
        <w:rPr>
          <w:rFonts w:eastAsia="Calibri"/>
          <w:i/>
          <w:sz w:val="22"/>
          <w:szCs w:val="22"/>
        </w:rPr>
        <w:t>pemangku</w:t>
      </w:r>
      <w:r w:rsidRPr="00936F56">
        <w:rPr>
          <w:rFonts w:eastAsia="Calibri"/>
          <w:sz w:val="22"/>
          <w:szCs w:val="22"/>
        </w:rPr>
        <w:t xml:space="preserve"> (pendeta) adat kepada keluarga Nyoman Sika atas kelahiran bayi </w:t>
      </w:r>
      <w:r w:rsidRPr="00936F56">
        <w:rPr>
          <w:rFonts w:eastAsia="Calibri"/>
          <w:i/>
          <w:sz w:val="22"/>
          <w:szCs w:val="22"/>
        </w:rPr>
        <w:t>kembar buncing</w:t>
      </w:r>
      <w:r w:rsidRPr="00936F56">
        <w:rPr>
          <w:rFonts w:eastAsia="Calibri"/>
          <w:sz w:val="22"/>
          <w:szCs w:val="22"/>
        </w:rPr>
        <w:t xml:space="preserve"> adalah bentuk kesalahan dari penegakan hukum adat di Jelungkap. Tokoh </w:t>
      </w:r>
      <w:proofErr w:type="gramStart"/>
      <w:r w:rsidRPr="00936F56">
        <w:rPr>
          <w:rFonts w:eastAsia="Calibri"/>
          <w:sz w:val="22"/>
          <w:szCs w:val="22"/>
        </w:rPr>
        <w:t>lima</w:t>
      </w:r>
      <w:proofErr w:type="gramEnd"/>
      <w:r w:rsidRPr="00936F56">
        <w:rPr>
          <w:rFonts w:eastAsia="Calibri"/>
          <w:sz w:val="22"/>
          <w:szCs w:val="22"/>
        </w:rPr>
        <w:t xml:space="preserve"> </w:t>
      </w:r>
      <w:r w:rsidRPr="00936F56">
        <w:rPr>
          <w:rFonts w:eastAsia="Calibri"/>
          <w:i/>
          <w:sz w:val="22"/>
          <w:szCs w:val="22"/>
        </w:rPr>
        <w:t>pemangku</w:t>
      </w:r>
      <w:r w:rsidRPr="00936F56">
        <w:rPr>
          <w:rFonts w:eastAsia="Calibri"/>
          <w:sz w:val="22"/>
          <w:szCs w:val="22"/>
        </w:rPr>
        <w:t xml:space="preserve"> (pendeta) direpresentasikan sebagi simbol ideologi masa lalu yang otoriter dalam menegakkan </w:t>
      </w:r>
      <w:r w:rsidRPr="00936F56">
        <w:rPr>
          <w:rFonts w:eastAsia="Calibri"/>
          <w:i/>
          <w:sz w:val="22"/>
          <w:szCs w:val="22"/>
        </w:rPr>
        <w:t>kuna dresta</w:t>
      </w:r>
      <w:r w:rsidRPr="00936F56">
        <w:rPr>
          <w:rFonts w:eastAsia="Calibri"/>
          <w:sz w:val="22"/>
          <w:szCs w:val="22"/>
        </w:rPr>
        <w:t xml:space="preserve"> (tradisi lama) di desa Jelungkap tanpa celah kompromis. Melalui tokoh </w:t>
      </w:r>
      <w:proofErr w:type="gramStart"/>
      <w:r w:rsidRPr="00936F56">
        <w:rPr>
          <w:rFonts w:eastAsia="Calibri"/>
          <w:sz w:val="22"/>
          <w:szCs w:val="22"/>
        </w:rPr>
        <w:t>lima</w:t>
      </w:r>
      <w:proofErr w:type="gramEnd"/>
      <w:r w:rsidRPr="00936F56">
        <w:rPr>
          <w:rFonts w:eastAsia="Calibri"/>
          <w:sz w:val="22"/>
          <w:szCs w:val="22"/>
        </w:rPr>
        <w:t xml:space="preserve"> pemangku desa, Artika mencoba memberikan </w:t>
      </w:r>
      <w:r w:rsidRPr="00936F56">
        <w:rPr>
          <w:rFonts w:eastAsia="Calibri"/>
          <w:sz w:val="22"/>
          <w:szCs w:val="22"/>
        </w:rPr>
        <w:lastRenderedPageBreak/>
        <w:t xml:space="preserve">pandangannya tentang kecenderungan konstruksi berpikir golongan tua dalam mengambil keputusan ketika dihadapkan pada suatu kasus adat. </w:t>
      </w:r>
      <w:proofErr w:type="gramStart"/>
      <w:r w:rsidRPr="00936F56">
        <w:rPr>
          <w:rFonts w:eastAsia="Calibri"/>
          <w:sz w:val="22"/>
          <w:szCs w:val="22"/>
        </w:rPr>
        <w:t xml:space="preserve">Konsep pasang badan </w:t>
      </w:r>
      <w:r w:rsidRPr="00936F56">
        <w:rPr>
          <w:rFonts w:eastAsia="Calibri"/>
          <w:i/>
          <w:sz w:val="22"/>
          <w:szCs w:val="22"/>
        </w:rPr>
        <w:t xml:space="preserve">pemangku </w:t>
      </w:r>
      <w:r w:rsidRPr="00936F56">
        <w:rPr>
          <w:rFonts w:eastAsia="Calibri"/>
          <w:sz w:val="22"/>
          <w:szCs w:val="22"/>
        </w:rPr>
        <w:t xml:space="preserve">dalam mempertahankan </w:t>
      </w:r>
      <w:r w:rsidRPr="00936F56">
        <w:rPr>
          <w:rFonts w:eastAsia="Calibri"/>
          <w:i/>
          <w:sz w:val="22"/>
          <w:szCs w:val="22"/>
        </w:rPr>
        <w:t>kuna dresta</w:t>
      </w:r>
      <w:r w:rsidRPr="00936F56">
        <w:rPr>
          <w:rFonts w:eastAsia="Calibri"/>
          <w:sz w:val="22"/>
          <w:szCs w:val="22"/>
        </w:rPr>
        <w:t xml:space="preserve"> tanpa memperhatikan konteks ‘kekinian’ dalam pemberian sanksi adat kepada bayi </w:t>
      </w:r>
      <w:r w:rsidRPr="00936F56">
        <w:rPr>
          <w:rFonts w:eastAsia="Calibri"/>
          <w:i/>
          <w:sz w:val="22"/>
          <w:szCs w:val="22"/>
        </w:rPr>
        <w:t xml:space="preserve">kembar buncing </w:t>
      </w:r>
      <w:r w:rsidRPr="00936F56">
        <w:rPr>
          <w:rFonts w:eastAsia="Calibri"/>
          <w:sz w:val="22"/>
          <w:szCs w:val="22"/>
        </w:rPr>
        <w:t>adalah representasi penghambatan akses reformasi tradisi yang bersifat diskriminatif.</w:t>
      </w:r>
      <w:proofErr w:type="gramEnd"/>
      <w:r w:rsidRPr="00936F56">
        <w:rPr>
          <w:rFonts w:eastAsia="Calibri"/>
          <w:sz w:val="22"/>
          <w:szCs w:val="22"/>
        </w:rPr>
        <w:t xml:space="preserve"> </w:t>
      </w:r>
    </w:p>
    <w:p w:rsidR="007F54D0" w:rsidRPr="00936F56" w:rsidRDefault="007F54D0" w:rsidP="00936F56">
      <w:pPr>
        <w:ind w:firstLine="720"/>
        <w:jc w:val="both"/>
        <w:rPr>
          <w:rFonts w:eastAsia="Calibri"/>
          <w:sz w:val="22"/>
          <w:szCs w:val="22"/>
        </w:rPr>
      </w:pPr>
    </w:p>
    <w:p w:rsidR="00936F56" w:rsidRPr="00936F56" w:rsidRDefault="00936F56" w:rsidP="007F54D0">
      <w:pPr>
        <w:ind w:left="180" w:firstLine="270"/>
        <w:jc w:val="both"/>
        <w:rPr>
          <w:sz w:val="22"/>
          <w:szCs w:val="22"/>
        </w:rPr>
      </w:pPr>
      <w:proofErr w:type="gramStart"/>
      <w:r w:rsidRPr="00936F56">
        <w:rPr>
          <w:sz w:val="22"/>
          <w:szCs w:val="22"/>
        </w:rPr>
        <w:t>“Kelima orang pemangku desa itu adalah orang-orang yang menghamba kepada masa lalu dan adalah tentara-tentara adat Jelungkap, walaupun sebenarnya mereka selalu tampil dengan lengan-lengan otot yang keriput (karena usia tua).</w:t>
      </w:r>
      <w:proofErr w:type="gramEnd"/>
      <w:r w:rsidRPr="00936F56">
        <w:rPr>
          <w:sz w:val="22"/>
          <w:szCs w:val="22"/>
        </w:rPr>
        <w:t xml:space="preserve"> Sebaliknya, kepatuhan terhadap masa lalu yang terus dibangun dan dihidupkan menyebabkan para pemangku itu dihormati dan dipatuhi </w:t>
      </w:r>
      <w:proofErr w:type="gramStart"/>
      <w:r w:rsidRPr="00936F56">
        <w:rPr>
          <w:sz w:val="22"/>
          <w:szCs w:val="22"/>
        </w:rPr>
        <w:t>cara</w:t>
      </w:r>
      <w:proofErr w:type="gramEnd"/>
      <w:r w:rsidRPr="00936F56">
        <w:rPr>
          <w:sz w:val="22"/>
          <w:szCs w:val="22"/>
        </w:rPr>
        <w:t xml:space="preserve"> atau jalan bagi orang-orang Jelungkap untuk menjadi bagian masa silam dan bangga kepada Jelungkap. Dengan </w:t>
      </w:r>
      <w:proofErr w:type="gramStart"/>
      <w:r w:rsidRPr="00936F56">
        <w:rPr>
          <w:sz w:val="22"/>
          <w:szCs w:val="22"/>
        </w:rPr>
        <w:t>cara</w:t>
      </w:r>
      <w:proofErr w:type="gramEnd"/>
      <w:r w:rsidRPr="00936F56">
        <w:rPr>
          <w:sz w:val="22"/>
          <w:szCs w:val="22"/>
        </w:rPr>
        <w:t xml:space="preserve"> ini ada lembaga yang diam, bagaimana Jelungkap sesungguhnya</w:t>
      </w:r>
      <w:r w:rsidR="007F54D0">
        <w:rPr>
          <w:sz w:val="22"/>
          <w:szCs w:val="22"/>
        </w:rPr>
        <w:t xml:space="preserve"> tidak mau dibawa ke masa kini” </w:t>
      </w:r>
      <w:r w:rsidRPr="00936F56">
        <w:rPr>
          <w:sz w:val="22"/>
          <w:szCs w:val="22"/>
        </w:rPr>
        <w:t>(</w:t>
      </w:r>
      <w:r w:rsidRPr="00936F56">
        <w:rPr>
          <w:i/>
          <w:sz w:val="22"/>
          <w:szCs w:val="22"/>
        </w:rPr>
        <w:t>Incest</w:t>
      </w:r>
      <w:r w:rsidRPr="00936F56">
        <w:rPr>
          <w:sz w:val="22"/>
          <w:szCs w:val="22"/>
        </w:rPr>
        <w:t xml:space="preserve">: 75). </w:t>
      </w:r>
    </w:p>
    <w:p w:rsidR="00936F56" w:rsidRPr="00936F56" w:rsidRDefault="00936F56" w:rsidP="00936F56">
      <w:pPr>
        <w:jc w:val="both"/>
        <w:rPr>
          <w:sz w:val="22"/>
          <w:szCs w:val="22"/>
        </w:rPr>
      </w:pPr>
    </w:p>
    <w:p w:rsidR="00936F56" w:rsidRPr="00936F56" w:rsidRDefault="00936F56" w:rsidP="00936F56">
      <w:pPr>
        <w:ind w:firstLine="720"/>
        <w:jc w:val="both"/>
        <w:rPr>
          <w:sz w:val="22"/>
          <w:szCs w:val="22"/>
        </w:rPr>
      </w:pPr>
      <w:proofErr w:type="gramStart"/>
      <w:r w:rsidRPr="00936F56">
        <w:rPr>
          <w:sz w:val="22"/>
          <w:szCs w:val="22"/>
        </w:rPr>
        <w:t>Melalaui kebisuan lembaga adat di Jelungkap justru telah mendukung terciptanya kekakuan adat oleh golongan tua padahal lembaga adat mempunyai fungsi sebagai pelindung dan pengayom masyarakat.</w:t>
      </w:r>
      <w:proofErr w:type="gramEnd"/>
      <w:r w:rsidRPr="00936F56">
        <w:rPr>
          <w:sz w:val="22"/>
          <w:szCs w:val="22"/>
        </w:rPr>
        <w:t xml:space="preserve"> </w:t>
      </w:r>
      <w:proofErr w:type="gramStart"/>
      <w:r w:rsidRPr="00936F56">
        <w:rPr>
          <w:sz w:val="22"/>
          <w:szCs w:val="22"/>
        </w:rPr>
        <w:t xml:space="preserve">Secara konseptual, konstruksi berpikir dalam melakukan interpretasi terhadap hukum adat harus dibangun berdasarkan atas </w:t>
      </w:r>
      <w:r w:rsidRPr="00936F56">
        <w:rPr>
          <w:i/>
          <w:sz w:val="22"/>
          <w:szCs w:val="22"/>
        </w:rPr>
        <w:t>wiweka</w:t>
      </w:r>
      <w:r w:rsidRPr="00936F56">
        <w:rPr>
          <w:sz w:val="22"/>
          <w:szCs w:val="22"/>
        </w:rPr>
        <w:t xml:space="preserve"> (pengetahuan atau penalaran logis) bukan atas dasar sentimenisme, egosentrisme, ataupun fanatisme sehingga dalam implementasinya dapat memberikan persepsi keadilan di masyarakat adat.</w:t>
      </w:r>
      <w:proofErr w:type="gramEnd"/>
    </w:p>
    <w:p w:rsidR="008733BB" w:rsidRDefault="008733BB" w:rsidP="008A199F">
      <w:pPr>
        <w:ind w:firstLine="567"/>
        <w:jc w:val="both"/>
        <w:rPr>
          <w:sz w:val="22"/>
          <w:szCs w:val="22"/>
        </w:rPr>
      </w:pPr>
    </w:p>
    <w:p w:rsidR="008733BB" w:rsidRDefault="008733BB" w:rsidP="008A199F">
      <w:pPr>
        <w:ind w:firstLine="567"/>
        <w:jc w:val="both"/>
        <w:rPr>
          <w:sz w:val="22"/>
          <w:szCs w:val="22"/>
        </w:rPr>
      </w:pPr>
    </w:p>
    <w:p w:rsidR="00162339" w:rsidRPr="00162339" w:rsidRDefault="00162339" w:rsidP="00162339">
      <w:pPr>
        <w:jc w:val="both"/>
        <w:rPr>
          <w:b/>
          <w:sz w:val="22"/>
          <w:szCs w:val="22"/>
        </w:rPr>
      </w:pPr>
      <w:r>
        <w:rPr>
          <w:b/>
          <w:sz w:val="22"/>
          <w:szCs w:val="22"/>
        </w:rPr>
        <w:t>PENUTUP</w:t>
      </w:r>
    </w:p>
    <w:p w:rsidR="00162339" w:rsidRDefault="00162339" w:rsidP="004A37AF">
      <w:pPr>
        <w:ind w:firstLine="720"/>
        <w:jc w:val="both"/>
        <w:rPr>
          <w:sz w:val="22"/>
          <w:szCs w:val="22"/>
        </w:rPr>
      </w:pPr>
      <w:proofErr w:type="gramStart"/>
      <w:r w:rsidRPr="00162339">
        <w:rPr>
          <w:sz w:val="22"/>
          <w:szCs w:val="22"/>
        </w:rPr>
        <w:t xml:space="preserve">Pengaruh sistem stratifikasi sosial melahirkan beberapa jenis perkawinan adat di Bali, seperti perkawinan </w:t>
      </w:r>
      <w:r w:rsidRPr="00162339">
        <w:rPr>
          <w:i/>
          <w:sz w:val="22"/>
          <w:szCs w:val="22"/>
        </w:rPr>
        <w:t>menek wangsa</w:t>
      </w:r>
      <w:r w:rsidRPr="00162339">
        <w:rPr>
          <w:sz w:val="22"/>
          <w:szCs w:val="22"/>
        </w:rPr>
        <w:t xml:space="preserve">/ naik wangsa (anuloma), perkawinan </w:t>
      </w:r>
      <w:r w:rsidRPr="00162339">
        <w:rPr>
          <w:i/>
          <w:sz w:val="22"/>
          <w:szCs w:val="22"/>
        </w:rPr>
        <w:t>nyerod</w:t>
      </w:r>
      <w:r w:rsidRPr="00162339">
        <w:rPr>
          <w:sz w:val="22"/>
          <w:szCs w:val="22"/>
        </w:rPr>
        <w:t xml:space="preserve"> (pratiloma).</w:t>
      </w:r>
      <w:proofErr w:type="gramEnd"/>
      <w:r w:rsidRPr="00162339">
        <w:rPr>
          <w:sz w:val="22"/>
          <w:szCs w:val="22"/>
        </w:rPr>
        <w:t xml:space="preserve"> </w:t>
      </w:r>
      <w:proofErr w:type="gramStart"/>
      <w:r w:rsidRPr="00162339">
        <w:rPr>
          <w:sz w:val="22"/>
          <w:szCs w:val="22"/>
        </w:rPr>
        <w:t xml:space="preserve">Ada juga jenis perkawinan </w:t>
      </w:r>
      <w:r w:rsidRPr="00162339">
        <w:rPr>
          <w:i/>
          <w:sz w:val="22"/>
          <w:szCs w:val="22"/>
        </w:rPr>
        <w:t>nyentana</w:t>
      </w:r>
      <w:r w:rsidRPr="00162339">
        <w:rPr>
          <w:sz w:val="22"/>
          <w:szCs w:val="22"/>
        </w:rPr>
        <w:t xml:space="preserve"> terlahir dari sistem garis keturunan patrilineal yang dianut masyarakat Bali.</w:t>
      </w:r>
      <w:proofErr w:type="gramEnd"/>
      <w:r w:rsidRPr="00162339">
        <w:rPr>
          <w:sz w:val="22"/>
          <w:szCs w:val="22"/>
        </w:rPr>
        <w:t xml:space="preserve"> </w:t>
      </w:r>
      <w:proofErr w:type="gramStart"/>
      <w:r w:rsidRPr="00162339">
        <w:rPr>
          <w:sz w:val="22"/>
          <w:szCs w:val="22"/>
        </w:rPr>
        <w:t xml:space="preserve">Dalam konteks pewarisan, anak laki-laki sebagai pihak </w:t>
      </w:r>
      <w:r w:rsidRPr="00162339">
        <w:rPr>
          <w:i/>
          <w:sz w:val="22"/>
          <w:szCs w:val="22"/>
        </w:rPr>
        <w:t>purusa</w:t>
      </w:r>
      <w:r w:rsidRPr="00162339">
        <w:rPr>
          <w:sz w:val="22"/>
          <w:szCs w:val="22"/>
        </w:rPr>
        <w:t xml:space="preserve"> yang memiliki kewajiban penerus keberlangsungan keluarga mendapatkan keistimewaan penuh dengan perolehan bagian warisan peninggalan keluarga yang dominan </w:t>
      </w:r>
      <w:r w:rsidRPr="00162339">
        <w:rPr>
          <w:sz w:val="22"/>
          <w:szCs w:val="22"/>
        </w:rPr>
        <w:lastRenderedPageBreak/>
        <w:t>dibandingkan dengan anak perempuan.</w:t>
      </w:r>
      <w:proofErr w:type="gramEnd"/>
      <w:r w:rsidRPr="00162339">
        <w:rPr>
          <w:sz w:val="22"/>
          <w:szCs w:val="22"/>
        </w:rPr>
        <w:t xml:space="preserve"> </w:t>
      </w:r>
      <w:proofErr w:type="gramStart"/>
      <w:r w:rsidRPr="00162339">
        <w:rPr>
          <w:sz w:val="22"/>
          <w:szCs w:val="22"/>
        </w:rPr>
        <w:t>Seorang anak perempuan yang telah meninggalkan rumah keluarga karena melangsungkan perkawinan (</w:t>
      </w:r>
      <w:r w:rsidRPr="00162339">
        <w:rPr>
          <w:i/>
          <w:sz w:val="22"/>
          <w:szCs w:val="22"/>
        </w:rPr>
        <w:t>ninggal kedaton</w:t>
      </w:r>
      <w:r w:rsidRPr="00162339">
        <w:rPr>
          <w:sz w:val="22"/>
          <w:szCs w:val="22"/>
        </w:rPr>
        <w:t>) tidak berhak atas warisan peninggalan keluarga.</w:t>
      </w:r>
      <w:proofErr w:type="gramEnd"/>
      <w:r w:rsidRPr="00162339">
        <w:rPr>
          <w:sz w:val="22"/>
          <w:szCs w:val="22"/>
        </w:rPr>
        <w:t xml:space="preserve"> </w:t>
      </w:r>
      <w:proofErr w:type="gramStart"/>
      <w:r w:rsidRPr="00162339">
        <w:rPr>
          <w:sz w:val="22"/>
          <w:szCs w:val="22"/>
        </w:rPr>
        <w:t xml:space="preserve">Hukum </w:t>
      </w:r>
      <w:r w:rsidRPr="00162339">
        <w:rPr>
          <w:i/>
          <w:sz w:val="22"/>
          <w:szCs w:val="22"/>
        </w:rPr>
        <w:t>kesepekan</w:t>
      </w:r>
      <w:r w:rsidRPr="00162339">
        <w:rPr>
          <w:sz w:val="22"/>
          <w:szCs w:val="22"/>
        </w:rPr>
        <w:t xml:space="preserve"> (pengucilan) sejatinya sangat rentan terkontaminasi politik kepentingan yang cenderung tendesius untuk menguntungkan golongan tertentu.</w:t>
      </w:r>
      <w:proofErr w:type="gramEnd"/>
      <w:r w:rsidRPr="00162339">
        <w:rPr>
          <w:sz w:val="22"/>
          <w:szCs w:val="22"/>
        </w:rPr>
        <w:t xml:space="preserve"> </w:t>
      </w:r>
      <w:proofErr w:type="gramStart"/>
      <w:r w:rsidRPr="00162339">
        <w:rPr>
          <w:sz w:val="22"/>
          <w:szCs w:val="22"/>
        </w:rPr>
        <w:t xml:space="preserve">Sentimenisme juga kerap menjadi pemicu lahirnya keputusan hukum </w:t>
      </w:r>
      <w:r w:rsidRPr="00162339">
        <w:rPr>
          <w:i/>
          <w:sz w:val="22"/>
          <w:szCs w:val="22"/>
        </w:rPr>
        <w:t>kesepekan</w:t>
      </w:r>
      <w:r w:rsidRPr="00162339">
        <w:rPr>
          <w:sz w:val="22"/>
          <w:szCs w:val="22"/>
        </w:rPr>
        <w:t xml:space="preserve"> (pengucilan).</w:t>
      </w:r>
      <w:proofErr w:type="gramEnd"/>
      <w:r w:rsidRPr="00162339">
        <w:rPr>
          <w:sz w:val="22"/>
          <w:szCs w:val="22"/>
        </w:rPr>
        <w:t xml:space="preserve"> </w:t>
      </w:r>
      <w:proofErr w:type="gramStart"/>
      <w:r w:rsidRPr="00162339">
        <w:rPr>
          <w:sz w:val="22"/>
          <w:szCs w:val="22"/>
        </w:rPr>
        <w:t xml:space="preserve">Seperti dalam cerpen </w:t>
      </w:r>
      <w:r w:rsidRPr="00162339">
        <w:rPr>
          <w:i/>
          <w:sz w:val="22"/>
          <w:szCs w:val="22"/>
        </w:rPr>
        <w:t>Kubur Wayan Tanggu,</w:t>
      </w:r>
      <w:r w:rsidRPr="00162339">
        <w:rPr>
          <w:sz w:val="22"/>
          <w:szCs w:val="22"/>
        </w:rPr>
        <w:t xml:space="preserve"> penjatuhan hukuman kesepekan kepada Wayan Tanggu disebabkan oleh permasalahan sengketa lahan yang melibatkan warga desa dengan Wayan Tanggu.</w:t>
      </w:r>
      <w:proofErr w:type="gramEnd"/>
    </w:p>
    <w:p w:rsidR="00144179" w:rsidRDefault="00144179" w:rsidP="00144179">
      <w:pPr>
        <w:spacing w:line="360" w:lineRule="auto"/>
        <w:jc w:val="both"/>
        <w:rPr>
          <w:sz w:val="22"/>
          <w:szCs w:val="22"/>
        </w:rPr>
      </w:pPr>
    </w:p>
    <w:p w:rsidR="008733BB" w:rsidRPr="00144179" w:rsidRDefault="00144179" w:rsidP="00162339">
      <w:pPr>
        <w:jc w:val="both"/>
        <w:rPr>
          <w:b/>
          <w:sz w:val="22"/>
          <w:szCs w:val="22"/>
        </w:rPr>
      </w:pPr>
      <w:r w:rsidRPr="00144179">
        <w:rPr>
          <w:b/>
          <w:sz w:val="22"/>
          <w:szCs w:val="22"/>
        </w:rPr>
        <w:t>UCAPAN TERIMA KASIH</w:t>
      </w:r>
    </w:p>
    <w:p w:rsidR="00144179" w:rsidRPr="00144179" w:rsidRDefault="00144179" w:rsidP="00144179">
      <w:pPr>
        <w:ind w:firstLine="720"/>
        <w:jc w:val="both"/>
        <w:rPr>
          <w:sz w:val="22"/>
          <w:szCs w:val="22"/>
        </w:rPr>
      </w:pPr>
      <w:proofErr w:type="gramStart"/>
      <w:r w:rsidRPr="00144179">
        <w:rPr>
          <w:sz w:val="22"/>
          <w:szCs w:val="22"/>
        </w:rPr>
        <w:t>Penelitian ini didanai oleh kemenristekdikti melalui hibah penelitian dosen pemula tahun anggaran 2019, dengan ini kami menyampaikan ucapan terima kasih yang setulus-tulusnya kepada pihak kemenristekdikti.</w:t>
      </w:r>
      <w:proofErr w:type="gramEnd"/>
      <w:r w:rsidRPr="00144179">
        <w:rPr>
          <w:sz w:val="22"/>
          <w:szCs w:val="22"/>
        </w:rPr>
        <w:t xml:space="preserve"> </w:t>
      </w:r>
      <w:proofErr w:type="gramStart"/>
      <w:r w:rsidRPr="00144179">
        <w:rPr>
          <w:sz w:val="22"/>
          <w:szCs w:val="22"/>
        </w:rPr>
        <w:t>Terima kasih juga kami sampaikan kepada semua pihak, terutama kepada anggota peneliti yang telah memberikan sumbangan konseptual yang edukatif sehingga hasil penelitian ini dapat terwujud.</w:t>
      </w:r>
      <w:proofErr w:type="gramEnd"/>
      <w:r w:rsidRPr="00144179">
        <w:rPr>
          <w:sz w:val="22"/>
          <w:szCs w:val="22"/>
        </w:rPr>
        <w:t xml:space="preserve"> </w:t>
      </w:r>
    </w:p>
    <w:p w:rsidR="00144179" w:rsidRDefault="00144179" w:rsidP="00162339">
      <w:pPr>
        <w:jc w:val="both"/>
        <w:rPr>
          <w:sz w:val="22"/>
          <w:szCs w:val="22"/>
        </w:rPr>
      </w:pPr>
    </w:p>
    <w:p w:rsidR="008733BB" w:rsidRDefault="008733BB" w:rsidP="004A37AF">
      <w:pPr>
        <w:jc w:val="both"/>
        <w:rPr>
          <w:sz w:val="22"/>
          <w:szCs w:val="22"/>
        </w:rPr>
      </w:pPr>
    </w:p>
    <w:p w:rsidR="004A37AF" w:rsidRPr="004A37AF" w:rsidRDefault="004A37AF" w:rsidP="004A37AF">
      <w:pPr>
        <w:jc w:val="both"/>
        <w:rPr>
          <w:b/>
          <w:sz w:val="20"/>
          <w:szCs w:val="20"/>
        </w:rPr>
      </w:pPr>
      <w:r w:rsidRPr="004A37AF">
        <w:rPr>
          <w:b/>
          <w:sz w:val="20"/>
          <w:szCs w:val="20"/>
        </w:rPr>
        <w:t>DAFTAR PUSTAKA</w:t>
      </w:r>
    </w:p>
    <w:p w:rsidR="004A37AF" w:rsidRDefault="004A37AF" w:rsidP="004A37AF">
      <w:pPr>
        <w:jc w:val="both"/>
        <w:rPr>
          <w:sz w:val="20"/>
          <w:szCs w:val="20"/>
        </w:rPr>
      </w:pPr>
    </w:p>
    <w:p w:rsidR="004A37AF" w:rsidRDefault="004A37AF" w:rsidP="004A37AF">
      <w:pPr>
        <w:ind w:left="360" w:hanging="360"/>
        <w:jc w:val="both"/>
        <w:rPr>
          <w:sz w:val="20"/>
          <w:szCs w:val="20"/>
        </w:rPr>
      </w:pPr>
      <w:proofErr w:type="gramStart"/>
      <w:r w:rsidRPr="004A37AF">
        <w:rPr>
          <w:sz w:val="20"/>
          <w:szCs w:val="20"/>
        </w:rPr>
        <w:t>Arcana, Putu Fajar.</w:t>
      </w:r>
      <w:proofErr w:type="gramEnd"/>
      <w:r w:rsidRPr="004A37AF">
        <w:rPr>
          <w:sz w:val="20"/>
          <w:szCs w:val="20"/>
        </w:rPr>
        <w:t xml:space="preserve"> 2003. </w:t>
      </w:r>
      <w:r w:rsidRPr="004A37AF">
        <w:rPr>
          <w:i/>
          <w:sz w:val="20"/>
          <w:szCs w:val="20"/>
        </w:rPr>
        <w:t>Bunga Jepun</w:t>
      </w:r>
      <w:r w:rsidRPr="004A37AF">
        <w:rPr>
          <w:sz w:val="20"/>
          <w:szCs w:val="20"/>
        </w:rPr>
        <w:t>. Jakarta: Kompas.</w:t>
      </w:r>
    </w:p>
    <w:p w:rsidR="004A37AF" w:rsidRDefault="004A37AF" w:rsidP="004A37AF">
      <w:pPr>
        <w:ind w:left="360" w:hanging="360"/>
        <w:jc w:val="both"/>
        <w:rPr>
          <w:sz w:val="20"/>
          <w:szCs w:val="20"/>
        </w:rPr>
      </w:pPr>
    </w:p>
    <w:p w:rsidR="004A37AF" w:rsidRDefault="004A37AF" w:rsidP="004A37AF">
      <w:pPr>
        <w:ind w:left="360" w:hanging="360"/>
        <w:jc w:val="both"/>
        <w:rPr>
          <w:sz w:val="20"/>
          <w:szCs w:val="20"/>
        </w:rPr>
      </w:pPr>
      <w:proofErr w:type="gramStart"/>
      <w:r w:rsidRPr="004A37AF">
        <w:rPr>
          <w:sz w:val="20"/>
          <w:szCs w:val="20"/>
        </w:rPr>
        <w:t>Artawan, I Gde.</w:t>
      </w:r>
      <w:proofErr w:type="gramEnd"/>
      <w:r w:rsidRPr="004A37AF">
        <w:rPr>
          <w:sz w:val="20"/>
          <w:szCs w:val="20"/>
        </w:rPr>
        <w:t xml:space="preserve"> 2010. Potret dan Perjuangan Kultural Wanita Bali dalam Novel-Novel Panji Tisna, Putu Wijaya, dan Oka Rusmini. </w:t>
      </w:r>
      <w:proofErr w:type="gramStart"/>
      <w:r w:rsidRPr="004A37AF">
        <w:rPr>
          <w:i/>
          <w:sz w:val="20"/>
          <w:szCs w:val="20"/>
        </w:rPr>
        <w:t>Disertasi</w:t>
      </w:r>
      <w:r w:rsidRPr="004A37AF">
        <w:rPr>
          <w:sz w:val="20"/>
          <w:szCs w:val="20"/>
        </w:rPr>
        <w:t>.</w:t>
      </w:r>
      <w:proofErr w:type="gramEnd"/>
      <w:r w:rsidRPr="004A37AF">
        <w:rPr>
          <w:sz w:val="20"/>
          <w:szCs w:val="20"/>
        </w:rPr>
        <w:t xml:space="preserve"> Denpasar: Udayana. </w:t>
      </w:r>
    </w:p>
    <w:p w:rsidR="004A37AF" w:rsidRDefault="004A37AF" w:rsidP="004A37AF">
      <w:pPr>
        <w:ind w:left="360" w:hanging="360"/>
        <w:jc w:val="both"/>
        <w:rPr>
          <w:sz w:val="20"/>
          <w:szCs w:val="20"/>
        </w:rPr>
      </w:pPr>
    </w:p>
    <w:p w:rsidR="004A37AF" w:rsidRDefault="004A37AF" w:rsidP="004A37AF">
      <w:pPr>
        <w:ind w:left="360" w:hanging="360"/>
        <w:jc w:val="both"/>
        <w:rPr>
          <w:sz w:val="20"/>
          <w:szCs w:val="20"/>
        </w:rPr>
      </w:pPr>
      <w:proofErr w:type="gramStart"/>
      <w:r w:rsidRPr="004A37AF">
        <w:rPr>
          <w:sz w:val="20"/>
          <w:szCs w:val="20"/>
        </w:rPr>
        <w:t>Artika, I Wayan.</w:t>
      </w:r>
      <w:proofErr w:type="gramEnd"/>
      <w:r w:rsidRPr="004A37AF">
        <w:rPr>
          <w:sz w:val="20"/>
          <w:szCs w:val="20"/>
        </w:rPr>
        <w:t xml:space="preserve"> 2008. </w:t>
      </w:r>
      <w:r w:rsidRPr="004A37AF">
        <w:rPr>
          <w:i/>
          <w:sz w:val="20"/>
          <w:szCs w:val="20"/>
        </w:rPr>
        <w:t>Incest.</w:t>
      </w:r>
      <w:r w:rsidRPr="004A37AF">
        <w:rPr>
          <w:sz w:val="20"/>
          <w:szCs w:val="20"/>
        </w:rPr>
        <w:t xml:space="preserve"> Yogyakarta: Penerbit Pinus. </w:t>
      </w:r>
    </w:p>
    <w:p w:rsidR="004A37AF" w:rsidRDefault="004A37AF" w:rsidP="004A37AF">
      <w:pPr>
        <w:ind w:left="360" w:hanging="360"/>
        <w:jc w:val="both"/>
        <w:rPr>
          <w:sz w:val="20"/>
          <w:szCs w:val="20"/>
        </w:rPr>
      </w:pPr>
    </w:p>
    <w:p w:rsidR="004A37AF" w:rsidRDefault="004A37AF" w:rsidP="004A37AF">
      <w:pPr>
        <w:ind w:left="360" w:hanging="360"/>
        <w:jc w:val="both"/>
        <w:rPr>
          <w:sz w:val="20"/>
          <w:szCs w:val="20"/>
        </w:rPr>
      </w:pPr>
      <w:r w:rsidRPr="004A37AF">
        <w:rPr>
          <w:sz w:val="20"/>
          <w:szCs w:val="20"/>
        </w:rPr>
        <w:t xml:space="preserve">Damono, Sapardi Djoko. 1984. </w:t>
      </w:r>
      <w:r w:rsidRPr="004A37AF">
        <w:rPr>
          <w:i/>
          <w:sz w:val="20"/>
          <w:szCs w:val="20"/>
        </w:rPr>
        <w:t>Sosiologi Sastra Sebuah Pengantar Ringkas.</w:t>
      </w:r>
      <w:r w:rsidRPr="004A37AF">
        <w:rPr>
          <w:sz w:val="20"/>
          <w:szCs w:val="20"/>
        </w:rPr>
        <w:t xml:space="preserve"> </w:t>
      </w:r>
      <w:proofErr w:type="gramStart"/>
      <w:r w:rsidRPr="004A37AF">
        <w:rPr>
          <w:sz w:val="20"/>
          <w:szCs w:val="20"/>
        </w:rPr>
        <w:t>Jakarta :</w:t>
      </w:r>
      <w:proofErr w:type="gramEnd"/>
      <w:r w:rsidRPr="004A37AF">
        <w:rPr>
          <w:sz w:val="20"/>
          <w:szCs w:val="20"/>
        </w:rPr>
        <w:t xml:space="preserve"> Pusat Pembinaan dan Pengembangan Bahasa Departemen Pendidikan dan Kebudayaan.</w:t>
      </w:r>
    </w:p>
    <w:p w:rsidR="004A37AF" w:rsidRDefault="004A37AF" w:rsidP="004A37AF">
      <w:pPr>
        <w:ind w:left="360" w:hanging="360"/>
        <w:jc w:val="both"/>
        <w:rPr>
          <w:sz w:val="20"/>
          <w:szCs w:val="20"/>
        </w:rPr>
      </w:pPr>
    </w:p>
    <w:p w:rsidR="004A37AF" w:rsidRDefault="004A37AF" w:rsidP="004A37AF">
      <w:pPr>
        <w:ind w:left="360" w:hanging="360"/>
        <w:jc w:val="both"/>
        <w:rPr>
          <w:sz w:val="20"/>
          <w:szCs w:val="20"/>
        </w:rPr>
      </w:pPr>
      <w:r w:rsidRPr="004A37AF">
        <w:rPr>
          <w:sz w:val="20"/>
          <w:szCs w:val="20"/>
        </w:rPr>
        <w:t xml:space="preserve">Darmayanti, Ida Ayu Made. 2014. </w:t>
      </w:r>
      <w:r w:rsidRPr="004A37AF">
        <w:rPr>
          <w:i/>
          <w:sz w:val="20"/>
          <w:szCs w:val="20"/>
        </w:rPr>
        <w:t>Seksualitas Perempuan Bali dalam Hegemoni Kasta: Kajian Kritik Sastra Feminis pada Dua Novel Karya Oka Rusmini</w:t>
      </w:r>
      <w:r w:rsidRPr="004A37AF">
        <w:rPr>
          <w:sz w:val="20"/>
          <w:szCs w:val="20"/>
        </w:rPr>
        <w:t xml:space="preserve">. </w:t>
      </w:r>
      <w:proofErr w:type="gramStart"/>
      <w:r w:rsidRPr="004A37AF">
        <w:rPr>
          <w:sz w:val="20"/>
          <w:szCs w:val="20"/>
        </w:rPr>
        <w:t>Jurnal Ilmu Sosial dan Humaniora Vol. 3, No. 2, Oktober 2014.</w:t>
      </w:r>
      <w:proofErr w:type="gramEnd"/>
      <w:r w:rsidRPr="004A37AF">
        <w:rPr>
          <w:sz w:val="20"/>
          <w:szCs w:val="20"/>
        </w:rPr>
        <w:t xml:space="preserve"> ISSN: 2303-2898.</w:t>
      </w:r>
    </w:p>
    <w:p w:rsidR="004A37AF" w:rsidRDefault="004A37AF" w:rsidP="004A37AF">
      <w:pPr>
        <w:ind w:left="360" w:hanging="360"/>
        <w:jc w:val="both"/>
        <w:rPr>
          <w:sz w:val="20"/>
          <w:szCs w:val="20"/>
        </w:rPr>
      </w:pPr>
    </w:p>
    <w:p w:rsidR="004A37AF" w:rsidRDefault="004A37AF" w:rsidP="004A37AF">
      <w:pPr>
        <w:ind w:left="360" w:hanging="360"/>
        <w:jc w:val="both"/>
        <w:rPr>
          <w:sz w:val="20"/>
          <w:szCs w:val="20"/>
        </w:rPr>
      </w:pPr>
      <w:proofErr w:type="gramStart"/>
      <w:r w:rsidRPr="004A37AF">
        <w:rPr>
          <w:sz w:val="20"/>
          <w:szCs w:val="20"/>
        </w:rPr>
        <w:lastRenderedPageBreak/>
        <w:t>Dwipayana, I Kadek Adhi.</w:t>
      </w:r>
      <w:proofErr w:type="gramEnd"/>
      <w:r w:rsidRPr="004A37AF">
        <w:rPr>
          <w:sz w:val="20"/>
          <w:szCs w:val="20"/>
        </w:rPr>
        <w:t xml:space="preserve"> </w:t>
      </w:r>
      <w:proofErr w:type="gramStart"/>
      <w:r w:rsidRPr="004A37AF">
        <w:rPr>
          <w:sz w:val="20"/>
          <w:szCs w:val="20"/>
        </w:rPr>
        <w:t xml:space="preserve">2017. </w:t>
      </w:r>
      <w:r w:rsidRPr="004A37AF">
        <w:rPr>
          <w:i/>
          <w:sz w:val="20"/>
          <w:szCs w:val="20"/>
        </w:rPr>
        <w:t>Resistensi Perempuan Terhadap Hegemoni Patriarki dalam Kultur Masyarakat Bali pada Novel-novel Oka Rusmini</w:t>
      </w:r>
      <w:r w:rsidRPr="004A37AF">
        <w:rPr>
          <w:sz w:val="20"/>
          <w:szCs w:val="20"/>
        </w:rPr>
        <w:t>.</w:t>
      </w:r>
      <w:proofErr w:type="gramEnd"/>
      <w:r w:rsidRPr="004A37AF">
        <w:rPr>
          <w:sz w:val="20"/>
          <w:szCs w:val="20"/>
        </w:rPr>
        <w:t xml:space="preserve"> </w:t>
      </w:r>
      <w:proofErr w:type="gramStart"/>
      <w:r w:rsidRPr="004A37AF">
        <w:rPr>
          <w:sz w:val="20"/>
          <w:szCs w:val="20"/>
        </w:rPr>
        <w:t>Artikel dalam Stilistetika Thn. VI, Volume 10, Mei 2017.</w:t>
      </w:r>
      <w:proofErr w:type="gramEnd"/>
    </w:p>
    <w:p w:rsidR="004A37AF" w:rsidRDefault="004A37AF" w:rsidP="004A37AF">
      <w:pPr>
        <w:ind w:left="360" w:hanging="360"/>
        <w:jc w:val="both"/>
        <w:rPr>
          <w:sz w:val="20"/>
          <w:szCs w:val="20"/>
        </w:rPr>
      </w:pPr>
    </w:p>
    <w:p w:rsidR="004A37AF" w:rsidRDefault="004A37AF" w:rsidP="004A37AF">
      <w:pPr>
        <w:ind w:left="360" w:hanging="360"/>
        <w:jc w:val="both"/>
        <w:rPr>
          <w:sz w:val="20"/>
          <w:szCs w:val="20"/>
        </w:rPr>
      </w:pPr>
      <w:proofErr w:type="gramStart"/>
      <w:r w:rsidRPr="004A37AF">
        <w:rPr>
          <w:sz w:val="20"/>
          <w:szCs w:val="20"/>
        </w:rPr>
        <w:t>Dwipayana, I Kadek Adhi dan Gde Sidi Artajaya.</w:t>
      </w:r>
      <w:proofErr w:type="gramEnd"/>
      <w:r w:rsidRPr="004A37AF">
        <w:rPr>
          <w:sz w:val="20"/>
          <w:szCs w:val="20"/>
        </w:rPr>
        <w:t xml:space="preserve"> 2018. </w:t>
      </w:r>
      <w:r w:rsidRPr="004A37AF">
        <w:rPr>
          <w:i/>
          <w:sz w:val="20"/>
          <w:szCs w:val="20"/>
        </w:rPr>
        <w:t>Hegemoni Hukum Adat Bali dalam Karya Sastra Berlatar Sosiokultural Bali</w:t>
      </w:r>
      <w:r w:rsidRPr="004A37AF">
        <w:rPr>
          <w:sz w:val="20"/>
          <w:szCs w:val="20"/>
        </w:rPr>
        <w:t xml:space="preserve">. </w:t>
      </w:r>
      <w:proofErr w:type="gramStart"/>
      <w:r w:rsidRPr="004A37AF">
        <w:rPr>
          <w:sz w:val="20"/>
          <w:szCs w:val="20"/>
        </w:rPr>
        <w:t>Artikel dalam Jurnal Kajian Bali, Volume 08, Nomor 02, Oktober 2018.</w:t>
      </w:r>
      <w:proofErr w:type="gramEnd"/>
      <w:r w:rsidRPr="004A37AF">
        <w:rPr>
          <w:sz w:val="20"/>
          <w:szCs w:val="20"/>
        </w:rPr>
        <w:t xml:space="preserve"> </w:t>
      </w:r>
      <w:proofErr w:type="gramStart"/>
      <w:r w:rsidRPr="004A37AF">
        <w:rPr>
          <w:sz w:val="20"/>
          <w:szCs w:val="20"/>
        </w:rPr>
        <w:t>ISSN 2088-4443.</w:t>
      </w:r>
      <w:proofErr w:type="gramEnd"/>
    </w:p>
    <w:p w:rsidR="004A37AF" w:rsidRDefault="004A37AF" w:rsidP="004A37AF">
      <w:pPr>
        <w:ind w:left="360" w:hanging="360"/>
        <w:jc w:val="both"/>
        <w:rPr>
          <w:sz w:val="20"/>
          <w:szCs w:val="20"/>
        </w:rPr>
      </w:pPr>
    </w:p>
    <w:p w:rsidR="004A37AF" w:rsidRDefault="004A37AF" w:rsidP="004A37AF">
      <w:pPr>
        <w:ind w:left="360" w:hanging="360"/>
        <w:jc w:val="both"/>
        <w:rPr>
          <w:sz w:val="20"/>
          <w:szCs w:val="20"/>
        </w:rPr>
      </w:pPr>
      <w:r w:rsidRPr="004A37AF">
        <w:rPr>
          <w:sz w:val="20"/>
          <w:szCs w:val="20"/>
        </w:rPr>
        <w:t xml:space="preserve">Oka, Rusmini.2007. </w:t>
      </w:r>
      <w:proofErr w:type="gramStart"/>
      <w:r w:rsidRPr="004A37AF">
        <w:rPr>
          <w:i/>
          <w:sz w:val="20"/>
          <w:szCs w:val="20"/>
        </w:rPr>
        <w:t>Tarian Bumi</w:t>
      </w:r>
      <w:r w:rsidRPr="004A37AF">
        <w:rPr>
          <w:sz w:val="20"/>
          <w:szCs w:val="20"/>
        </w:rPr>
        <w:t>.</w:t>
      </w:r>
      <w:proofErr w:type="gramEnd"/>
      <w:r w:rsidRPr="004A37AF">
        <w:rPr>
          <w:sz w:val="20"/>
          <w:szCs w:val="20"/>
        </w:rPr>
        <w:t xml:space="preserve"> Jakarta: Gramedia Pustaka Utama.</w:t>
      </w:r>
    </w:p>
    <w:p w:rsidR="004A37AF" w:rsidRDefault="004A37AF" w:rsidP="004A37AF">
      <w:pPr>
        <w:ind w:left="360" w:hanging="360"/>
        <w:jc w:val="both"/>
        <w:rPr>
          <w:sz w:val="20"/>
          <w:szCs w:val="20"/>
        </w:rPr>
      </w:pPr>
    </w:p>
    <w:p w:rsidR="004A37AF" w:rsidRDefault="004A37AF" w:rsidP="004A37AF">
      <w:pPr>
        <w:ind w:left="360" w:hanging="360"/>
        <w:jc w:val="both"/>
        <w:rPr>
          <w:sz w:val="20"/>
          <w:szCs w:val="20"/>
        </w:rPr>
      </w:pPr>
      <w:r w:rsidRPr="004A37AF">
        <w:rPr>
          <w:sz w:val="20"/>
          <w:szCs w:val="20"/>
        </w:rPr>
        <w:t xml:space="preserve">Putra, IN. Darma. 2008. </w:t>
      </w:r>
      <w:r w:rsidRPr="004A37AF">
        <w:rPr>
          <w:i/>
          <w:sz w:val="20"/>
          <w:szCs w:val="20"/>
        </w:rPr>
        <w:t>Bali dalam Kuasa Politik</w:t>
      </w:r>
      <w:r w:rsidRPr="004A37AF">
        <w:rPr>
          <w:sz w:val="20"/>
          <w:szCs w:val="20"/>
        </w:rPr>
        <w:t>. Denpasar: Arti Foundation.</w:t>
      </w:r>
    </w:p>
    <w:p w:rsidR="004A37AF" w:rsidRDefault="004A37AF" w:rsidP="004A37AF">
      <w:pPr>
        <w:ind w:left="360" w:hanging="360"/>
        <w:jc w:val="both"/>
        <w:rPr>
          <w:sz w:val="20"/>
          <w:szCs w:val="20"/>
        </w:rPr>
      </w:pPr>
      <w:r w:rsidRPr="004A37AF">
        <w:rPr>
          <w:sz w:val="20"/>
          <w:szCs w:val="20"/>
        </w:rPr>
        <w:t xml:space="preserve">Sadnyini, Ida Ayu. 2016. </w:t>
      </w:r>
      <w:r w:rsidRPr="004A37AF">
        <w:rPr>
          <w:i/>
          <w:sz w:val="20"/>
          <w:szCs w:val="20"/>
        </w:rPr>
        <w:t>Sanksi Perkawinan Terlarang di Bali Dulu dan Kini</w:t>
      </w:r>
      <w:r w:rsidRPr="004A37AF">
        <w:rPr>
          <w:sz w:val="20"/>
          <w:szCs w:val="20"/>
        </w:rPr>
        <w:t>. Denpasar: Udayana University Press.</w:t>
      </w:r>
    </w:p>
    <w:p w:rsidR="004A37AF" w:rsidRDefault="004A37AF" w:rsidP="004A37AF">
      <w:pPr>
        <w:ind w:left="360" w:hanging="360"/>
        <w:jc w:val="both"/>
        <w:rPr>
          <w:sz w:val="20"/>
          <w:szCs w:val="20"/>
        </w:rPr>
      </w:pPr>
    </w:p>
    <w:p w:rsidR="004A37AF" w:rsidRDefault="004A37AF" w:rsidP="004A37AF">
      <w:pPr>
        <w:ind w:left="360" w:hanging="360"/>
        <w:jc w:val="both"/>
        <w:rPr>
          <w:sz w:val="20"/>
          <w:szCs w:val="20"/>
        </w:rPr>
      </w:pPr>
      <w:r w:rsidRPr="004A37AF">
        <w:rPr>
          <w:sz w:val="20"/>
          <w:szCs w:val="20"/>
        </w:rPr>
        <w:t xml:space="preserve">Soethama, Gde Aryantha. </w:t>
      </w:r>
      <w:proofErr w:type="gramStart"/>
      <w:r w:rsidRPr="004A37AF">
        <w:rPr>
          <w:sz w:val="20"/>
          <w:szCs w:val="20"/>
        </w:rPr>
        <w:t xml:space="preserve">2006. </w:t>
      </w:r>
      <w:r w:rsidRPr="004A37AF">
        <w:rPr>
          <w:i/>
          <w:sz w:val="20"/>
          <w:szCs w:val="20"/>
        </w:rPr>
        <w:t>Mandi Api</w:t>
      </w:r>
      <w:proofErr w:type="gramEnd"/>
      <w:r w:rsidRPr="004A37AF">
        <w:rPr>
          <w:sz w:val="20"/>
          <w:szCs w:val="20"/>
        </w:rPr>
        <w:t>. Jakarta: Kompas</w:t>
      </w:r>
    </w:p>
    <w:p w:rsidR="004A37AF" w:rsidRDefault="004A37AF" w:rsidP="004A37AF">
      <w:pPr>
        <w:ind w:left="360" w:hanging="360"/>
        <w:jc w:val="both"/>
        <w:rPr>
          <w:sz w:val="20"/>
          <w:szCs w:val="20"/>
        </w:rPr>
      </w:pPr>
    </w:p>
    <w:p w:rsidR="004A37AF" w:rsidRDefault="004A37AF" w:rsidP="004A37AF">
      <w:pPr>
        <w:ind w:left="360" w:hanging="360"/>
        <w:jc w:val="both"/>
        <w:rPr>
          <w:sz w:val="20"/>
          <w:szCs w:val="20"/>
        </w:rPr>
      </w:pPr>
      <w:r w:rsidRPr="004A37AF">
        <w:rPr>
          <w:sz w:val="20"/>
          <w:szCs w:val="20"/>
        </w:rPr>
        <w:t xml:space="preserve">Sujaya, I Made. 2014. </w:t>
      </w:r>
      <w:r w:rsidRPr="004A37AF">
        <w:rPr>
          <w:i/>
          <w:sz w:val="20"/>
          <w:szCs w:val="20"/>
        </w:rPr>
        <w:t>Wacana Pengucilan Sosial dalam Cerpen “Kuburan Wayan Tanggu” Karya Gde Aryantha Soethama</w:t>
      </w:r>
      <w:r w:rsidRPr="004A37AF">
        <w:rPr>
          <w:sz w:val="20"/>
          <w:szCs w:val="20"/>
        </w:rPr>
        <w:t xml:space="preserve">. </w:t>
      </w:r>
      <w:proofErr w:type="gramStart"/>
      <w:r w:rsidRPr="004A37AF">
        <w:rPr>
          <w:sz w:val="20"/>
          <w:szCs w:val="20"/>
        </w:rPr>
        <w:t>Artikel.</w:t>
      </w:r>
      <w:proofErr w:type="gramEnd"/>
      <w:r w:rsidRPr="004A37AF">
        <w:rPr>
          <w:sz w:val="20"/>
          <w:szCs w:val="20"/>
        </w:rPr>
        <w:t xml:space="preserve"> Dalam Stilistetika Thn. III Volume 5, November 2014.</w:t>
      </w:r>
    </w:p>
    <w:p w:rsidR="004A37AF" w:rsidRDefault="004A37AF" w:rsidP="004A37AF">
      <w:pPr>
        <w:ind w:left="360" w:hanging="360"/>
        <w:jc w:val="both"/>
        <w:rPr>
          <w:sz w:val="20"/>
          <w:szCs w:val="20"/>
        </w:rPr>
      </w:pPr>
    </w:p>
    <w:p w:rsidR="004A37AF" w:rsidRPr="004A37AF" w:rsidRDefault="004A37AF" w:rsidP="004A37AF">
      <w:pPr>
        <w:ind w:left="360" w:hanging="360"/>
        <w:jc w:val="both"/>
        <w:rPr>
          <w:sz w:val="20"/>
          <w:szCs w:val="20"/>
        </w:rPr>
      </w:pPr>
      <w:proofErr w:type="gramStart"/>
      <w:r w:rsidRPr="004A37AF">
        <w:rPr>
          <w:sz w:val="20"/>
          <w:szCs w:val="20"/>
        </w:rPr>
        <w:t>Swingewood, Alan dan Diana Lawrenson.</w:t>
      </w:r>
      <w:proofErr w:type="gramEnd"/>
      <w:r w:rsidRPr="004A37AF">
        <w:rPr>
          <w:sz w:val="20"/>
          <w:szCs w:val="20"/>
        </w:rPr>
        <w:t xml:space="preserve"> 1972. </w:t>
      </w:r>
      <w:r w:rsidRPr="004A37AF">
        <w:rPr>
          <w:i/>
          <w:sz w:val="20"/>
          <w:szCs w:val="20"/>
        </w:rPr>
        <w:t>The Sociology of Literature. London: Paladin.</w:t>
      </w:r>
    </w:p>
    <w:p w:rsidR="004A37AF" w:rsidRDefault="004A37AF" w:rsidP="004A37AF">
      <w:pPr>
        <w:ind w:left="540" w:firstLine="27"/>
        <w:jc w:val="both"/>
        <w:rPr>
          <w:sz w:val="20"/>
          <w:szCs w:val="20"/>
        </w:rPr>
      </w:pPr>
      <w:proofErr w:type="gramStart"/>
      <w:r w:rsidRPr="004A37AF">
        <w:rPr>
          <w:i/>
          <w:sz w:val="20"/>
          <w:szCs w:val="20"/>
        </w:rPr>
        <w:t>Wellek, Ren</w:t>
      </w:r>
      <w:r>
        <w:rPr>
          <w:i/>
          <w:sz w:val="20"/>
          <w:szCs w:val="20"/>
        </w:rPr>
        <w:t>e &amp; Austin Warren.</w:t>
      </w:r>
      <w:proofErr w:type="gramEnd"/>
      <w:r>
        <w:rPr>
          <w:i/>
          <w:sz w:val="20"/>
          <w:szCs w:val="20"/>
        </w:rPr>
        <w:t xml:space="preserve"> 1977. Theory </w:t>
      </w:r>
      <w:r w:rsidRPr="004A37AF">
        <w:rPr>
          <w:i/>
          <w:sz w:val="20"/>
          <w:szCs w:val="20"/>
        </w:rPr>
        <w:t>of Literature</w:t>
      </w:r>
      <w:r w:rsidRPr="004A37AF">
        <w:rPr>
          <w:sz w:val="20"/>
          <w:szCs w:val="20"/>
        </w:rPr>
        <w:t>. Terjemahan Melani Budianta. 2014. Teori Kesusastraan. Jakarta: Pustaka Utama</w:t>
      </w:r>
      <w:r>
        <w:rPr>
          <w:sz w:val="20"/>
          <w:szCs w:val="20"/>
        </w:rPr>
        <w:t>.</w:t>
      </w:r>
    </w:p>
    <w:p w:rsidR="004A37AF" w:rsidRDefault="004A37AF" w:rsidP="004A37AF">
      <w:pPr>
        <w:jc w:val="both"/>
        <w:rPr>
          <w:i/>
          <w:sz w:val="20"/>
          <w:szCs w:val="20"/>
        </w:rPr>
      </w:pPr>
    </w:p>
    <w:p w:rsidR="004A37AF" w:rsidRPr="004A37AF" w:rsidRDefault="004A37AF" w:rsidP="004A37AF">
      <w:pPr>
        <w:ind w:left="540" w:hanging="540"/>
        <w:jc w:val="both"/>
        <w:rPr>
          <w:sz w:val="20"/>
          <w:szCs w:val="20"/>
        </w:rPr>
      </w:pPr>
      <w:r w:rsidRPr="004A37AF">
        <w:rPr>
          <w:sz w:val="20"/>
          <w:szCs w:val="20"/>
        </w:rPr>
        <w:t xml:space="preserve">Windia, Wayan. 2015. </w:t>
      </w:r>
      <w:r w:rsidRPr="004A37AF">
        <w:rPr>
          <w:i/>
          <w:sz w:val="20"/>
          <w:szCs w:val="20"/>
        </w:rPr>
        <w:t>Hukum Adat Bali: Aneka Kasus dan Penyelesaiannya.</w:t>
      </w:r>
      <w:r w:rsidRPr="004A37AF">
        <w:rPr>
          <w:sz w:val="20"/>
          <w:szCs w:val="20"/>
        </w:rPr>
        <w:t xml:space="preserve"> Gianyar: Dinas Kabupaten Gianyar bekerjasama dengan Udayana University Press, “Bali Shanti” Pusat Pelayanan dan Budaya Bali, dan Puslit Hukum Adat.</w:t>
      </w:r>
    </w:p>
    <w:p w:rsidR="008733BB" w:rsidRPr="004A37AF" w:rsidRDefault="008733BB" w:rsidP="008A199F">
      <w:pPr>
        <w:ind w:firstLine="567"/>
        <w:jc w:val="both"/>
        <w:rPr>
          <w:sz w:val="20"/>
          <w:szCs w:val="20"/>
        </w:rPr>
      </w:pPr>
    </w:p>
    <w:p w:rsidR="008733BB" w:rsidRPr="004A37AF" w:rsidRDefault="008733BB" w:rsidP="008A199F">
      <w:pPr>
        <w:ind w:firstLine="567"/>
        <w:jc w:val="both"/>
        <w:rPr>
          <w:sz w:val="20"/>
          <w:szCs w:val="20"/>
        </w:rPr>
      </w:pPr>
    </w:p>
    <w:p w:rsidR="008733BB" w:rsidRPr="004A37AF" w:rsidRDefault="008733BB" w:rsidP="008A199F">
      <w:pPr>
        <w:ind w:firstLine="567"/>
        <w:jc w:val="both"/>
        <w:rPr>
          <w:sz w:val="20"/>
          <w:szCs w:val="20"/>
        </w:rPr>
      </w:pPr>
    </w:p>
    <w:p w:rsidR="008733BB" w:rsidRPr="004A37AF" w:rsidRDefault="008733BB" w:rsidP="00162339">
      <w:pPr>
        <w:jc w:val="both"/>
        <w:rPr>
          <w:sz w:val="20"/>
          <w:szCs w:val="20"/>
        </w:rPr>
      </w:pPr>
    </w:p>
    <w:p w:rsidR="008733BB" w:rsidRPr="004A37AF" w:rsidRDefault="008733BB" w:rsidP="008A199F">
      <w:pPr>
        <w:ind w:firstLine="567"/>
        <w:jc w:val="both"/>
        <w:rPr>
          <w:sz w:val="20"/>
          <w:szCs w:val="20"/>
        </w:rPr>
      </w:pPr>
    </w:p>
    <w:p w:rsidR="008733BB" w:rsidRPr="004A37AF" w:rsidRDefault="008733BB" w:rsidP="008A199F">
      <w:pPr>
        <w:ind w:firstLine="567"/>
        <w:jc w:val="both"/>
        <w:rPr>
          <w:sz w:val="20"/>
          <w:szCs w:val="20"/>
        </w:rPr>
      </w:pPr>
    </w:p>
    <w:p w:rsidR="008733BB" w:rsidRPr="004A37AF" w:rsidRDefault="008733BB" w:rsidP="008A199F">
      <w:pPr>
        <w:ind w:firstLine="567"/>
        <w:jc w:val="both"/>
        <w:rPr>
          <w:sz w:val="20"/>
          <w:szCs w:val="20"/>
        </w:rPr>
      </w:pPr>
    </w:p>
    <w:p w:rsidR="008733BB" w:rsidRPr="004A37AF" w:rsidRDefault="008733BB" w:rsidP="008A199F">
      <w:pPr>
        <w:ind w:firstLine="567"/>
        <w:jc w:val="both"/>
        <w:rPr>
          <w:sz w:val="20"/>
          <w:szCs w:val="20"/>
        </w:rPr>
      </w:pPr>
    </w:p>
    <w:p w:rsidR="008733BB" w:rsidRPr="004A37AF" w:rsidRDefault="008733BB" w:rsidP="008A199F">
      <w:pPr>
        <w:ind w:firstLine="567"/>
        <w:jc w:val="both"/>
        <w:rPr>
          <w:sz w:val="20"/>
          <w:szCs w:val="20"/>
        </w:rPr>
      </w:pPr>
    </w:p>
    <w:p w:rsidR="008733BB" w:rsidRPr="004A37AF" w:rsidRDefault="008733BB" w:rsidP="008A199F">
      <w:pPr>
        <w:ind w:firstLine="567"/>
        <w:jc w:val="both"/>
        <w:rPr>
          <w:sz w:val="20"/>
          <w:szCs w:val="20"/>
        </w:rPr>
      </w:pPr>
    </w:p>
    <w:p w:rsidR="008733BB" w:rsidRPr="004A37AF" w:rsidRDefault="008733BB" w:rsidP="008A199F">
      <w:pPr>
        <w:ind w:firstLine="567"/>
        <w:jc w:val="both"/>
        <w:rPr>
          <w:sz w:val="20"/>
          <w:szCs w:val="20"/>
        </w:rPr>
      </w:pPr>
    </w:p>
    <w:p w:rsidR="008733BB" w:rsidRPr="004A37AF" w:rsidRDefault="008733BB" w:rsidP="008A199F">
      <w:pPr>
        <w:ind w:firstLine="567"/>
        <w:jc w:val="both"/>
        <w:rPr>
          <w:sz w:val="20"/>
          <w:szCs w:val="20"/>
        </w:rPr>
      </w:pPr>
    </w:p>
    <w:p w:rsidR="008733BB" w:rsidRPr="004A37AF" w:rsidRDefault="008733BB" w:rsidP="008A199F">
      <w:pPr>
        <w:ind w:firstLine="567"/>
        <w:jc w:val="both"/>
        <w:rPr>
          <w:sz w:val="20"/>
          <w:szCs w:val="20"/>
        </w:rPr>
      </w:pPr>
    </w:p>
    <w:p w:rsidR="008733BB" w:rsidRPr="004A37AF" w:rsidRDefault="008733BB" w:rsidP="008A199F">
      <w:pPr>
        <w:ind w:firstLine="567"/>
        <w:jc w:val="both"/>
        <w:rPr>
          <w:sz w:val="20"/>
          <w:szCs w:val="20"/>
        </w:rPr>
      </w:pPr>
    </w:p>
    <w:p w:rsidR="008733BB" w:rsidRPr="004A37AF" w:rsidRDefault="008733BB" w:rsidP="008A199F">
      <w:pPr>
        <w:ind w:firstLine="567"/>
        <w:jc w:val="both"/>
        <w:rPr>
          <w:sz w:val="20"/>
          <w:szCs w:val="20"/>
        </w:rPr>
      </w:pPr>
    </w:p>
    <w:p w:rsidR="008733BB" w:rsidRPr="004A37AF" w:rsidRDefault="008733BB" w:rsidP="008A199F">
      <w:pPr>
        <w:ind w:firstLine="567"/>
        <w:jc w:val="both"/>
        <w:rPr>
          <w:sz w:val="20"/>
          <w:szCs w:val="20"/>
        </w:rPr>
      </w:pPr>
    </w:p>
    <w:sectPr w:rsidR="008733BB" w:rsidRPr="004A37AF" w:rsidSect="00BE2535">
      <w:type w:val="continuous"/>
      <w:pgSz w:w="11907" w:h="16839" w:code="9"/>
      <w:pgMar w:top="1701" w:right="1418" w:bottom="1701" w:left="1418" w:header="1134" w:footer="720" w:gutter="0"/>
      <w:pgNumType w:start="2"/>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EE" w:rsidRDefault="00755EEE">
      <w:r>
        <w:separator/>
      </w:r>
    </w:p>
  </w:endnote>
  <w:endnote w:type="continuationSeparator" w:id="0">
    <w:p w:rsidR="00755EEE" w:rsidRDefault="0075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7899278"/>
      <w:docPartObj>
        <w:docPartGallery w:val="Page Numbers (Bottom of Page)"/>
        <w:docPartUnique/>
      </w:docPartObj>
    </w:sdtPr>
    <w:sdtEndPr>
      <w:rPr>
        <w:b w:val="0"/>
        <w:sz w:val="24"/>
        <w:szCs w:val="24"/>
      </w:rPr>
    </w:sdtEndPr>
    <w:sdtContent>
      <w:p w:rsidR="00936F56" w:rsidRDefault="00936F56">
        <w:pPr>
          <w:pStyle w:val="Footer"/>
          <w:jc w:val="cente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sidR="00AC379D">
          <w:rPr>
            <w:b/>
            <w:noProof/>
            <w:sz w:val="20"/>
            <w:szCs w:val="20"/>
          </w:rPr>
          <w:t>1</w:t>
        </w:r>
        <w:r w:rsidRPr="00A175BD">
          <w:rPr>
            <w:b/>
            <w:sz w:val="20"/>
            <w:szCs w:val="20"/>
          </w:rPr>
          <w:fldChar w:fldCharType="end"/>
        </w:r>
      </w:p>
    </w:sdtContent>
  </w:sdt>
  <w:p w:rsidR="00936F56" w:rsidRDefault="00936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EE" w:rsidRDefault="00755EEE">
      <w:r>
        <w:separator/>
      </w:r>
    </w:p>
  </w:footnote>
  <w:footnote w:type="continuationSeparator" w:id="0">
    <w:p w:rsidR="00755EEE" w:rsidRDefault="00755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276"/>
      <w:docPartObj>
        <w:docPartGallery w:val="Page Numbers (Top of Page)"/>
        <w:docPartUnique/>
      </w:docPartObj>
    </w:sdtPr>
    <w:sdtContent>
      <w:p w:rsidR="00936F56" w:rsidRDefault="00BE2535">
        <w:pPr>
          <w:pStyle w:val="Header"/>
        </w:pPr>
        <w:r>
          <w:rPr>
            <w:b/>
            <w:sz w:val="20"/>
            <w:szCs w:val="20"/>
          </w:rPr>
          <w:t>2</w:t>
        </w:r>
        <w:r w:rsidR="00936F56">
          <w:rPr>
            <w:b/>
            <w:sz w:val="20"/>
            <w:szCs w:val="20"/>
            <w:lang w:val="id-ID"/>
          </w:rPr>
          <w:t xml:space="preserve">     </w:t>
        </w:r>
        <w:r w:rsidR="00936F56">
          <w:rPr>
            <w:b/>
            <w:i/>
            <w:sz w:val="18"/>
            <w:szCs w:val="18"/>
            <w:lang w:val="id-ID"/>
          </w:rPr>
          <w:t>RETORIKA: Jurnal Bahasa, Sastra, dan Pengajarannya</w:t>
        </w:r>
        <w:r w:rsidR="00936F56" w:rsidRPr="00555D74">
          <w:rPr>
            <w:b/>
            <w:i/>
            <w:sz w:val="18"/>
            <w:szCs w:val="18"/>
            <w:lang w:val="id-ID"/>
          </w:rPr>
          <w:t xml:space="preserve">, </w:t>
        </w:r>
        <w:r w:rsidR="00936F56" w:rsidRPr="00555D74">
          <w:rPr>
            <w:i/>
            <w:sz w:val="18"/>
            <w:szCs w:val="18"/>
            <w:lang w:val="id-ID"/>
          </w:rPr>
          <w:t xml:space="preserve">Volume </w:t>
        </w:r>
        <w:r w:rsidR="00936F56">
          <w:rPr>
            <w:i/>
            <w:sz w:val="18"/>
            <w:szCs w:val="18"/>
            <w:lang w:val="id-ID"/>
          </w:rPr>
          <w:t>XX</w:t>
        </w:r>
        <w:r w:rsidR="00936F56" w:rsidRPr="00555D74">
          <w:rPr>
            <w:i/>
            <w:sz w:val="18"/>
            <w:szCs w:val="18"/>
            <w:lang w:val="id-ID"/>
          </w:rPr>
          <w:t xml:space="preserve">, Nomor </w:t>
        </w:r>
        <w:r>
          <w:rPr>
            <w:i/>
            <w:sz w:val="18"/>
            <w:szCs w:val="18"/>
            <w:lang w:val="id-ID"/>
          </w:rPr>
          <w:t>X, Agustus 201</w:t>
        </w:r>
        <w:r>
          <w:rPr>
            <w:i/>
            <w:sz w:val="18"/>
            <w:szCs w:val="18"/>
          </w:rPr>
          <w:t>9</w:t>
        </w:r>
        <w:r w:rsidR="00936F56" w:rsidRPr="00555D74">
          <w:rPr>
            <w:i/>
            <w:sz w:val="18"/>
            <w:szCs w:val="18"/>
            <w:lang w:val="id-ID"/>
          </w:rPr>
          <w:t>, hlm. 1—1</w:t>
        </w:r>
        <w:r>
          <w:rPr>
            <w:i/>
            <w:sz w:val="18"/>
            <w:szCs w:val="18"/>
          </w:rPr>
          <w:t>1</w:t>
        </w:r>
      </w:p>
    </w:sdtContent>
  </w:sdt>
  <w:p w:rsidR="00936F56" w:rsidRDefault="00936F56" w:rsidP="005D27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56" w:rsidRDefault="00BE2535" w:rsidP="00BE2535">
    <w:pPr>
      <w:pStyle w:val="Header"/>
      <w:jc w:val="right"/>
    </w:pPr>
    <w:r>
      <w:rPr>
        <w:i/>
        <w:sz w:val="18"/>
        <w:szCs w:val="18"/>
      </w:rPr>
      <w:t>I Kadek Adhi Dwipayana dan Ida Bagus Gede Bawa Adnyana, Legitimasi Hukum adat Bali dalam Karya Sastra Kultural</w:t>
    </w:r>
    <w:r w:rsidR="00936F56">
      <w:rPr>
        <w:i/>
        <w:sz w:val="18"/>
        <w:szCs w:val="18"/>
        <w:lang w:val="id-ID"/>
      </w:rPr>
      <w:t xml:space="preserve">    </w:t>
    </w:r>
    <w:r w:rsidR="00936F56" w:rsidRPr="00A175BD">
      <w:rPr>
        <w:i/>
        <w:sz w:val="18"/>
        <w:szCs w:val="18"/>
        <w:lang w:val="id-ID"/>
      </w:rPr>
      <w:t xml:space="preserve"> </w:t>
    </w:r>
    <w:sdt>
      <w:sdtPr>
        <w:id w:val="7899277"/>
        <w:docPartObj>
          <w:docPartGallery w:val="Page Numbers (Top of Page)"/>
          <w:docPartUnique/>
        </w:docPartObj>
      </w:sdtPr>
      <w:sdtEndPr>
        <w:rPr>
          <w:b/>
          <w:sz w:val="20"/>
          <w:szCs w:val="20"/>
        </w:rPr>
      </w:sdtEndPr>
      <w:sdtContent>
        <w:r w:rsidR="00144179">
          <w:rPr>
            <w:b/>
            <w:sz w:val="20"/>
            <w:szCs w:val="20"/>
          </w:rPr>
          <w:t>3</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56" w:rsidRDefault="00936F56">
    <w:pPr>
      <w:pStyle w:val="Header"/>
      <w:rPr>
        <w:lang w:val="id-ID"/>
      </w:rPr>
    </w:pPr>
  </w:p>
  <w:p w:rsidR="00936F56" w:rsidRPr="006B0FB2" w:rsidRDefault="00936F56">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058"/>
    <w:multiLevelType w:val="hybridMultilevel"/>
    <w:tmpl w:val="B5CCDFE4"/>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8678CD"/>
    <w:multiLevelType w:val="hybridMultilevel"/>
    <w:tmpl w:val="C236498C"/>
    <w:lvl w:ilvl="0" w:tplc="E60E4BB6">
      <w:start w:val="1"/>
      <w:numFmt w:val="decimal"/>
      <w:lvlText w:val="%1."/>
      <w:lvlJc w:val="left"/>
      <w:pPr>
        <w:tabs>
          <w:tab w:val="num" w:pos="750"/>
        </w:tabs>
        <w:ind w:left="750" w:hanging="390"/>
      </w:pPr>
      <w:rPr>
        <w:rFonts w:ascii="Times New Roman" w:eastAsia="Times New Roman" w:hAnsi="Times New Roman" w:cs="Times New Roman"/>
      </w:rPr>
    </w:lvl>
    <w:lvl w:ilvl="1" w:tplc="1B5ACE72">
      <w:start w:val="1"/>
      <w:numFmt w:val="lowerLetter"/>
      <w:lvlText w:val="%2)"/>
      <w:lvlJc w:val="left"/>
      <w:pPr>
        <w:tabs>
          <w:tab w:val="num" w:pos="1440"/>
        </w:tabs>
        <w:ind w:left="1440" w:hanging="360"/>
      </w:pPr>
    </w:lvl>
    <w:lvl w:ilvl="2" w:tplc="281C1024">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D81295"/>
    <w:multiLevelType w:val="hybridMultilevel"/>
    <w:tmpl w:val="557CEBA8"/>
    <w:lvl w:ilvl="0" w:tplc="36140162">
      <w:start w:val="18"/>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B5279B0"/>
    <w:multiLevelType w:val="hybridMultilevel"/>
    <w:tmpl w:val="686081C8"/>
    <w:lvl w:ilvl="0" w:tplc="D21C1F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57D5C"/>
    <w:multiLevelType w:val="hybridMultilevel"/>
    <w:tmpl w:val="DE84E93C"/>
    <w:lvl w:ilvl="0" w:tplc="04090019">
      <w:start w:val="1"/>
      <w:numFmt w:val="lowerLetter"/>
      <w:lvlText w:val="%1."/>
      <w:lvlJc w:val="left"/>
      <w:pPr>
        <w:ind w:left="720" w:hanging="360"/>
      </w:pPr>
      <w:rPr>
        <w:rFonts w:hint="default"/>
      </w:rPr>
    </w:lvl>
    <w:lvl w:ilvl="1" w:tplc="379CB1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67E64"/>
    <w:multiLevelType w:val="hybridMultilevel"/>
    <w:tmpl w:val="19449DC6"/>
    <w:lvl w:ilvl="0" w:tplc="A53A2E5A">
      <w:start w:val="1"/>
      <w:numFmt w:val="upperLetter"/>
      <w:lvlText w:val="%1."/>
      <w:lvlJc w:val="left"/>
      <w:pPr>
        <w:tabs>
          <w:tab w:val="num" w:pos="360"/>
        </w:tabs>
        <w:ind w:left="360" w:hanging="360"/>
      </w:pPr>
      <w:rPr>
        <w:rFonts w:hint="default"/>
      </w:rPr>
    </w:lvl>
    <w:lvl w:ilvl="1" w:tplc="0244320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E1E6A"/>
    <w:multiLevelType w:val="hybridMultilevel"/>
    <w:tmpl w:val="1EACF13A"/>
    <w:lvl w:ilvl="0" w:tplc="E35CDDC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6922DC"/>
    <w:multiLevelType w:val="hybridMultilevel"/>
    <w:tmpl w:val="C2A0FBEE"/>
    <w:lvl w:ilvl="0" w:tplc="75221BB4">
      <w:start w:val="1"/>
      <w:numFmt w:val="decimal"/>
      <w:lvlText w:val="%1."/>
      <w:lvlJc w:val="left"/>
      <w:pPr>
        <w:tabs>
          <w:tab w:val="num" w:pos="720"/>
        </w:tabs>
        <w:ind w:left="720" w:hanging="360"/>
      </w:pPr>
      <w:rPr>
        <w:rFonts w:ascii="Times New Roman" w:eastAsia="Times New Roman" w:hAnsi="Times New Roman" w:cs="Times New Roman"/>
      </w:rPr>
    </w:lvl>
    <w:lvl w:ilvl="1" w:tplc="E8580B04" w:tentative="1">
      <w:start w:val="1"/>
      <w:numFmt w:val="decimal"/>
      <w:lvlText w:val="%2."/>
      <w:lvlJc w:val="left"/>
      <w:pPr>
        <w:tabs>
          <w:tab w:val="num" w:pos="1440"/>
        </w:tabs>
        <w:ind w:left="1440" w:hanging="360"/>
      </w:pPr>
    </w:lvl>
    <w:lvl w:ilvl="2" w:tplc="07DE3832" w:tentative="1">
      <w:start w:val="1"/>
      <w:numFmt w:val="decimal"/>
      <w:lvlText w:val="%3."/>
      <w:lvlJc w:val="left"/>
      <w:pPr>
        <w:tabs>
          <w:tab w:val="num" w:pos="2160"/>
        </w:tabs>
        <w:ind w:left="2160" w:hanging="360"/>
      </w:pPr>
    </w:lvl>
    <w:lvl w:ilvl="3" w:tplc="387C48D8" w:tentative="1">
      <w:start w:val="1"/>
      <w:numFmt w:val="decimal"/>
      <w:lvlText w:val="%4."/>
      <w:lvlJc w:val="left"/>
      <w:pPr>
        <w:tabs>
          <w:tab w:val="num" w:pos="2880"/>
        </w:tabs>
        <w:ind w:left="2880" w:hanging="360"/>
      </w:pPr>
    </w:lvl>
    <w:lvl w:ilvl="4" w:tplc="D9D2EEF8" w:tentative="1">
      <w:start w:val="1"/>
      <w:numFmt w:val="decimal"/>
      <w:lvlText w:val="%5."/>
      <w:lvlJc w:val="left"/>
      <w:pPr>
        <w:tabs>
          <w:tab w:val="num" w:pos="3600"/>
        </w:tabs>
        <w:ind w:left="3600" w:hanging="360"/>
      </w:pPr>
    </w:lvl>
    <w:lvl w:ilvl="5" w:tplc="4E5A5BA4" w:tentative="1">
      <w:start w:val="1"/>
      <w:numFmt w:val="decimal"/>
      <w:lvlText w:val="%6."/>
      <w:lvlJc w:val="left"/>
      <w:pPr>
        <w:tabs>
          <w:tab w:val="num" w:pos="4320"/>
        </w:tabs>
        <w:ind w:left="4320" w:hanging="360"/>
      </w:pPr>
    </w:lvl>
    <w:lvl w:ilvl="6" w:tplc="20E8E9AE" w:tentative="1">
      <w:start w:val="1"/>
      <w:numFmt w:val="decimal"/>
      <w:lvlText w:val="%7."/>
      <w:lvlJc w:val="left"/>
      <w:pPr>
        <w:tabs>
          <w:tab w:val="num" w:pos="5040"/>
        </w:tabs>
        <w:ind w:left="5040" w:hanging="360"/>
      </w:pPr>
    </w:lvl>
    <w:lvl w:ilvl="7" w:tplc="44CA8130" w:tentative="1">
      <w:start w:val="1"/>
      <w:numFmt w:val="decimal"/>
      <w:lvlText w:val="%8."/>
      <w:lvlJc w:val="left"/>
      <w:pPr>
        <w:tabs>
          <w:tab w:val="num" w:pos="5760"/>
        </w:tabs>
        <w:ind w:left="5760" w:hanging="360"/>
      </w:pPr>
    </w:lvl>
    <w:lvl w:ilvl="8" w:tplc="7328506A" w:tentative="1">
      <w:start w:val="1"/>
      <w:numFmt w:val="decimal"/>
      <w:lvlText w:val="%9."/>
      <w:lvlJc w:val="left"/>
      <w:pPr>
        <w:tabs>
          <w:tab w:val="num" w:pos="6480"/>
        </w:tabs>
        <w:ind w:left="6480" w:hanging="360"/>
      </w:pPr>
    </w:lvl>
  </w:abstractNum>
  <w:abstractNum w:abstractNumId="8">
    <w:nsid w:val="29EE3969"/>
    <w:multiLevelType w:val="hybridMultilevel"/>
    <w:tmpl w:val="E1D4FD56"/>
    <w:lvl w:ilvl="0" w:tplc="6DC825D2">
      <w:start w:val="1"/>
      <w:numFmt w:val="lowerLetter"/>
      <w:lvlText w:val="%1)"/>
      <w:lvlJc w:val="left"/>
      <w:pPr>
        <w:tabs>
          <w:tab w:val="num" w:pos="1440"/>
        </w:tabs>
        <w:ind w:left="1440" w:hanging="720"/>
      </w:pPr>
      <w:rPr>
        <w:rFonts w:ascii="Times New Roman" w:eastAsia="Times New Roman" w:hAnsi="Times New Roman"/>
      </w:rPr>
    </w:lvl>
    <w:lvl w:ilvl="1" w:tplc="10584858">
      <w:start w:val="1"/>
      <w:numFmt w:val="lowerLetter"/>
      <w:lvlText w:val="%2)"/>
      <w:lvlJc w:val="left"/>
      <w:pPr>
        <w:tabs>
          <w:tab w:val="num" w:pos="1800"/>
        </w:tabs>
        <w:ind w:left="1800" w:hanging="360"/>
      </w:pPr>
      <w:rPr>
        <w:rFonts w:ascii="Times New Roman" w:eastAsia="Times New Roman" w:hAnsi="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C282EC9"/>
    <w:multiLevelType w:val="hybridMultilevel"/>
    <w:tmpl w:val="342C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D613BA"/>
    <w:multiLevelType w:val="hybridMultilevel"/>
    <w:tmpl w:val="E1EA5E0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32B510CB"/>
    <w:multiLevelType w:val="hybridMultilevel"/>
    <w:tmpl w:val="7382A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3401B"/>
    <w:multiLevelType w:val="hybridMultilevel"/>
    <w:tmpl w:val="33EA22F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373B0539"/>
    <w:multiLevelType w:val="hybridMultilevel"/>
    <w:tmpl w:val="36F47BEE"/>
    <w:lvl w:ilvl="0" w:tplc="864C9D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9762E69"/>
    <w:multiLevelType w:val="hybridMultilevel"/>
    <w:tmpl w:val="A038F62A"/>
    <w:lvl w:ilvl="0" w:tplc="97C609F2">
      <w:start w:val="1"/>
      <w:numFmt w:val="decimal"/>
      <w:lvlText w:val="%1."/>
      <w:lvlJc w:val="left"/>
      <w:pPr>
        <w:tabs>
          <w:tab w:val="num" w:pos="720"/>
        </w:tabs>
        <w:ind w:left="720" w:hanging="360"/>
      </w:pPr>
      <w:rPr>
        <w:rFonts w:hint="default"/>
      </w:rPr>
    </w:lvl>
    <w:lvl w:ilvl="1" w:tplc="5108F566">
      <w:start w:val="1"/>
      <w:numFmt w:val="decimal"/>
      <w:lvlText w:val="%2."/>
      <w:lvlJc w:val="left"/>
      <w:pPr>
        <w:tabs>
          <w:tab w:val="num" w:pos="360"/>
        </w:tabs>
        <w:ind w:left="360" w:hanging="360"/>
      </w:pPr>
      <w:rPr>
        <w:rFonts w:hint="default"/>
      </w:rPr>
    </w:lvl>
    <w:lvl w:ilvl="2" w:tplc="228A5110">
      <w:start w:val="17"/>
      <w:numFmt w:val="decimal"/>
      <w:lvlText w:val="%3"/>
      <w:lvlJc w:val="left"/>
      <w:pPr>
        <w:tabs>
          <w:tab w:val="num" w:pos="1620"/>
        </w:tabs>
        <w:ind w:left="1620" w:hanging="360"/>
      </w:pPr>
      <w:rPr>
        <w:rFonts w:hint="default"/>
      </w:rPr>
    </w:lvl>
    <w:lvl w:ilvl="3" w:tplc="44E09DB0">
      <w:start w:val="1"/>
      <w:numFmt w:val="lowerLetter"/>
      <w:lvlText w:val="%4."/>
      <w:lvlJc w:val="left"/>
      <w:pPr>
        <w:tabs>
          <w:tab w:val="num" w:pos="2160"/>
        </w:tabs>
        <w:ind w:left="2160" w:hanging="360"/>
      </w:pPr>
      <w:rPr>
        <w:rFonts w:ascii="Times New Roman" w:eastAsia="Times New Roman" w:hAnsi="Times New Roman" w:cs="Times New Roman"/>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3C6703D5"/>
    <w:multiLevelType w:val="hybridMultilevel"/>
    <w:tmpl w:val="580C4A46"/>
    <w:lvl w:ilvl="0" w:tplc="04090015">
      <w:start w:val="1"/>
      <w:numFmt w:val="upperLetter"/>
      <w:lvlText w:val="%1."/>
      <w:lvlJc w:val="left"/>
      <w:pPr>
        <w:tabs>
          <w:tab w:val="num" w:pos="1260"/>
        </w:tabs>
        <w:ind w:left="1260" w:hanging="360"/>
      </w:pPr>
    </w:lvl>
    <w:lvl w:ilvl="1" w:tplc="9F90FB98">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6">
    <w:nsid w:val="45190FDB"/>
    <w:multiLevelType w:val="hybridMultilevel"/>
    <w:tmpl w:val="051EA3D6"/>
    <w:lvl w:ilvl="0" w:tplc="04090015">
      <w:start w:val="1"/>
      <w:numFmt w:val="upperLetter"/>
      <w:lvlText w:val="%1."/>
      <w:lvlJc w:val="left"/>
      <w:pPr>
        <w:tabs>
          <w:tab w:val="num" w:pos="720"/>
        </w:tabs>
        <w:ind w:left="720" w:hanging="360"/>
      </w:pPr>
      <w:rPr>
        <w:rFonts w:hint="default"/>
      </w:rPr>
    </w:lvl>
    <w:lvl w:ilvl="1" w:tplc="DBB0B0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8427F5"/>
    <w:multiLevelType w:val="hybridMultilevel"/>
    <w:tmpl w:val="F8207A2C"/>
    <w:lvl w:ilvl="0" w:tplc="0409000F">
      <w:start w:val="1"/>
      <w:numFmt w:val="decimal"/>
      <w:lvlText w:val="%1."/>
      <w:lvlJc w:val="left"/>
      <w:pPr>
        <w:tabs>
          <w:tab w:val="num" w:pos="720"/>
        </w:tabs>
        <w:ind w:left="720" w:hanging="360"/>
      </w:pPr>
      <w:rPr>
        <w:rFonts w:hint="default"/>
      </w:rPr>
    </w:lvl>
    <w:lvl w:ilvl="1" w:tplc="8CC25E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9A3936"/>
    <w:multiLevelType w:val="hybridMultilevel"/>
    <w:tmpl w:val="23864058"/>
    <w:lvl w:ilvl="0" w:tplc="C1E2B4E4">
      <w:start w:val="1"/>
      <w:numFmt w:val="decimal"/>
      <w:lvlText w:val="%1."/>
      <w:lvlJc w:val="left"/>
      <w:pPr>
        <w:tabs>
          <w:tab w:val="num" w:pos="1260"/>
        </w:tabs>
        <w:ind w:left="1260" w:hanging="360"/>
      </w:pPr>
      <w:rPr>
        <w:rFonts w:ascii="Times New Roman" w:eastAsia="Times New Roman" w:hAnsi="Times New Roman" w:cs="Times New Roman"/>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9">
    <w:nsid w:val="4BC93590"/>
    <w:multiLevelType w:val="hybridMultilevel"/>
    <w:tmpl w:val="BC9E8550"/>
    <w:lvl w:ilvl="0" w:tplc="E46A5554">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F0B104C"/>
    <w:multiLevelType w:val="hybridMultilevel"/>
    <w:tmpl w:val="2006D5CC"/>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1">
    <w:nsid w:val="55486FE8"/>
    <w:multiLevelType w:val="hybridMultilevel"/>
    <w:tmpl w:val="BA6A223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5A25041F"/>
    <w:multiLevelType w:val="hybridMultilevel"/>
    <w:tmpl w:val="2C006B52"/>
    <w:lvl w:ilvl="0" w:tplc="97C609F2">
      <w:start w:val="1"/>
      <w:numFmt w:val="decimal"/>
      <w:lvlText w:val="%1."/>
      <w:lvlJc w:val="left"/>
      <w:pPr>
        <w:tabs>
          <w:tab w:val="num" w:pos="720"/>
        </w:tabs>
        <w:ind w:left="720" w:hanging="360"/>
      </w:pPr>
      <w:rPr>
        <w:rFonts w:hint="default"/>
      </w:rPr>
    </w:lvl>
    <w:lvl w:ilvl="1" w:tplc="E9586BFE">
      <w:start w:val="1"/>
      <w:numFmt w:val="decimal"/>
      <w:lvlText w:val="%2."/>
      <w:lvlJc w:val="left"/>
      <w:pPr>
        <w:tabs>
          <w:tab w:val="num" w:pos="360"/>
        </w:tabs>
        <w:ind w:left="360" w:hanging="360"/>
      </w:pPr>
      <w:rPr>
        <w:rFonts w:hint="default"/>
      </w:rPr>
    </w:lvl>
    <w:lvl w:ilvl="2" w:tplc="B43CEE72">
      <w:start w:val="4"/>
      <w:numFmt w:val="upp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5B5A4D7D"/>
    <w:multiLevelType w:val="hybridMultilevel"/>
    <w:tmpl w:val="0A84E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B952F88"/>
    <w:multiLevelType w:val="hybridMultilevel"/>
    <w:tmpl w:val="09CE7BA8"/>
    <w:lvl w:ilvl="0" w:tplc="50D6B27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617875"/>
    <w:multiLevelType w:val="hybridMultilevel"/>
    <w:tmpl w:val="615A39E0"/>
    <w:lvl w:ilvl="0" w:tplc="D6029426">
      <w:start w:val="1"/>
      <w:numFmt w:val="decimal"/>
      <w:lvlText w:val="%1."/>
      <w:lvlJc w:val="left"/>
      <w:pPr>
        <w:tabs>
          <w:tab w:val="num" w:pos="720"/>
        </w:tabs>
        <w:ind w:left="720" w:hanging="360"/>
      </w:pPr>
      <w:rPr>
        <w:rFonts w:ascii="Times New Roman" w:eastAsia="Times New Roman" w:hAnsi="Times New Roman" w:cs="Times New Roman"/>
      </w:rPr>
    </w:lvl>
    <w:lvl w:ilvl="1" w:tplc="148C7D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CD28A2"/>
    <w:multiLevelType w:val="hybridMultilevel"/>
    <w:tmpl w:val="1ACEAFC6"/>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7">
    <w:nsid w:val="6DAD5C95"/>
    <w:multiLevelType w:val="hybridMultilevel"/>
    <w:tmpl w:val="3018668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726C75A5"/>
    <w:multiLevelType w:val="hybridMultilevel"/>
    <w:tmpl w:val="DE2CE3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4535F92"/>
    <w:multiLevelType w:val="hybridMultilevel"/>
    <w:tmpl w:val="121ADB32"/>
    <w:lvl w:ilvl="0" w:tplc="0409000F">
      <w:start w:val="1"/>
      <w:numFmt w:val="decimal"/>
      <w:lvlText w:val="%1."/>
      <w:lvlJc w:val="left"/>
      <w:pPr>
        <w:tabs>
          <w:tab w:val="num" w:pos="720"/>
        </w:tabs>
        <w:ind w:left="720" w:hanging="360"/>
      </w:pPr>
      <w:rPr>
        <w:rFonts w:hint="default"/>
      </w:rPr>
    </w:lvl>
    <w:lvl w:ilvl="1" w:tplc="671ACC34">
      <w:start w:val="1"/>
      <w:numFmt w:val="decimal"/>
      <w:lvlText w:val="(%2)"/>
      <w:lvlJc w:val="left"/>
      <w:pPr>
        <w:tabs>
          <w:tab w:val="num" w:pos="1455"/>
        </w:tabs>
        <w:ind w:left="1455" w:hanging="375"/>
      </w:pPr>
      <w:rPr>
        <w:rFonts w:hint="default"/>
      </w:rPr>
    </w:lvl>
    <w:lvl w:ilvl="2" w:tplc="D3E471EC">
      <w:start w:val="1"/>
      <w:numFmt w:val="lowerLetter"/>
      <w:lvlText w:val="%3)"/>
      <w:lvlJc w:val="left"/>
      <w:pPr>
        <w:tabs>
          <w:tab w:val="num" w:pos="2340"/>
        </w:tabs>
        <w:ind w:left="2340" w:hanging="360"/>
      </w:pPr>
      <w:rPr>
        <w:rFonts w:hint="default"/>
      </w:rPr>
    </w:lvl>
    <w:lvl w:ilvl="3" w:tplc="C2B4F33A">
      <w:start w:val="1"/>
      <w:numFmt w:val="decimal"/>
      <w:lvlText w:val="%4."/>
      <w:lvlJc w:val="left"/>
      <w:pPr>
        <w:tabs>
          <w:tab w:val="num" w:pos="2880"/>
        </w:tabs>
        <w:ind w:left="2880" w:hanging="360"/>
      </w:pPr>
      <w:rPr>
        <w:rFonts w:ascii="Times New Roman" w:eastAsia="Times New Roman" w:hAnsi="Times New Roman" w:cs="Times New Roman"/>
      </w:rPr>
    </w:lvl>
    <w:lvl w:ilvl="4" w:tplc="0C962498">
      <w:start w:val="1"/>
      <w:numFmt w:val="lowerLetter"/>
      <w:lvlText w:val="(%5)"/>
      <w:lvlJc w:val="left"/>
      <w:pPr>
        <w:tabs>
          <w:tab w:val="num" w:pos="3600"/>
        </w:tabs>
        <w:ind w:left="3600" w:hanging="360"/>
      </w:pPr>
      <w:rPr>
        <w:rFonts w:hint="default"/>
      </w:rPr>
    </w:lvl>
    <w:lvl w:ilvl="5" w:tplc="2EC8F85E">
      <w:start w:val="1"/>
      <w:numFmt w:val="lowerLetter"/>
      <w:lvlText w:val="%6."/>
      <w:lvlJc w:val="left"/>
      <w:pPr>
        <w:tabs>
          <w:tab w:val="num" w:pos="4500"/>
        </w:tabs>
        <w:ind w:left="4500" w:hanging="360"/>
      </w:pPr>
      <w:rPr>
        <w:rFonts w:hint="default"/>
      </w:rPr>
    </w:lvl>
    <w:lvl w:ilvl="6" w:tplc="DC26312A">
      <w:start w:val="1"/>
      <w:numFmt w:val="lowerLetter"/>
      <w:lvlText w:val="%7)"/>
      <w:lvlJc w:val="left"/>
      <w:pPr>
        <w:tabs>
          <w:tab w:val="num" w:pos="454"/>
        </w:tabs>
        <w:ind w:left="454" w:hanging="397"/>
      </w:pPr>
      <w:rPr>
        <w:rFonts w:hint="default"/>
      </w:rPr>
    </w:lvl>
    <w:lvl w:ilvl="7" w:tplc="BBFA077A">
      <w:start w:val="1"/>
      <w:numFmt w:val="upperLetter"/>
      <w:lvlText w:val="%8&gt;"/>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0">
    <w:nsid w:val="764D4451"/>
    <w:multiLevelType w:val="hybridMultilevel"/>
    <w:tmpl w:val="5BD6BE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6DE046F"/>
    <w:multiLevelType w:val="hybridMultilevel"/>
    <w:tmpl w:val="8FA6453C"/>
    <w:lvl w:ilvl="0" w:tplc="7D3E394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0555A"/>
    <w:multiLevelType w:val="hybridMultilevel"/>
    <w:tmpl w:val="57F6F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D67F49"/>
    <w:multiLevelType w:val="hybridMultilevel"/>
    <w:tmpl w:val="18FCE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8D270D"/>
    <w:multiLevelType w:val="hybridMultilevel"/>
    <w:tmpl w:val="93D84352"/>
    <w:lvl w:ilvl="0" w:tplc="254AEE7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C66B0"/>
    <w:multiLevelType w:val="hybridMultilevel"/>
    <w:tmpl w:val="8E22399A"/>
    <w:lvl w:ilvl="0" w:tplc="6794362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2"/>
  </w:num>
  <w:num w:numId="9">
    <w:abstractNumId w:val="14"/>
  </w:num>
  <w:num w:numId="10">
    <w:abstractNumId w:val="3"/>
  </w:num>
  <w:num w:numId="11">
    <w:abstractNumId w:val="20"/>
  </w:num>
  <w:num w:numId="12">
    <w:abstractNumId w:val="26"/>
  </w:num>
  <w:num w:numId="13">
    <w:abstractNumId w:val="23"/>
  </w:num>
  <w:num w:numId="14">
    <w:abstractNumId w:val="0"/>
  </w:num>
  <w:num w:numId="15">
    <w:abstractNumId w:val="15"/>
  </w:num>
  <w:num w:numId="16">
    <w:abstractNumId w:val="18"/>
  </w:num>
  <w:num w:numId="17">
    <w:abstractNumId w:val="26"/>
  </w:num>
  <w:num w:numId="18">
    <w:abstractNumId w:val="10"/>
  </w:num>
  <w:num w:numId="19">
    <w:abstractNumId w:val="27"/>
  </w:num>
  <w:num w:numId="20">
    <w:abstractNumId w:val="12"/>
  </w:num>
  <w:num w:numId="21">
    <w:abstractNumId w:val="21"/>
  </w:num>
  <w:num w:numId="22">
    <w:abstractNumId w:val="29"/>
  </w:num>
  <w:num w:numId="23">
    <w:abstractNumId w:val="25"/>
  </w:num>
  <w:num w:numId="24">
    <w:abstractNumId w:val="7"/>
  </w:num>
  <w:num w:numId="25">
    <w:abstractNumId w:val="9"/>
  </w:num>
  <w:num w:numId="26">
    <w:abstractNumId w:val="32"/>
  </w:num>
  <w:num w:numId="27">
    <w:abstractNumId w:val="17"/>
  </w:num>
  <w:num w:numId="28">
    <w:abstractNumId w:val="11"/>
  </w:num>
  <w:num w:numId="29">
    <w:abstractNumId w:val="4"/>
  </w:num>
  <w:num w:numId="30">
    <w:abstractNumId w:val="31"/>
  </w:num>
  <w:num w:numId="31">
    <w:abstractNumId w:val="3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6"/>
  </w:num>
  <w:num w:numId="41">
    <w:abstractNumId w:val="33"/>
  </w:num>
  <w:num w:numId="42">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36"/>
    <w:rsid w:val="00004AB1"/>
    <w:rsid w:val="00006980"/>
    <w:rsid w:val="00011DCD"/>
    <w:rsid w:val="00014468"/>
    <w:rsid w:val="0002327B"/>
    <w:rsid w:val="00025DDD"/>
    <w:rsid w:val="00030396"/>
    <w:rsid w:val="00034CC7"/>
    <w:rsid w:val="0004193B"/>
    <w:rsid w:val="000454BB"/>
    <w:rsid w:val="00051793"/>
    <w:rsid w:val="00055280"/>
    <w:rsid w:val="00056660"/>
    <w:rsid w:val="000618AB"/>
    <w:rsid w:val="000638DB"/>
    <w:rsid w:val="0007217E"/>
    <w:rsid w:val="00072DAE"/>
    <w:rsid w:val="00080A39"/>
    <w:rsid w:val="000816FB"/>
    <w:rsid w:val="00084880"/>
    <w:rsid w:val="000849CC"/>
    <w:rsid w:val="00097149"/>
    <w:rsid w:val="00097B45"/>
    <w:rsid w:val="000A1E54"/>
    <w:rsid w:val="000A2920"/>
    <w:rsid w:val="000A2B36"/>
    <w:rsid w:val="000A3359"/>
    <w:rsid w:val="000A5D6D"/>
    <w:rsid w:val="000A7CB7"/>
    <w:rsid w:val="000B5CF8"/>
    <w:rsid w:val="000C1334"/>
    <w:rsid w:val="000C2A0F"/>
    <w:rsid w:val="000C2A76"/>
    <w:rsid w:val="000C30E9"/>
    <w:rsid w:val="000C3833"/>
    <w:rsid w:val="000D2D9B"/>
    <w:rsid w:val="000D5A38"/>
    <w:rsid w:val="000E24CD"/>
    <w:rsid w:val="000E341D"/>
    <w:rsid w:val="000F1144"/>
    <w:rsid w:val="000F7350"/>
    <w:rsid w:val="000F7E77"/>
    <w:rsid w:val="00100EF3"/>
    <w:rsid w:val="001033BE"/>
    <w:rsid w:val="00107485"/>
    <w:rsid w:val="00116870"/>
    <w:rsid w:val="00117A45"/>
    <w:rsid w:val="00120597"/>
    <w:rsid w:val="00127076"/>
    <w:rsid w:val="001276BF"/>
    <w:rsid w:val="00132881"/>
    <w:rsid w:val="001339BE"/>
    <w:rsid w:val="00133B36"/>
    <w:rsid w:val="00135585"/>
    <w:rsid w:val="0014052E"/>
    <w:rsid w:val="00142F88"/>
    <w:rsid w:val="00144179"/>
    <w:rsid w:val="00156DF0"/>
    <w:rsid w:val="00157888"/>
    <w:rsid w:val="00162339"/>
    <w:rsid w:val="00164634"/>
    <w:rsid w:val="001653A3"/>
    <w:rsid w:val="00166F83"/>
    <w:rsid w:val="00170D48"/>
    <w:rsid w:val="00171BA1"/>
    <w:rsid w:val="00174736"/>
    <w:rsid w:val="00177441"/>
    <w:rsid w:val="0018111D"/>
    <w:rsid w:val="00181F28"/>
    <w:rsid w:val="00184036"/>
    <w:rsid w:val="0019262C"/>
    <w:rsid w:val="00195A42"/>
    <w:rsid w:val="00195B94"/>
    <w:rsid w:val="001A46ED"/>
    <w:rsid w:val="001A697C"/>
    <w:rsid w:val="001B7B7A"/>
    <w:rsid w:val="001C1DB1"/>
    <w:rsid w:val="001D0655"/>
    <w:rsid w:val="001D1696"/>
    <w:rsid w:val="001D24EA"/>
    <w:rsid w:val="001D2B22"/>
    <w:rsid w:val="001D3B2F"/>
    <w:rsid w:val="001D4887"/>
    <w:rsid w:val="001D6820"/>
    <w:rsid w:val="001E2936"/>
    <w:rsid w:val="001F4985"/>
    <w:rsid w:val="001F53D5"/>
    <w:rsid w:val="00200EE9"/>
    <w:rsid w:val="00206146"/>
    <w:rsid w:val="0021500E"/>
    <w:rsid w:val="00216B03"/>
    <w:rsid w:val="00216CDA"/>
    <w:rsid w:val="002237BA"/>
    <w:rsid w:val="00224947"/>
    <w:rsid w:val="00231F67"/>
    <w:rsid w:val="00233432"/>
    <w:rsid w:val="0023791A"/>
    <w:rsid w:val="002401E1"/>
    <w:rsid w:val="00244729"/>
    <w:rsid w:val="00245D81"/>
    <w:rsid w:val="00252329"/>
    <w:rsid w:val="00254D02"/>
    <w:rsid w:val="0025716B"/>
    <w:rsid w:val="00263928"/>
    <w:rsid w:val="00271EF4"/>
    <w:rsid w:val="00285987"/>
    <w:rsid w:val="0028663A"/>
    <w:rsid w:val="00286AB9"/>
    <w:rsid w:val="002879B0"/>
    <w:rsid w:val="002A3D7E"/>
    <w:rsid w:val="002B167E"/>
    <w:rsid w:val="002B3226"/>
    <w:rsid w:val="002B6A98"/>
    <w:rsid w:val="002C300F"/>
    <w:rsid w:val="002C7B39"/>
    <w:rsid w:val="002C7C3D"/>
    <w:rsid w:val="002D16B1"/>
    <w:rsid w:val="002D3D1F"/>
    <w:rsid w:val="002E0B6D"/>
    <w:rsid w:val="002E1742"/>
    <w:rsid w:val="002E2ABD"/>
    <w:rsid w:val="002E36A2"/>
    <w:rsid w:val="002F0379"/>
    <w:rsid w:val="002F0EB1"/>
    <w:rsid w:val="00300D21"/>
    <w:rsid w:val="00302420"/>
    <w:rsid w:val="00303309"/>
    <w:rsid w:val="00332588"/>
    <w:rsid w:val="003331F3"/>
    <w:rsid w:val="00334E2B"/>
    <w:rsid w:val="0035186A"/>
    <w:rsid w:val="00351B5D"/>
    <w:rsid w:val="0036069B"/>
    <w:rsid w:val="0036409B"/>
    <w:rsid w:val="00366275"/>
    <w:rsid w:val="0036780B"/>
    <w:rsid w:val="003746EC"/>
    <w:rsid w:val="00374BE7"/>
    <w:rsid w:val="00376652"/>
    <w:rsid w:val="003768E9"/>
    <w:rsid w:val="003827FE"/>
    <w:rsid w:val="00382E93"/>
    <w:rsid w:val="003854F7"/>
    <w:rsid w:val="003870B3"/>
    <w:rsid w:val="00397559"/>
    <w:rsid w:val="003A27AF"/>
    <w:rsid w:val="003A433B"/>
    <w:rsid w:val="003B548B"/>
    <w:rsid w:val="003B7658"/>
    <w:rsid w:val="003C1911"/>
    <w:rsid w:val="003C282A"/>
    <w:rsid w:val="003C4AAA"/>
    <w:rsid w:val="003C573E"/>
    <w:rsid w:val="003C710D"/>
    <w:rsid w:val="003D2D92"/>
    <w:rsid w:val="003D51E5"/>
    <w:rsid w:val="003D5AD0"/>
    <w:rsid w:val="003D6097"/>
    <w:rsid w:val="003E09CD"/>
    <w:rsid w:val="003E265E"/>
    <w:rsid w:val="003E6065"/>
    <w:rsid w:val="003F238A"/>
    <w:rsid w:val="003F5905"/>
    <w:rsid w:val="004007B1"/>
    <w:rsid w:val="004015E9"/>
    <w:rsid w:val="00402069"/>
    <w:rsid w:val="00422F07"/>
    <w:rsid w:val="004248C8"/>
    <w:rsid w:val="00424A85"/>
    <w:rsid w:val="00424F81"/>
    <w:rsid w:val="0043131D"/>
    <w:rsid w:val="00431C26"/>
    <w:rsid w:val="00431E8A"/>
    <w:rsid w:val="00432141"/>
    <w:rsid w:val="00434A84"/>
    <w:rsid w:val="00445406"/>
    <w:rsid w:val="00450AEE"/>
    <w:rsid w:val="00457F59"/>
    <w:rsid w:val="004625B5"/>
    <w:rsid w:val="00462B4A"/>
    <w:rsid w:val="00462FBC"/>
    <w:rsid w:val="00464C9E"/>
    <w:rsid w:val="00465B91"/>
    <w:rsid w:val="004730AA"/>
    <w:rsid w:val="004734C7"/>
    <w:rsid w:val="00473565"/>
    <w:rsid w:val="00473ECC"/>
    <w:rsid w:val="00486A2C"/>
    <w:rsid w:val="004905AF"/>
    <w:rsid w:val="00493FA4"/>
    <w:rsid w:val="00497A57"/>
    <w:rsid w:val="004A28A5"/>
    <w:rsid w:val="004A37AF"/>
    <w:rsid w:val="004A616D"/>
    <w:rsid w:val="004A752C"/>
    <w:rsid w:val="004B0594"/>
    <w:rsid w:val="004B2722"/>
    <w:rsid w:val="004B6B83"/>
    <w:rsid w:val="004C0B6D"/>
    <w:rsid w:val="004C7C04"/>
    <w:rsid w:val="004D4285"/>
    <w:rsid w:val="004E0CF5"/>
    <w:rsid w:val="004E1FF6"/>
    <w:rsid w:val="004F1A9F"/>
    <w:rsid w:val="005005A8"/>
    <w:rsid w:val="005008CB"/>
    <w:rsid w:val="00500C09"/>
    <w:rsid w:val="00511967"/>
    <w:rsid w:val="0051486F"/>
    <w:rsid w:val="005166B0"/>
    <w:rsid w:val="00516EFC"/>
    <w:rsid w:val="0051790B"/>
    <w:rsid w:val="00517FDA"/>
    <w:rsid w:val="0052191C"/>
    <w:rsid w:val="0052579B"/>
    <w:rsid w:val="005338CC"/>
    <w:rsid w:val="00534A53"/>
    <w:rsid w:val="0053508B"/>
    <w:rsid w:val="00535D2E"/>
    <w:rsid w:val="00537A31"/>
    <w:rsid w:val="005441D6"/>
    <w:rsid w:val="005621A6"/>
    <w:rsid w:val="0056435A"/>
    <w:rsid w:val="00566556"/>
    <w:rsid w:val="00567F89"/>
    <w:rsid w:val="0058264D"/>
    <w:rsid w:val="005827CA"/>
    <w:rsid w:val="005851E5"/>
    <w:rsid w:val="005858A8"/>
    <w:rsid w:val="005917AA"/>
    <w:rsid w:val="0059399B"/>
    <w:rsid w:val="00593A7A"/>
    <w:rsid w:val="00596331"/>
    <w:rsid w:val="00597119"/>
    <w:rsid w:val="0059795B"/>
    <w:rsid w:val="005A221E"/>
    <w:rsid w:val="005A2B42"/>
    <w:rsid w:val="005A6B71"/>
    <w:rsid w:val="005A7A03"/>
    <w:rsid w:val="005B332E"/>
    <w:rsid w:val="005C5249"/>
    <w:rsid w:val="005D271F"/>
    <w:rsid w:val="005D2D18"/>
    <w:rsid w:val="005D3257"/>
    <w:rsid w:val="005D33C7"/>
    <w:rsid w:val="005D39B5"/>
    <w:rsid w:val="005D44B6"/>
    <w:rsid w:val="005D5AE7"/>
    <w:rsid w:val="005D61D1"/>
    <w:rsid w:val="005E3C61"/>
    <w:rsid w:val="005E3D85"/>
    <w:rsid w:val="005E7583"/>
    <w:rsid w:val="005F0FD3"/>
    <w:rsid w:val="005F280C"/>
    <w:rsid w:val="005F2B69"/>
    <w:rsid w:val="006030D5"/>
    <w:rsid w:val="0060342F"/>
    <w:rsid w:val="00614440"/>
    <w:rsid w:val="00615268"/>
    <w:rsid w:val="00616413"/>
    <w:rsid w:val="00616E4A"/>
    <w:rsid w:val="0062128C"/>
    <w:rsid w:val="00624DFB"/>
    <w:rsid w:val="00632832"/>
    <w:rsid w:val="006563C5"/>
    <w:rsid w:val="0065737E"/>
    <w:rsid w:val="0066271D"/>
    <w:rsid w:val="00674EFA"/>
    <w:rsid w:val="00675E0D"/>
    <w:rsid w:val="0068402B"/>
    <w:rsid w:val="006850D6"/>
    <w:rsid w:val="00694D73"/>
    <w:rsid w:val="006A1459"/>
    <w:rsid w:val="006A6184"/>
    <w:rsid w:val="006B0F6B"/>
    <w:rsid w:val="006B0FB2"/>
    <w:rsid w:val="006B4282"/>
    <w:rsid w:val="006C5002"/>
    <w:rsid w:val="006D5C02"/>
    <w:rsid w:val="006E0736"/>
    <w:rsid w:val="006E5892"/>
    <w:rsid w:val="007007A1"/>
    <w:rsid w:val="00700EA0"/>
    <w:rsid w:val="007029B3"/>
    <w:rsid w:val="00703D2C"/>
    <w:rsid w:val="00704B5B"/>
    <w:rsid w:val="007055EC"/>
    <w:rsid w:val="00705DB7"/>
    <w:rsid w:val="00706942"/>
    <w:rsid w:val="00707BA0"/>
    <w:rsid w:val="007144E1"/>
    <w:rsid w:val="00717490"/>
    <w:rsid w:val="00727DB0"/>
    <w:rsid w:val="00730EA2"/>
    <w:rsid w:val="00740B6E"/>
    <w:rsid w:val="00740E85"/>
    <w:rsid w:val="00742C01"/>
    <w:rsid w:val="0074417F"/>
    <w:rsid w:val="00744C93"/>
    <w:rsid w:val="00744FDB"/>
    <w:rsid w:val="007470B7"/>
    <w:rsid w:val="00747912"/>
    <w:rsid w:val="00747FA4"/>
    <w:rsid w:val="00755971"/>
    <w:rsid w:val="00755EEE"/>
    <w:rsid w:val="007563BB"/>
    <w:rsid w:val="00757623"/>
    <w:rsid w:val="00764C2D"/>
    <w:rsid w:val="007671F6"/>
    <w:rsid w:val="00770701"/>
    <w:rsid w:val="00772747"/>
    <w:rsid w:val="00774141"/>
    <w:rsid w:val="00780154"/>
    <w:rsid w:val="007871A4"/>
    <w:rsid w:val="0078723D"/>
    <w:rsid w:val="007A2CBF"/>
    <w:rsid w:val="007A4ECA"/>
    <w:rsid w:val="007B001D"/>
    <w:rsid w:val="007B588A"/>
    <w:rsid w:val="007B69F4"/>
    <w:rsid w:val="007B7790"/>
    <w:rsid w:val="007C10E8"/>
    <w:rsid w:val="007C6205"/>
    <w:rsid w:val="007D21E8"/>
    <w:rsid w:val="007E0685"/>
    <w:rsid w:val="007E3CC9"/>
    <w:rsid w:val="007E69DE"/>
    <w:rsid w:val="007F0E14"/>
    <w:rsid w:val="007F476A"/>
    <w:rsid w:val="007F54D0"/>
    <w:rsid w:val="007F7C4F"/>
    <w:rsid w:val="0080069B"/>
    <w:rsid w:val="00806A70"/>
    <w:rsid w:val="00807788"/>
    <w:rsid w:val="0081171C"/>
    <w:rsid w:val="0081384E"/>
    <w:rsid w:val="008179E1"/>
    <w:rsid w:val="008202B9"/>
    <w:rsid w:val="00823928"/>
    <w:rsid w:val="00826C4A"/>
    <w:rsid w:val="00831BC1"/>
    <w:rsid w:val="00832E1B"/>
    <w:rsid w:val="00833EA3"/>
    <w:rsid w:val="00837465"/>
    <w:rsid w:val="00841094"/>
    <w:rsid w:val="00841424"/>
    <w:rsid w:val="00841BE0"/>
    <w:rsid w:val="0084716A"/>
    <w:rsid w:val="008523B8"/>
    <w:rsid w:val="0085479A"/>
    <w:rsid w:val="0086158A"/>
    <w:rsid w:val="00863B70"/>
    <w:rsid w:val="008652B5"/>
    <w:rsid w:val="00867E30"/>
    <w:rsid w:val="00871E06"/>
    <w:rsid w:val="008733BB"/>
    <w:rsid w:val="00875738"/>
    <w:rsid w:val="00875BE4"/>
    <w:rsid w:val="0087762F"/>
    <w:rsid w:val="00886FAB"/>
    <w:rsid w:val="0089110E"/>
    <w:rsid w:val="00891AEF"/>
    <w:rsid w:val="0089377B"/>
    <w:rsid w:val="0089560A"/>
    <w:rsid w:val="008A199F"/>
    <w:rsid w:val="008A2216"/>
    <w:rsid w:val="008A2A97"/>
    <w:rsid w:val="008A36EB"/>
    <w:rsid w:val="008A6D64"/>
    <w:rsid w:val="008A7667"/>
    <w:rsid w:val="008B2E45"/>
    <w:rsid w:val="008C55D5"/>
    <w:rsid w:val="008C5943"/>
    <w:rsid w:val="008D1DB8"/>
    <w:rsid w:val="008D340A"/>
    <w:rsid w:val="008D65C3"/>
    <w:rsid w:val="008E09CB"/>
    <w:rsid w:val="008E40A1"/>
    <w:rsid w:val="008E43CD"/>
    <w:rsid w:val="008E5306"/>
    <w:rsid w:val="008E5B4C"/>
    <w:rsid w:val="008F21FB"/>
    <w:rsid w:val="008F42D7"/>
    <w:rsid w:val="008F4D95"/>
    <w:rsid w:val="0090349A"/>
    <w:rsid w:val="00906D76"/>
    <w:rsid w:val="00907175"/>
    <w:rsid w:val="00911AE7"/>
    <w:rsid w:val="00911D92"/>
    <w:rsid w:val="00916C19"/>
    <w:rsid w:val="009176A8"/>
    <w:rsid w:val="00930118"/>
    <w:rsid w:val="009306E7"/>
    <w:rsid w:val="00932472"/>
    <w:rsid w:val="00936E85"/>
    <w:rsid w:val="00936F56"/>
    <w:rsid w:val="0095624F"/>
    <w:rsid w:val="00966883"/>
    <w:rsid w:val="00966895"/>
    <w:rsid w:val="00967B91"/>
    <w:rsid w:val="00972FAC"/>
    <w:rsid w:val="009875E1"/>
    <w:rsid w:val="00992D7C"/>
    <w:rsid w:val="00996724"/>
    <w:rsid w:val="009A3A6B"/>
    <w:rsid w:val="009A4703"/>
    <w:rsid w:val="009A59CA"/>
    <w:rsid w:val="009C21B9"/>
    <w:rsid w:val="009D1661"/>
    <w:rsid w:val="009D25D4"/>
    <w:rsid w:val="009D46F8"/>
    <w:rsid w:val="009E0078"/>
    <w:rsid w:val="009F0F42"/>
    <w:rsid w:val="009F18FA"/>
    <w:rsid w:val="009F1958"/>
    <w:rsid w:val="009F2D3E"/>
    <w:rsid w:val="009F5D81"/>
    <w:rsid w:val="009F6022"/>
    <w:rsid w:val="009F613A"/>
    <w:rsid w:val="00A11AFE"/>
    <w:rsid w:val="00A1331F"/>
    <w:rsid w:val="00A1720A"/>
    <w:rsid w:val="00A175BD"/>
    <w:rsid w:val="00A214F1"/>
    <w:rsid w:val="00A23295"/>
    <w:rsid w:val="00A23654"/>
    <w:rsid w:val="00A2460D"/>
    <w:rsid w:val="00A24E4A"/>
    <w:rsid w:val="00A2768F"/>
    <w:rsid w:val="00A40581"/>
    <w:rsid w:val="00A41F8C"/>
    <w:rsid w:val="00A4447E"/>
    <w:rsid w:val="00A45254"/>
    <w:rsid w:val="00A53634"/>
    <w:rsid w:val="00A55981"/>
    <w:rsid w:val="00A56ADD"/>
    <w:rsid w:val="00A61B4E"/>
    <w:rsid w:val="00A65A71"/>
    <w:rsid w:val="00A7174C"/>
    <w:rsid w:val="00A719FC"/>
    <w:rsid w:val="00A76A02"/>
    <w:rsid w:val="00A77088"/>
    <w:rsid w:val="00A830AE"/>
    <w:rsid w:val="00A862E4"/>
    <w:rsid w:val="00A873EA"/>
    <w:rsid w:val="00A9253A"/>
    <w:rsid w:val="00A93C9D"/>
    <w:rsid w:val="00A941C3"/>
    <w:rsid w:val="00A95686"/>
    <w:rsid w:val="00A967C8"/>
    <w:rsid w:val="00A97921"/>
    <w:rsid w:val="00AA2CB6"/>
    <w:rsid w:val="00AB3CB1"/>
    <w:rsid w:val="00AB6395"/>
    <w:rsid w:val="00AC379D"/>
    <w:rsid w:val="00AC4AF2"/>
    <w:rsid w:val="00AC4B1E"/>
    <w:rsid w:val="00AD1055"/>
    <w:rsid w:val="00AD39A0"/>
    <w:rsid w:val="00AD4A99"/>
    <w:rsid w:val="00AD582B"/>
    <w:rsid w:val="00AE117E"/>
    <w:rsid w:val="00AE1777"/>
    <w:rsid w:val="00AE1C67"/>
    <w:rsid w:val="00AE3E9F"/>
    <w:rsid w:val="00AE6C90"/>
    <w:rsid w:val="00AE7D10"/>
    <w:rsid w:val="00AF049A"/>
    <w:rsid w:val="00AF0C0C"/>
    <w:rsid w:val="00AF54F7"/>
    <w:rsid w:val="00AF7FB8"/>
    <w:rsid w:val="00B028BC"/>
    <w:rsid w:val="00B02CB9"/>
    <w:rsid w:val="00B1251E"/>
    <w:rsid w:val="00B15D8A"/>
    <w:rsid w:val="00B21983"/>
    <w:rsid w:val="00B2425A"/>
    <w:rsid w:val="00B25583"/>
    <w:rsid w:val="00B25948"/>
    <w:rsid w:val="00B300EA"/>
    <w:rsid w:val="00B31E45"/>
    <w:rsid w:val="00B324A0"/>
    <w:rsid w:val="00B327E7"/>
    <w:rsid w:val="00B37617"/>
    <w:rsid w:val="00B37C10"/>
    <w:rsid w:val="00B45C29"/>
    <w:rsid w:val="00B46E91"/>
    <w:rsid w:val="00B514EB"/>
    <w:rsid w:val="00B517E6"/>
    <w:rsid w:val="00B53D7A"/>
    <w:rsid w:val="00B542DA"/>
    <w:rsid w:val="00B54B0D"/>
    <w:rsid w:val="00B63767"/>
    <w:rsid w:val="00B63DBE"/>
    <w:rsid w:val="00B67F09"/>
    <w:rsid w:val="00B7055F"/>
    <w:rsid w:val="00B70C48"/>
    <w:rsid w:val="00B7203B"/>
    <w:rsid w:val="00B72C5C"/>
    <w:rsid w:val="00B80813"/>
    <w:rsid w:val="00B849E4"/>
    <w:rsid w:val="00B90A75"/>
    <w:rsid w:val="00B923FE"/>
    <w:rsid w:val="00B967F4"/>
    <w:rsid w:val="00B96CC1"/>
    <w:rsid w:val="00BA058D"/>
    <w:rsid w:val="00BA2894"/>
    <w:rsid w:val="00BA3F01"/>
    <w:rsid w:val="00BA6F81"/>
    <w:rsid w:val="00BB15F6"/>
    <w:rsid w:val="00BB3DE8"/>
    <w:rsid w:val="00BB57D4"/>
    <w:rsid w:val="00BB70A1"/>
    <w:rsid w:val="00BC37F6"/>
    <w:rsid w:val="00BC61D0"/>
    <w:rsid w:val="00BC6BE7"/>
    <w:rsid w:val="00BD1E3C"/>
    <w:rsid w:val="00BD3F49"/>
    <w:rsid w:val="00BD65AE"/>
    <w:rsid w:val="00BD7824"/>
    <w:rsid w:val="00BE0125"/>
    <w:rsid w:val="00BE14A2"/>
    <w:rsid w:val="00BE2535"/>
    <w:rsid w:val="00BE6738"/>
    <w:rsid w:val="00BF2345"/>
    <w:rsid w:val="00BF3409"/>
    <w:rsid w:val="00BF4324"/>
    <w:rsid w:val="00C02DAD"/>
    <w:rsid w:val="00C046AB"/>
    <w:rsid w:val="00C04D6F"/>
    <w:rsid w:val="00C10130"/>
    <w:rsid w:val="00C12210"/>
    <w:rsid w:val="00C15899"/>
    <w:rsid w:val="00C23662"/>
    <w:rsid w:val="00C317B4"/>
    <w:rsid w:val="00C3504D"/>
    <w:rsid w:val="00C4298D"/>
    <w:rsid w:val="00C4427B"/>
    <w:rsid w:val="00C44CA7"/>
    <w:rsid w:val="00C454D0"/>
    <w:rsid w:val="00C45B53"/>
    <w:rsid w:val="00C45F0F"/>
    <w:rsid w:val="00C612C9"/>
    <w:rsid w:val="00C627CC"/>
    <w:rsid w:val="00C702CB"/>
    <w:rsid w:val="00C77343"/>
    <w:rsid w:val="00C853F6"/>
    <w:rsid w:val="00C86812"/>
    <w:rsid w:val="00C87BCC"/>
    <w:rsid w:val="00C906BA"/>
    <w:rsid w:val="00C92067"/>
    <w:rsid w:val="00C93726"/>
    <w:rsid w:val="00C940CE"/>
    <w:rsid w:val="00C9461E"/>
    <w:rsid w:val="00C96094"/>
    <w:rsid w:val="00CA13E3"/>
    <w:rsid w:val="00CA7211"/>
    <w:rsid w:val="00CB2DEC"/>
    <w:rsid w:val="00CB4133"/>
    <w:rsid w:val="00CB524B"/>
    <w:rsid w:val="00CC058E"/>
    <w:rsid w:val="00CC3A9C"/>
    <w:rsid w:val="00CC4C68"/>
    <w:rsid w:val="00CD1894"/>
    <w:rsid w:val="00CE0585"/>
    <w:rsid w:val="00CE2AB5"/>
    <w:rsid w:val="00CE4E9B"/>
    <w:rsid w:val="00CE629E"/>
    <w:rsid w:val="00CF2638"/>
    <w:rsid w:val="00CF3152"/>
    <w:rsid w:val="00CF6E47"/>
    <w:rsid w:val="00D02158"/>
    <w:rsid w:val="00D12262"/>
    <w:rsid w:val="00D125DA"/>
    <w:rsid w:val="00D20DC0"/>
    <w:rsid w:val="00D252F1"/>
    <w:rsid w:val="00D2646B"/>
    <w:rsid w:val="00D364DA"/>
    <w:rsid w:val="00D37451"/>
    <w:rsid w:val="00D3746A"/>
    <w:rsid w:val="00D416B4"/>
    <w:rsid w:val="00D47750"/>
    <w:rsid w:val="00D47C9E"/>
    <w:rsid w:val="00D50577"/>
    <w:rsid w:val="00D521F2"/>
    <w:rsid w:val="00D54F83"/>
    <w:rsid w:val="00D57DEF"/>
    <w:rsid w:val="00D60AFF"/>
    <w:rsid w:val="00D63CF5"/>
    <w:rsid w:val="00D63E42"/>
    <w:rsid w:val="00D66389"/>
    <w:rsid w:val="00D67782"/>
    <w:rsid w:val="00D71AB0"/>
    <w:rsid w:val="00D71E60"/>
    <w:rsid w:val="00D743AD"/>
    <w:rsid w:val="00D75CAD"/>
    <w:rsid w:val="00D82B10"/>
    <w:rsid w:val="00D86D3C"/>
    <w:rsid w:val="00D90204"/>
    <w:rsid w:val="00D90609"/>
    <w:rsid w:val="00D95A9A"/>
    <w:rsid w:val="00D96DFC"/>
    <w:rsid w:val="00DA0300"/>
    <w:rsid w:val="00DA3789"/>
    <w:rsid w:val="00DB1456"/>
    <w:rsid w:val="00DB1D91"/>
    <w:rsid w:val="00DB361E"/>
    <w:rsid w:val="00DB7749"/>
    <w:rsid w:val="00DC096A"/>
    <w:rsid w:val="00DC55A2"/>
    <w:rsid w:val="00DC6396"/>
    <w:rsid w:val="00DD008B"/>
    <w:rsid w:val="00DD2840"/>
    <w:rsid w:val="00DD2865"/>
    <w:rsid w:val="00DD6287"/>
    <w:rsid w:val="00DD7963"/>
    <w:rsid w:val="00DE069E"/>
    <w:rsid w:val="00DE1546"/>
    <w:rsid w:val="00DE2B4B"/>
    <w:rsid w:val="00DE485A"/>
    <w:rsid w:val="00DE600D"/>
    <w:rsid w:val="00DE60D3"/>
    <w:rsid w:val="00DE62A9"/>
    <w:rsid w:val="00DE6380"/>
    <w:rsid w:val="00DF0AF7"/>
    <w:rsid w:val="00DF3DB6"/>
    <w:rsid w:val="00DF7D0A"/>
    <w:rsid w:val="00E028B1"/>
    <w:rsid w:val="00E04F20"/>
    <w:rsid w:val="00E0666A"/>
    <w:rsid w:val="00E12066"/>
    <w:rsid w:val="00E15DD2"/>
    <w:rsid w:val="00E2229A"/>
    <w:rsid w:val="00E2255B"/>
    <w:rsid w:val="00E231D9"/>
    <w:rsid w:val="00E25EEE"/>
    <w:rsid w:val="00E26829"/>
    <w:rsid w:val="00E37BCD"/>
    <w:rsid w:val="00E37F14"/>
    <w:rsid w:val="00E430D5"/>
    <w:rsid w:val="00E449B0"/>
    <w:rsid w:val="00E50546"/>
    <w:rsid w:val="00E51D2B"/>
    <w:rsid w:val="00E61EAB"/>
    <w:rsid w:val="00E67176"/>
    <w:rsid w:val="00E77E89"/>
    <w:rsid w:val="00E84314"/>
    <w:rsid w:val="00E910EA"/>
    <w:rsid w:val="00E91188"/>
    <w:rsid w:val="00E94B5B"/>
    <w:rsid w:val="00E9699B"/>
    <w:rsid w:val="00EA0615"/>
    <w:rsid w:val="00EA0DAE"/>
    <w:rsid w:val="00EA3649"/>
    <w:rsid w:val="00EA3EF5"/>
    <w:rsid w:val="00EB0599"/>
    <w:rsid w:val="00EB279B"/>
    <w:rsid w:val="00EB3145"/>
    <w:rsid w:val="00EB62DD"/>
    <w:rsid w:val="00EC31EC"/>
    <w:rsid w:val="00EC62FB"/>
    <w:rsid w:val="00EC63D1"/>
    <w:rsid w:val="00ED057F"/>
    <w:rsid w:val="00ED0D8B"/>
    <w:rsid w:val="00ED37F5"/>
    <w:rsid w:val="00ED77D9"/>
    <w:rsid w:val="00EE101F"/>
    <w:rsid w:val="00EE4A99"/>
    <w:rsid w:val="00EF1086"/>
    <w:rsid w:val="00EF66C5"/>
    <w:rsid w:val="00F002ED"/>
    <w:rsid w:val="00F016AC"/>
    <w:rsid w:val="00F108A5"/>
    <w:rsid w:val="00F12D32"/>
    <w:rsid w:val="00F14E9E"/>
    <w:rsid w:val="00F21A2F"/>
    <w:rsid w:val="00F228A4"/>
    <w:rsid w:val="00F24D55"/>
    <w:rsid w:val="00F26449"/>
    <w:rsid w:val="00F271FC"/>
    <w:rsid w:val="00F30F08"/>
    <w:rsid w:val="00F30F16"/>
    <w:rsid w:val="00F3373B"/>
    <w:rsid w:val="00F33A08"/>
    <w:rsid w:val="00F3436D"/>
    <w:rsid w:val="00F34E33"/>
    <w:rsid w:val="00F35295"/>
    <w:rsid w:val="00F40DCB"/>
    <w:rsid w:val="00F45252"/>
    <w:rsid w:val="00F45EFA"/>
    <w:rsid w:val="00F538BB"/>
    <w:rsid w:val="00F602B1"/>
    <w:rsid w:val="00F629C1"/>
    <w:rsid w:val="00F76A83"/>
    <w:rsid w:val="00F808C9"/>
    <w:rsid w:val="00F8230B"/>
    <w:rsid w:val="00F833FF"/>
    <w:rsid w:val="00F8371A"/>
    <w:rsid w:val="00F85FAB"/>
    <w:rsid w:val="00F9343B"/>
    <w:rsid w:val="00F958CE"/>
    <w:rsid w:val="00F95FD1"/>
    <w:rsid w:val="00F9782B"/>
    <w:rsid w:val="00FA00B9"/>
    <w:rsid w:val="00FB150D"/>
    <w:rsid w:val="00FB16D9"/>
    <w:rsid w:val="00FB1D02"/>
    <w:rsid w:val="00FB2BD8"/>
    <w:rsid w:val="00FB2E67"/>
    <w:rsid w:val="00FB5527"/>
    <w:rsid w:val="00FB60BE"/>
    <w:rsid w:val="00FC4936"/>
    <w:rsid w:val="00FE4039"/>
    <w:rsid w:val="00FE678B"/>
    <w:rsid w:val="00FF040D"/>
    <w:rsid w:val="00FF11BC"/>
    <w:rsid w:val="00FF478A"/>
    <w:rsid w:val="00FF4820"/>
    <w:rsid w:val="00FF4D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8FA"/>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 w:type="paragraph" w:styleId="HTMLPreformatted">
    <w:name w:val="HTML Preformatted"/>
    <w:basedOn w:val="Normal"/>
    <w:link w:val="HTMLPreformattedChar"/>
    <w:rsid w:val="0036780B"/>
    <w:rPr>
      <w:rFonts w:ascii="Consolas" w:hAnsi="Consolas" w:cs="Consolas"/>
      <w:sz w:val="20"/>
      <w:szCs w:val="20"/>
    </w:rPr>
  </w:style>
  <w:style w:type="character" w:customStyle="1" w:styleId="HTMLPreformattedChar">
    <w:name w:val="HTML Preformatted Char"/>
    <w:basedOn w:val="DefaultParagraphFont"/>
    <w:link w:val="HTMLPreformatted"/>
    <w:rsid w:val="0036780B"/>
    <w:rPr>
      <w:rFonts w:ascii="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8FA"/>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 w:type="paragraph" w:styleId="HTMLPreformatted">
    <w:name w:val="HTML Preformatted"/>
    <w:basedOn w:val="Normal"/>
    <w:link w:val="HTMLPreformattedChar"/>
    <w:rsid w:val="0036780B"/>
    <w:rPr>
      <w:rFonts w:ascii="Consolas" w:hAnsi="Consolas" w:cs="Consolas"/>
      <w:sz w:val="20"/>
      <w:szCs w:val="20"/>
    </w:rPr>
  </w:style>
  <w:style w:type="character" w:customStyle="1" w:styleId="HTMLPreformattedChar">
    <w:name w:val="HTML Preformatted Char"/>
    <w:basedOn w:val="DefaultParagraphFont"/>
    <w:link w:val="HTMLPreformatted"/>
    <w:rsid w:val="0036780B"/>
    <w:rPr>
      <w:rFonts w:ascii="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0134">
      <w:bodyDiv w:val="1"/>
      <w:marLeft w:val="0"/>
      <w:marRight w:val="0"/>
      <w:marTop w:val="0"/>
      <w:marBottom w:val="0"/>
      <w:divBdr>
        <w:top w:val="none" w:sz="0" w:space="0" w:color="auto"/>
        <w:left w:val="none" w:sz="0" w:space="0" w:color="auto"/>
        <w:bottom w:val="none" w:sz="0" w:space="0" w:color="auto"/>
        <w:right w:val="none" w:sz="0" w:space="0" w:color="auto"/>
      </w:divBdr>
    </w:div>
    <w:div w:id="699664206">
      <w:bodyDiv w:val="1"/>
      <w:marLeft w:val="0"/>
      <w:marRight w:val="0"/>
      <w:marTop w:val="0"/>
      <w:marBottom w:val="0"/>
      <w:divBdr>
        <w:top w:val="none" w:sz="0" w:space="0" w:color="auto"/>
        <w:left w:val="none" w:sz="0" w:space="0" w:color="auto"/>
        <w:bottom w:val="none" w:sz="0" w:space="0" w:color="auto"/>
        <w:right w:val="none" w:sz="0" w:space="0" w:color="auto"/>
      </w:divBdr>
      <w:divsChild>
        <w:div w:id="2109083864">
          <w:marLeft w:val="0"/>
          <w:marRight w:val="0"/>
          <w:marTop w:val="0"/>
          <w:marBottom w:val="0"/>
          <w:divBdr>
            <w:top w:val="none" w:sz="0" w:space="0" w:color="auto"/>
            <w:left w:val="none" w:sz="0" w:space="0" w:color="auto"/>
            <w:bottom w:val="none" w:sz="0" w:space="0" w:color="auto"/>
            <w:right w:val="none" w:sz="0" w:space="0" w:color="auto"/>
          </w:divBdr>
          <w:divsChild>
            <w:div w:id="544408301">
              <w:marLeft w:val="0"/>
              <w:marRight w:val="0"/>
              <w:marTop w:val="0"/>
              <w:marBottom w:val="0"/>
              <w:divBdr>
                <w:top w:val="none" w:sz="0" w:space="0" w:color="auto"/>
                <w:left w:val="none" w:sz="0" w:space="0" w:color="auto"/>
                <w:bottom w:val="none" w:sz="0" w:space="0" w:color="auto"/>
                <w:right w:val="none" w:sz="0" w:space="0" w:color="auto"/>
              </w:divBdr>
            </w:div>
            <w:div w:id="968050509">
              <w:marLeft w:val="0"/>
              <w:marRight w:val="0"/>
              <w:marTop w:val="0"/>
              <w:marBottom w:val="0"/>
              <w:divBdr>
                <w:top w:val="none" w:sz="0" w:space="0" w:color="auto"/>
                <w:left w:val="none" w:sz="0" w:space="0" w:color="auto"/>
                <w:bottom w:val="none" w:sz="0" w:space="0" w:color="auto"/>
                <w:right w:val="none" w:sz="0" w:space="0" w:color="auto"/>
              </w:divBdr>
            </w:div>
            <w:div w:id="1060710963">
              <w:marLeft w:val="0"/>
              <w:marRight w:val="0"/>
              <w:marTop w:val="0"/>
              <w:marBottom w:val="0"/>
              <w:divBdr>
                <w:top w:val="none" w:sz="0" w:space="0" w:color="auto"/>
                <w:left w:val="none" w:sz="0" w:space="0" w:color="auto"/>
                <w:bottom w:val="none" w:sz="0" w:space="0" w:color="auto"/>
                <w:right w:val="none" w:sz="0" w:space="0" w:color="auto"/>
              </w:divBdr>
            </w:div>
            <w:div w:id="1453595754">
              <w:marLeft w:val="0"/>
              <w:marRight w:val="0"/>
              <w:marTop w:val="0"/>
              <w:marBottom w:val="0"/>
              <w:divBdr>
                <w:top w:val="none" w:sz="0" w:space="0" w:color="auto"/>
                <w:left w:val="none" w:sz="0" w:space="0" w:color="auto"/>
                <w:bottom w:val="none" w:sz="0" w:space="0" w:color="auto"/>
                <w:right w:val="none" w:sz="0" w:space="0" w:color="auto"/>
              </w:divBdr>
            </w:div>
            <w:div w:id="1814329501">
              <w:marLeft w:val="0"/>
              <w:marRight w:val="0"/>
              <w:marTop w:val="0"/>
              <w:marBottom w:val="0"/>
              <w:divBdr>
                <w:top w:val="none" w:sz="0" w:space="0" w:color="auto"/>
                <w:left w:val="none" w:sz="0" w:space="0" w:color="auto"/>
                <w:bottom w:val="none" w:sz="0" w:space="0" w:color="auto"/>
                <w:right w:val="none" w:sz="0" w:space="0" w:color="auto"/>
              </w:divBdr>
            </w:div>
            <w:div w:id="195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6273">
      <w:bodyDiv w:val="1"/>
      <w:marLeft w:val="0"/>
      <w:marRight w:val="0"/>
      <w:marTop w:val="0"/>
      <w:marBottom w:val="0"/>
      <w:divBdr>
        <w:top w:val="none" w:sz="0" w:space="0" w:color="auto"/>
        <w:left w:val="none" w:sz="0" w:space="0" w:color="auto"/>
        <w:bottom w:val="none" w:sz="0" w:space="0" w:color="auto"/>
        <w:right w:val="none" w:sz="0" w:space="0" w:color="auto"/>
      </w:divBdr>
      <w:divsChild>
        <w:div w:id="651105831">
          <w:marLeft w:val="0"/>
          <w:marRight w:val="0"/>
          <w:marTop w:val="0"/>
          <w:marBottom w:val="0"/>
          <w:divBdr>
            <w:top w:val="none" w:sz="0" w:space="0" w:color="auto"/>
            <w:left w:val="none" w:sz="0" w:space="0" w:color="auto"/>
            <w:bottom w:val="none" w:sz="0" w:space="0" w:color="auto"/>
            <w:right w:val="none" w:sz="0" w:space="0" w:color="auto"/>
          </w:divBdr>
          <w:divsChild>
            <w:div w:id="1035882663">
              <w:marLeft w:val="0"/>
              <w:marRight w:val="0"/>
              <w:marTop w:val="0"/>
              <w:marBottom w:val="0"/>
              <w:divBdr>
                <w:top w:val="none" w:sz="0" w:space="0" w:color="auto"/>
                <w:left w:val="none" w:sz="0" w:space="0" w:color="auto"/>
                <w:bottom w:val="none" w:sz="0" w:space="0" w:color="auto"/>
                <w:right w:val="none" w:sz="0" w:space="0" w:color="auto"/>
              </w:divBdr>
              <w:divsChild>
                <w:div w:id="2086754905">
                  <w:marLeft w:val="-240"/>
                  <w:marRight w:val="-240"/>
                  <w:marTop w:val="0"/>
                  <w:marBottom w:val="0"/>
                  <w:divBdr>
                    <w:top w:val="none" w:sz="0" w:space="0" w:color="auto"/>
                    <w:left w:val="none" w:sz="0" w:space="0" w:color="auto"/>
                    <w:bottom w:val="none" w:sz="0" w:space="0" w:color="auto"/>
                    <w:right w:val="none" w:sz="0" w:space="0" w:color="auto"/>
                  </w:divBdr>
                  <w:divsChild>
                    <w:div w:id="20837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mailto:adhidwipa88@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3388-6B1B-4B20-99C1-B1C4C440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6364</Words>
  <Characters>36280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PROPOSAL PENELITIAN</vt:lpstr>
    </vt:vector>
  </TitlesOfParts>
  <Company>Mahasiswa</Company>
  <LinksUpToDate>false</LinksUpToDate>
  <CharactersWithSpaces>42559</CharactersWithSpaces>
  <SharedDoc>false</SharedDoc>
  <HLinks>
    <vt:vector size="6" baseType="variant">
      <vt:variant>
        <vt:i4>5505075</vt:i4>
      </vt:variant>
      <vt:variant>
        <vt:i4>0</vt:i4>
      </vt:variant>
      <vt:variant>
        <vt:i4>0</vt:i4>
      </vt:variant>
      <vt:variant>
        <vt:i4>5</vt:i4>
      </vt:variant>
      <vt:variant>
        <vt:lpwstr>mailto:samsuddin@yahoo.co.id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Anna Althafunnisa</dc:creator>
  <cp:lastModifiedBy>Dek Pang</cp:lastModifiedBy>
  <cp:revision>4</cp:revision>
  <cp:lastPrinted>2013-04-01T09:03:00Z</cp:lastPrinted>
  <dcterms:created xsi:type="dcterms:W3CDTF">2019-06-13T01:24:00Z</dcterms:created>
  <dcterms:modified xsi:type="dcterms:W3CDTF">2019-06-13T01:36:00Z</dcterms:modified>
</cp:coreProperties>
</file>