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59" w:type="dxa"/>
        <w:tblInd w:w="8" w:type="dxa"/>
        <w:tblLayout w:type="fixed"/>
        <w:tblCellMar>
          <w:left w:w="0" w:type="dxa"/>
          <w:right w:w="0" w:type="dxa"/>
        </w:tblCellMar>
        <w:tblLook w:val="0000"/>
      </w:tblPr>
      <w:tblGrid>
        <w:gridCol w:w="8959"/>
      </w:tblGrid>
      <w:tr w:rsidR="00A579F8" w:rsidTr="003C1669">
        <w:tc>
          <w:tcPr>
            <w:tcW w:w="8959" w:type="dxa"/>
          </w:tcPr>
          <w:p w:rsidR="00CB4B11" w:rsidRDefault="00CB4B11" w:rsidP="0025325A">
            <w:pPr>
              <w:pStyle w:val="Title"/>
              <w:spacing w:line="360" w:lineRule="exact"/>
              <w:ind w:left="720"/>
              <w:jc w:val="both"/>
              <w:rPr>
                <w:caps w:val="0"/>
                <w:sz w:val="28"/>
                <w:szCs w:val="28"/>
              </w:rPr>
            </w:pPr>
            <w:r>
              <w:rPr>
                <w:caps w:val="0"/>
                <w:sz w:val="28"/>
                <w:szCs w:val="28"/>
              </w:rPr>
              <w:t xml:space="preserve">Minat Belajar Mahasiswa dengan Menggunakan Blended Learning </w:t>
            </w:r>
          </w:p>
          <w:p w:rsidR="00CB4B11" w:rsidRDefault="00CB4B11" w:rsidP="00CB4B11">
            <w:pPr>
              <w:pStyle w:val="Title"/>
              <w:spacing w:line="360" w:lineRule="exact"/>
              <w:rPr>
                <w:caps w:val="0"/>
                <w:sz w:val="28"/>
                <w:szCs w:val="28"/>
              </w:rPr>
            </w:pPr>
            <w:r>
              <w:rPr>
                <w:caps w:val="0"/>
                <w:sz w:val="28"/>
                <w:szCs w:val="28"/>
              </w:rPr>
              <w:t xml:space="preserve">melalui Google Classroom pada Pembelajaran </w:t>
            </w:r>
          </w:p>
          <w:p w:rsidR="008A5986" w:rsidRPr="008A5986" w:rsidRDefault="00CB4B11" w:rsidP="0025325A">
            <w:pPr>
              <w:pStyle w:val="Title"/>
              <w:spacing w:line="360" w:lineRule="exact"/>
              <w:rPr>
                <w:caps w:val="0"/>
                <w:sz w:val="28"/>
                <w:szCs w:val="28"/>
              </w:rPr>
            </w:pPr>
            <w:r>
              <w:rPr>
                <w:caps w:val="0"/>
                <w:sz w:val="28"/>
                <w:szCs w:val="28"/>
              </w:rPr>
              <w:t>Konsep Dasar Bahasa Indonesia SD</w:t>
            </w:r>
            <w:r w:rsidR="008A5F2B">
              <w:rPr>
                <w:caps w:val="0"/>
                <w:sz w:val="28"/>
                <w:szCs w:val="28"/>
              </w:rPr>
              <w:t xml:space="preserve"> </w:t>
            </w:r>
          </w:p>
        </w:tc>
      </w:tr>
      <w:tr w:rsidR="00A579F8" w:rsidTr="003C1669">
        <w:tc>
          <w:tcPr>
            <w:tcW w:w="8959" w:type="dxa"/>
          </w:tcPr>
          <w:p w:rsidR="00A579F8" w:rsidRPr="00C7478F" w:rsidRDefault="00A579F8" w:rsidP="003C1669">
            <w:pPr>
              <w:pStyle w:val="Subtitle"/>
              <w:spacing w:line="360" w:lineRule="exact"/>
              <w:rPr>
                <w:b/>
                <w:bCs/>
                <w:lang w:val="en-US"/>
              </w:rPr>
            </w:pPr>
          </w:p>
        </w:tc>
      </w:tr>
      <w:tr w:rsidR="00A579F8" w:rsidTr="003C1669">
        <w:tc>
          <w:tcPr>
            <w:tcW w:w="8959" w:type="dxa"/>
          </w:tcPr>
          <w:p w:rsidR="00A579F8" w:rsidRPr="00BE090A" w:rsidRDefault="00712216" w:rsidP="002F7E40">
            <w:pPr>
              <w:pStyle w:val="Author"/>
              <w:spacing w:before="0" w:line="240" w:lineRule="auto"/>
              <w:jc w:val="center"/>
              <w:rPr>
                <w:sz w:val="24"/>
                <w:szCs w:val="24"/>
                <w:vertAlign w:val="superscript"/>
                <w:lang w:val="id-ID"/>
              </w:rPr>
            </w:pPr>
            <w:r>
              <w:rPr>
                <w:b/>
                <w:sz w:val="24"/>
                <w:szCs w:val="24"/>
              </w:rPr>
              <w:t>Feby Inggriyani</w:t>
            </w:r>
            <w:r w:rsidR="000E1C4B" w:rsidRPr="00BE090A">
              <w:rPr>
                <w:b/>
                <w:sz w:val="24"/>
                <w:szCs w:val="24"/>
                <w:vertAlign w:val="superscript"/>
              </w:rPr>
              <w:t>a</w:t>
            </w:r>
            <w:r w:rsidR="000E1C4B" w:rsidRPr="00BE090A">
              <w:rPr>
                <w:b/>
                <w:sz w:val="24"/>
                <w:szCs w:val="24"/>
              </w:rPr>
              <w:t xml:space="preserve">, </w:t>
            </w:r>
            <w:r>
              <w:rPr>
                <w:b/>
                <w:sz w:val="24"/>
                <w:szCs w:val="24"/>
              </w:rPr>
              <w:t>Acep Roni Hamdani</w:t>
            </w:r>
            <w:r w:rsidR="002F70E4">
              <w:rPr>
                <w:b/>
                <w:sz w:val="24"/>
                <w:szCs w:val="24"/>
                <w:vertAlign w:val="superscript"/>
              </w:rPr>
              <w:t xml:space="preserve">b, </w:t>
            </w:r>
            <w:r w:rsidR="002F70E4" w:rsidRPr="002F70E4">
              <w:rPr>
                <w:b/>
                <w:sz w:val="24"/>
                <w:szCs w:val="24"/>
              </w:rPr>
              <w:t>Taufiqulloh Dahlan</w:t>
            </w:r>
            <w:r w:rsidR="002F70E4" w:rsidRPr="002F70E4">
              <w:rPr>
                <w:b/>
                <w:sz w:val="24"/>
                <w:szCs w:val="24"/>
                <w:vertAlign w:val="superscript"/>
              </w:rPr>
              <w:t>c</w:t>
            </w:r>
          </w:p>
          <w:p w:rsidR="00712216" w:rsidRDefault="000E1C4B" w:rsidP="002F7E40">
            <w:pPr>
              <w:spacing w:line="240" w:lineRule="auto"/>
              <w:ind w:firstLine="0"/>
              <w:contextualSpacing/>
              <w:jc w:val="center"/>
              <w:rPr>
                <w:sz w:val="24"/>
                <w:szCs w:val="24"/>
              </w:rPr>
            </w:pPr>
            <w:r w:rsidRPr="00BE090A">
              <w:rPr>
                <w:sz w:val="24"/>
                <w:szCs w:val="24"/>
                <w:vertAlign w:val="superscript"/>
              </w:rPr>
              <w:t>a</w:t>
            </w:r>
            <w:r w:rsidR="00712216">
              <w:rPr>
                <w:sz w:val="24"/>
                <w:szCs w:val="24"/>
                <w:vertAlign w:val="superscript"/>
              </w:rPr>
              <w:t>,</w:t>
            </w:r>
            <w:r w:rsidR="00712216" w:rsidRPr="00712216">
              <w:rPr>
                <w:sz w:val="24"/>
                <w:szCs w:val="24"/>
                <w:vertAlign w:val="superscript"/>
              </w:rPr>
              <w:t>b</w:t>
            </w:r>
            <w:r w:rsidR="00EE372C">
              <w:rPr>
                <w:sz w:val="24"/>
                <w:szCs w:val="24"/>
                <w:vertAlign w:val="superscript"/>
              </w:rPr>
              <w:t>,c</w:t>
            </w:r>
            <w:r w:rsidR="00712216">
              <w:rPr>
                <w:sz w:val="24"/>
                <w:szCs w:val="24"/>
              </w:rPr>
              <w:t xml:space="preserve"> PGSD FKIP Universitas Pasundan, </w:t>
            </w:r>
            <w:r w:rsidR="00EE372C">
              <w:rPr>
                <w:sz w:val="24"/>
                <w:szCs w:val="24"/>
              </w:rPr>
              <w:t xml:space="preserve">Kota </w:t>
            </w:r>
            <w:r w:rsidR="00712216">
              <w:rPr>
                <w:sz w:val="24"/>
                <w:szCs w:val="24"/>
              </w:rPr>
              <w:t>Bandung</w:t>
            </w:r>
            <w:r w:rsidR="00EE372C">
              <w:rPr>
                <w:sz w:val="24"/>
                <w:szCs w:val="24"/>
              </w:rPr>
              <w:t>, Indonesia</w:t>
            </w:r>
            <w:r w:rsidR="00712216">
              <w:rPr>
                <w:sz w:val="24"/>
                <w:szCs w:val="24"/>
              </w:rPr>
              <w:t xml:space="preserve"> </w:t>
            </w:r>
          </w:p>
          <w:p w:rsidR="000E1C4B" w:rsidRPr="00BE090A" w:rsidRDefault="000E1C4B" w:rsidP="002F7E40">
            <w:pPr>
              <w:spacing w:line="240" w:lineRule="auto"/>
              <w:ind w:firstLine="0"/>
              <w:contextualSpacing/>
              <w:jc w:val="center"/>
              <w:rPr>
                <w:sz w:val="24"/>
                <w:szCs w:val="24"/>
              </w:rPr>
            </w:pPr>
          </w:p>
          <w:p w:rsidR="002E7A6D" w:rsidRPr="002E7A6D" w:rsidRDefault="000E1C4B" w:rsidP="002F7E40">
            <w:pPr>
              <w:spacing w:line="240" w:lineRule="auto"/>
              <w:ind w:firstLine="0"/>
              <w:contextualSpacing/>
              <w:jc w:val="center"/>
              <w:rPr>
                <w:sz w:val="22"/>
                <w:szCs w:val="22"/>
              </w:rPr>
            </w:pPr>
            <w:r w:rsidRPr="00BE090A">
              <w:rPr>
                <w:sz w:val="24"/>
                <w:szCs w:val="24"/>
              </w:rPr>
              <w:t xml:space="preserve">Corresponding e-mail: </w:t>
            </w:r>
            <w:hyperlink r:id="rId8" w:history="1">
              <w:r w:rsidR="00712216" w:rsidRPr="002F7E40">
                <w:rPr>
                  <w:rStyle w:val="Hyperlink"/>
                  <w:color w:val="auto"/>
                  <w:sz w:val="24"/>
                  <w:szCs w:val="24"/>
                  <w:u w:val="none"/>
                </w:rPr>
                <w:t>febyinggriyani@unpas.ac.id</w:t>
              </w:r>
            </w:hyperlink>
          </w:p>
        </w:tc>
      </w:tr>
      <w:tr w:rsidR="00A579F8" w:rsidTr="003C1669">
        <w:tc>
          <w:tcPr>
            <w:tcW w:w="8959" w:type="dxa"/>
          </w:tcPr>
          <w:p w:rsidR="00F84FCE" w:rsidRPr="001C70DE" w:rsidRDefault="00F84FCE" w:rsidP="002E7A6D">
            <w:pPr>
              <w:pStyle w:val="Affiliation"/>
              <w:spacing w:after="0"/>
              <w:jc w:val="center"/>
              <w:rPr>
                <w:i w:val="0"/>
                <w:lang w:val="id-ID"/>
              </w:rPr>
            </w:pPr>
          </w:p>
        </w:tc>
      </w:tr>
    </w:tbl>
    <w:p w:rsidR="002F7E40" w:rsidRDefault="002F7E40" w:rsidP="00C81886">
      <w:pPr>
        <w:pStyle w:val="Abstract"/>
        <w:tabs>
          <w:tab w:val="left" w:pos="3402"/>
        </w:tabs>
        <w:spacing w:after="0" w:line="240" w:lineRule="auto"/>
        <w:ind w:left="0" w:firstLine="0"/>
        <w:jc w:val="both"/>
        <w:rPr>
          <w:b/>
          <w:sz w:val="20"/>
        </w:rPr>
      </w:pPr>
    </w:p>
    <w:p w:rsidR="00C81886" w:rsidRDefault="002F7E40" w:rsidP="00C81886">
      <w:pPr>
        <w:pStyle w:val="Abstract"/>
        <w:tabs>
          <w:tab w:val="left" w:pos="3402"/>
        </w:tabs>
        <w:spacing w:after="0" w:line="240" w:lineRule="auto"/>
        <w:ind w:left="0" w:firstLine="0"/>
        <w:jc w:val="both"/>
        <w:rPr>
          <w:sz w:val="22"/>
          <w:szCs w:val="22"/>
        </w:rPr>
      </w:pPr>
      <w:r>
        <w:rPr>
          <w:sz w:val="22"/>
          <w:szCs w:val="22"/>
        </w:rPr>
        <w:t xml:space="preserve">Abstrak: </w:t>
      </w:r>
      <w:r w:rsidR="0026243C" w:rsidRPr="0026243C">
        <w:rPr>
          <w:sz w:val="22"/>
          <w:szCs w:val="22"/>
        </w:rPr>
        <w:t>Penelitian ini menggunakan metode kualitatif dengan desain deskriptif. Tujuan dari penelitian ini adalah untuk mengidentifikasi minat belajar mahasiswa d</w:t>
      </w:r>
      <w:r w:rsidR="001D384C">
        <w:rPr>
          <w:sz w:val="22"/>
          <w:szCs w:val="22"/>
        </w:rPr>
        <w:t>engan</w:t>
      </w:r>
      <w:r w:rsidR="0026243C" w:rsidRPr="0026243C">
        <w:rPr>
          <w:sz w:val="22"/>
          <w:szCs w:val="22"/>
        </w:rPr>
        <w:t xml:space="preserve"> blended learning menggunakan kelas google. Populasi dalam penelitian ini adalah siswa semester empat tahun akademik 2018/2019. Pengambilan sampel dengan purposive sampling adalah kelas IV A yang berjumlah 44 orang. Teknik pengumpulan data menggunakan triangulasi, yaitu kuesioner, wawancara dan observasi. Hasil penelitian menunjukkan bahwa rata-rata minat belajar mahasiswa sebelum </w:t>
      </w:r>
      <w:r w:rsidR="0026243C" w:rsidRPr="001D384C">
        <w:rPr>
          <w:i/>
          <w:sz w:val="22"/>
          <w:szCs w:val="22"/>
        </w:rPr>
        <w:t>blended learning</w:t>
      </w:r>
      <w:r w:rsidR="0026243C" w:rsidRPr="0026243C">
        <w:rPr>
          <w:sz w:val="22"/>
          <w:szCs w:val="22"/>
        </w:rPr>
        <w:t xml:space="preserve"> adalah 66,70. Sedangkan hasil rata-rata skor minat mahasiswa setelah diberikan pembelajaran dengan memanfaatkan </w:t>
      </w:r>
      <w:r w:rsidR="0026243C" w:rsidRPr="001D384C">
        <w:rPr>
          <w:i/>
          <w:sz w:val="22"/>
          <w:szCs w:val="22"/>
        </w:rPr>
        <w:t>blended learning</w:t>
      </w:r>
      <w:r w:rsidR="0026243C" w:rsidRPr="0026243C">
        <w:rPr>
          <w:sz w:val="22"/>
          <w:szCs w:val="22"/>
        </w:rPr>
        <w:t xml:space="preserve">, yaitu 85,48. Dengan demikian, ada peningkatan minat dalam belajar dengan rata-rata 18,78. Semua indikator minat belajar siswa dicapai dengan sangat baik. Indikator persentase perasaan senang adalah 86,50, indikator perhatian saat belajar adalah 85,80, indikator minat belajar adalah 85,00% dan indikator keterlibatan dalam belajar adalah 84,50%. Indikator minat </w:t>
      </w:r>
      <w:r w:rsidR="001D384C">
        <w:rPr>
          <w:sz w:val="22"/>
          <w:szCs w:val="22"/>
        </w:rPr>
        <w:t xml:space="preserve">belajar </w:t>
      </w:r>
      <w:r w:rsidR="0026243C" w:rsidRPr="0026243C">
        <w:rPr>
          <w:sz w:val="22"/>
          <w:szCs w:val="22"/>
        </w:rPr>
        <w:t xml:space="preserve">terbesar adalah perasaan bahagia. Dengan demikian, </w:t>
      </w:r>
      <w:r w:rsidR="0026243C" w:rsidRPr="001D384C">
        <w:rPr>
          <w:i/>
          <w:sz w:val="22"/>
          <w:szCs w:val="22"/>
        </w:rPr>
        <w:t>blended learning</w:t>
      </w:r>
      <w:r w:rsidR="0026243C" w:rsidRPr="0026243C">
        <w:rPr>
          <w:sz w:val="22"/>
          <w:szCs w:val="22"/>
        </w:rPr>
        <w:t xml:space="preserve"> dapat meningkatkan minat belajar di perguruan tinggi.</w:t>
      </w:r>
    </w:p>
    <w:p w:rsidR="0026243C" w:rsidRDefault="0026243C" w:rsidP="00C81886">
      <w:pPr>
        <w:pStyle w:val="Abstract"/>
        <w:tabs>
          <w:tab w:val="left" w:pos="3402"/>
        </w:tabs>
        <w:spacing w:after="0" w:line="240" w:lineRule="auto"/>
        <w:ind w:left="0" w:firstLine="0"/>
        <w:jc w:val="both"/>
        <w:rPr>
          <w:sz w:val="22"/>
          <w:szCs w:val="22"/>
        </w:rPr>
      </w:pPr>
    </w:p>
    <w:p w:rsidR="004A5AB6" w:rsidRPr="00C81886" w:rsidRDefault="004A5AB6" w:rsidP="00C81886">
      <w:pPr>
        <w:pStyle w:val="Abstract"/>
        <w:tabs>
          <w:tab w:val="left" w:pos="3402"/>
        </w:tabs>
        <w:spacing w:after="0" w:line="240" w:lineRule="auto"/>
        <w:ind w:left="0" w:firstLine="0"/>
        <w:jc w:val="both"/>
        <w:rPr>
          <w:sz w:val="22"/>
          <w:szCs w:val="22"/>
        </w:rPr>
      </w:pPr>
      <w:r w:rsidRPr="00ED6F7E">
        <w:rPr>
          <w:b/>
          <w:i/>
          <w:sz w:val="22"/>
          <w:szCs w:val="22"/>
        </w:rPr>
        <w:t>Kata Kunci</w:t>
      </w:r>
      <w:r w:rsidRPr="00ED6F7E">
        <w:rPr>
          <w:sz w:val="22"/>
          <w:szCs w:val="22"/>
        </w:rPr>
        <w:t xml:space="preserve">: </w:t>
      </w:r>
      <w:r w:rsidRPr="00ED6F7E">
        <w:rPr>
          <w:i/>
          <w:sz w:val="22"/>
          <w:szCs w:val="22"/>
        </w:rPr>
        <w:t>blended learning, google classroom, minat belajar</w:t>
      </w:r>
    </w:p>
    <w:p w:rsidR="002F7E40" w:rsidRDefault="002F7E40" w:rsidP="00C81886">
      <w:pPr>
        <w:pStyle w:val="Abstract"/>
        <w:tabs>
          <w:tab w:val="left" w:pos="3402"/>
        </w:tabs>
        <w:spacing w:after="0" w:line="240" w:lineRule="auto"/>
        <w:ind w:left="0" w:firstLine="0"/>
        <w:jc w:val="both"/>
        <w:rPr>
          <w:b/>
          <w:sz w:val="20"/>
        </w:rPr>
      </w:pPr>
    </w:p>
    <w:p w:rsidR="0026243C" w:rsidRDefault="002F7E40" w:rsidP="00C81886">
      <w:pPr>
        <w:pStyle w:val="Abstract"/>
        <w:tabs>
          <w:tab w:val="left" w:pos="3402"/>
        </w:tabs>
        <w:spacing w:after="0" w:line="240" w:lineRule="auto"/>
        <w:ind w:left="0" w:firstLine="0"/>
        <w:jc w:val="both"/>
        <w:rPr>
          <w:sz w:val="22"/>
          <w:szCs w:val="22"/>
        </w:rPr>
      </w:pPr>
      <w:r>
        <w:rPr>
          <w:sz w:val="22"/>
          <w:szCs w:val="22"/>
        </w:rPr>
        <w:t xml:space="preserve">Abstract: </w:t>
      </w:r>
      <w:r w:rsidR="0026243C" w:rsidRPr="0026243C">
        <w:rPr>
          <w:sz w:val="22"/>
          <w:szCs w:val="22"/>
        </w:rPr>
        <w:t>This study uses qualitative methods with descriptive designs. The purpose of this study is to identify interest in college student learning in blended learning using google classes. The population in this study is the fourth semester students of the 2018/2019 academic year. Sampling with purposive sampling is class IV A, amounting to 44 people. Data collection techniques using triangulation, namely questionnaires, interviews and observations. The results showed that the average college student learning interest before blended learning was 66.70. While the results of the average score of interest in college student after being given learning by utilizing blended learning, which is 85.48. Thus, there is an increased interest in learning with an average of 18.78. All student learning interest indicators are very well achieved. The indicator of the percentage of feeling happy is 86.50, the indicator of attention when studying is 85.80, the indicator of learning interest is 85.00% and the indicator of involvement in learning is 84.50%. The indicator of greatest interest is feeling happy. Thus, blended learning can increase interest in studying in college.</w:t>
      </w:r>
    </w:p>
    <w:p w:rsidR="002F7E40" w:rsidRDefault="002F7E40" w:rsidP="00C81886">
      <w:pPr>
        <w:pStyle w:val="Abstract"/>
        <w:tabs>
          <w:tab w:val="left" w:pos="3402"/>
        </w:tabs>
        <w:spacing w:after="0" w:line="240" w:lineRule="auto"/>
        <w:ind w:left="0" w:firstLine="0"/>
        <w:jc w:val="both"/>
        <w:rPr>
          <w:sz w:val="22"/>
          <w:szCs w:val="22"/>
        </w:rPr>
      </w:pPr>
    </w:p>
    <w:p w:rsidR="008C36DD" w:rsidRDefault="00EB24A8" w:rsidP="00C81886">
      <w:pPr>
        <w:pStyle w:val="Abstract"/>
        <w:tabs>
          <w:tab w:val="left" w:pos="3402"/>
        </w:tabs>
        <w:spacing w:after="0" w:line="240" w:lineRule="auto"/>
        <w:ind w:left="0" w:firstLine="0"/>
        <w:jc w:val="both"/>
        <w:rPr>
          <w:i/>
          <w:sz w:val="22"/>
          <w:szCs w:val="22"/>
        </w:rPr>
      </w:pPr>
      <w:r w:rsidRPr="004B36B1">
        <w:rPr>
          <w:b/>
          <w:i/>
          <w:sz w:val="22"/>
          <w:szCs w:val="22"/>
        </w:rPr>
        <w:t>Keywords</w:t>
      </w:r>
      <w:r w:rsidR="00C81886">
        <w:rPr>
          <w:b/>
          <w:i/>
          <w:sz w:val="22"/>
          <w:szCs w:val="22"/>
        </w:rPr>
        <w:t xml:space="preserve"> </w:t>
      </w:r>
      <w:r w:rsidRPr="004B36B1">
        <w:rPr>
          <w:i/>
          <w:sz w:val="22"/>
          <w:szCs w:val="22"/>
        </w:rPr>
        <w:t>:</w:t>
      </w:r>
      <w:r w:rsidR="00C81886" w:rsidRPr="00C81886">
        <w:t xml:space="preserve"> </w:t>
      </w:r>
      <w:r w:rsidR="00C81886" w:rsidRPr="00ED6F7E">
        <w:rPr>
          <w:i/>
          <w:sz w:val="22"/>
          <w:szCs w:val="22"/>
        </w:rPr>
        <w:t>blended learning, google classroom</w:t>
      </w:r>
      <w:r w:rsidR="00C81886">
        <w:rPr>
          <w:i/>
          <w:sz w:val="22"/>
          <w:szCs w:val="22"/>
        </w:rPr>
        <w:t xml:space="preserve">, </w:t>
      </w:r>
      <w:r w:rsidR="00C81886" w:rsidRPr="00C81886">
        <w:rPr>
          <w:i/>
          <w:sz w:val="22"/>
          <w:szCs w:val="22"/>
        </w:rPr>
        <w:t>lerning interest</w:t>
      </w:r>
    </w:p>
    <w:p w:rsidR="00C81886" w:rsidRPr="00C81886" w:rsidRDefault="00C81886" w:rsidP="00C81886">
      <w:pPr>
        <w:pStyle w:val="Abstract"/>
        <w:tabs>
          <w:tab w:val="left" w:pos="3402"/>
        </w:tabs>
        <w:spacing w:after="0" w:line="240" w:lineRule="auto"/>
        <w:ind w:left="0" w:firstLine="0"/>
        <w:jc w:val="both"/>
        <w:rPr>
          <w:sz w:val="22"/>
          <w:szCs w:val="22"/>
        </w:rPr>
      </w:pPr>
    </w:p>
    <w:p w:rsidR="00D75536" w:rsidRDefault="00D75536" w:rsidP="00D75536">
      <w:pPr>
        <w:snapToGrid w:val="0"/>
        <w:spacing w:line="240" w:lineRule="auto"/>
        <w:ind w:right="141" w:firstLine="720"/>
      </w:pPr>
      <w:r>
        <w:rPr>
          <w:noProof/>
          <w:lang w:val="en-US"/>
        </w:rPr>
        <w:drawing>
          <wp:anchor distT="0" distB="0" distL="114300" distR="114300" simplePos="0" relativeHeight="251659264" behindDoc="1" locked="0" layoutInCell="1" allowOverlap="1">
            <wp:simplePos x="0" y="0"/>
            <wp:positionH relativeFrom="column">
              <wp:posOffset>5080</wp:posOffset>
            </wp:positionH>
            <wp:positionV relativeFrom="paragraph">
              <wp:posOffset>19050</wp:posOffset>
            </wp:positionV>
            <wp:extent cx="603885" cy="215900"/>
            <wp:effectExtent l="0" t="0" r="5715" b="0"/>
            <wp:wrapNone/>
            <wp:docPr id="1"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x3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3885" cy="215900"/>
                    </a:xfrm>
                    <a:prstGeom prst="rect">
                      <a:avLst/>
                    </a:prstGeom>
                    <a:noFill/>
                    <a:ln>
                      <a:noFill/>
                    </a:ln>
                  </pic:spPr>
                </pic:pic>
              </a:graphicData>
            </a:graphic>
          </wp:anchor>
        </w:drawing>
      </w:r>
      <w:r>
        <w:t xml:space="preserve">       </w:t>
      </w:r>
      <w:r w:rsidRPr="00C41EB1">
        <w:t>©2017 –</w:t>
      </w:r>
      <w:r>
        <w:t xml:space="preserve">Pembelajar </w:t>
      </w:r>
      <w:r w:rsidRPr="00C41EB1">
        <w:t xml:space="preserve">Universitas Negeri Makassar. Ini adalah artikel dengan akses terbuka </w:t>
      </w:r>
    </w:p>
    <w:p w:rsidR="00D75536" w:rsidRPr="00C41EB1" w:rsidRDefault="00D75536" w:rsidP="00D75536">
      <w:pPr>
        <w:snapToGrid w:val="0"/>
        <w:spacing w:line="240" w:lineRule="auto"/>
        <w:ind w:left="720" w:right="141"/>
      </w:pPr>
      <w:r>
        <w:t xml:space="preserve">       </w:t>
      </w:r>
      <w:r w:rsidRPr="00C41EB1">
        <w:t xml:space="preserve">dibawah licenci CC BY-NC-4.0 </w:t>
      </w:r>
      <w:r w:rsidRPr="002F7E40">
        <w:t>(</w:t>
      </w:r>
      <w:hyperlink r:id="rId10" w:history="1">
        <w:r w:rsidRPr="002F7E40">
          <w:rPr>
            <w:rStyle w:val="Hyperlink"/>
            <w:color w:val="auto"/>
            <w:u w:val="none"/>
          </w:rPr>
          <w:t>https://creativecommons.org/licenses/by-nc/4.0/</w:t>
        </w:r>
      </w:hyperlink>
      <w:r w:rsidRPr="002F7E40">
        <w:t xml:space="preserve"> ).</w:t>
      </w:r>
    </w:p>
    <w:p w:rsidR="004B36B1" w:rsidRDefault="004B36B1" w:rsidP="00EB24A8">
      <w:pPr>
        <w:spacing w:after="240"/>
        <w:ind w:firstLine="0"/>
        <w:rPr>
          <w:sz w:val="22"/>
          <w:szCs w:val="22"/>
          <w:lang w:val="en-US"/>
        </w:rPr>
      </w:pPr>
      <w:bookmarkStart w:id="0" w:name="_GoBack"/>
      <w:bookmarkEnd w:id="0"/>
    </w:p>
    <w:p w:rsidR="004A5AB6" w:rsidRPr="004A5AB6" w:rsidRDefault="004A5AB6" w:rsidP="00EB24A8">
      <w:pPr>
        <w:spacing w:after="240"/>
        <w:ind w:firstLine="0"/>
        <w:rPr>
          <w:sz w:val="22"/>
          <w:szCs w:val="22"/>
          <w:lang w:val="en-US"/>
        </w:rPr>
        <w:sectPr w:rsidR="004A5AB6" w:rsidRPr="004A5AB6" w:rsidSect="00D75536">
          <w:headerReference w:type="even" r:id="rId11"/>
          <w:headerReference w:type="default" r:id="rId12"/>
          <w:headerReference w:type="first" r:id="rId13"/>
          <w:pgSz w:w="11907" w:h="16840" w:code="9"/>
          <w:pgMar w:top="1871" w:right="1474" w:bottom="2381" w:left="1474" w:header="794" w:footer="1417" w:gutter="0"/>
          <w:cols w:space="720"/>
          <w:titlePg/>
          <w:docGrid w:linePitch="272"/>
        </w:sectPr>
      </w:pPr>
    </w:p>
    <w:p w:rsidR="00712216" w:rsidRPr="006554E3" w:rsidRDefault="00A579F8" w:rsidP="00712216">
      <w:pPr>
        <w:pStyle w:val="Heading1"/>
        <w:numPr>
          <w:ilvl w:val="0"/>
          <w:numId w:val="0"/>
        </w:numPr>
        <w:tabs>
          <w:tab w:val="clear" w:pos="426"/>
        </w:tabs>
        <w:spacing w:before="240" w:after="240" w:line="240" w:lineRule="exact"/>
        <w:ind w:left="397" w:hanging="397"/>
        <w:rPr>
          <w:sz w:val="22"/>
          <w:szCs w:val="22"/>
        </w:rPr>
      </w:pPr>
      <w:r w:rsidRPr="006554E3">
        <w:rPr>
          <w:sz w:val="22"/>
          <w:szCs w:val="22"/>
        </w:rPr>
        <w:lastRenderedPageBreak/>
        <w:t>1</w:t>
      </w:r>
      <w:r w:rsidRPr="006554E3">
        <w:rPr>
          <w:sz w:val="22"/>
          <w:szCs w:val="22"/>
        </w:rPr>
        <w:tab/>
      </w:r>
      <w:r w:rsidR="00393B2D" w:rsidRPr="006554E3">
        <w:rPr>
          <w:sz w:val="22"/>
          <w:szCs w:val="22"/>
        </w:rPr>
        <w:t>pendahuluan</w:t>
      </w:r>
    </w:p>
    <w:p w:rsidR="00C428BB" w:rsidRPr="006554E3" w:rsidRDefault="00712216" w:rsidP="00C428BB">
      <w:pPr>
        <w:autoSpaceDE w:val="0"/>
        <w:autoSpaceDN w:val="0"/>
        <w:adjustRightInd w:val="0"/>
        <w:ind w:firstLine="567"/>
        <w:rPr>
          <w:sz w:val="22"/>
          <w:szCs w:val="22"/>
        </w:rPr>
      </w:pPr>
      <w:r w:rsidRPr="006554E3">
        <w:rPr>
          <w:sz w:val="22"/>
          <w:szCs w:val="22"/>
        </w:rPr>
        <w:t xml:space="preserve">Proses pembelajaran memiliki peran penting dalam meningkatkan kualitas pendidikan, sehingga </w:t>
      </w:r>
      <w:r w:rsidR="001A29DA" w:rsidRPr="006554E3">
        <w:rPr>
          <w:sz w:val="22"/>
          <w:szCs w:val="22"/>
        </w:rPr>
        <w:t xml:space="preserve">pembelajaran akan lebih </w:t>
      </w:r>
      <w:r w:rsidRPr="006554E3">
        <w:rPr>
          <w:sz w:val="22"/>
          <w:szCs w:val="22"/>
        </w:rPr>
        <w:t xml:space="preserve">bermakna dan bermanfaat bagi </w:t>
      </w:r>
      <w:r w:rsidR="00C428BB" w:rsidRPr="006554E3">
        <w:rPr>
          <w:sz w:val="22"/>
          <w:szCs w:val="22"/>
        </w:rPr>
        <w:t>mahasiswa</w:t>
      </w:r>
      <w:r w:rsidRPr="006554E3">
        <w:rPr>
          <w:sz w:val="22"/>
          <w:szCs w:val="22"/>
        </w:rPr>
        <w:t xml:space="preserve">. </w:t>
      </w:r>
      <w:r w:rsidR="001D384C" w:rsidRPr="006554E3">
        <w:rPr>
          <w:sz w:val="22"/>
          <w:szCs w:val="22"/>
        </w:rPr>
        <w:t xml:space="preserve">Oleh karena itu, </w:t>
      </w:r>
      <w:r w:rsidR="00C428BB" w:rsidRPr="006554E3">
        <w:rPr>
          <w:sz w:val="22"/>
          <w:szCs w:val="22"/>
        </w:rPr>
        <w:t>dosen</w:t>
      </w:r>
      <w:r w:rsidRPr="006554E3">
        <w:rPr>
          <w:sz w:val="22"/>
          <w:szCs w:val="22"/>
        </w:rPr>
        <w:t xml:space="preserve"> harus memperhatikan </w:t>
      </w:r>
      <w:r w:rsidR="00C428BB" w:rsidRPr="006554E3">
        <w:rPr>
          <w:sz w:val="22"/>
          <w:szCs w:val="22"/>
        </w:rPr>
        <w:t xml:space="preserve">media penujang sehingga pembelajaran lebih kondusif dan </w:t>
      </w:r>
      <w:r w:rsidR="001A29DA" w:rsidRPr="006554E3">
        <w:rPr>
          <w:sz w:val="22"/>
          <w:szCs w:val="22"/>
        </w:rPr>
        <w:t>bermakna dengan meng</w:t>
      </w:r>
      <w:r w:rsidR="00C428BB" w:rsidRPr="006554E3">
        <w:rPr>
          <w:sz w:val="22"/>
          <w:szCs w:val="22"/>
        </w:rPr>
        <w:t xml:space="preserve">arahkan pada aktivitas modernisasi </w:t>
      </w:r>
      <w:r w:rsidR="001A29DA" w:rsidRPr="006554E3">
        <w:rPr>
          <w:sz w:val="22"/>
          <w:szCs w:val="22"/>
        </w:rPr>
        <w:t>melalui</w:t>
      </w:r>
      <w:r w:rsidR="00C428BB" w:rsidRPr="006554E3">
        <w:rPr>
          <w:sz w:val="22"/>
          <w:szCs w:val="22"/>
        </w:rPr>
        <w:t xml:space="preserve"> bantuan teknologi canggih </w:t>
      </w:r>
      <w:r w:rsidR="001A29DA" w:rsidRPr="006554E3">
        <w:rPr>
          <w:sz w:val="22"/>
          <w:szCs w:val="22"/>
        </w:rPr>
        <w:t>yang</w:t>
      </w:r>
      <w:r w:rsidR="00C428BB" w:rsidRPr="006554E3">
        <w:rPr>
          <w:sz w:val="22"/>
          <w:szCs w:val="22"/>
        </w:rPr>
        <w:t xml:space="preserve"> dapat membantu mahasiswa dalam </w:t>
      </w:r>
      <w:r w:rsidR="0036437E" w:rsidRPr="006554E3">
        <w:rPr>
          <w:sz w:val="22"/>
          <w:szCs w:val="22"/>
        </w:rPr>
        <w:t>memahami</w:t>
      </w:r>
      <w:r w:rsidR="00C428BB" w:rsidRPr="006554E3">
        <w:rPr>
          <w:sz w:val="22"/>
          <w:szCs w:val="22"/>
        </w:rPr>
        <w:t xml:space="preserve"> materi pelajaran secara interaktif, efektif, dan menyenangkan. </w:t>
      </w:r>
    </w:p>
    <w:p w:rsidR="009D6CAA" w:rsidRPr="006554E3" w:rsidRDefault="0036437E" w:rsidP="009D6CAA">
      <w:pPr>
        <w:autoSpaceDE w:val="0"/>
        <w:autoSpaceDN w:val="0"/>
        <w:adjustRightInd w:val="0"/>
        <w:ind w:firstLine="567"/>
        <w:rPr>
          <w:sz w:val="22"/>
          <w:szCs w:val="22"/>
          <w:lang w:val="en-US"/>
        </w:rPr>
      </w:pPr>
      <w:r w:rsidRPr="006554E3">
        <w:rPr>
          <w:sz w:val="22"/>
          <w:szCs w:val="22"/>
          <w:lang w:val="en-US"/>
        </w:rPr>
        <w:t>Pembelajaran dengan menggunaan k</w:t>
      </w:r>
      <w:r w:rsidR="00712216" w:rsidRPr="006554E3">
        <w:rPr>
          <w:sz w:val="22"/>
          <w:szCs w:val="22"/>
          <w:lang w:val="en-US"/>
        </w:rPr>
        <w:t>emajuan teknologi</w:t>
      </w:r>
      <w:r w:rsidR="00C428BB" w:rsidRPr="006554E3">
        <w:rPr>
          <w:sz w:val="22"/>
          <w:szCs w:val="22"/>
          <w:lang w:val="en-US"/>
        </w:rPr>
        <w:t xml:space="preserve"> ini dapat</w:t>
      </w:r>
      <w:r w:rsidR="00712216" w:rsidRPr="006554E3">
        <w:rPr>
          <w:sz w:val="22"/>
          <w:szCs w:val="22"/>
          <w:lang w:val="en-US"/>
        </w:rPr>
        <w:t xml:space="preserve"> memberikan pengaruh </w:t>
      </w:r>
      <w:r w:rsidR="00C428BB" w:rsidRPr="006554E3">
        <w:rPr>
          <w:sz w:val="22"/>
          <w:szCs w:val="22"/>
          <w:lang w:val="en-US"/>
        </w:rPr>
        <w:t xml:space="preserve">yang signifikan </w:t>
      </w:r>
      <w:r w:rsidR="00712216" w:rsidRPr="006554E3">
        <w:rPr>
          <w:sz w:val="22"/>
          <w:szCs w:val="22"/>
          <w:lang w:val="en-US"/>
        </w:rPr>
        <w:t xml:space="preserve">terhadap dunia pendidikan </w:t>
      </w:r>
      <w:r w:rsidRPr="006554E3">
        <w:rPr>
          <w:sz w:val="22"/>
          <w:szCs w:val="22"/>
          <w:lang w:val="en-US"/>
        </w:rPr>
        <w:t>untuk</w:t>
      </w:r>
      <w:r w:rsidR="00712216" w:rsidRPr="006554E3">
        <w:rPr>
          <w:sz w:val="22"/>
          <w:szCs w:val="22"/>
          <w:lang w:val="en-US"/>
        </w:rPr>
        <w:t xml:space="preserve"> menunjang kegiatan proses pembelajaran. </w:t>
      </w:r>
      <w:r w:rsidR="001D384C" w:rsidRPr="006554E3">
        <w:rPr>
          <w:sz w:val="22"/>
          <w:szCs w:val="22"/>
          <w:lang w:val="en-US"/>
        </w:rPr>
        <w:t>P</w:t>
      </w:r>
      <w:r w:rsidR="00712216" w:rsidRPr="006554E3">
        <w:rPr>
          <w:sz w:val="22"/>
          <w:szCs w:val="22"/>
          <w:lang w:val="en-US"/>
        </w:rPr>
        <w:t xml:space="preserve">enguasaan </w:t>
      </w:r>
      <w:r w:rsidR="00C428BB" w:rsidRPr="006554E3">
        <w:rPr>
          <w:sz w:val="22"/>
          <w:szCs w:val="22"/>
          <w:lang w:val="en-US"/>
        </w:rPr>
        <w:t>dosen dan mahasiswa di</w:t>
      </w:r>
      <w:r w:rsidR="00712216" w:rsidRPr="006554E3">
        <w:rPr>
          <w:sz w:val="22"/>
          <w:szCs w:val="22"/>
          <w:lang w:val="en-US"/>
        </w:rPr>
        <w:t xml:space="preserve">dalam menggunakan TIK </w:t>
      </w:r>
      <w:r w:rsidR="001D384C" w:rsidRPr="006554E3">
        <w:rPr>
          <w:sz w:val="22"/>
          <w:szCs w:val="22"/>
          <w:lang w:val="en-US"/>
        </w:rPr>
        <w:t xml:space="preserve">pun </w:t>
      </w:r>
      <w:r w:rsidR="00712216" w:rsidRPr="006554E3">
        <w:rPr>
          <w:sz w:val="22"/>
          <w:szCs w:val="22"/>
          <w:lang w:val="en-US"/>
        </w:rPr>
        <w:t>menjadi hal yang sangat penting dalam rangka menghadapi persaingan glo</w:t>
      </w:r>
      <w:r w:rsidR="00C428BB" w:rsidRPr="006554E3">
        <w:rPr>
          <w:sz w:val="22"/>
          <w:szCs w:val="22"/>
          <w:lang w:val="en-US"/>
        </w:rPr>
        <w:t xml:space="preserve">bal </w:t>
      </w:r>
      <w:r w:rsidRPr="006554E3">
        <w:rPr>
          <w:sz w:val="22"/>
          <w:szCs w:val="22"/>
          <w:lang w:val="en-US"/>
        </w:rPr>
        <w:t xml:space="preserve">yang </w:t>
      </w:r>
      <w:r w:rsidR="00712216" w:rsidRPr="006554E3">
        <w:rPr>
          <w:sz w:val="22"/>
          <w:szCs w:val="22"/>
          <w:lang w:val="en-US"/>
        </w:rPr>
        <w:t>menuntut mahasiswa untuk</w:t>
      </w:r>
      <w:r w:rsidR="00C428BB" w:rsidRPr="006554E3">
        <w:rPr>
          <w:sz w:val="22"/>
          <w:szCs w:val="22"/>
          <w:lang w:val="en-US"/>
        </w:rPr>
        <w:t xml:space="preserve"> </w:t>
      </w:r>
      <w:r w:rsidRPr="006554E3">
        <w:rPr>
          <w:sz w:val="22"/>
          <w:szCs w:val="22"/>
          <w:lang w:val="en-US"/>
        </w:rPr>
        <w:t xml:space="preserve">memiliki minat didalam belajar sehingga mempu untuk mandiri, keatif, </w:t>
      </w:r>
      <w:r w:rsidR="00712216" w:rsidRPr="006554E3">
        <w:rPr>
          <w:sz w:val="22"/>
          <w:szCs w:val="22"/>
          <w:lang w:val="en-US"/>
        </w:rPr>
        <w:t xml:space="preserve">berpikir kritis </w:t>
      </w:r>
      <w:r w:rsidRPr="006554E3">
        <w:rPr>
          <w:sz w:val="22"/>
          <w:szCs w:val="22"/>
          <w:lang w:val="en-US"/>
        </w:rPr>
        <w:t>dan</w:t>
      </w:r>
      <w:r w:rsidR="00C428BB" w:rsidRPr="006554E3">
        <w:rPr>
          <w:sz w:val="22"/>
          <w:szCs w:val="22"/>
          <w:lang w:val="en-US"/>
        </w:rPr>
        <w:t xml:space="preserve"> mampu memecahkan masalah s</w:t>
      </w:r>
      <w:r w:rsidR="00712216" w:rsidRPr="006554E3">
        <w:rPr>
          <w:sz w:val="22"/>
          <w:szCs w:val="22"/>
          <w:lang w:val="en-US"/>
        </w:rPr>
        <w:t xml:space="preserve">esuai dengan tuntutan abad 21 </w:t>
      </w:r>
      <w:r w:rsidRPr="006554E3">
        <w:rPr>
          <w:sz w:val="22"/>
          <w:szCs w:val="22"/>
          <w:lang w:val="en-US"/>
        </w:rPr>
        <w:t>menggunakan pembel</w:t>
      </w:r>
      <w:r w:rsidR="001D384C" w:rsidRPr="006554E3">
        <w:rPr>
          <w:sz w:val="22"/>
          <w:szCs w:val="22"/>
          <w:lang w:val="en-US"/>
        </w:rPr>
        <w:t xml:space="preserve">ajaran berbasis teknologi </w:t>
      </w:r>
      <w:r w:rsidR="00801CE9" w:rsidRPr="006554E3">
        <w:rPr>
          <w:sz w:val="22"/>
          <w:szCs w:val="22"/>
          <w:lang w:val="en-US"/>
        </w:rPr>
        <w:t xml:space="preserve"> </w:t>
      </w:r>
      <w:r w:rsidR="00801CE9" w:rsidRPr="006554E3">
        <w:rPr>
          <w:i/>
          <w:sz w:val="22"/>
          <w:szCs w:val="22"/>
          <w:lang w:val="en-US"/>
        </w:rPr>
        <w:t>blended learning</w:t>
      </w:r>
      <w:r w:rsidR="00712216" w:rsidRPr="006554E3">
        <w:rPr>
          <w:sz w:val="22"/>
          <w:szCs w:val="22"/>
          <w:lang w:val="en-US"/>
        </w:rPr>
        <w:t>.</w:t>
      </w:r>
    </w:p>
    <w:p w:rsidR="00AF552E" w:rsidRPr="006554E3" w:rsidRDefault="00801CE9" w:rsidP="0025325A">
      <w:pPr>
        <w:autoSpaceDE w:val="0"/>
        <w:autoSpaceDN w:val="0"/>
        <w:adjustRightInd w:val="0"/>
        <w:ind w:firstLine="567"/>
        <w:rPr>
          <w:rFonts w:eastAsiaTheme="minorHAnsi"/>
          <w:sz w:val="22"/>
          <w:szCs w:val="22"/>
          <w:lang w:val="en-US"/>
        </w:rPr>
      </w:pPr>
      <w:r w:rsidRPr="006554E3">
        <w:rPr>
          <w:rFonts w:eastAsiaTheme="minorHAnsi"/>
          <w:i/>
          <w:iCs/>
          <w:sz w:val="22"/>
          <w:szCs w:val="22"/>
          <w:lang w:val="en-US"/>
        </w:rPr>
        <w:t xml:space="preserve">Blended learning </w:t>
      </w:r>
      <w:r w:rsidR="0036437E" w:rsidRPr="006554E3">
        <w:rPr>
          <w:rFonts w:eastAsiaTheme="minorHAnsi"/>
          <w:sz w:val="22"/>
          <w:szCs w:val="22"/>
          <w:lang w:val="en-US"/>
        </w:rPr>
        <w:t>merupakan</w:t>
      </w:r>
      <w:r w:rsidRPr="006554E3">
        <w:rPr>
          <w:rFonts w:eastAsiaTheme="minorHAnsi"/>
          <w:sz w:val="22"/>
          <w:szCs w:val="22"/>
          <w:lang w:val="en-US"/>
        </w:rPr>
        <w:t xml:space="preserve"> salah satu solusi </w:t>
      </w:r>
      <w:r w:rsidR="0036437E" w:rsidRPr="006554E3">
        <w:rPr>
          <w:rFonts w:eastAsiaTheme="minorHAnsi"/>
          <w:sz w:val="22"/>
          <w:szCs w:val="22"/>
          <w:lang w:val="en-US"/>
        </w:rPr>
        <w:t xml:space="preserve">untuk memecahkan masalah </w:t>
      </w:r>
      <w:r w:rsidRPr="006554E3">
        <w:rPr>
          <w:rFonts w:eastAsiaTheme="minorHAnsi"/>
          <w:sz w:val="22"/>
          <w:szCs w:val="22"/>
          <w:lang w:val="en-US"/>
        </w:rPr>
        <w:t xml:space="preserve">yang bisa dilaksanakan </w:t>
      </w:r>
      <w:r w:rsidR="007B6D90" w:rsidRPr="006554E3">
        <w:rPr>
          <w:rFonts w:eastAsiaTheme="minorHAnsi"/>
          <w:sz w:val="22"/>
          <w:szCs w:val="22"/>
          <w:lang w:val="en-US"/>
        </w:rPr>
        <w:t>dosen</w:t>
      </w:r>
      <w:r w:rsidRPr="006554E3">
        <w:rPr>
          <w:rFonts w:eastAsiaTheme="minorHAnsi"/>
          <w:sz w:val="22"/>
          <w:szCs w:val="22"/>
          <w:lang w:val="en-US"/>
        </w:rPr>
        <w:t xml:space="preserve"> dalam </w:t>
      </w:r>
      <w:r w:rsidR="0036437E" w:rsidRPr="006554E3">
        <w:rPr>
          <w:rFonts w:eastAsiaTheme="minorHAnsi"/>
          <w:sz w:val="22"/>
          <w:szCs w:val="22"/>
          <w:lang w:val="en-US"/>
        </w:rPr>
        <w:t xml:space="preserve">proses </w:t>
      </w:r>
      <w:r w:rsidRPr="006554E3">
        <w:rPr>
          <w:rFonts w:eastAsiaTheme="minorHAnsi"/>
          <w:sz w:val="22"/>
          <w:szCs w:val="22"/>
          <w:lang w:val="en-US"/>
        </w:rPr>
        <w:t xml:space="preserve">pembelajaran. </w:t>
      </w:r>
      <w:r w:rsidR="007355B7" w:rsidRPr="006554E3">
        <w:rPr>
          <w:rFonts w:eastAsiaTheme="minorHAnsi"/>
          <w:sz w:val="22"/>
          <w:szCs w:val="22"/>
          <w:lang w:val="en-US"/>
        </w:rPr>
        <w:t xml:space="preserve">Thorne </w:t>
      </w:r>
      <w:r w:rsidR="00DB6DF1" w:rsidRPr="006554E3">
        <w:rPr>
          <w:rFonts w:eastAsiaTheme="minorHAnsi"/>
          <w:sz w:val="22"/>
          <w:szCs w:val="22"/>
          <w:lang w:val="en-US"/>
        </w:rPr>
        <w:t>dal</w:t>
      </w:r>
      <w:r w:rsidR="007355B7" w:rsidRPr="006554E3">
        <w:rPr>
          <w:rFonts w:eastAsiaTheme="minorHAnsi"/>
          <w:sz w:val="22"/>
          <w:szCs w:val="22"/>
          <w:lang w:val="en-US"/>
        </w:rPr>
        <w:t>am (</w:t>
      </w:r>
      <w:r w:rsidR="0036437E" w:rsidRPr="006554E3">
        <w:rPr>
          <w:rFonts w:eastAsiaTheme="minorHAnsi"/>
          <w:sz w:val="22"/>
          <w:szCs w:val="22"/>
          <w:lang w:val="en-US"/>
        </w:rPr>
        <w:t>Sjukur,</w:t>
      </w:r>
      <w:r w:rsidR="007355B7" w:rsidRPr="006554E3">
        <w:rPr>
          <w:rFonts w:eastAsiaTheme="minorHAnsi"/>
          <w:sz w:val="22"/>
          <w:szCs w:val="22"/>
          <w:lang w:val="en-US"/>
        </w:rPr>
        <w:t xml:space="preserve"> </w:t>
      </w:r>
      <w:r w:rsidR="004A39E9" w:rsidRPr="006554E3">
        <w:rPr>
          <w:rFonts w:eastAsiaTheme="minorHAnsi"/>
          <w:sz w:val="22"/>
          <w:szCs w:val="22"/>
          <w:lang w:val="en-US"/>
        </w:rPr>
        <w:t>2012:</w:t>
      </w:r>
      <w:r w:rsidRPr="006554E3">
        <w:rPr>
          <w:rFonts w:eastAsiaTheme="minorHAnsi"/>
          <w:sz w:val="22"/>
          <w:szCs w:val="22"/>
          <w:lang w:val="en-US"/>
        </w:rPr>
        <w:t xml:space="preserve">370) </w:t>
      </w:r>
      <w:r w:rsidR="007B6D90" w:rsidRPr="006554E3">
        <w:rPr>
          <w:rFonts w:eastAsiaTheme="minorHAnsi"/>
          <w:sz w:val="22"/>
          <w:szCs w:val="22"/>
          <w:lang w:val="en-US"/>
        </w:rPr>
        <w:t xml:space="preserve">menjelaskan bahwa </w:t>
      </w:r>
      <w:r w:rsidRPr="006554E3">
        <w:rPr>
          <w:rFonts w:eastAsiaTheme="minorHAnsi"/>
          <w:i/>
          <w:iCs/>
          <w:sz w:val="22"/>
          <w:szCs w:val="22"/>
          <w:lang w:val="en-US"/>
        </w:rPr>
        <w:t>blended learning</w:t>
      </w:r>
      <w:r w:rsidRPr="006554E3">
        <w:rPr>
          <w:rFonts w:eastAsiaTheme="minorHAnsi"/>
          <w:sz w:val="22"/>
          <w:szCs w:val="22"/>
          <w:lang w:val="en-US"/>
        </w:rPr>
        <w:t xml:space="preserve"> adalah </w:t>
      </w:r>
      <w:r w:rsidR="007B6D90" w:rsidRPr="006554E3">
        <w:rPr>
          <w:rFonts w:eastAsiaTheme="minorHAnsi"/>
          <w:sz w:val="22"/>
          <w:szCs w:val="22"/>
          <w:lang w:val="en-US"/>
        </w:rPr>
        <w:t xml:space="preserve">kegiatan pembelajaran yang </w:t>
      </w:r>
      <w:r w:rsidRPr="006554E3">
        <w:rPr>
          <w:rFonts w:eastAsiaTheme="minorHAnsi"/>
          <w:sz w:val="22"/>
          <w:szCs w:val="22"/>
          <w:lang w:val="en-US"/>
        </w:rPr>
        <w:t>mengintegrasikan</w:t>
      </w:r>
      <w:r w:rsidR="008E2BFC" w:rsidRPr="006554E3">
        <w:rPr>
          <w:rFonts w:eastAsiaTheme="minorHAnsi"/>
          <w:sz w:val="22"/>
          <w:szCs w:val="22"/>
          <w:lang w:val="en-US"/>
        </w:rPr>
        <w:t xml:space="preserve"> </w:t>
      </w:r>
      <w:r w:rsidR="0036437E" w:rsidRPr="006554E3">
        <w:rPr>
          <w:rFonts w:eastAsiaTheme="minorHAnsi"/>
          <w:sz w:val="22"/>
          <w:szCs w:val="22"/>
          <w:lang w:val="en-US"/>
        </w:rPr>
        <w:t>atau menggabungkan</w:t>
      </w:r>
      <w:r w:rsidRPr="006554E3">
        <w:rPr>
          <w:rFonts w:eastAsiaTheme="minorHAnsi"/>
          <w:sz w:val="22"/>
          <w:szCs w:val="22"/>
          <w:lang w:val="en-US"/>
        </w:rPr>
        <w:t xml:space="preserve"> inovasi dan teknologi dengan interaksi dan partisipasi pembelajaran konvensional. </w:t>
      </w:r>
      <w:r w:rsidR="008E2BFC" w:rsidRPr="006554E3">
        <w:rPr>
          <w:rFonts w:eastAsiaTheme="minorHAnsi"/>
          <w:sz w:val="22"/>
          <w:szCs w:val="22"/>
          <w:lang w:val="en-US"/>
        </w:rPr>
        <w:t xml:space="preserve">Hal ini sesuai dengan pendapat Torraro  (2007) yang menjelaskan bahwa  </w:t>
      </w:r>
      <w:r w:rsidR="008E2BFC" w:rsidRPr="006554E3">
        <w:rPr>
          <w:rFonts w:eastAsiaTheme="minorHAnsi"/>
          <w:i/>
          <w:iCs/>
          <w:sz w:val="22"/>
          <w:szCs w:val="22"/>
          <w:lang w:val="en-US"/>
        </w:rPr>
        <w:t>blended</w:t>
      </w:r>
      <w:r w:rsidR="008E2BFC" w:rsidRPr="006554E3">
        <w:rPr>
          <w:rFonts w:eastAsiaTheme="minorHAnsi"/>
          <w:sz w:val="22"/>
          <w:szCs w:val="22"/>
          <w:lang w:val="en-US"/>
        </w:rPr>
        <w:t xml:space="preserve"> </w:t>
      </w:r>
      <w:r w:rsidR="008E2BFC" w:rsidRPr="006554E3">
        <w:rPr>
          <w:rFonts w:eastAsiaTheme="minorHAnsi"/>
          <w:i/>
          <w:iCs/>
          <w:sz w:val="22"/>
          <w:szCs w:val="22"/>
          <w:lang w:val="en-US"/>
        </w:rPr>
        <w:t>learning</w:t>
      </w:r>
      <w:r w:rsidR="0036437E" w:rsidRPr="006554E3">
        <w:rPr>
          <w:rFonts w:eastAsiaTheme="minorHAnsi"/>
          <w:i/>
          <w:iCs/>
          <w:sz w:val="22"/>
          <w:szCs w:val="22"/>
          <w:lang w:val="en-US"/>
        </w:rPr>
        <w:t xml:space="preserve"> </w:t>
      </w:r>
      <w:r w:rsidR="008E2BFC" w:rsidRPr="006554E3">
        <w:rPr>
          <w:rFonts w:eastAsiaTheme="minorHAnsi"/>
          <w:sz w:val="22"/>
          <w:szCs w:val="22"/>
          <w:lang w:val="en-US"/>
        </w:rPr>
        <w:t xml:space="preserve">adalah pembelajaran yang menggabungkan antara pembelajaran tatap muka </w:t>
      </w:r>
      <w:r w:rsidR="008E2BFC" w:rsidRPr="006554E3">
        <w:rPr>
          <w:rFonts w:eastAsiaTheme="minorHAnsi"/>
          <w:i/>
          <w:iCs/>
          <w:sz w:val="22"/>
          <w:szCs w:val="22"/>
          <w:lang w:val="en-US"/>
        </w:rPr>
        <w:t xml:space="preserve">(face to face) </w:t>
      </w:r>
      <w:r w:rsidR="008E2BFC" w:rsidRPr="006554E3">
        <w:rPr>
          <w:rFonts w:eastAsiaTheme="minorHAnsi"/>
          <w:sz w:val="22"/>
          <w:szCs w:val="22"/>
          <w:lang w:val="en-US"/>
        </w:rPr>
        <w:t xml:space="preserve">dan pembelajaran elektronik </w:t>
      </w:r>
      <w:r w:rsidR="008E2BFC" w:rsidRPr="006554E3">
        <w:rPr>
          <w:rFonts w:eastAsiaTheme="minorHAnsi"/>
          <w:i/>
          <w:iCs/>
          <w:sz w:val="22"/>
          <w:szCs w:val="22"/>
          <w:lang w:val="en-US"/>
        </w:rPr>
        <w:t xml:space="preserve">(e-learning). </w:t>
      </w:r>
      <w:r w:rsidR="008E2BFC" w:rsidRPr="006554E3">
        <w:rPr>
          <w:rFonts w:eastAsiaTheme="minorHAnsi"/>
          <w:iCs/>
          <w:sz w:val="22"/>
          <w:szCs w:val="22"/>
          <w:lang w:val="en-US"/>
        </w:rPr>
        <w:t>Pembelajaran</w:t>
      </w:r>
      <w:r w:rsidR="008E2BFC" w:rsidRPr="006554E3">
        <w:rPr>
          <w:rFonts w:eastAsiaTheme="minorHAnsi"/>
          <w:i/>
          <w:iCs/>
          <w:sz w:val="22"/>
          <w:szCs w:val="22"/>
          <w:lang w:val="en-US"/>
        </w:rPr>
        <w:t xml:space="preserve"> </w:t>
      </w:r>
      <w:r w:rsidR="00B250D0" w:rsidRPr="006554E3">
        <w:rPr>
          <w:rFonts w:eastAsiaTheme="minorHAnsi"/>
          <w:i/>
          <w:iCs/>
          <w:sz w:val="22"/>
          <w:szCs w:val="22"/>
          <w:lang w:val="en-US"/>
        </w:rPr>
        <w:t>e-learning</w:t>
      </w:r>
      <w:r w:rsidR="00B250D0" w:rsidRPr="006554E3">
        <w:rPr>
          <w:rFonts w:eastAsiaTheme="minorHAnsi"/>
          <w:iCs/>
          <w:sz w:val="22"/>
          <w:szCs w:val="22"/>
          <w:lang w:val="en-US"/>
        </w:rPr>
        <w:t xml:space="preserve"> </w:t>
      </w:r>
      <w:r w:rsidR="0036437E" w:rsidRPr="006554E3">
        <w:rPr>
          <w:rFonts w:eastAsiaTheme="minorHAnsi"/>
          <w:i/>
          <w:iCs/>
          <w:sz w:val="22"/>
          <w:szCs w:val="22"/>
          <w:lang w:val="en-US"/>
        </w:rPr>
        <w:t xml:space="preserve"> </w:t>
      </w:r>
      <w:r w:rsidR="008E2BFC" w:rsidRPr="006554E3">
        <w:rPr>
          <w:rFonts w:eastAsiaTheme="minorHAnsi"/>
          <w:sz w:val="22"/>
          <w:szCs w:val="22"/>
          <w:lang w:val="en-US"/>
        </w:rPr>
        <w:t>dapat melatih mahasiswa untuk belajar mandiri</w:t>
      </w:r>
      <w:r w:rsidR="0036437E" w:rsidRPr="006554E3">
        <w:rPr>
          <w:rFonts w:eastAsiaTheme="minorHAnsi"/>
          <w:sz w:val="22"/>
          <w:szCs w:val="22"/>
          <w:lang w:val="en-US"/>
        </w:rPr>
        <w:t xml:space="preserve"> sehingga dapat m</w:t>
      </w:r>
      <w:r w:rsidR="008E2BFC" w:rsidRPr="006554E3">
        <w:rPr>
          <w:rFonts w:eastAsiaTheme="minorHAnsi"/>
          <w:sz w:val="22"/>
          <w:szCs w:val="22"/>
          <w:lang w:val="en-US"/>
        </w:rPr>
        <w:t>e</w:t>
      </w:r>
      <w:r w:rsidR="0036437E" w:rsidRPr="006554E3">
        <w:rPr>
          <w:rFonts w:eastAsiaTheme="minorHAnsi"/>
          <w:sz w:val="22"/>
          <w:szCs w:val="22"/>
          <w:lang w:val="en-US"/>
        </w:rPr>
        <w:t>mbuat diri</w:t>
      </w:r>
      <w:r w:rsidR="008E2BFC" w:rsidRPr="006554E3">
        <w:rPr>
          <w:rFonts w:eastAsiaTheme="minorHAnsi"/>
          <w:sz w:val="22"/>
          <w:szCs w:val="22"/>
          <w:lang w:val="en-US"/>
        </w:rPr>
        <w:t xml:space="preserve">nya memiliki minat dalam belajar. Selain itu, mahasiswa </w:t>
      </w:r>
      <w:r w:rsidR="001D384C" w:rsidRPr="006554E3">
        <w:rPr>
          <w:rFonts w:eastAsiaTheme="minorHAnsi"/>
          <w:sz w:val="22"/>
          <w:szCs w:val="22"/>
          <w:lang w:val="en-US"/>
        </w:rPr>
        <w:t xml:space="preserve">dapat </w:t>
      </w:r>
      <w:r w:rsidR="008E2BFC" w:rsidRPr="006554E3">
        <w:rPr>
          <w:rFonts w:eastAsiaTheme="minorHAnsi"/>
          <w:sz w:val="22"/>
          <w:szCs w:val="22"/>
          <w:lang w:val="en-US"/>
        </w:rPr>
        <w:t>memperkuat pengetahuannya dengan cara mencari sendiri pengetahuan yang mereka butuhkan melalui fasilitas internet dengan arahan dosen. Pertemuan tatap muka</w:t>
      </w:r>
      <w:r w:rsidR="00B250D0" w:rsidRPr="006554E3">
        <w:rPr>
          <w:rFonts w:eastAsiaTheme="minorHAnsi"/>
          <w:sz w:val="22"/>
          <w:szCs w:val="22"/>
          <w:lang w:val="en-US"/>
        </w:rPr>
        <w:t xml:space="preserve"> pun</w:t>
      </w:r>
      <w:r w:rsidR="008E2BFC" w:rsidRPr="006554E3">
        <w:rPr>
          <w:rFonts w:eastAsiaTheme="minorHAnsi"/>
          <w:sz w:val="22"/>
          <w:szCs w:val="22"/>
          <w:lang w:val="en-US"/>
        </w:rPr>
        <w:t xml:space="preserve"> diperlukan agar </w:t>
      </w:r>
      <w:r w:rsidR="00B250D0" w:rsidRPr="006554E3">
        <w:rPr>
          <w:rFonts w:eastAsiaTheme="minorHAnsi"/>
          <w:sz w:val="22"/>
          <w:szCs w:val="22"/>
          <w:lang w:val="en-US"/>
        </w:rPr>
        <w:t xml:space="preserve">dosen dan mahasiswa </w:t>
      </w:r>
      <w:r w:rsidR="008E2BFC" w:rsidRPr="006554E3">
        <w:rPr>
          <w:rFonts w:eastAsiaTheme="minorHAnsi"/>
          <w:sz w:val="22"/>
          <w:szCs w:val="22"/>
          <w:lang w:val="en-US"/>
        </w:rPr>
        <w:t xml:space="preserve">lebih </w:t>
      </w:r>
      <w:r w:rsidR="00B250D0" w:rsidRPr="006554E3">
        <w:rPr>
          <w:rFonts w:eastAsiaTheme="minorHAnsi"/>
          <w:sz w:val="22"/>
          <w:szCs w:val="22"/>
          <w:lang w:val="en-US"/>
        </w:rPr>
        <w:t>dekat</w:t>
      </w:r>
      <w:r w:rsidR="001D384C" w:rsidRPr="006554E3">
        <w:rPr>
          <w:rFonts w:eastAsiaTheme="minorHAnsi"/>
          <w:sz w:val="22"/>
          <w:szCs w:val="22"/>
          <w:lang w:val="en-US"/>
        </w:rPr>
        <w:t xml:space="preserve"> dan saling mengenal satu sama lain</w:t>
      </w:r>
      <w:r w:rsidR="008E2BFC" w:rsidRPr="006554E3">
        <w:rPr>
          <w:rFonts w:eastAsiaTheme="minorHAnsi"/>
          <w:sz w:val="22"/>
          <w:szCs w:val="22"/>
          <w:lang w:val="en-US"/>
        </w:rPr>
        <w:t xml:space="preserve">. </w:t>
      </w:r>
      <w:r w:rsidR="001D384C" w:rsidRPr="006554E3">
        <w:rPr>
          <w:rFonts w:eastAsiaTheme="minorHAnsi"/>
          <w:sz w:val="22"/>
          <w:szCs w:val="22"/>
          <w:lang w:val="en-US"/>
        </w:rPr>
        <w:t>Selain itu, d</w:t>
      </w:r>
      <w:r w:rsidR="00B250D0" w:rsidRPr="006554E3">
        <w:rPr>
          <w:rFonts w:eastAsiaTheme="minorHAnsi"/>
          <w:sz w:val="22"/>
          <w:szCs w:val="22"/>
          <w:lang w:val="en-US"/>
        </w:rPr>
        <w:t xml:space="preserve">osen </w:t>
      </w:r>
      <w:r w:rsidR="001D384C" w:rsidRPr="006554E3">
        <w:rPr>
          <w:rFonts w:eastAsiaTheme="minorHAnsi"/>
          <w:sz w:val="22"/>
          <w:szCs w:val="22"/>
          <w:lang w:val="en-US"/>
        </w:rPr>
        <w:t>pun dapat memantau</w:t>
      </w:r>
      <w:r w:rsidR="008E2BFC" w:rsidRPr="006554E3">
        <w:rPr>
          <w:rFonts w:eastAsiaTheme="minorHAnsi"/>
          <w:sz w:val="22"/>
          <w:szCs w:val="22"/>
          <w:lang w:val="en-US"/>
        </w:rPr>
        <w:t xml:space="preserve"> respon mahasiswa dalam pembelajaran during.</w:t>
      </w:r>
      <w:r w:rsidR="00B250D0" w:rsidRPr="006554E3">
        <w:rPr>
          <w:rFonts w:eastAsiaTheme="minorHAnsi"/>
          <w:sz w:val="22"/>
          <w:szCs w:val="22"/>
          <w:lang w:val="en-US"/>
        </w:rPr>
        <w:t xml:space="preserve"> </w:t>
      </w:r>
      <w:r w:rsidR="007B6D90" w:rsidRPr="006554E3">
        <w:rPr>
          <w:rFonts w:eastAsiaTheme="minorHAnsi"/>
          <w:sz w:val="22"/>
          <w:szCs w:val="22"/>
          <w:lang w:val="en-US"/>
        </w:rPr>
        <w:t xml:space="preserve">Dengan demikian, </w:t>
      </w:r>
      <w:r w:rsidRPr="006554E3">
        <w:rPr>
          <w:rFonts w:eastAsiaTheme="minorHAnsi"/>
          <w:i/>
          <w:iCs/>
          <w:sz w:val="22"/>
          <w:szCs w:val="22"/>
          <w:lang w:val="en-US"/>
        </w:rPr>
        <w:t xml:space="preserve">blended learning </w:t>
      </w:r>
      <w:r w:rsidR="009D6CAA" w:rsidRPr="006554E3">
        <w:rPr>
          <w:rFonts w:eastAsiaTheme="minorHAnsi"/>
          <w:sz w:val="22"/>
          <w:szCs w:val="22"/>
          <w:lang w:val="en-US"/>
        </w:rPr>
        <w:t xml:space="preserve"> </w:t>
      </w:r>
      <w:r w:rsidR="001D384C" w:rsidRPr="006554E3">
        <w:rPr>
          <w:rFonts w:eastAsiaTheme="minorHAnsi"/>
          <w:sz w:val="22"/>
          <w:szCs w:val="22"/>
          <w:lang w:val="en-US"/>
        </w:rPr>
        <w:t>adalah p</w:t>
      </w:r>
      <w:r w:rsidRPr="006554E3">
        <w:rPr>
          <w:rFonts w:eastAsiaTheme="minorHAnsi"/>
          <w:sz w:val="22"/>
          <w:szCs w:val="22"/>
          <w:lang w:val="en-US"/>
        </w:rPr>
        <w:t xml:space="preserve">enggabungkan pembelajaran konvensional dan daring. </w:t>
      </w:r>
      <w:r w:rsidR="009D6CAA" w:rsidRPr="006554E3">
        <w:rPr>
          <w:rFonts w:eastAsiaTheme="minorHAnsi"/>
          <w:sz w:val="22"/>
          <w:szCs w:val="22"/>
          <w:lang w:val="en-US"/>
        </w:rPr>
        <w:t xml:space="preserve">Hal ini dilakukan </w:t>
      </w:r>
      <w:r w:rsidRPr="006554E3">
        <w:rPr>
          <w:rFonts w:eastAsiaTheme="minorHAnsi"/>
          <w:sz w:val="22"/>
          <w:szCs w:val="22"/>
          <w:lang w:val="en-US"/>
        </w:rPr>
        <w:t xml:space="preserve">dengan tujuan </w:t>
      </w:r>
      <w:r w:rsidR="009D6CAA" w:rsidRPr="006554E3">
        <w:rPr>
          <w:rFonts w:eastAsiaTheme="minorHAnsi"/>
          <w:sz w:val="22"/>
          <w:szCs w:val="22"/>
          <w:lang w:val="en-US"/>
        </w:rPr>
        <w:t xml:space="preserve">supaya </w:t>
      </w:r>
      <w:r w:rsidRPr="006554E3">
        <w:rPr>
          <w:rFonts w:eastAsiaTheme="minorHAnsi"/>
          <w:sz w:val="22"/>
          <w:szCs w:val="22"/>
          <w:lang w:val="en-US"/>
        </w:rPr>
        <w:t xml:space="preserve">pembelajaran </w:t>
      </w:r>
      <w:r w:rsidRPr="006554E3">
        <w:rPr>
          <w:rFonts w:eastAsiaTheme="minorHAnsi"/>
          <w:sz w:val="22"/>
          <w:szCs w:val="22"/>
          <w:lang w:val="en-US"/>
        </w:rPr>
        <w:lastRenderedPageBreak/>
        <w:t xml:space="preserve">yang </w:t>
      </w:r>
      <w:r w:rsidR="00DB6DF1" w:rsidRPr="006554E3">
        <w:rPr>
          <w:rFonts w:eastAsiaTheme="minorHAnsi"/>
          <w:sz w:val="22"/>
          <w:szCs w:val="22"/>
          <w:lang w:val="en-US"/>
        </w:rPr>
        <w:t xml:space="preserve">diberikan dosen </w:t>
      </w:r>
      <w:r w:rsidR="009D6CAA" w:rsidRPr="006554E3">
        <w:rPr>
          <w:rFonts w:eastAsiaTheme="minorHAnsi"/>
          <w:sz w:val="22"/>
          <w:szCs w:val="22"/>
          <w:lang w:val="en-US"/>
        </w:rPr>
        <w:t>dapat ter</w:t>
      </w:r>
      <w:r w:rsidRPr="006554E3">
        <w:rPr>
          <w:rFonts w:eastAsiaTheme="minorHAnsi"/>
          <w:sz w:val="22"/>
          <w:szCs w:val="22"/>
          <w:lang w:val="en-US"/>
        </w:rPr>
        <w:t>capai</w:t>
      </w:r>
      <w:r w:rsidR="00712216" w:rsidRPr="006554E3">
        <w:rPr>
          <w:sz w:val="22"/>
          <w:szCs w:val="22"/>
          <w:lang w:val="en-US"/>
        </w:rPr>
        <w:t>.</w:t>
      </w:r>
      <w:r w:rsidR="008E2BFC" w:rsidRPr="006554E3">
        <w:rPr>
          <w:rFonts w:eastAsiaTheme="minorHAnsi"/>
          <w:sz w:val="22"/>
          <w:szCs w:val="22"/>
          <w:lang w:val="en-US"/>
        </w:rPr>
        <w:t xml:space="preserve"> </w:t>
      </w:r>
      <w:r w:rsidR="001D384C" w:rsidRPr="006554E3">
        <w:rPr>
          <w:rFonts w:eastAsiaTheme="minorHAnsi"/>
          <w:sz w:val="22"/>
          <w:szCs w:val="22"/>
          <w:lang w:val="en-US"/>
        </w:rPr>
        <w:t xml:space="preserve">Penggunaan </w:t>
      </w:r>
      <w:r w:rsidR="00AF552E" w:rsidRPr="006554E3">
        <w:rPr>
          <w:rFonts w:eastAsiaTheme="minorHAnsi"/>
          <w:i/>
          <w:iCs/>
          <w:sz w:val="22"/>
          <w:szCs w:val="22"/>
          <w:lang w:val="en-US"/>
        </w:rPr>
        <w:t xml:space="preserve">e-learning </w:t>
      </w:r>
      <w:r w:rsidR="00AF552E" w:rsidRPr="006554E3">
        <w:rPr>
          <w:rFonts w:eastAsiaTheme="minorHAnsi"/>
          <w:sz w:val="22"/>
          <w:szCs w:val="22"/>
          <w:lang w:val="en-US"/>
        </w:rPr>
        <w:t>dapat memberikan fleksibilitas, interaktivitas, kecepatan dan visualisasi melalui berbagai kelebihan dari masing-masing teknologi</w:t>
      </w:r>
      <w:r w:rsidR="00B250D0" w:rsidRPr="006554E3">
        <w:rPr>
          <w:rFonts w:eastAsiaTheme="minorHAnsi"/>
          <w:sz w:val="22"/>
          <w:szCs w:val="22"/>
          <w:lang w:val="en-US"/>
        </w:rPr>
        <w:t xml:space="preserve"> yang digunakan</w:t>
      </w:r>
      <w:r w:rsidR="00AF552E" w:rsidRPr="006554E3">
        <w:rPr>
          <w:rFonts w:eastAsiaTheme="minorHAnsi"/>
          <w:sz w:val="22"/>
          <w:szCs w:val="22"/>
          <w:lang w:val="en-US"/>
        </w:rPr>
        <w:t xml:space="preserve">. </w:t>
      </w:r>
    </w:p>
    <w:p w:rsidR="008C36DD" w:rsidRPr="006554E3" w:rsidRDefault="00712216" w:rsidP="008C36DD">
      <w:pPr>
        <w:autoSpaceDE w:val="0"/>
        <w:autoSpaceDN w:val="0"/>
        <w:adjustRightInd w:val="0"/>
        <w:ind w:firstLine="567"/>
        <w:rPr>
          <w:sz w:val="22"/>
          <w:szCs w:val="22"/>
          <w:lang w:val="en-US"/>
        </w:rPr>
      </w:pPr>
      <w:r w:rsidRPr="006554E3">
        <w:rPr>
          <w:sz w:val="22"/>
          <w:szCs w:val="22"/>
          <w:lang w:val="en-US"/>
        </w:rPr>
        <w:t>Berdasarkan hasil pengamatan</w:t>
      </w:r>
      <w:r w:rsidR="00C428BB" w:rsidRPr="006554E3">
        <w:rPr>
          <w:sz w:val="22"/>
          <w:szCs w:val="22"/>
          <w:lang w:val="en-US"/>
        </w:rPr>
        <w:t xml:space="preserve"> </w:t>
      </w:r>
      <w:r w:rsidR="001A29DA" w:rsidRPr="006554E3">
        <w:rPr>
          <w:sz w:val="22"/>
          <w:szCs w:val="22"/>
          <w:lang w:val="en-US"/>
        </w:rPr>
        <w:t>pada mahasiswa PGSD semester IV</w:t>
      </w:r>
      <w:r w:rsidR="00C428BB" w:rsidRPr="006554E3">
        <w:rPr>
          <w:sz w:val="22"/>
          <w:szCs w:val="22"/>
          <w:lang w:val="en-US"/>
        </w:rPr>
        <w:t xml:space="preserve"> mata kuliah konsep dasar bahasa Indonesia</w:t>
      </w:r>
      <w:r w:rsidR="00DB6DF1" w:rsidRPr="006554E3">
        <w:rPr>
          <w:sz w:val="22"/>
          <w:szCs w:val="22"/>
          <w:lang w:val="en-US"/>
        </w:rPr>
        <w:t xml:space="preserve"> SD</w:t>
      </w:r>
      <w:r w:rsidRPr="006554E3">
        <w:rPr>
          <w:sz w:val="22"/>
          <w:szCs w:val="22"/>
          <w:lang w:val="en-US"/>
        </w:rPr>
        <w:t>, masih terdapat mahasiswa yang ti</w:t>
      </w:r>
      <w:r w:rsidR="005B0B82" w:rsidRPr="006554E3">
        <w:rPr>
          <w:sz w:val="22"/>
          <w:szCs w:val="22"/>
          <w:lang w:val="en-US"/>
        </w:rPr>
        <w:t>dak fokus didalam pembelajaran, rendah</w:t>
      </w:r>
      <w:r w:rsidRPr="006554E3">
        <w:rPr>
          <w:sz w:val="22"/>
          <w:szCs w:val="22"/>
          <w:lang w:val="en-US"/>
        </w:rPr>
        <w:t>nya</w:t>
      </w:r>
      <w:r w:rsidR="005B0B82" w:rsidRPr="006554E3">
        <w:rPr>
          <w:sz w:val="22"/>
          <w:szCs w:val="22"/>
          <w:lang w:val="en-US"/>
        </w:rPr>
        <w:t xml:space="preserve"> kemandirian belajar mahasiswa dan</w:t>
      </w:r>
      <w:r w:rsidRPr="006554E3">
        <w:rPr>
          <w:sz w:val="22"/>
          <w:szCs w:val="22"/>
          <w:lang w:val="en-US"/>
        </w:rPr>
        <w:t xml:space="preserve"> kemampuan berpikir kritis mahasiswa sehingga pembelajaran tidak kondusif</w:t>
      </w:r>
      <w:r w:rsidR="008C36DD" w:rsidRPr="006554E3">
        <w:rPr>
          <w:sz w:val="22"/>
          <w:szCs w:val="22"/>
          <w:lang w:val="en-US"/>
        </w:rPr>
        <w:t xml:space="preserve"> dan mahaiswa </w:t>
      </w:r>
      <w:r w:rsidR="00DB6DF1" w:rsidRPr="006554E3">
        <w:rPr>
          <w:sz w:val="22"/>
          <w:szCs w:val="22"/>
          <w:lang w:val="en-US"/>
        </w:rPr>
        <w:t>kurang</w:t>
      </w:r>
      <w:r w:rsidR="008C36DD" w:rsidRPr="006554E3">
        <w:rPr>
          <w:sz w:val="22"/>
          <w:szCs w:val="22"/>
          <w:lang w:val="en-US"/>
        </w:rPr>
        <w:t xml:space="preserve"> memiliki minat untuk belajar</w:t>
      </w:r>
      <w:r w:rsidRPr="006554E3">
        <w:rPr>
          <w:sz w:val="22"/>
          <w:szCs w:val="22"/>
          <w:lang w:val="en-US"/>
        </w:rPr>
        <w:t xml:space="preserve">. </w:t>
      </w:r>
    </w:p>
    <w:p w:rsidR="000E522E" w:rsidRPr="006554E3" w:rsidRDefault="003B0B07" w:rsidP="000E522E">
      <w:pPr>
        <w:autoSpaceDE w:val="0"/>
        <w:autoSpaceDN w:val="0"/>
        <w:adjustRightInd w:val="0"/>
        <w:ind w:firstLine="567"/>
        <w:rPr>
          <w:sz w:val="22"/>
          <w:szCs w:val="22"/>
        </w:rPr>
      </w:pPr>
      <w:r w:rsidRPr="006554E3">
        <w:rPr>
          <w:sz w:val="22"/>
          <w:szCs w:val="22"/>
        </w:rPr>
        <w:t xml:space="preserve">Minat belajar sangat penting dalam proses pembelajaran, karena minat merupakan salah satu faktor internal yang mempengaruhi pembelajaran. </w:t>
      </w:r>
      <w:r w:rsidR="008C36DD" w:rsidRPr="006554E3">
        <w:rPr>
          <w:sz w:val="22"/>
          <w:szCs w:val="22"/>
        </w:rPr>
        <w:t>Slameto (2010</w:t>
      </w:r>
      <w:r w:rsidR="004A39E9" w:rsidRPr="006554E3">
        <w:rPr>
          <w:sz w:val="22"/>
          <w:szCs w:val="22"/>
        </w:rPr>
        <w:t>:</w:t>
      </w:r>
      <w:r w:rsidR="000E522E" w:rsidRPr="006554E3">
        <w:rPr>
          <w:sz w:val="22"/>
          <w:szCs w:val="22"/>
        </w:rPr>
        <w:t>180</w:t>
      </w:r>
      <w:r w:rsidR="008C36DD" w:rsidRPr="006554E3">
        <w:rPr>
          <w:sz w:val="22"/>
          <w:szCs w:val="22"/>
        </w:rPr>
        <w:t xml:space="preserve">) </w:t>
      </w:r>
      <w:r w:rsidR="001D384C" w:rsidRPr="006554E3">
        <w:rPr>
          <w:sz w:val="22"/>
          <w:szCs w:val="22"/>
        </w:rPr>
        <w:t xml:space="preserve">menjelaskan bahwa </w:t>
      </w:r>
      <w:r w:rsidR="008C36DD" w:rsidRPr="006554E3">
        <w:rPr>
          <w:sz w:val="22"/>
          <w:szCs w:val="22"/>
        </w:rPr>
        <w:t xml:space="preserve">minat adalah </w:t>
      </w:r>
      <w:r w:rsidR="001D384C" w:rsidRPr="006554E3">
        <w:rPr>
          <w:sz w:val="22"/>
          <w:szCs w:val="22"/>
        </w:rPr>
        <w:t xml:space="preserve">suatu </w:t>
      </w:r>
      <w:r w:rsidR="008C36DD" w:rsidRPr="006554E3">
        <w:rPr>
          <w:sz w:val="22"/>
          <w:szCs w:val="22"/>
        </w:rPr>
        <w:t xml:space="preserve">kecenderungan tetap </w:t>
      </w:r>
      <w:r w:rsidR="001D384C" w:rsidRPr="006554E3">
        <w:rPr>
          <w:sz w:val="22"/>
          <w:szCs w:val="22"/>
        </w:rPr>
        <w:t xml:space="preserve">pada </w:t>
      </w:r>
      <w:r w:rsidR="008C36DD" w:rsidRPr="006554E3">
        <w:rPr>
          <w:sz w:val="22"/>
          <w:szCs w:val="22"/>
        </w:rPr>
        <w:t xml:space="preserve">seseorang untuk memperhatikan suatu kegiatan yang disukai sehingga </w:t>
      </w:r>
      <w:r w:rsidR="002041D2" w:rsidRPr="006554E3">
        <w:rPr>
          <w:sz w:val="22"/>
          <w:szCs w:val="22"/>
        </w:rPr>
        <w:t xml:space="preserve">mampu </w:t>
      </w:r>
      <w:r w:rsidR="008C36DD" w:rsidRPr="006554E3">
        <w:rPr>
          <w:sz w:val="22"/>
          <w:szCs w:val="22"/>
        </w:rPr>
        <w:t xml:space="preserve">memperhatikan </w:t>
      </w:r>
      <w:r w:rsidR="008215BC" w:rsidRPr="006554E3">
        <w:rPr>
          <w:sz w:val="22"/>
          <w:szCs w:val="22"/>
        </w:rPr>
        <w:t xml:space="preserve">secara </w:t>
      </w:r>
      <w:r w:rsidR="002041D2" w:rsidRPr="006554E3">
        <w:rPr>
          <w:sz w:val="22"/>
          <w:szCs w:val="22"/>
        </w:rPr>
        <w:t>terus-menerus, puas</w:t>
      </w:r>
      <w:r w:rsidR="008C36DD" w:rsidRPr="006554E3">
        <w:rPr>
          <w:sz w:val="22"/>
          <w:szCs w:val="22"/>
        </w:rPr>
        <w:t xml:space="preserve"> dan ketertarikan pada suatu hal atau aktivitas, tanpa ada</w:t>
      </w:r>
      <w:r w:rsidR="002041D2" w:rsidRPr="006554E3">
        <w:rPr>
          <w:sz w:val="22"/>
          <w:szCs w:val="22"/>
        </w:rPr>
        <w:t>nya suruhan dari orang lain</w:t>
      </w:r>
      <w:r w:rsidR="008C36DD" w:rsidRPr="006554E3">
        <w:rPr>
          <w:sz w:val="22"/>
          <w:szCs w:val="22"/>
        </w:rPr>
        <w:t xml:space="preserve">. </w:t>
      </w:r>
      <w:r w:rsidR="009F0DC4" w:rsidRPr="006554E3">
        <w:rPr>
          <w:sz w:val="22"/>
          <w:szCs w:val="22"/>
        </w:rPr>
        <w:t xml:space="preserve">Didalam pembelajaran, ketika mahasiswa tidak berminat untuk belajar, </w:t>
      </w:r>
      <w:r w:rsidR="00DB6DF1" w:rsidRPr="006554E3">
        <w:rPr>
          <w:sz w:val="22"/>
          <w:szCs w:val="22"/>
        </w:rPr>
        <w:t xml:space="preserve">maka </w:t>
      </w:r>
      <w:r w:rsidR="009F0DC4" w:rsidRPr="006554E3">
        <w:rPr>
          <w:sz w:val="22"/>
          <w:szCs w:val="22"/>
        </w:rPr>
        <w:t>akan menimbulkan suasana pembelajaran yang tidak kondusif.</w:t>
      </w:r>
      <w:r w:rsidR="000E522E" w:rsidRPr="006554E3">
        <w:rPr>
          <w:sz w:val="22"/>
          <w:szCs w:val="22"/>
        </w:rPr>
        <w:t xml:space="preserve"> Minat belajar menurut Qomariah dan I Ketut R.S </w:t>
      </w:r>
      <w:r w:rsidR="004A39E9" w:rsidRPr="006554E3">
        <w:rPr>
          <w:sz w:val="22"/>
          <w:szCs w:val="22"/>
        </w:rPr>
        <w:t>(2016:</w:t>
      </w:r>
      <w:r w:rsidR="000E522E" w:rsidRPr="006554E3">
        <w:rPr>
          <w:sz w:val="22"/>
          <w:szCs w:val="22"/>
        </w:rPr>
        <w:t xml:space="preserve">42) merupakan perasaan suka atau ketertarikan peserta didik terhadap pelajaran sehingga mendorongnya untuk mempelajari dan menguasai pengetahuan serta pengalaman dengan ditunjukkan melalui partisipasi dan keaktifan dalam mencari pengetahuan dan pengalaman tersebut. Oleh karena itu, minat belajar akan mendorong mahasiswa untuk belajar lebih baik </w:t>
      </w:r>
      <w:r w:rsidRPr="006554E3">
        <w:rPr>
          <w:sz w:val="22"/>
          <w:szCs w:val="22"/>
        </w:rPr>
        <w:t xml:space="preserve">lagi </w:t>
      </w:r>
      <w:r w:rsidR="000E522E" w:rsidRPr="006554E3">
        <w:rPr>
          <w:sz w:val="22"/>
          <w:szCs w:val="22"/>
        </w:rPr>
        <w:t>dengan adanya ketertarikan</w:t>
      </w:r>
      <w:r w:rsidRPr="006554E3">
        <w:rPr>
          <w:sz w:val="22"/>
          <w:szCs w:val="22"/>
        </w:rPr>
        <w:t xml:space="preserve"> atau suka</w:t>
      </w:r>
      <w:r w:rsidR="000E522E" w:rsidRPr="006554E3">
        <w:rPr>
          <w:sz w:val="22"/>
          <w:szCs w:val="22"/>
        </w:rPr>
        <w:t xml:space="preserve"> pada pelajaran sehingga memiliki inisiatif untuk terus belajar dan merasa sangat bermanfaat baginya. </w:t>
      </w:r>
    </w:p>
    <w:p w:rsidR="00DB6DF1" w:rsidRPr="006554E3" w:rsidRDefault="003B0B07" w:rsidP="000E522E">
      <w:pPr>
        <w:autoSpaceDE w:val="0"/>
        <w:autoSpaceDN w:val="0"/>
        <w:adjustRightInd w:val="0"/>
        <w:ind w:firstLine="567"/>
        <w:rPr>
          <w:sz w:val="22"/>
          <w:szCs w:val="22"/>
        </w:rPr>
      </w:pPr>
      <w:r w:rsidRPr="006554E3">
        <w:rPr>
          <w:sz w:val="22"/>
          <w:szCs w:val="22"/>
        </w:rPr>
        <w:t xml:space="preserve">Kegiatan belajar mengajar akan berjalan secara efektif dan efisien jika mahasiswa memiliki minat yang tinggi untuk belajar. </w:t>
      </w:r>
      <w:r w:rsidR="006C2882" w:rsidRPr="006554E3">
        <w:rPr>
          <w:rFonts w:eastAsiaTheme="minorHAnsi"/>
          <w:sz w:val="22"/>
          <w:szCs w:val="22"/>
          <w:lang w:val="en-US"/>
        </w:rPr>
        <w:t>Indikator minat belajar menurut</w:t>
      </w:r>
      <w:r w:rsidR="006C2882" w:rsidRPr="006554E3">
        <w:rPr>
          <w:sz w:val="22"/>
          <w:szCs w:val="22"/>
        </w:rPr>
        <w:t xml:space="preserve"> </w:t>
      </w:r>
      <w:r w:rsidR="006C2882" w:rsidRPr="006554E3">
        <w:rPr>
          <w:rFonts w:eastAsiaTheme="minorHAnsi"/>
          <w:sz w:val="22"/>
          <w:szCs w:val="22"/>
          <w:lang w:val="en-US"/>
        </w:rPr>
        <w:t xml:space="preserve">oleh Djamarah (2011) terdiri dari, 1) Perasaan senang terhadap suatu </w:t>
      </w:r>
      <w:r w:rsidR="00DB6DF1" w:rsidRPr="006554E3">
        <w:rPr>
          <w:rFonts w:eastAsiaTheme="minorHAnsi"/>
          <w:sz w:val="22"/>
          <w:szCs w:val="22"/>
          <w:lang w:val="en-US"/>
        </w:rPr>
        <w:t>kegiatan</w:t>
      </w:r>
      <w:r w:rsidR="006C2882" w:rsidRPr="006554E3">
        <w:rPr>
          <w:rFonts w:eastAsiaTheme="minorHAnsi"/>
          <w:sz w:val="22"/>
          <w:szCs w:val="22"/>
          <w:lang w:val="en-US"/>
        </w:rPr>
        <w:t xml:space="preserve"> tanpa paksaan untuk mempelajarinya, 2) Ketertarikan siswa</w:t>
      </w:r>
      <w:r w:rsidR="006C2882" w:rsidRPr="006554E3">
        <w:rPr>
          <w:sz w:val="22"/>
          <w:szCs w:val="22"/>
        </w:rPr>
        <w:t xml:space="preserve"> </w:t>
      </w:r>
      <w:r w:rsidR="006C2882" w:rsidRPr="006554E3">
        <w:rPr>
          <w:rFonts w:eastAsiaTheme="minorHAnsi"/>
          <w:sz w:val="22"/>
          <w:szCs w:val="22"/>
          <w:lang w:val="en-US"/>
        </w:rPr>
        <w:t xml:space="preserve">pada kegiatan atau bisa berupa pengalaman yang dirangsang oleh kegiatan itu sendiri, 3)  Perhatian siswa dengan melakukan konsentrasi atau aktivitas terhadap pengamatan tertentu,  dan 4) Keterlibatan siswa pada suatu objek yang mengakibatkan orang tersebut senang </w:t>
      </w:r>
      <w:r w:rsidR="001A0B85" w:rsidRPr="006554E3">
        <w:rPr>
          <w:rFonts w:eastAsiaTheme="minorHAnsi"/>
          <w:sz w:val="22"/>
          <w:szCs w:val="22"/>
          <w:lang w:val="en-US"/>
        </w:rPr>
        <w:t xml:space="preserve">untuk belajar </w:t>
      </w:r>
      <w:r w:rsidR="006C2882" w:rsidRPr="006554E3">
        <w:rPr>
          <w:rFonts w:eastAsiaTheme="minorHAnsi"/>
          <w:sz w:val="22"/>
          <w:szCs w:val="22"/>
          <w:lang w:val="en-US"/>
        </w:rPr>
        <w:t>dan</w:t>
      </w:r>
      <w:r w:rsidR="001A0B85" w:rsidRPr="006554E3">
        <w:rPr>
          <w:rFonts w:eastAsiaTheme="minorHAnsi"/>
          <w:sz w:val="22"/>
          <w:szCs w:val="22"/>
          <w:lang w:val="en-US"/>
        </w:rPr>
        <w:t xml:space="preserve"> merasa</w:t>
      </w:r>
      <w:r w:rsidR="006C2882" w:rsidRPr="006554E3">
        <w:rPr>
          <w:rFonts w:eastAsiaTheme="minorHAnsi"/>
          <w:sz w:val="22"/>
          <w:szCs w:val="22"/>
          <w:lang w:val="en-US"/>
        </w:rPr>
        <w:t xml:space="preserve"> tertarik untuk melakukan atau mengerjakan kegiatan</w:t>
      </w:r>
      <w:r w:rsidR="001A0B85" w:rsidRPr="006554E3">
        <w:rPr>
          <w:rFonts w:eastAsiaTheme="minorHAnsi"/>
          <w:sz w:val="22"/>
          <w:szCs w:val="22"/>
          <w:lang w:val="en-US"/>
        </w:rPr>
        <w:t xml:space="preserve"> pembelajaran yang diberikan</w:t>
      </w:r>
      <w:r w:rsidR="006C2882" w:rsidRPr="006554E3">
        <w:rPr>
          <w:rFonts w:eastAsiaTheme="minorHAnsi"/>
          <w:sz w:val="22"/>
          <w:szCs w:val="22"/>
          <w:lang w:val="en-US"/>
        </w:rPr>
        <w:t xml:space="preserve">. </w:t>
      </w:r>
    </w:p>
    <w:p w:rsidR="002041D2" w:rsidRPr="006554E3" w:rsidRDefault="004A39E9" w:rsidP="000E522E">
      <w:pPr>
        <w:autoSpaceDE w:val="0"/>
        <w:autoSpaceDN w:val="0"/>
        <w:adjustRightInd w:val="0"/>
        <w:ind w:firstLine="567"/>
        <w:rPr>
          <w:sz w:val="22"/>
          <w:szCs w:val="22"/>
        </w:rPr>
      </w:pPr>
      <w:r w:rsidRPr="006554E3">
        <w:rPr>
          <w:sz w:val="22"/>
          <w:szCs w:val="22"/>
        </w:rPr>
        <w:lastRenderedPageBreak/>
        <w:t>Istiqomah dan Ninik (2013:</w:t>
      </w:r>
      <w:r w:rsidR="00832AEB" w:rsidRPr="006554E3">
        <w:rPr>
          <w:sz w:val="22"/>
          <w:szCs w:val="22"/>
        </w:rPr>
        <w:t>109) menjelaskan bahwa salah satu yang dapat meningkatkan minat belajar mahasiswa adalah p</w:t>
      </w:r>
      <w:r w:rsidR="008C36DD" w:rsidRPr="006554E3">
        <w:rPr>
          <w:sz w:val="22"/>
          <w:szCs w:val="22"/>
        </w:rPr>
        <w:t>enggunaan metode pembelajaran yang tepat</w:t>
      </w:r>
      <w:r w:rsidR="00832AEB" w:rsidRPr="006554E3">
        <w:rPr>
          <w:sz w:val="22"/>
          <w:szCs w:val="22"/>
        </w:rPr>
        <w:t xml:space="preserve">. </w:t>
      </w:r>
      <w:r w:rsidR="00123032" w:rsidRPr="006554E3">
        <w:rPr>
          <w:sz w:val="22"/>
          <w:szCs w:val="22"/>
        </w:rPr>
        <w:t xml:space="preserve">Misalnya, </w:t>
      </w:r>
      <w:r w:rsidR="00123032" w:rsidRPr="006554E3">
        <w:rPr>
          <w:sz w:val="22"/>
          <w:szCs w:val="22"/>
          <w:lang w:val="en-US"/>
        </w:rPr>
        <w:t xml:space="preserve">dosen </w:t>
      </w:r>
      <w:r w:rsidR="00DB6DF1" w:rsidRPr="006554E3">
        <w:rPr>
          <w:sz w:val="22"/>
          <w:szCs w:val="22"/>
          <w:lang w:val="en-US"/>
        </w:rPr>
        <w:t>m</w:t>
      </w:r>
      <w:r w:rsidR="00123032" w:rsidRPr="006554E3">
        <w:rPr>
          <w:sz w:val="22"/>
          <w:szCs w:val="22"/>
          <w:lang w:val="en-US"/>
        </w:rPr>
        <w:t>emanfaatan penggunaan internet didalam pembelajaran.</w:t>
      </w:r>
      <w:r w:rsidR="00123032" w:rsidRPr="006554E3">
        <w:rPr>
          <w:sz w:val="22"/>
          <w:szCs w:val="22"/>
        </w:rPr>
        <w:t xml:space="preserve"> </w:t>
      </w:r>
      <w:r w:rsidR="00712216" w:rsidRPr="006554E3">
        <w:rPr>
          <w:sz w:val="22"/>
          <w:szCs w:val="22"/>
          <w:lang w:val="en-US"/>
        </w:rPr>
        <w:t xml:space="preserve">Oleh karena itu, perlu diupayakan terobosan pembelajaran untuk meningkatkan </w:t>
      </w:r>
      <w:r w:rsidR="00123032" w:rsidRPr="006554E3">
        <w:rPr>
          <w:sz w:val="22"/>
          <w:szCs w:val="22"/>
          <w:lang w:val="en-US"/>
        </w:rPr>
        <w:t xml:space="preserve">minat belajar dan </w:t>
      </w:r>
      <w:r w:rsidR="00712216" w:rsidRPr="006554E3">
        <w:rPr>
          <w:sz w:val="22"/>
          <w:szCs w:val="22"/>
          <w:lang w:val="en-US"/>
        </w:rPr>
        <w:t>hasil belajar mahasiswa melalui penggunaan media pembelajaran berbasis e-learning</w:t>
      </w:r>
      <w:r w:rsidR="002A45B2" w:rsidRPr="006554E3">
        <w:rPr>
          <w:sz w:val="22"/>
          <w:szCs w:val="22"/>
          <w:lang w:val="en-US"/>
        </w:rPr>
        <w:t xml:space="preserve"> dan tatap muka. </w:t>
      </w:r>
      <w:r w:rsidR="00F7378B" w:rsidRPr="006554E3">
        <w:rPr>
          <w:sz w:val="22"/>
          <w:szCs w:val="22"/>
          <w:lang w:val="en-US"/>
        </w:rPr>
        <w:t>Prakoso, J.S Sukardjo, dan Sri</w:t>
      </w:r>
      <w:r w:rsidR="002A45B2" w:rsidRPr="006554E3">
        <w:rPr>
          <w:sz w:val="22"/>
          <w:szCs w:val="22"/>
          <w:lang w:val="en-US"/>
        </w:rPr>
        <w:t xml:space="preserve"> (2013</w:t>
      </w:r>
      <w:r w:rsidRPr="006554E3">
        <w:rPr>
          <w:sz w:val="22"/>
          <w:szCs w:val="22"/>
          <w:lang w:val="en-US"/>
        </w:rPr>
        <w:t>:</w:t>
      </w:r>
      <w:r w:rsidR="00F7378B" w:rsidRPr="006554E3">
        <w:rPr>
          <w:sz w:val="22"/>
          <w:szCs w:val="22"/>
          <w:lang w:val="en-US"/>
        </w:rPr>
        <w:t>100</w:t>
      </w:r>
      <w:r w:rsidR="002A45B2" w:rsidRPr="006554E3">
        <w:rPr>
          <w:sz w:val="22"/>
          <w:szCs w:val="22"/>
          <w:lang w:val="en-US"/>
        </w:rPr>
        <w:t xml:space="preserve">) menjelaskan bahwa </w:t>
      </w:r>
      <w:r w:rsidR="002A45B2" w:rsidRPr="006554E3">
        <w:rPr>
          <w:sz w:val="22"/>
          <w:szCs w:val="22"/>
        </w:rPr>
        <w:t xml:space="preserve">penggunaan </w:t>
      </w:r>
      <w:r w:rsidR="002A45B2" w:rsidRPr="006554E3">
        <w:rPr>
          <w:i/>
          <w:iCs/>
          <w:sz w:val="22"/>
          <w:szCs w:val="22"/>
        </w:rPr>
        <w:t xml:space="preserve">blended learning </w:t>
      </w:r>
      <w:r w:rsidR="002A45B2" w:rsidRPr="006554E3">
        <w:rPr>
          <w:sz w:val="22"/>
          <w:szCs w:val="22"/>
        </w:rPr>
        <w:t>dapat meningkatkan minat dan hasil belajar pada materi kelarutan dan hasi</w:t>
      </w:r>
      <w:r w:rsidR="00CF05B5" w:rsidRPr="006554E3">
        <w:rPr>
          <w:sz w:val="22"/>
          <w:szCs w:val="22"/>
        </w:rPr>
        <w:t xml:space="preserve">l kali kelarutan. </w:t>
      </w:r>
      <w:r w:rsidR="002A45B2" w:rsidRPr="006554E3">
        <w:rPr>
          <w:sz w:val="22"/>
          <w:szCs w:val="22"/>
        </w:rPr>
        <w:t xml:space="preserve">Salah satu penggunakaan </w:t>
      </w:r>
      <w:r w:rsidR="002A45B2" w:rsidRPr="006554E3">
        <w:rPr>
          <w:i/>
          <w:iCs/>
          <w:sz w:val="22"/>
          <w:szCs w:val="22"/>
          <w:lang w:val="en-US"/>
        </w:rPr>
        <w:t>blended learning</w:t>
      </w:r>
      <w:r w:rsidR="002A45B2" w:rsidRPr="006554E3">
        <w:rPr>
          <w:iCs/>
          <w:sz w:val="22"/>
          <w:szCs w:val="22"/>
          <w:lang w:val="en-US"/>
        </w:rPr>
        <w:t xml:space="preserve"> </w:t>
      </w:r>
      <w:r w:rsidR="00712216" w:rsidRPr="006554E3">
        <w:rPr>
          <w:i/>
          <w:iCs/>
          <w:sz w:val="22"/>
          <w:szCs w:val="22"/>
          <w:lang w:val="en-US"/>
        </w:rPr>
        <w:t xml:space="preserve"> </w:t>
      </w:r>
      <w:r w:rsidR="002A45B2" w:rsidRPr="006554E3">
        <w:rPr>
          <w:sz w:val="22"/>
          <w:szCs w:val="22"/>
          <w:lang w:val="en-US"/>
        </w:rPr>
        <w:t>adalah google</w:t>
      </w:r>
      <w:r w:rsidR="00712216" w:rsidRPr="006554E3">
        <w:rPr>
          <w:sz w:val="22"/>
          <w:szCs w:val="22"/>
          <w:lang w:val="en-US"/>
        </w:rPr>
        <w:t xml:space="preserve"> classroom</w:t>
      </w:r>
      <w:r w:rsidR="00681844" w:rsidRPr="006554E3">
        <w:rPr>
          <w:sz w:val="22"/>
          <w:szCs w:val="22"/>
          <w:lang w:val="en-US"/>
        </w:rPr>
        <w:t xml:space="preserve">. </w:t>
      </w:r>
    </w:p>
    <w:p w:rsidR="00712216" w:rsidRPr="006554E3" w:rsidRDefault="001A29DA" w:rsidP="009A2613">
      <w:pPr>
        <w:autoSpaceDE w:val="0"/>
        <w:autoSpaceDN w:val="0"/>
        <w:adjustRightInd w:val="0"/>
        <w:ind w:firstLine="567"/>
        <w:rPr>
          <w:sz w:val="22"/>
          <w:szCs w:val="22"/>
          <w:lang w:val="en-US"/>
        </w:rPr>
      </w:pPr>
      <w:r w:rsidRPr="006554E3">
        <w:rPr>
          <w:sz w:val="22"/>
          <w:szCs w:val="22"/>
        </w:rPr>
        <w:t xml:space="preserve">Aplikasi google </w:t>
      </w:r>
      <w:r w:rsidR="009A2613" w:rsidRPr="006554E3">
        <w:rPr>
          <w:sz w:val="22"/>
          <w:szCs w:val="22"/>
        </w:rPr>
        <w:t xml:space="preserve">ini </w:t>
      </w:r>
      <w:r w:rsidRPr="006554E3">
        <w:rPr>
          <w:sz w:val="22"/>
          <w:szCs w:val="22"/>
        </w:rPr>
        <w:t xml:space="preserve">dapat diakses di PC </w:t>
      </w:r>
      <w:r w:rsidR="009A2613" w:rsidRPr="006554E3">
        <w:rPr>
          <w:sz w:val="22"/>
          <w:szCs w:val="22"/>
        </w:rPr>
        <w:t xml:space="preserve">dan </w:t>
      </w:r>
      <w:r w:rsidRPr="006554E3">
        <w:rPr>
          <w:sz w:val="22"/>
          <w:szCs w:val="22"/>
        </w:rPr>
        <w:t xml:space="preserve">dapat diakses melalui ponsel </w:t>
      </w:r>
      <w:r w:rsidR="009A2613" w:rsidRPr="006554E3">
        <w:rPr>
          <w:sz w:val="22"/>
          <w:szCs w:val="22"/>
        </w:rPr>
        <w:t xml:space="preserve">atau </w:t>
      </w:r>
      <w:r w:rsidRPr="006554E3">
        <w:rPr>
          <w:sz w:val="22"/>
          <w:szCs w:val="22"/>
        </w:rPr>
        <w:t xml:space="preserve">tablet </w:t>
      </w:r>
      <w:r w:rsidR="009A2613" w:rsidRPr="006554E3">
        <w:rPr>
          <w:sz w:val="22"/>
          <w:szCs w:val="22"/>
        </w:rPr>
        <w:t xml:space="preserve">yang </w:t>
      </w:r>
      <w:r w:rsidRPr="006554E3">
        <w:rPr>
          <w:sz w:val="22"/>
          <w:szCs w:val="22"/>
        </w:rPr>
        <w:t>berbasis android</w:t>
      </w:r>
      <w:r w:rsidR="009A2613" w:rsidRPr="006554E3">
        <w:rPr>
          <w:sz w:val="22"/>
          <w:szCs w:val="22"/>
        </w:rPr>
        <w:t>/</w:t>
      </w:r>
      <w:r w:rsidRPr="006554E3">
        <w:rPr>
          <w:sz w:val="22"/>
          <w:szCs w:val="22"/>
        </w:rPr>
        <w:t xml:space="preserve">iOS. </w:t>
      </w:r>
      <w:r w:rsidR="00681844" w:rsidRPr="006554E3">
        <w:rPr>
          <w:sz w:val="22"/>
          <w:szCs w:val="22"/>
          <w:lang w:val="en-US"/>
        </w:rPr>
        <w:t>Dosen</w:t>
      </w:r>
      <w:r w:rsidR="00681844" w:rsidRPr="006554E3">
        <w:rPr>
          <w:sz w:val="22"/>
          <w:szCs w:val="22"/>
        </w:rPr>
        <w:t xml:space="preserve"> dan mahasiswa dapat mengunjungi situs https://classroom.google.com </w:t>
      </w:r>
      <w:r w:rsidR="00123032" w:rsidRPr="006554E3">
        <w:rPr>
          <w:sz w:val="22"/>
          <w:szCs w:val="22"/>
        </w:rPr>
        <w:t xml:space="preserve">di google </w:t>
      </w:r>
      <w:r w:rsidR="00CF05B5" w:rsidRPr="006554E3">
        <w:rPr>
          <w:sz w:val="22"/>
          <w:szCs w:val="22"/>
        </w:rPr>
        <w:t xml:space="preserve">atau dapat mengunduhnya </w:t>
      </w:r>
      <w:r w:rsidR="00681844" w:rsidRPr="006554E3">
        <w:rPr>
          <w:sz w:val="22"/>
          <w:szCs w:val="22"/>
        </w:rPr>
        <w:t>melalui playstore di android. Pengguna</w:t>
      </w:r>
      <w:r w:rsidR="00123032" w:rsidRPr="006554E3">
        <w:rPr>
          <w:sz w:val="22"/>
          <w:szCs w:val="22"/>
        </w:rPr>
        <w:t xml:space="preserve">annya pun tanpa dipungut biaya, </w:t>
      </w:r>
      <w:r w:rsidR="00681844" w:rsidRPr="006554E3">
        <w:rPr>
          <w:sz w:val="22"/>
          <w:szCs w:val="22"/>
        </w:rPr>
        <w:t xml:space="preserve">sehingga pemanfaatannya dapat dilakukan sesuai </w:t>
      </w:r>
      <w:r w:rsidR="00123032" w:rsidRPr="006554E3">
        <w:rPr>
          <w:sz w:val="22"/>
          <w:szCs w:val="22"/>
        </w:rPr>
        <w:t>kebutuhan. Pembelajaran dengan menggunakan aplikasi google classroom</w:t>
      </w:r>
      <w:r w:rsidR="00CF05B5" w:rsidRPr="006554E3">
        <w:rPr>
          <w:sz w:val="22"/>
          <w:szCs w:val="22"/>
        </w:rPr>
        <w:t xml:space="preserve"> ini</w:t>
      </w:r>
      <w:r w:rsidR="00123032" w:rsidRPr="006554E3">
        <w:rPr>
          <w:sz w:val="22"/>
          <w:szCs w:val="22"/>
        </w:rPr>
        <w:t xml:space="preserve"> </w:t>
      </w:r>
      <w:r w:rsidRPr="006554E3">
        <w:rPr>
          <w:sz w:val="22"/>
          <w:szCs w:val="22"/>
        </w:rPr>
        <w:t xml:space="preserve">dapat </w:t>
      </w:r>
      <w:r w:rsidR="00681844" w:rsidRPr="006554E3">
        <w:rPr>
          <w:sz w:val="22"/>
          <w:szCs w:val="22"/>
        </w:rPr>
        <w:t>menghubungkan dosen dan mahasiswa secara digital</w:t>
      </w:r>
      <w:r w:rsidR="009A2613" w:rsidRPr="006554E3">
        <w:rPr>
          <w:sz w:val="22"/>
          <w:szCs w:val="22"/>
        </w:rPr>
        <w:t xml:space="preserve"> dan dapat menghemat waktu, karena dapat diakses dimanapun dan kapanpun dengan menggunakan koneksi internet.</w:t>
      </w:r>
    </w:p>
    <w:p w:rsidR="0094445C" w:rsidRPr="006554E3" w:rsidRDefault="00712216" w:rsidP="002041D2">
      <w:pPr>
        <w:autoSpaceDE w:val="0"/>
        <w:autoSpaceDN w:val="0"/>
        <w:adjustRightInd w:val="0"/>
        <w:ind w:firstLine="567"/>
        <w:rPr>
          <w:sz w:val="22"/>
          <w:szCs w:val="22"/>
        </w:rPr>
      </w:pPr>
      <w:r w:rsidRPr="006554E3">
        <w:rPr>
          <w:sz w:val="22"/>
          <w:szCs w:val="22"/>
        </w:rPr>
        <w:t>Izenstark dan Leahy (2015)</w:t>
      </w:r>
      <w:r w:rsidR="0094445C" w:rsidRPr="006554E3">
        <w:rPr>
          <w:sz w:val="22"/>
          <w:szCs w:val="22"/>
        </w:rPr>
        <w:t xml:space="preserve"> menjelaskan bahwa desain dari google c</w:t>
      </w:r>
      <w:r w:rsidRPr="006554E3">
        <w:rPr>
          <w:sz w:val="22"/>
          <w:szCs w:val="22"/>
        </w:rPr>
        <w:t>lassroom sudah t</w:t>
      </w:r>
      <w:r w:rsidR="0094445C" w:rsidRPr="006554E3">
        <w:rPr>
          <w:sz w:val="22"/>
          <w:szCs w:val="22"/>
        </w:rPr>
        <w:t>idak asing lagi bagi siswa</w:t>
      </w:r>
      <w:r w:rsidRPr="006554E3">
        <w:rPr>
          <w:sz w:val="22"/>
          <w:szCs w:val="22"/>
        </w:rPr>
        <w:t xml:space="preserve"> karena mereka sudah me</w:t>
      </w:r>
      <w:r w:rsidR="0094445C" w:rsidRPr="006554E3">
        <w:rPr>
          <w:sz w:val="22"/>
          <w:szCs w:val="22"/>
        </w:rPr>
        <w:t>nggunakan beberapa produk dari google via akun. Google Apps memiliki konektivitas antara google classroom dengan akun google d</w:t>
      </w:r>
      <w:r w:rsidRPr="006554E3">
        <w:rPr>
          <w:sz w:val="22"/>
          <w:szCs w:val="22"/>
        </w:rPr>
        <w:t>rive sehingga tidak perlu khawatir untuk menyimpan dokumen-dokumen dalam komputer. Dalam proses pembelajaran</w:t>
      </w:r>
      <w:r w:rsidR="0094445C" w:rsidRPr="006554E3">
        <w:rPr>
          <w:sz w:val="22"/>
          <w:szCs w:val="22"/>
        </w:rPr>
        <w:t xml:space="preserve"> pun</w:t>
      </w:r>
      <w:r w:rsidRPr="006554E3">
        <w:rPr>
          <w:sz w:val="22"/>
          <w:szCs w:val="22"/>
        </w:rPr>
        <w:t xml:space="preserve"> </w:t>
      </w:r>
      <w:r w:rsidR="008A5986" w:rsidRPr="006554E3">
        <w:rPr>
          <w:sz w:val="22"/>
          <w:szCs w:val="22"/>
        </w:rPr>
        <w:t>mahasiswa</w:t>
      </w:r>
      <w:r w:rsidRPr="006554E3">
        <w:rPr>
          <w:sz w:val="22"/>
          <w:szCs w:val="22"/>
        </w:rPr>
        <w:t xml:space="preserve"> diberikan penugasan oleh </w:t>
      </w:r>
      <w:r w:rsidR="008A5986" w:rsidRPr="006554E3">
        <w:rPr>
          <w:sz w:val="22"/>
          <w:szCs w:val="22"/>
        </w:rPr>
        <w:t>dosen</w:t>
      </w:r>
      <w:r w:rsidRPr="006554E3">
        <w:rPr>
          <w:sz w:val="22"/>
          <w:szCs w:val="22"/>
        </w:rPr>
        <w:t xml:space="preserve"> dan mengirimkan hasil laporannya ke aplika</w:t>
      </w:r>
      <w:r w:rsidR="00CF05B5" w:rsidRPr="006554E3">
        <w:rPr>
          <w:sz w:val="22"/>
          <w:szCs w:val="22"/>
        </w:rPr>
        <w:t>si google classroom. Selain itu, mahasisw</w:t>
      </w:r>
      <w:r w:rsidRPr="006554E3">
        <w:rPr>
          <w:sz w:val="22"/>
          <w:szCs w:val="22"/>
        </w:rPr>
        <w:t>a diberikan materi tambahan guna memahami lebih luas materi yang mungkin belum bisa tersampaikan langsung ketika di kelas.</w:t>
      </w:r>
    </w:p>
    <w:p w:rsidR="00681844" w:rsidRPr="006554E3" w:rsidRDefault="00712216" w:rsidP="002041D2">
      <w:pPr>
        <w:autoSpaceDE w:val="0"/>
        <w:autoSpaceDN w:val="0"/>
        <w:adjustRightInd w:val="0"/>
        <w:ind w:firstLine="567"/>
        <w:rPr>
          <w:rFonts w:eastAsiaTheme="minorHAnsi"/>
          <w:sz w:val="22"/>
          <w:szCs w:val="22"/>
          <w:lang w:val="en-US"/>
        </w:rPr>
      </w:pPr>
      <w:r w:rsidRPr="006554E3">
        <w:rPr>
          <w:sz w:val="22"/>
          <w:szCs w:val="22"/>
        </w:rPr>
        <w:t xml:space="preserve"> </w:t>
      </w:r>
      <w:r w:rsidR="002041D2" w:rsidRPr="006554E3">
        <w:rPr>
          <w:rFonts w:eastAsiaTheme="minorHAnsi"/>
          <w:sz w:val="22"/>
          <w:szCs w:val="22"/>
          <w:lang w:val="en-US"/>
        </w:rPr>
        <w:t xml:space="preserve">Kelebihan </w:t>
      </w:r>
      <w:r w:rsidR="002041D2" w:rsidRPr="006554E3">
        <w:rPr>
          <w:rFonts w:eastAsiaTheme="minorHAnsi"/>
          <w:i/>
          <w:iCs/>
          <w:sz w:val="22"/>
          <w:szCs w:val="22"/>
          <w:lang w:val="en-US"/>
        </w:rPr>
        <w:t>google classroom</w:t>
      </w:r>
      <w:r w:rsidR="002041D2" w:rsidRPr="006554E3">
        <w:rPr>
          <w:rFonts w:eastAsiaTheme="minorHAnsi"/>
          <w:sz w:val="22"/>
          <w:szCs w:val="22"/>
          <w:lang w:val="en-US"/>
        </w:rPr>
        <w:t xml:space="preserve"> menurut </w:t>
      </w:r>
      <w:r w:rsidR="004A39E9" w:rsidRPr="006554E3">
        <w:rPr>
          <w:rFonts w:eastAsiaTheme="minorHAnsi"/>
          <w:sz w:val="22"/>
          <w:szCs w:val="22"/>
          <w:lang w:val="en-US"/>
        </w:rPr>
        <w:t>Janzem dalam Iftakhar (2016:</w:t>
      </w:r>
      <w:r w:rsidR="002041D2" w:rsidRPr="006554E3">
        <w:rPr>
          <w:rFonts w:eastAsiaTheme="minorHAnsi"/>
          <w:sz w:val="22"/>
          <w:szCs w:val="22"/>
          <w:lang w:val="en-US"/>
        </w:rPr>
        <w:t xml:space="preserve">13) yaitu mudah digunakan, </w:t>
      </w:r>
      <w:r w:rsidR="00D06AAE" w:rsidRPr="006554E3">
        <w:rPr>
          <w:rFonts w:eastAsiaTheme="minorHAnsi"/>
          <w:sz w:val="22"/>
          <w:szCs w:val="22"/>
          <w:lang w:val="en-US"/>
        </w:rPr>
        <w:t xml:space="preserve">dapat </w:t>
      </w:r>
      <w:r w:rsidR="002041D2" w:rsidRPr="006554E3">
        <w:rPr>
          <w:rFonts w:eastAsiaTheme="minorHAnsi"/>
          <w:sz w:val="22"/>
          <w:szCs w:val="22"/>
          <w:lang w:val="en-US"/>
        </w:rPr>
        <w:t xml:space="preserve">menghemat waktu, berbasis </w:t>
      </w:r>
      <w:r w:rsidR="002041D2" w:rsidRPr="006554E3">
        <w:rPr>
          <w:rFonts w:eastAsiaTheme="minorHAnsi"/>
          <w:i/>
          <w:iCs/>
          <w:sz w:val="22"/>
          <w:szCs w:val="22"/>
          <w:lang w:val="en-US"/>
        </w:rPr>
        <w:t>cloud</w:t>
      </w:r>
      <w:r w:rsidR="002041D2" w:rsidRPr="006554E3">
        <w:rPr>
          <w:rFonts w:eastAsiaTheme="minorHAnsi"/>
          <w:sz w:val="22"/>
          <w:szCs w:val="22"/>
          <w:lang w:val="en-US"/>
        </w:rPr>
        <w:t xml:space="preserve">, </w:t>
      </w:r>
      <w:r w:rsidR="00D06AAE" w:rsidRPr="006554E3">
        <w:rPr>
          <w:rFonts w:eastAsiaTheme="minorHAnsi"/>
          <w:sz w:val="22"/>
          <w:szCs w:val="22"/>
          <w:lang w:val="en-US"/>
        </w:rPr>
        <w:t xml:space="preserve">bersifat </w:t>
      </w:r>
      <w:r w:rsidR="002041D2" w:rsidRPr="006554E3">
        <w:rPr>
          <w:rFonts w:eastAsiaTheme="minorHAnsi"/>
          <w:sz w:val="22"/>
          <w:szCs w:val="22"/>
          <w:lang w:val="en-US"/>
        </w:rPr>
        <w:t>fleksibel</w:t>
      </w:r>
      <w:r w:rsidR="00D06AAE" w:rsidRPr="006554E3">
        <w:rPr>
          <w:rFonts w:eastAsiaTheme="minorHAnsi"/>
          <w:sz w:val="22"/>
          <w:szCs w:val="22"/>
          <w:lang w:val="en-US"/>
        </w:rPr>
        <w:t xml:space="preserve"> kapan saja dan dimana saja bisa digunakan</w:t>
      </w:r>
      <w:r w:rsidR="002041D2" w:rsidRPr="006554E3">
        <w:rPr>
          <w:rFonts w:eastAsiaTheme="minorHAnsi"/>
          <w:sz w:val="22"/>
          <w:szCs w:val="22"/>
          <w:lang w:val="en-US"/>
        </w:rPr>
        <w:t>, dan</w:t>
      </w:r>
      <w:r w:rsidR="00D06AAE" w:rsidRPr="006554E3">
        <w:rPr>
          <w:rFonts w:eastAsiaTheme="minorHAnsi"/>
          <w:sz w:val="22"/>
          <w:szCs w:val="22"/>
          <w:lang w:val="en-US"/>
        </w:rPr>
        <w:t xml:space="preserve"> tidak berbayar </w:t>
      </w:r>
      <w:r w:rsidR="002041D2" w:rsidRPr="006554E3">
        <w:rPr>
          <w:rFonts w:eastAsiaTheme="minorHAnsi"/>
          <w:sz w:val="22"/>
          <w:szCs w:val="22"/>
          <w:lang w:val="en-US"/>
        </w:rPr>
        <w:t xml:space="preserve"> </w:t>
      </w:r>
      <w:r w:rsidR="00D06AAE" w:rsidRPr="006554E3">
        <w:rPr>
          <w:rFonts w:eastAsiaTheme="minorHAnsi"/>
          <w:sz w:val="22"/>
          <w:szCs w:val="22"/>
          <w:lang w:val="en-US"/>
        </w:rPr>
        <w:t>(</w:t>
      </w:r>
      <w:r w:rsidR="002041D2" w:rsidRPr="006554E3">
        <w:rPr>
          <w:rFonts w:eastAsiaTheme="minorHAnsi"/>
          <w:sz w:val="22"/>
          <w:szCs w:val="22"/>
          <w:lang w:val="en-US"/>
        </w:rPr>
        <w:t>gratis</w:t>
      </w:r>
      <w:r w:rsidR="00D06AAE" w:rsidRPr="006554E3">
        <w:rPr>
          <w:rFonts w:eastAsiaTheme="minorHAnsi"/>
          <w:sz w:val="22"/>
          <w:szCs w:val="22"/>
          <w:lang w:val="en-US"/>
        </w:rPr>
        <w:t>)</w:t>
      </w:r>
      <w:r w:rsidR="002041D2" w:rsidRPr="006554E3">
        <w:rPr>
          <w:rFonts w:eastAsiaTheme="minorHAnsi"/>
          <w:sz w:val="22"/>
          <w:szCs w:val="22"/>
          <w:lang w:val="en-US"/>
        </w:rPr>
        <w:t>. Sed</w:t>
      </w:r>
      <w:r w:rsidR="00D06AAE" w:rsidRPr="006554E3">
        <w:rPr>
          <w:rFonts w:eastAsiaTheme="minorHAnsi"/>
          <w:sz w:val="22"/>
          <w:szCs w:val="22"/>
          <w:lang w:val="en-US"/>
        </w:rPr>
        <w:t>angkan kelemahannya tidak ada</w:t>
      </w:r>
      <w:r w:rsidR="002041D2" w:rsidRPr="006554E3">
        <w:rPr>
          <w:rFonts w:eastAsiaTheme="minorHAnsi"/>
          <w:sz w:val="22"/>
          <w:szCs w:val="22"/>
          <w:lang w:val="en-US"/>
        </w:rPr>
        <w:t xml:space="preserve"> layanan eksternal seperti bank soal secara otomatis dan obrolan secara pribadi antara guru</w:t>
      </w:r>
      <w:r w:rsidR="00D06AAE" w:rsidRPr="006554E3">
        <w:rPr>
          <w:rFonts w:eastAsiaTheme="minorHAnsi"/>
          <w:sz w:val="22"/>
          <w:szCs w:val="22"/>
          <w:lang w:val="en-US"/>
        </w:rPr>
        <w:t xml:space="preserve"> dan siswa</w:t>
      </w:r>
      <w:r w:rsidR="002041D2" w:rsidRPr="006554E3">
        <w:rPr>
          <w:rFonts w:eastAsiaTheme="minorHAnsi"/>
          <w:sz w:val="22"/>
          <w:szCs w:val="22"/>
          <w:lang w:val="en-US"/>
        </w:rPr>
        <w:t xml:space="preserve"> untuk mendapat umpan balik (Pappas, 2015). </w:t>
      </w:r>
    </w:p>
    <w:p w:rsidR="009A2613" w:rsidRPr="006554E3" w:rsidRDefault="009A2613" w:rsidP="002775EF">
      <w:pPr>
        <w:autoSpaceDE w:val="0"/>
        <w:autoSpaceDN w:val="0"/>
        <w:adjustRightInd w:val="0"/>
        <w:ind w:firstLine="567"/>
        <w:rPr>
          <w:sz w:val="22"/>
          <w:szCs w:val="22"/>
        </w:rPr>
      </w:pPr>
      <w:r w:rsidRPr="006554E3">
        <w:rPr>
          <w:sz w:val="22"/>
          <w:szCs w:val="22"/>
        </w:rPr>
        <w:lastRenderedPageBreak/>
        <w:t xml:space="preserve">Tujuan pembelajaran dengan aplikasi google classroom adalah </w:t>
      </w:r>
      <w:r w:rsidR="00D06AAE" w:rsidRPr="006554E3">
        <w:rPr>
          <w:sz w:val="22"/>
          <w:szCs w:val="22"/>
        </w:rPr>
        <w:t xml:space="preserve">untuk </w:t>
      </w:r>
      <w:r w:rsidRPr="006554E3">
        <w:rPr>
          <w:sz w:val="22"/>
          <w:szCs w:val="22"/>
        </w:rPr>
        <w:t xml:space="preserve">lebih mudah direalisasikan dan sarat </w:t>
      </w:r>
      <w:r w:rsidR="00D06AAE" w:rsidRPr="006554E3">
        <w:rPr>
          <w:sz w:val="22"/>
          <w:szCs w:val="22"/>
        </w:rPr>
        <w:t xml:space="preserve">akan </w:t>
      </w:r>
      <w:r w:rsidRPr="006554E3">
        <w:rPr>
          <w:sz w:val="22"/>
          <w:szCs w:val="22"/>
        </w:rPr>
        <w:t xml:space="preserve">kebermaknaan sehingga </w:t>
      </w:r>
      <w:r w:rsidR="00D06AAE" w:rsidRPr="006554E3">
        <w:rPr>
          <w:sz w:val="22"/>
          <w:szCs w:val="22"/>
        </w:rPr>
        <w:t xml:space="preserve">dapat </w:t>
      </w:r>
      <w:r w:rsidRPr="006554E3">
        <w:rPr>
          <w:sz w:val="22"/>
          <w:szCs w:val="22"/>
        </w:rPr>
        <w:t xml:space="preserve">mempermudah guru dalam mengelola pembelajaran dan menyampaikan informasi secara tepat dan </w:t>
      </w:r>
      <w:r w:rsidR="00D06AAE" w:rsidRPr="006554E3">
        <w:rPr>
          <w:sz w:val="22"/>
          <w:szCs w:val="22"/>
        </w:rPr>
        <w:t>akurat</w:t>
      </w:r>
      <w:r w:rsidRPr="006554E3">
        <w:rPr>
          <w:sz w:val="22"/>
          <w:szCs w:val="22"/>
        </w:rPr>
        <w:t xml:space="preserve"> </w:t>
      </w:r>
      <w:r w:rsidR="00D06AAE" w:rsidRPr="006554E3">
        <w:rPr>
          <w:sz w:val="22"/>
          <w:szCs w:val="22"/>
        </w:rPr>
        <w:t xml:space="preserve">kepada siswa </w:t>
      </w:r>
      <w:r w:rsidR="004A39E9" w:rsidRPr="006554E3">
        <w:rPr>
          <w:sz w:val="22"/>
          <w:szCs w:val="22"/>
        </w:rPr>
        <w:t>(Hardiyana,</w:t>
      </w:r>
      <w:r w:rsidRPr="006554E3">
        <w:rPr>
          <w:sz w:val="22"/>
          <w:szCs w:val="22"/>
        </w:rPr>
        <w:t>2015).</w:t>
      </w:r>
      <w:r w:rsidR="002775EF" w:rsidRPr="006554E3">
        <w:rPr>
          <w:sz w:val="22"/>
          <w:szCs w:val="22"/>
        </w:rPr>
        <w:t xml:space="preserve"> </w:t>
      </w:r>
      <w:r w:rsidR="00D06AAE" w:rsidRPr="006554E3">
        <w:rPr>
          <w:sz w:val="22"/>
          <w:szCs w:val="22"/>
        </w:rPr>
        <w:t>Dengan demikian, melalui google c</w:t>
      </w:r>
      <w:r w:rsidR="002775EF" w:rsidRPr="006554E3">
        <w:rPr>
          <w:sz w:val="22"/>
          <w:szCs w:val="22"/>
        </w:rPr>
        <w:t xml:space="preserve">lassroom, </w:t>
      </w:r>
      <w:r w:rsidRPr="006554E3">
        <w:rPr>
          <w:sz w:val="22"/>
          <w:szCs w:val="22"/>
        </w:rPr>
        <w:t xml:space="preserve">dosen </w:t>
      </w:r>
      <w:r w:rsidR="002775EF" w:rsidRPr="006554E3">
        <w:rPr>
          <w:sz w:val="22"/>
          <w:szCs w:val="22"/>
        </w:rPr>
        <w:t xml:space="preserve">dapat </w:t>
      </w:r>
      <w:r w:rsidRPr="006554E3">
        <w:rPr>
          <w:sz w:val="22"/>
          <w:szCs w:val="22"/>
        </w:rPr>
        <w:t>memberikan informasi seputar mata kuliah dari memberikan tugas hin</w:t>
      </w:r>
      <w:r w:rsidR="002775EF" w:rsidRPr="006554E3">
        <w:rPr>
          <w:sz w:val="22"/>
          <w:szCs w:val="22"/>
        </w:rPr>
        <w:t>gga mengumpulkannya di</w:t>
      </w:r>
      <w:r w:rsidR="00D06AAE" w:rsidRPr="006554E3">
        <w:rPr>
          <w:sz w:val="22"/>
          <w:szCs w:val="22"/>
        </w:rPr>
        <w:t xml:space="preserve"> google c</w:t>
      </w:r>
      <w:r w:rsidRPr="006554E3">
        <w:rPr>
          <w:sz w:val="22"/>
          <w:szCs w:val="22"/>
        </w:rPr>
        <w:t>lassroom, mengupload daftar nilai, pengumuman info perkuliahan, pembagian kelompok kerja</w:t>
      </w:r>
      <w:r w:rsidR="002775EF" w:rsidRPr="006554E3">
        <w:rPr>
          <w:sz w:val="22"/>
          <w:szCs w:val="22"/>
        </w:rPr>
        <w:t xml:space="preserve"> </w:t>
      </w:r>
      <w:r w:rsidR="00D06AAE" w:rsidRPr="006554E3">
        <w:rPr>
          <w:sz w:val="22"/>
          <w:szCs w:val="22"/>
        </w:rPr>
        <w:t xml:space="preserve">dan upload </w:t>
      </w:r>
      <w:r w:rsidR="002775EF" w:rsidRPr="006554E3">
        <w:rPr>
          <w:sz w:val="22"/>
          <w:szCs w:val="22"/>
        </w:rPr>
        <w:t>materi ajar.</w:t>
      </w:r>
    </w:p>
    <w:p w:rsidR="00273AC6" w:rsidRPr="006554E3" w:rsidRDefault="00681844" w:rsidP="0025325A">
      <w:pPr>
        <w:autoSpaceDE w:val="0"/>
        <w:autoSpaceDN w:val="0"/>
        <w:adjustRightInd w:val="0"/>
        <w:ind w:firstLine="567"/>
        <w:rPr>
          <w:sz w:val="22"/>
          <w:szCs w:val="22"/>
        </w:rPr>
      </w:pPr>
      <w:r w:rsidRPr="006554E3">
        <w:rPr>
          <w:sz w:val="22"/>
          <w:szCs w:val="22"/>
        </w:rPr>
        <w:t xml:space="preserve">Berdasarkan </w:t>
      </w:r>
      <w:r w:rsidR="002A45B2" w:rsidRPr="006554E3">
        <w:rPr>
          <w:sz w:val="22"/>
          <w:szCs w:val="22"/>
        </w:rPr>
        <w:t xml:space="preserve">permasalahan dan </w:t>
      </w:r>
      <w:r w:rsidRPr="006554E3">
        <w:rPr>
          <w:sz w:val="22"/>
          <w:szCs w:val="22"/>
        </w:rPr>
        <w:t xml:space="preserve">kondisi di atas, </w:t>
      </w:r>
      <w:r w:rsidR="002A45B2" w:rsidRPr="006554E3">
        <w:rPr>
          <w:sz w:val="22"/>
          <w:szCs w:val="22"/>
        </w:rPr>
        <w:t xml:space="preserve">maka </w:t>
      </w:r>
      <w:r w:rsidRPr="006554E3">
        <w:rPr>
          <w:sz w:val="22"/>
          <w:szCs w:val="22"/>
        </w:rPr>
        <w:t xml:space="preserve">peneliti </w:t>
      </w:r>
      <w:r w:rsidR="009A2613" w:rsidRPr="006554E3">
        <w:rPr>
          <w:sz w:val="22"/>
          <w:szCs w:val="22"/>
        </w:rPr>
        <w:t>tertarik untuk melakukan p</w:t>
      </w:r>
      <w:r w:rsidRPr="006554E3">
        <w:rPr>
          <w:sz w:val="22"/>
          <w:szCs w:val="22"/>
        </w:rPr>
        <w:t>engkaji</w:t>
      </w:r>
      <w:r w:rsidR="009A2613" w:rsidRPr="006554E3">
        <w:rPr>
          <w:sz w:val="22"/>
          <w:szCs w:val="22"/>
        </w:rPr>
        <w:t xml:space="preserve">an lebih </w:t>
      </w:r>
      <w:r w:rsidR="002A45B2" w:rsidRPr="006554E3">
        <w:rPr>
          <w:sz w:val="22"/>
          <w:szCs w:val="22"/>
        </w:rPr>
        <w:t>men</w:t>
      </w:r>
      <w:r w:rsidR="009A2613" w:rsidRPr="006554E3">
        <w:rPr>
          <w:sz w:val="22"/>
          <w:szCs w:val="22"/>
        </w:rPr>
        <w:t>dalam mengenai</w:t>
      </w:r>
      <w:r w:rsidRPr="006554E3">
        <w:rPr>
          <w:sz w:val="22"/>
          <w:szCs w:val="22"/>
        </w:rPr>
        <w:t xml:space="preserve"> </w:t>
      </w:r>
      <w:r w:rsidR="00273AC6" w:rsidRPr="006554E3">
        <w:rPr>
          <w:sz w:val="22"/>
          <w:szCs w:val="22"/>
        </w:rPr>
        <w:t xml:space="preserve">Minat Belajar Mahasiswa dengan Menggunakan Blended Learning melalui Google Classroom pada Pembelajaran Konsep Dasar Bahasa Indonesia SD. </w:t>
      </w:r>
    </w:p>
    <w:p w:rsidR="00A579F8" w:rsidRPr="006554E3" w:rsidRDefault="00A579F8" w:rsidP="00D06AAE">
      <w:pPr>
        <w:pStyle w:val="Heading1"/>
        <w:numPr>
          <w:ilvl w:val="0"/>
          <w:numId w:val="0"/>
        </w:numPr>
        <w:tabs>
          <w:tab w:val="clear" w:pos="426"/>
        </w:tabs>
        <w:spacing w:before="240" w:after="240" w:line="240" w:lineRule="exact"/>
        <w:ind w:left="284" w:hanging="284"/>
        <w:rPr>
          <w:sz w:val="22"/>
          <w:szCs w:val="22"/>
          <w:lang w:val="id-ID"/>
        </w:rPr>
      </w:pPr>
      <w:r w:rsidRPr="006554E3">
        <w:rPr>
          <w:sz w:val="22"/>
          <w:szCs w:val="22"/>
        </w:rPr>
        <w:t>2</w:t>
      </w:r>
      <w:r w:rsidRPr="006554E3">
        <w:rPr>
          <w:sz w:val="22"/>
          <w:szCs w:val="22"/>
        </w:rPr>
        <w:tab/>
      </w:r>
      <w:r w:rsidR="00393B2D" w:rsidRPr="006554E3">
        <w:rPr>
          <w:sz w:val="22"/>
          <w:szCs w:val="22"/>
        </w:rPr>
        <w:t>metode</w:t>
      </w:r>
    </w:p>
    <w:p w:rsidR="003A114F" w:rsidRPr="006554E3" w:rsidRDefault="005F0278" w:rsidP="006554E3">
      <w:pPr>
        <w:autoSpaceDE w:val="0"/>
        <w:autoSpaceDN w:val="0"/>
        <w:adjustRightInd w:val="0"/>
        <w:ind w:firstLine="567"/>
        <w:rPr>
          <w:rFonts w:eastAsiaTheme="minorHAnsi"/>
          <w:sz w:val="22"/>
          <w:szCs w:val="22"/>
          <w:lang w:val="en-US"/>
        </w:rPr>
      </w:pPr>
      <w:r w:rsidRPr="006554E3">
        <w:rPr>
          <w:sz w:val="22"/>
          <w:szCs w:val="22"/>
        </w:rPr>
        <w:t>Metode ini</w:t>
      </w:r>
      <w:r w:rsidR="0025325A" w:rsidRPr="006554E3">
        <w:rPr>
          <w:sz w:val="22"/>
          <w:szCs w:val="22"/>
        </w:rPr>
        <w:t xml:space="preserve"> menggunakan jenis penelitian deskriptif untuk mendeskripsikan fenomena atau peristiwa secara sistematis sesuai dengan apa adanya dan kondisi di lapangan. Data yang digunakan dalam penelitian ini adalah data kua</w:t>
      </w:r>
      <w:r w:rsidRPr="006554E3">
        <w:rPr>
          <w:sz w:val="22"/>
          <w:szCs w:val="22"/>
        </w:rPr>
        <w:t xml:space="preserve">litatif </w:t>
      </w:r>
      <w:r w:rsidR="0025325A" w:rsidRPr="006554E3">
        <w:rPr>
          <w:sz w:val="22"/>
          <w:szCs w:val="22"/>
        </w:rPr>
        <w:t xml:space="preserve">deskriptif. </w:t>
      </w:r>
      <w:r w:rsidR="003A114F" w:rsidRPr="006554E3">
        <w:rPr>
          <w:rFonts w:eastAsiaTheme="minorHAnsi"/>
          <w:sz w:val="22"/>
          <w:szCs w:val="22"/>
          <w:lang w:val="en-US"/>
        </w:rPr>
        <w:t xml:space="preserve">Tempat penelitian berlokasi di Program Studi PGSD Fakultas  Keguruan dan Ilmu Pendidikan Universitas Pasundan. </w:t>
      </w:r>
    </w:p>
    <w:p w:rsidR="00E405E8" w:rsidRPr="006554E3" w:rsidRDefault="003A114F" w:rsidP="006554E3">
      <w:pPr>
        <w:autoSpaceDE w:val="0"/>
        <w:autoSpaceDN w:val="0"/>
        <w:adjustRightInd w:val="0"/>
        <w:ind w:firstLine="567"/>
        <w:rPr>
          <w:rFonts w:eastAsiaTheme="minorHAnsi"/>
          <w:sz w:val="22"/>
          <w:szCs w:val="22"/>
          <w:lang w:val="en-US"/>
        </w:rPr>
      </w:pPr>
      <w:r w:rsidRPr="006554E3">
        <w:rPr>
          <w:rFonts w:eastAsiaTheme="minorHAnsi"/>
          <w:sz w:val="22"/>
          <w:szCs w:val="22"/>
          <w:lang w:val="en-US"/>
        </w:rPr>
        <w:t>Populasi dalam penelitian ini adalah mahasiswa semester IV program studi</w:t>
      </w:r>
      <w:r w:rsidR="005F0278" w:rsidRPr="006554E3">
        <w:rPr>
          <w:rFonts w:eastAsiaTheme="minorHAnsi"/>
          <w:sz w:val="22"/>
          <w:szCs w:val="22"/>
          <w:lang w:val="en-US"/>
        </w:rPr>
        <w:t xml:space="preserve"> PGSD tahun pelajaran 2017/2018.</w:t>
      </w:r>
      <w:r w:rsidRPr="006554E3">
        <w:rPr>
          <w:rFonts w:eastAsiaTheme="minorHAnsi"/>
          <w:sz w:val="22"/>
          <w:szCs w:val="22"/>
          <w:lang w:val="en-US"/>
        </w:rPr>
        <w:t xml:space="preserve">Pengambilan sampel dilakukan dengan teknik </w:t>
      </w:r>
      <w:r w:rsidRPr="006554E3">
        <w:rPr>
          <w:rFonts w:eastAsiaTheme="minorHAnsi"/>
          <w:i/>
          <w:iCs/>
          <w:sz w:val="22"/>
          <w:szCs w:val="22"/>
          <w:lang w:val="en-US"/>
        </w:rPr>
        <w:t>purposive sampling</w:t>
      </w:r>
      <w:r w:rsidR="00273EEC" w:rsidRPr="006554E3">
        <w:rPr>
          <w:rFonts w:eastAsiaTheme="minorHAnsi"/>
          <w:i/>
          <w:iCs/>
          <w:sz w:val="22"/>
          <w:szCs w:val="22"/>
          <w:lang w:val="en-US"/>
        </w:rPr>
        <w:t xml:space="preserve"> </w:t>
      </w:r>
      <w:r w:rsidR="00273EEC" w:rsidRPr="006554E3">
        <w:rPr>
          <w:rFonts w:eastAsiaTheme="minorHAnsi"/>
          <w:iCs/>
          <w:sz w:val="22"/>
          <w:szCs w:val="22"/>
          <w:lang w:val="en-US"/>
        </w:rPr>
        <w:t>yaitu cara pengam</w:t>
      </w:r>
      <w:r w:rsidR="005F0278" w:rsidRPr="006554E3">
        <w:rPr>
          <w:rFonts w:eastAsiaTheme="minorHAnsi"/>
          <w:iCs/>
          <w:sz w:val="22"/>
          <w:szCs w:val="22"/>
          <w:lang w:val="en-US"/>
        </w:rPr>
        <w:t>bilan samp</w:t>
      </w:r>
      <w:r w:rsidR="00D06AAE" w:rsidRPr="006554E3">
        <w:rPr>
          <w:rFonts w:eastAsiaTheme="minorHAnsi"/>
          <w:iCs/>
          <w:sz w:val="22"/>
          <w:szCs w:val="22"/>
          <w:lang w:val="en-US"/>
        </w:rPr>
        <w:t>e</w:t>
      </w:r>
      <w:r w:rsidR="005F0278" w:rsidRPr="006554E3">
        <w:rPr>
          <w:rFonts w:eastAsiaTheme="minorHAnsi"/>
          <w:iCs/>
          <w:sz w:val="22"/>
          <w:szCs w:val="22"/>
          <w:lang w:val="en-US"/>
        </w:rPr>
        <w:t>l</w:t>
      </w:r>
      <w:r w:rsidR="00D06AAE" w:rsidRPr="006554E3">
        <w:rPr>
          <w:rFonts w:eastAsiaTheme="minorHAnsi"/>
          <w:iCs/>
          <w:sz w:val="22"/>
          <w:szCs w:val="22"/>
          <w:lang w:val="en-US"/>
        </w:rPr>
        <w:t xml:space="preserve"> berdasarkan pertim</w:t>
      </w:r>
      <w:r w:rsidR="00273EEC" w:rsidRPr="006554E3">
        <w:rPr>
          <w:rFonts w:eastAsiaTheme="minorHAnsi"/>
          <w:iCs/>
          <w:sz w:val="22"/>
          <w:szCs w:val="22"/>
          <w:lang w:val="en-US"/>
        </w:rPr>
        <w:t>bangan tertentu</w:t>
      </w:r>
      <w:r w:rsidR="00273EEC" w:rsidRPr="006554E3">
        <w:rPr>
          <w:rFonts w:eastAsiaTheme="minorHAnsi"/>
          <w:sz w:val="22"/>
          <w:szCs w:val="22"/>
          <w:lang w:val="en-US"/>
        </w:rPr>
        <w:t>. A</w:t>
      </w:r>
      <w:r w:rsidRPr="006554E3">
        <w:rPr>
          <w:rFonts w:eastAsiaTheme="minorHAnsi"/>
          <w:sz w:val="22"/>
          <w:szCs w:val="22"/>
          <w:lang w:val="en-US"/>
        </w:rPr>
        <w:t xml:space="preserve">lasan penentuan sampel </w:t>
      </w:r>
      <w:r w:rsidR="00B055D1" w:rsidRPr="006554E3">
        <w:rPr>
          <w:rFonts w:eastAsiaTheme="minorHAnsi"/>
          <w:sz w:val="22"/>
          <w:szCs w:val="22"/>
          <w:lang w:val="en-US"/>
        </w:rPr>
        <w:t>disesuaikan dengan</w:t>
      </w:r>
      <w:r w:rsidRPr="006554E3">
        <w:rPr>
          <w:rFonts w:eastAsiaTheme="minorHAnsi"/>
          <w:sz w:val="22"/>
          <w:szCs w:val="22"/>
          <w:lang w:val="en-US"/>
        </w:rPr>
        <w:t xml:space="preserve"> jadwal perkuliahan</w:t>
      </w:r>
      <w:r w:rsidRPr="006554E3">
        <w:rPr>
          <w:rFonts w:eastAsiaTheme="minorHAnsi"/>
          <w:i/>
          <w:iCs/>
          <w:sz w:val="22"/>
          <w:szCs w:val="22"/>
          <w:lang w:val="en-US"/>
        </w:rPr>
        <w:t xml:space="preserve">. </w:t>
      </w:r>
      <w:r w:rsidRPr="006554E3">
        <w:rPr>
          <w:rFonts w:eastAsiaTheme="minorHAnsi"/>
          <w:sz w:val="22"/>
          <w:szCs w:val="22"/>
          <w:lang w:val="en-US"/>
        </w:rPr>
        <w:t xml:space="preserve">Sampel yang digunakan </w:t>
      </w:r>
      <w:r w:rsidR="00B055D1" w:rsidRPr="006554E3">
        <w:rPr>
          <w:rFonts w:eastAsiaTheme="minorHAnsi"/>
          <w:sz w:val="22"/>
          <w:szCs w:val="22"/>
          <w:lang w:val="en-US"/>
        </w:rPr>
        <w:t>adalah</w:t>
      </w:r>
      <w:r w:rsidR="00E405E8" w:rsidRPr="006554E3">
        <w:rPr>
          <w:rFonts w:eastAsiaTheme="minorHAnsi"/>
          <w:sz w:val="22"/>
          <w:szCs w:val="22"/>
          <w:lang w:val="en-US"/>
        </w:rPr>
        <w:t xml:space="preserve"> mahasiswa semester IV A yaitu</w:t>
      </w:r>
      <w:r w:rsidRPr="006554E3">
        <w:rPr>
          <w:rFonts w:eastAsiaTheme="minorHAnsi"/>
          <w:sz w:val="22"/>
          <w:szCs w:val="22"/>
          <w:lang w:val="en-US"/>
        </w:rPr>
        <w:t xml:space="preserve"> </w:t>
      </w:r>
      <w:r w:rsidR="00E405E8" w:rsidRPr="006554E3">
        <w:rPr>
          <w:rFonts w:eastAsiaTheme="minorHAnsi"/>
          <w:sz w:val="22"/>
          <w:szCs w:val="22"/>
          <w:lang w:val="en-US"/>
        </w:rPr>
        <w:t>44 orang.</w:t>
      </w:r>
      <w:r w:rsidRPr="006554E3">
        <w:rPr>
          <w:rFonts w:eastAsiaTheme="minorHAnsi"/>
          <w:sz w:val="22"/>
          <w:szCs w:val="22"/>
          <w:lang w:val="en-US"/>
        </w:rPr>
        <w:t xml:space="preserve"> </w:t>
      </w:r>
    </w:p>
    <w:p w:rsidR="005F0278" w:rsidRPr="006554E3" w:rsidRDefault="00E405E8" w:rsidP="006554E3">
      <w:pPr>
        <w:autoSpaceDE w:val="0"/>
        <w:autoSpaceDN w:val="0"/>
        <w:adjustRightInd w:val="0"/>
        <w:ind w:firstLine="567"/>
        <w:rPr>
          <w:rFonts w:eastAsiaTheme="minorHAnsi"/>
          <w:sz w:val="22"/>
          <w:szCs w:val="22"/>
          <w:lang w:val="en-US"/>
        </w:rPr>
      </w:pPr>
      <w:r w:rsidRPr="006554E3">
        <w:rPr>
          <w:sz w:val="22"/>
          <w:szCs w:val="22"/>
        </w:rPr>
        <w:t>Pengumpulan data dalam penelitian ini adalah angket untuk mendapatk</w:t>
      </w:r>
      <w:r w:rsidR="005F0278" w:rsidRPr="006554E3">
        <w:rPr>
          <w:sz w:val="22"/>
          <w:szCs w:val="22"/>
        </w:rPr>
        <w:t xml:space="preserve">an data minat belajar mahasiswa, </w:t>
      </w:r>
      <w:r w:rsidRPr="006554E3">
        <w:rPr>
          <w:sz w:val="22"/>
          <w:szCs w:val="22"/>
        </w:rPr>
        <w:t>wawancara</w:t>
      </w:r>
      <w:r w:rsidR="005F0278" w:rsidRPr="006554E3">
        <w:rPr>
          <w:sz w:val="22"/>
          <w:szCs w:val="22"/>
        </w:rPr>
        <w:t xml:space="preserve"> dan observasi. H</w:t>
      </w:r>
      <w:r w:rsidRPr="006554E3">
        <w:rPr>
          <w:sz w:val="22"/>
          <w:szCs w:val="22"/>
        </w:rPr>
        <w:t xml:space="preserve">asil minat belajar </w:t>
      </w:r>
      <w:r w:rsidR="00CF05B5" w:rsidRPr="006554E3">
        <w:rPr>
          <w:sz w:val="22"/>
          <w:szCs w:val="22"/>
        </w:rPr>
        <w:t>mahasiswa</w:t>
      </w:r>
      <w:r w:rsidRPr="006554E3">
        <w:rPr>
          <w:sz w:val="22"/>
          <w:szCs w:val="22"/>
        </w:rPr>
        <w:t xml:space="preserve"> </w:t>
      </w:r>
      <w:r w:rsidR="00CF05B5" w:rsidRPr="006554E3">
        <w:rPr>
          <w:sz w:val="22"/>
          <w:szCs w:val="22"/>
        </w:rPr>
        <w:t>menggunakan</w:t>
      </w:r>
      <w:r w:rsidRPr="006554E3">
        <w:rPr>
          <w:sz w:val="22"/>
          <w:szCs w:val="22"/>
        </w:rPr>
        <w:t xml:space="preserve"> rumus persentase dari hasil pengumpulan data menggunakan angket</w:t>
      </w:r>
      <w:r w:rsidRPr="006554E3">
        <w:rPr>
          <w:rFonts w:eastAsiaTheme="minorHAnsi"/>
          <w:sz w:val="22"/>
          <w:szCs w:val="22"/>
          <w:lang w:val="en-US"/>
        </w:rPr>
        <w:t xml:space="preserve">. </w:t>
      </w:r>
      <w:r w:rsidR="003A114F" w:rsidRPr="006554E3">
        <w:rPr>
          <w:rFonts w:eastAsiaTheme="minorHAnsi"/>
          <w:sz w:val="22"/>
          <w:szCs w:val="22"/>
          <w:lang w:val="en-US"/>
        </w:rPr>
        <w:t xml:space="preserve">Instrumen angket minat belajar menggunakan angket yang sudah valid </w:t>
      </w:r>
      <w:r w:rsidR="0053727B" w:rsidRPr="006554E3">
        <w:rPr>
          <w:rFonts w:eastAsiaTheme="minorHAnsi"/>
          <w:sz w:val="22"/>
          <w:szCs w:val="22"/>
          <w:lang w:val="en-US"/>
        </w:rPr>
        <w:t xml:space="preserve">melalui </w:t>
      </w:r>
      <w:r w:rsidR="00C817C6" w:rsidRPr="006554E3">
        <w:rPr>
          <w:rFonts w:eastAsiaTheme="minorHAnsi"/>
          <w:i/>
          <w:sz w:val="22"/>
          <w:szCs w:val="22"/>
          <w:lang w:val="en-US"/>
        </w:rPr>
        <w:t>ex</w:t>
      </w:r>
      <w:r w:rsidR="0053727B" w:rsidRPr="006554E3">
        <w:rPr>
          <w:rFonts w:eastAsiaTheme="minorHAnsi"/>
          <w:i/>
          <w:sz w:val="22"/>
          <w:szCs w:val="22"/>
          <w:lang w:val="en-US"/>
        </w:rPr>
        <w:t>p</w:t>
      </w:r>
      <w:r w:rsidR="00C817C6" w:rsidRPr="006554E3">
        <w:rPr>
          <w:rFonts w:eastAsiaTheme="minorHAnsi"/>
          <w:i/>
          <w:sz w:val="22"/>
          <w:szCs w:val="22"/>
          <w:lang w:val="en-US"/>
        </w:rPr>
        <w:t>ert</w:t>
      </w:r>
      <w:r w:rsidR="0053727B" w:rsidRPr="006554E3">
        <w:rPr>
          <w:rFonts w:eastAsiaTheme="minorHAnsi"/>
          <w:i/>
          <w:sz w:val="22"/>
          <w:szCs w:val="22"/>
          <w:lang w:val="en-US"/>
        </w:rPr>
        <w:t xml:space="preserve"> judjement</w:t>
      </w:r>
      <w:r w:rsidR="0053727B" w:rsidRPr="006554E3">
        <w:rPr>
          <w:rFonts w:eastAsiaTheme="minorHAnsi"/>
          <w:sz w:val="22"/>
          <w:szCs w:val="22"/>
          <w:lang w:val="en-US"/>
        </w:rPr>
        <w:t xml:space="preserve"> dan uji coba soal</w:t>
      </w:r>
      <w:r w:rsidR="00EE372C" w:rsidRPr="006554E3">
        <w:rPr>
          <w:rFonts w:eastAsiaTheme="minorHAnsi"/>
          <w:sz w:val="22"/>
          <w:szCs w:val="22"/>
          <w:lang w:val="en-US"/>
        </w:rPr>
        <w:t xml:space="preserve"> dengan</w:t>
      </w:r>
      <w:r w:rsidR="00CF05B5" w:rsidRPr="006554E3">
        <w:rPr>
          <w:rFonts w:eastAsiaTheme="minorHAnsi"/>
          <w:sz w:val="22"/>
          <w:szCs w:val="22"/>
          <w:lang w:val="en-US"/>
        </w:rPr>
        <w:t xml:space="preserve"> menggunakan</w:t>
      </w:r>
      <w:r w:rsidR="00EE372C" w:rsidRPr="006554E3">
        <w:rPr>
          <w:rFonts w:eastAsiaTheme="minorHAnsi"/>
          <w:sz w:val="22"/>
          <w:szCs w:val="22"/>
          <w:lang w:val="en-US"/>
        </w:rPr>
        <w:t xml:space="preserve"> skala likert</w:t>
      </w:r>
      <w:r w:rsidR="0053727B" w:rsidRPr="006554E3">
        <w:rPr>
          <w:rFonts w:eastAsiaTheme="minorHAnsi"/>
          <w:sz w:val="22"/>
          <w:szCs w:val="22"/>
          <w:lang w:val="en-US"/>
        </w:rPr>
        <w:t>.</w:t>
      </w:r>
      <w:r w:rsidR="007B780E" w:rsidRPr="006554E3">
        <w:rPr>
          <w:rFonts w:eastAsiaTheme="minorHAnsi"/>
          <w:sz w:val="22"/>
          <w:szCs w:val="22"/>
          <w:lang w:val="en-US"/>
        </w:rPr>
        <w:t xml:space="preserve"> </w:t>
      </w:r>
      <w:r w:rsidR="005F0278" w:rsidRPr="006554E3">
        <w:rPr>
          <w:sz w:val="22"/>
          <w:szCs w:val="22"/>
        </w:rPr>
        <w:t>Teknik pengumpulan data menggunakan triangulasi, yaitu kuesioner, wawancara dan observasi.</w:t>
      </w:r>
    </w:p>
    <w:p w:rsidR="007B780E" w:rsidRPr="006554E3" w:rsidRDefault="004A39E9" w:rsidP="006554E3">
      <w:pPr>
        <w:autoSpaceDE w:val="0"/>
        <w:autoSpaceDN w:val="0"/>
        <w:adjustRightInd w:val="0"/>
        <w:ind w:firstLine="567"/>
        <w:rPr>
          <w:rFonts w:eastAsiaTheme="minorHAnsi"/>
          <w:sz w:val="22"/>
          <w:szCs w:val="22"/>
          <w:lang w:val="en-US"/>
        </w:rPr>
      </w:pPr>
      <w:r w:rsidRPr="006554E3">
        <w:rPr>
          <w:rFonts w:eastAsiaTheme="minorHAnsi"/>
          <w:sz w:val="22"/>
          <w:szCs w:val="22"/>
          <w:lang w:val="en-US"/>
        </w:rPr>
        <w:t>Ridwan (2006:</w:t>
      </w:r>
      <w:r w:rsidR="007B780E" w:rsidRPr="006554E3">
        <w:rPr>
          <w:rFonts w:eastAsiaTheme="minorHAnsi"/>
          <w:sz w:val="22"/>
          <w:szCs w:val="22"/>
          <w:lang w:val="en-US"/>
        </w:rPr>
        <w:t xml:space="preserve">88) menjelaskan mengenai </w:t>
      </w:r>
      <w:r w:rsidR="00B055D1" w:rsidRPr="006554E3">
        <w:rPr>
          <w:rFonts w:eastAsiaTheme="minorHAnsi"/>
          <w:sz w:val="22"/>
          <w:szCs w:val="22"/>
          <w:lang w:val="en-US"/>
        </w:rPr>
        <w:t>k</w:t>
      </w:r>
      <w:r w:rsidR="007B780E" w:rsidRPr="006554E3">
        <w:rPr>
          <w:rFonts w:eastAsiaTheme="minorHAnsi"/>
          <w:sz w:val="22"/>
          <w:szCs w:val="22"/>
          <w:lang w:val="en-US"/>
        </w:rPr>
        <w:t>riteria interpretasi skor untuk Tingkat Capaian Responden adalah sebagai berikut:</w:t>
      </w:r>
    </w:p>
    <w:p w:rsidR="006554E3" w:rsidRDefault="006554E3" w:rsidP="006554E3">
      <w:pPr>
        <w:autoSpaceDE w:val="0"/>
        <w:autoSpaceDN w:val="0"/>
        <w:adjustRightInd w:val="0"/>
        <w:ind w:firstLine="0"/>
        <w:jc w:val="center"/>
        <w:rPr>
          <w:rFonts w:eastAsiaTheme="minorHAnsi"/>
          <w:b/>
          <w:bCs/>
          <w:sz w:val="22"/>
          <w:szCs w:val="22"/>
          <w:lang w:val="en-US"/>
        </w:rPr>
      </w:pPr>
    </w:p>
    <w:p w:rsidR="007B780E" w:rsidRPr="006554E3" w:rsidRDefault="007B780E" w:rsidP="006554E3">
      <w:pPr>
        <w:autoSpaceDE w:val="0"/>
        <w:autoSpaceDN w:val="0"/>
        <w:adjustRightInd w:val="0"/>
        <w:ind w:firstLine="0"/>
        <w:jc w:val="center"/>
        <w:rPr>
          <w:rFonts w:eastAsiaTheme="minorHAnsi"/>
          <w:b/>
          <w:bCs/>
          <w:sz w:val="22"/>
          <w:szCs w:val="22"/>
          <w:lang w:val="en-US"/>
        </w:rPr>
      </w:pPr>
      <w:r w:rsidRPr="006554E3">
        <w:rPr>
          <w:rFonts w:eastAsiaTheme="minorHAnsi"/>
          <w:b/>
          <w:bCs/>
          <w:sz w:val="22"/>
          <w:szCs w:val="22"/>
          <w:lang w:val="en-US"/>
        </w:rPr>
        <w:lastRenderedPageBreak/>
        <w:t xml:space="preserve">Tabel 1. Rentang Skala Tingkat </w:t>
      </w:r>
    </w:p>
    <w:p w:rsidR="007B780E" w:rsidRPr="006554E3" w:rsidRDefault="007B780E" w:rsidP="006554E3">
      <w:pPr>
        <w:autoSpaceDE w:val="0"/>
        <w:autoSpaceDN w:val="0"/>
        <w:adjustRightInd w:val="0"/>
        <w:ind w:firstLine="0"/>
        <w:jc w:val="center"/>
        <w:rPr>
          <w:rFonts w:eastAsiaTheme="minorHAnsi"/>
          <w:b/>
          <w:bCs/>
          <w:sz w:val="22"/>
          <w:szCs w:val="22"/>
          <w:lang w:val="en-US"/>
        </w:rPr>
      </w:pPr>
      <w:r w:rsidRPr="006554E3">
        <w:rPr>
          <w:rFonts w:eastAsiaTheme="minorHAnsi"/>
          <w:b/>
          <w:bCs/>
          <w:sz w:val="22"/>
          <w:szCs w:val="22"/>
          <w:lang w:val="en-US"/>
        </w:rPr>
        <w:t>Capaian Responden</w:t>
      </w:r>
    </w:p>
    <w:p w:rsidR="007B780E" w:rsidRPr="006554E3" w:rsidRDefault="007B780E" w:rsidP="006554E3">
      <w:pPr>
        <w:autoSpaceDE w:val="0"/>
        <w:autoSpaceDN w:val="0"/>
        <w:adjustRightInd w:val="0"/>
        <w:ind w:firstLine="0"/>
        <w:jc w:val="center"/>
        <w:rPr>
          <w:rFonts w:eastAsiaTheme="minorHAnsi"/>
          <w:b/>
          <w:bCs/>
          <w:sz w:val="22"/>
          <w:szCs w:val="22"/>
          <w:lang w:val="en-US"/>
        </w:rPr>
      </w:pPr>
    </w:p>
    <w:tbl>
      <w:tblPr>
        <w:tblStyle w:val="TableGrid"/>
        <w:tblW w:w="0" w:type="auto"/>
        <w:tblInd w:w="250" w:type="dxa"/>
        <w:tblBorders>
          <w:left w:val="none" w:sz="0" w:space="0" w:color="auto"/>
          <w:right w:val="none" w:sz="0" w:space="0" w:color="auto"/>
        </w:tblBorders>
        <w:tblLook w:val="04A0"/>
      </w:tblPr>
      <w:tblGrid>
        <w:gridCol w:w="567"/>
        <w:gridCol w:w="1701"/>
        <w:gridCol w:w="1701"/>
      </w:tblGrid>
      <w:tr w:rsidR="007B780E" w:rsidRPr="006554E3" w:rsidTr="007B780E">
        <w:tc>
          <w:tcPr>
            <w:tcW w:w="567" w:type="dxa"/>
            <w:tcBorders>
              <w:right w:val="nil"/>
            </w:tcBorders>
          </w:tcPr>
          <w:p w:rsidR="007B780E" w:rsidRPr="006554E3" w:rsidRDefault="007B780E" w:rsidP="006554E3">
            <w:pPr>
              <w:autoSpaceDE w:val="0"/>
              <w:autoSpaceDN w:val="0"/>
              <w:adjustRightInd w:val="0"/>
              <w:ind w:firstLine="0"/>
              <w:jc w:val="center"/>
              <w:rPr>
                <w:rFonts w:eastAsiaTheme="minorHAnsi"/>
                <w:b/>
                <w:bCs/>
                <w:sz w:val="22"/>
                <w:szCs w:val="22"/>
                <w:lang w:val="en-US"/>
              </w:rPr>
            </w:pPr>
            <w:r w:rsidRPr="006554E3">
              <w:rPr>
                <w:rFonts w:eastAsiaTheme="minorHAnsi"/>
                <w:b/>
                <w:bCs/>
                <w:sz w:val="22"/>
                <w:szCs w:val="22"/>
                <w:lang w:val="en-US"/>
              </w:rPr>
              <w:t>No</w:t>
            </w:r>
          </w:p>
        </w:tc>
        <w:tc>
          <w:tcPr>
            <w:tcW w:w="1701" w:type="dxa"/>
            <w:tcBorders>
              <w:left w:val="nil"/>
              <w:right w:val="nil"/>
            </w:tcBorders>
          </w:tcPr>
          <w:p w:rsidR="007B780E" w:rsidRPr="006554E3" w:rsidRDefault="007B780E" w:rsidP="006554E3">
            <w:pPr>
              <w:autoSpaceDE w:val="0"/>
              <w:autoSpaceDN w:val="0"/>
              <w:adjustRightInd w:val="0"/>
              <w:ind w:firstLine="0"/>
              <w:jc w:val="center"/>
              <w:rPr>
                <w:rFonts w:eastAsiaTheme="minorHAnsi"/>
                <w:b/>
                <w:bCs/>
                <w:sz w:val="22"/>
                <w:szCs w:val="22"/>
                <w:lang w:val="en-US"/>
              </w:rPr>
            </w:pPr>
            <w:r w:rsidRPr="006554E3">
              <w:rPr>
                <w:rFonts w:eastAsiaTheme="minorHAnsi"/>
                <w:b/>
                <w:bCs/>
                <w:sz w:val="22"/>
                <w:szCs w:val="22"/>
                <w:lang w:val="en-US"/>
              </w:rPr>
              <w:t>Angka</w:t>
            </w:r>
          </w:p>
        </w:tc>
        <w:tc>
          <w:tcPr>
            <w:tcW w:w="1701" w:type="dxa"/>
            <w:tcBorders>
              <w:left w:val="nil"/>
            </w:tcBorders>
          </w:tcPr>
          <w:p w:rsidR="007B780E" w:rsidRPr="006554E3" w:rsidRDefault="007B780E" w:rsidP="006554E3">
            <w:pPr>
              <w:autoSpaceDE w:val="0"/>
              <w:autoSpaceDN w:val="0"/>
              <w:adjustRightInd w:val="0"/>
              <w:ind w:firstLine="0"/>
              <w:jc w:val="center"/>
              <w:rPr>
                <w:rFonts w:eastAsiaTheme="minorHAnsi"/>
                <w:b/>
                <w:bCs/>
                <w:sz w:val="22"/>
                <w:szCs w:val="22"/>
                <w:lang w:val="en-US"/>
              </w:rPr>
            </w:pPr>
            <w:r w:rsidRPr="006554E3">
              <w:rPr>
                <w:rFonts w:eastAsiaTheme="minorHAnsi"/>
                <w:b/>
                <w:bCs/>
                <w:sz w:val="22"/>
                <w:szCs w:val="22"/>
                <w:lang w:val="en-US"/>
              </w:rPr>
              <w:t>Keterangan</w:t>
            </w:r>
          </w:p>
        </w:tc>
      </w:tr>
      <w:tr w:rsidR="007B780E" w:rsidRPr="006554E3" w:rsidTr="007B780E">
        <w:tc>
          <w:tcPr>
            <w:tcW w:w="567" w:type="dxa"/>
            <w:tcBorders>
              <w:right w:val="nil"/>
            </w:tcBorders>
          </w:tcPr>
          <w:p w:rsidR="007B780E" w:rsidRPr="006554E3" w:rsidRDefault="007B780E" w:rsidP="006554E3">
            <w:pPr>
              <w:autoSpaceDE w:val="0"/>
              <w:autoSpaceDN w:val="0"/>
              <w:adjustRightInd w:val="0"/>
              <w:ind w:firstLine="0"/>
              <w:jc w:val="center"/>
              <w:rPr>
                <w:rFonts w:eastAsiaTheme="minorHAnsi"/>
                <w:bCs/>
                <w:sz w:val="22"/>
                <w:szCs w:val="22"/>
                <w:lang w:val="en-US"/>
              </w:rPr>
            </w:pPr>
            <w:r w:rsidRPr="006554E3">
              <w:rPr>
                <w:rFonts w:eastAsiaTheme="minorHAnsi"/>
                <w:bCs/>
                <w:sz w:val="22"/>
                <w:szCs w:val="22"/>
                <w:lang w:val="en-US"/>
              </w:rPr>
              <w:t>1</w:t>
            </w:r>
          </w:p>
        </w:tc>
        <w:tc>
          <w:tcPr>
            <w:tcW w:w="1701" w:type="dxa"/>
            <w:tcBorders>
              <w:left w:val="nil"/>
              <w:right w:val="nil"/>
            </w:tcBorders>
          </w:tcPr>
          <w:p w:rsidR="007B780E" w:rsidRPr="006554E3" w:rsidRDefault="007B780E" w:rsidP="006554E3">
            <w:pPr>
              <w:autoSpaceDE w:val="0"/>
              <w:autoSpaceDN w:val="0"/>
              <w:adjustRightInd w:val="0"/>
              <w:ind w:firstLine="0"/>
              <w:jc w:val="center"/>
              <w:rPr>
                <w:rFonts w:eastAsiaTheme="minorHAnsi"/>
                <w:bCs/>
                <w:sz w:val="22"/>
                <w:szCs w:val="22"/>
                <w:lang w:val="en-US"/>
              </w:rPr>
            </w:pPr>
            <w:r w:rsidRPr="006554E3">
              <w:rPr>
                <w:rFonts w:eastAsiaTheme="minorHAnsi"/>
                <w:bCs/>
                <w:sz w:val="22"/>
                <w:szCs w:val="22"/>
                <w:lang w:val="en-US"/>
              </w:rPr>
              <w:t>00%-20%</w:t>
            </w:r>
          </w:p>
        </w:tc>
        <w:tc>
          <w:tcPr>
            <w:tcW w:w="1701" w:type="dxa"/>
            <w:tcBorders>
              <w:left w:val="nil"/>
            </w:tcBorders>
          </w:tcPr>
          <w:p w:rsidR="007B780E" w:rsidRPr="006554E3" w:rsidRDefault="007B780E" w:rsidP="006554E3">
            <w:pPr>
              <w:autoSpaceDE w:val="0"/>
              <w:autoSpaceDN w:val="0"/>
              <w:adjustRightInd w:val="0"/>
              <w:ind w:firstLine="0"/>
              <w:jc w:val="center"/>
              <w:rPr>
                <w:rFonts w:eastAsiaTheme="minorHAnsi"/>
                <w:bCs/>
                <w:sz w:val="22"/>
                <w:szCs w:val="22"/>
                <w:lang w:val="en-US"/>
              </w:rPr>
            </w:pPr>
            <w:r w:rsidRPr="006554E3">
              <w:rPr>
                <w:rFonts w:eastAsiaTheme="minorHAnsi"/>
                <w:bCs/>
                <w:sz w:val="22"/>
                <w:szCs w:val="22"/>
                <w:lang w:val="en-US"/>
              </w:rPr>
              <w:t>Sangat lemah</w:t>
            </w:r>
          </w:p>
        </w:tc>
      </w:tr>
      <w:tr w:rsidR="007B780E" w:rsidRPr="006554E3" w:rsidTr="007B780E">
        <w:tc>
          <w:tcPr>
            <w:tcW w:w="567" w:type="dxa"/>
            <w:tcBorders>
              <w:right w:val="nil"/>
            </w:tcBorders>
          </w:tcPr>
          <w:p w:rsidR="007B780E" w:rsidRPr="006554E3" w:rsidRDefault="007B780E" w:rsidP="006554E3">
            <w:pPr>
              <w:autoSpaceDE w:val="0"/>
              <w:autoSpaceDN w:val="0"/>
              <w:adjustRightInd w:val="0"/>
              <w:ind w:firstLine="0"/>
              <w:jc w:val="center"/>
              <w:rPr>
                <w:rFonts w:eastAsiaTheme="minorHAnsi"/>
                <w:bCs/>
                <w:sz w:val="22"/>
                <w:szCs w:val="22"/>
                <w:lang w:val="en-US"/>
              </w:rPr>
            </w:pPr>
            <w:r w:rsidRPr="006554E3">
              <w:rPr>
                <w:rFonts w:eastAsiaTheme="minorHAnsi"/>
                <w:bCs/>
                <w:sz w:val="22"/>
                <w:szCs w:val="22"/>
                <w:lang w:val="en-US"/>
              </w:rPr>
              <w:t>2</w:t>
            </w:r>
          </w:p>
        </w:tc>
        <w:tc>
          <w:tcPr>
            <w:tcW w:w="1701" w:type="dxa"/>
            <w:tcBorders>
              <w:left w:val="nil"/>
              <w:right w:val="nil"/>
            </w:tcBorders>
          </w:tcPr>
          <w:p w:rsidR="007B780E" w:rsidRPr="006554E3" w:rsidRDefault="007B780E" w:rsidP="006554E3">
            <w:pPr>
              <w:autoSpaceDE w:val="0"/>
              <w:autoSpaceDN w:val="0"/>
              <w:adjustRightInd w:val="0"/>
              <w:ind w:firstLine="0"/>
              <w:jc w:val="center"/>
              <w:rPr>
                <w:rFonts w:eastAsiaTheme="minorHAnsi"/>
                <w:bCs/>
                <w:sz w:val="22"/>
                <w:szCs w:val="22"/>
                <w:lang w:val="en-US"/>
              </w:rPr>
            </w:pPr>
            <w:r w:rsidRPr="006554E3">
              <w:rPr>
                <w:rFonts w:eastAsiaTheme="minorHAnsi"/>
                <w:bCs/>
                <w:sz w:val="22"/>
                <w:szCs w:val="22"/>
                <w:lang w:val="en-US"/>
              </w:rPr>
              <w:t>21%-40%</w:t>
            </w:r>
          </w:p>
        </w:tc>
        <w:tc>
          <w:tcPr>
            <w:tcW w:w="1701" w:type="dxa"/>
            <w:tcBorders>
              <w:left w:val="nil"/>
            </w:tcBorders>
          </w:tcPr>
          <w:p w:rsidR="007B780E" w:rsidRPr="006554E3" w:rsidRDefault="007B780E" w:rsidP="006554E3">
            <w:pPr>
              <w:autoSpaceDE w:val="0"/>
              <w:autoSpaceDN w:val="0"/>
              <w:adjustRightInd w:val="0"/>
              <w:ind w:firstLine="0"/>
              <w:jc w:val="center"/>
              <w:rPr>
                <w:rFonts w:eastAsiaTheme="minorHAnsi"/>
                <w:bCs/>
                <w:sz w:val="22"/>
                <w:szCs w:val="22"/>
                <w:lang w:val="en-US"/>
              </w:rPr>
            </w:pPr>
            <w:r w:rsidRPr="006554E3">
              <w:rPr>
                <w:rFonts w:eastAsiaTheme="minorHAnsi"/>
                <w:bCs/>
                <w:sz w:val="22"/>
                <w:szCs w:val="22"/>
                <w:lang w:val="en-US"/>
              </w:rPr>
              <w:t>Lemah</w:t>
            </w:r>
          </w:p>
        </w:tc>
      </w:tr>
      <w:tr w:rsidR="007B780E" w:rsidRPr="006554E3" w:rsidTr="007B780E">
        <w:tc>
          <w:tcPr>
            <w:tcW w:w="567" w:type="dxa"/>
            <w:tcBorders>
              <w:right w:val="nil"/>
            </w:tcBorders>
          </w:tcPr>
          <w:p w:rsidR="007B780E" w:rsidRPr="006554E3" w:rsidRDefault="007B780E" w:rsidP="006554E3">
            <w:pPr>
              <w:autoSpaceDE w:val="0"/>
              <w:autoSpaceDN w:val="0"/>
              <w:adjustRightInd w:val="0"/>
              <w:ind w:firstLine="0"/>
              <w:jc w:val="center"/>
              <w:rPr>
                <w:rFonts w:eastAsiaTheme="minorHAnsi"/>
                <w:bCs/>
                <w:sz w:val="22"/>
                <w:szCs w:val="22"/>
                <w:lang w:val="en-US"/>
              </w:rPr>
            </w:pPr>
            <w:r w:rsidRPr="006554E3">
              <w:rPr>
                <w:rFonts w:eastAsiaTheme="minorHAnsi"/>
                <w:bCs/>
                <w:sz w:val="22"/>
                <w:szCs w:val="22"/>
                <w:lang w:val="en-US"/>
              </w:rPr>
              <w:t>3</w:t>
            </w:r>
          </w:p>
        </w:tc>
        <w:tc>
          <w:tcPr>
            <w:tcW w:w="1701" w:type="dxa"/>
            <w:tcBorders>
              <w:left w:val="nil"/>
              <w:right w:val="nil"/>
            </w:tcBorders>
          </w:tcPr>
          <w:p w:rsidR="007B780E" w:rsidRPr="006554E3" w:rsidRDefault="007B780E" w:rsidP="006554E3">
            <w:pPr>
              <w:autoSpaceDE w:val="0"/>
              <w:autoSpaceDN w:val="0"/>
              <w:adjustRightInd w:val="0"/>
              <w:ind w:firstLine="0"/>
              <w:jc w:val="center"/>
              <w:rPr>
                <w:rFonts w:eastAsiaTheme="minorHAnsi"/>
                <w:bCs/>
                <w:sz w:val="22"/>
                <w:szCs w:val="22"/>
                <w:lang w:val="en-US"/>
              </w:rPr>
            </w:pPr>
            <w:r w:rsidRPr="006554E3">
              <w:rPr>
                <w:rFonts w:eastAsiaTheme="minorHAnsi"/>
                <w:bCs/>
                <w:sz w:val="22"/>
                <w:szCs w:val="22"/>
                <w:lang w:val="en-US"/>
              </w:rPr>
              <w:t>41%-60%</w:t>
            </w:r>
          </w:p>
        </w:tc>
        <w:tc>
          <w:tcPr>
            <w:tcW w:w="1701" w:type="dxa"/>
            <w:tcBorders>
              <w:left w:val="nil"/>
            </w:tcBorders>
          </w:tcPr>
          <w:p w:rsidR="007B780E" w:rsidRPr="006554E3" w:rsidRDefault="007B780E" w:rsidP="006554E3">
            <w:pPr>
              <w:autoSpaceDE w:val="0"/>
              <w:autoSpaceDN w:val="0"/>
              <w:adjustRightInd w:val="0"/>
              <w:ind w:firstLine="0"/>
              <w:jc w:val="center"/>
              <w:rPr>
                <w:rFonts w:eastAsiaTheme="minorHAnsi"/>
                <w:bCs/>
                <w:sz w:val="22"/>
                <w:szCs w:val="22"/>
                <w:lang w:val="en-US"/>
              </w:rPr>
            </w:pPr>
            <w:r w:rsidRPr="006554E3">
              <w:rPr>
                <w:rFonts w:eastAsiaTheme="minorHAnsi"/>
                <w:bCs/>
                <w:sz w:val="22"/>
                <w:szCs w:val="22"/>
                <w:lang w:val="en-US"/>
              </w:rPr>
              <w:t>Cukup</w:t>
            </w:r>
          </w:p>
        </w:tc>
      </w:tr>
      <w:tr w:rsidR="007B780E" w:rsidRPr="006554E3" w:rsidTr="007B780E">
        <w:tc>
          <w:tcPr>
            <w:tcW w:w="567" w:type="dxa"/>
            <w:tcBorders>
              <w:right w:val="nil"/>
            </w:tcBorders>
          </w:tcPr>
          <w:p w:rsidR="007B780E" w:rsidRPr="006554E3" w:rsidRDefault="007B780E" w:rsidP="006554E3">
            <w:pPr>
              <w:autoSpaceDE w:val="0"/>
              <w:autoSpaceDN w:val="0"/>
              <w:adjustRightInd w:val="0"/>
              <w:ind w:firstLine="0"/>
              <w:jc w:val="center"/>
              <w:rPr>
                <w:rFonts w:eastAsiaTheme="minorHAnsi"/>
                <w:bCs/>
                <w:sz w:val="22"/>
                <w:szCs w:val="22"/>
                <w:lang w:val="en-US"/>
              </w:rPr>
            </w:pPr>
            <w:r w:rsidRPr="006554E3">
              <w:rPr>
                <w:rFonts w:eastAsiaTheme="minorHAnsi"/>
                <w:bCs/>
                <w:sz w:val="22"/>
                <w:szCs w:val="22"/>
                <w:lang w:val="en-US"/>
              </w:rPr>
              <w:t>4</w:t>
            </w:r>
          </w:p>
        </w:tc>
        <w:tc>
          <w:tcPr>
            <w:tcW w:w="1701" w:type="dxa"/>
            <w:tcBorders>
              <w:left w:val="nil"/>
              <w:right w:val="nil"/>
            </w:tcBorders>
          </w:tcPr>
          <w:p w:rsidR="007B780E" w:rsidRPr="006554E3" w:rsidRDefault="007B780E" w:rsidP="006554E3">
            <w:pPr>
              <w:autoSpaceDE w:val="0"/>
              <w:autoSpaceDN w:val="0"/>
              <w:adjustRightInd w:val="0"/>
              <w:ind w:firstLine="0"/>
              <w:jc w:val="center"/>
              <w:rPr>
                <w:rFonts w:eastAsiaTheme="minorHAnsi"/>
                <w:bCs/>
                <w:sz w:val="22"/>
                <w:szCs w:val="22"/>
                <w:lang w:val="en-US"/>
              </w:rPr>
            </w:pPr>
            <w:r w:rsidRPr="006554E3">
              <w:rPr>
                <w:rFonts w:eastAsiaTheme="minorHAnsi"/>
                <w:bCs/>
                <w:sz w:val="22"/>
                <w:szCs w:val="22"/>
                <w:lang w:val="en-US"/>
              </w:rPr>
              <w:t>61%-80%</w:t>
            </w:r>
          </w:p>
        </w:tc>
        <w:tc>
          <w:tcPr>
            <w:tcW w:w="1701" w:type="dxa"/>
            <w:tcBorders>
              <w:left w:val="nil"/>
            </w:tcBorders>
          </w:tcPr>
          <w:p w:rsidR="007B780E" w:rsidRPr="006554E3" w:rsidRDefault="007B780E" w:rsidP="006554E3">
            <w:pPr>
              <w:autoSpaceDE w:val="0"/>
              <w:autoSpaceDN w:val="0"/>
              <w:adjustRightInd w:val="0"/>
              <w:ind w:firstLine="0"/>
              <w:jc w:val="center"/>
              <w:rPr>
                <w:rFonts w:eastAsiaTheme="minorHAnsi"/>
                <w:bCs/>
                <w:sz w:val="22"/>
                <w:szCs w:val="22"/>
                <w:lang w:val="en-US"/>
              </w:rPr>
            </w:pPr>
            <w:r w:rsidRPr="006554E3">
              <w:rPr>
                <w:rFonts w:eastAsiaTheme="minorHAnsi"/>
                <w:bCs/>
                <w:sz w:val="22"/>
                <w:szCs w:val="22"/>
                <w:lang w:val="en-US"/>
              </w:rPr>
              <w:t>Kuat</w:t>
            </w:r>
          </w:p>
        </w:tc>
      </w:tr>
      <w:tr w:rsidR="007B780E" w:rsidRPr="006554E3" w:rsidTr="007B780E">
        <w:tc>
          <w:tcPr>
            <w:tcW w:w="567" w:type="dxa"/>
            <w:tcBorders>
              <w:right w:val="nil"/>
            </w:tcBorders>
          </w:tcPr>
          <w:p w:rsidR="007B780E" w:rsidRPr="006554E3" w:rsidRDefault="007B780E" w:rsidP="006554E3">
            <w:pPr>
              <w:autoSpaceDE w:val="0"/>
              <w:autoSpaceDN w:val="0"/>
              <w:adjustRightInd w:val="0"/>
              <w:ind w:firstLine="0"/>
              <w:jc w:val="center"/>
              <w:rPr>
                <w:rFonts w:eastAsiaTheme="minorHAnsi"/>
                <w:bCs/>
                <w:sz w:val="22"/>
                <w:szCs w:val="22"/>
                <w:lang w:val="en-US"/>
              </w:rPr>
            </w:pPr>
            <w:r w:rsidRPr="006554E3">
              <w:rPr>
                <w:rFonts w:eastAsiaTheme="minorHAnsi"/>
                <w:bCs/>
                <w:sz w:val="22"/>
                <w:szCs w:val="22"/>
                <w:lang w:val="en-US"/>
              </w:rPr>
              <w:t>5</w:t>
            </w:r>
          </w:p>
        </w:tc>
        <w:tc>
          <w:tcPr>
            <w:tcW w:w="1701" w:type="dxa"/>
            <w:tcBorders>
              <w:left w:val="nil"/>
              <w:right w:val="nil"/>
            </w:tcBorders>
          </w:tcPr>
          <w:p w:rsidR="007B780E" w:rsidRPr="006554E3" w:rsidRDefault="007B780E" w:rsidP="006554E3">
            <w:pPr>
              <w:autoSpaceDE w:val="0"/>
              <w:autoSpaceDN w:val="0"/>
              <w:adjustRightInd w:val="0"/>
              <w:ind w:firstLine="0"/>
              <w:jc w:val="center"/>
              <w:rPr>
                <w:rFonts w:eastAsiaTheme="minorHAnsi"/>
                <w:bCs/>
                <w:sz w:val="22"/>
                <w:szCs w:val="22"/>
                <w:lang w:val="en-US"/>
              </w:rPr>
            </w:pPr>
            <w:r w:rsidRPr="006554E3">
              <w:rPr>
                <w:rFonts w:eastAsiaTheme="minorHAnsi"/>
                <w:bCs/>
                <w:sz w:val="22"/>
                <w:szCs w:val="22"/>
                <w:lang w:val="en-US"/>
              </w:rPr>
              <w:t>81%-100%</w:t>
            </w:r>
          </w:p>
        </w:tc>
        <w:tc>
          <w:tcPr>
            <w:tcW w:w="1701" w:type="dxa"/>
            <w:tcBorders>
              <w:left w:val="nil"/>
            </w:tcBorders>
          </w:tcPr>
          <w:p w:rsidR="007B780E" w:rsidRPr="006554E3" w:rsidRDefault="007B780E" w:rsidP="006554E3">
            <w:pPr>
              <w:autoSpaceDE w:val="0"/>
              <w:autoSpaceDN w:val="0"/>
              <w:adjustRightInd w:val="0"/>
              <w:ind w:firstLine="0"/>
              <w:jc w:val="center"/>
              <w:rPr>
                <w:rFonts w:eastAsiaTheme="minorHAnsi"/>
                <w:bCs/>
                <w:sz w:val="22"/>
                <w:szCs w:val="22"/>
                <w:lang w:val="en-US"/>
              </w:rPr>
            </w:pPr>
            <w:r w:rsidRPr="006554E3">
              <w:rPr>
                <w:rFonts w:eastAsiaTheme="minorHAnsi"/>
                <w:bCs/>
                <w:sz w:val="22"/>
                <w:szCs w:val="22"/>
                <w:lang w:val="en-US"/>
              </w:rPr>
              <w:t>Sangat kuat</w:t>
            </w:r>
          </w:p>
        </w:tc>
      </w:tr>
    </w:tbl>
    <w:p w:rsidR="007B780E" w:rsidRPr="006554E3" w:rsidRDefault="007B780E" w:rsidP="006554E3">
      <w:pPr>
        <w:autoSpaceDE w:val="0"/>
        <w:autoSpaceDN w:val="0"/>
        <w:adjustRightInd w:val="0"/>
        <w:ind w:firstLine="0"/>
        <w:rPr>
          <w:rFonts w:eastAsiaTheme="minorHAnsi"/>
          <w:b/>
          <w:bCs/>
          <w:sz w:val="22"/>
          <w:szCs w:val="22"/>
          <w:lang w:val="en-US"/>
        </w:rPr>
      </w:pPr>
    </w:p>
    <w:p w:rsidR="00095A75" w:rsidRPr="006554E3" w:rsidRDefault="00B31DB5" w:rsidP="00CF05B5">
      <w:pPr>
        <w:pStyle w:val="Heading1"/>
        <w:numPr>
          <w:ilvl w:val="0"/>
          <w:numId w:val="0"/>
        </w:numPr>
        <w:tabs>
          <w:tab w:val="clear" w:pos="426"/>
        </w:tabs>
        <w:spacing w:before="240" w:after="240" w:line="240" w:lineRule="exact"/>
        <w:ind w:left="426" w:hanging="426"/>
        <w:rPr>
          <w:sz w:val="22"/>
          <w:szCs w:val="22"/>
        </w:rPr>
      </w:pPr>
      <w:r w:rsidRPr="006554E3">
        <w:rPr>
          <w:sz w:val="22"/>
          <w:szCs w:val="22"/>
        </w:rPr>
        <w:t>3</w:t>
      </w:r>
      <w:r w:rsidRPr="006554E3">
        <w:rPr>
          <w:sz w:val="22"/>
          <w:szCs w:val="22"/>
        </w:rPr>
        <w:tab/>
      </w:r>
      <w:r w:rsidR="00393B2D" w:rsidRPr="006554E3">
        <w:rPr>
          <w:sz w:val="22"/>
          <w:szCs w:val="22"/>
        </w:rPr>
        <w:t>hasil dan Pembahasan</w:t>
      </w:r>
    </w:p>
    <w:p w:rsidR="00D12E9E" w:rsidRPr="006554E3" w:rsidRDefault="00A42192" w:rsidP="006554E3">
      <w:pPr>
        <w:autoSpaceDE w:val="0"/>
        <w:autoSpaceDN w:val="0"/>
        <w:adjustRightInd w:val="0"/>
        <w:ind w:firstLine="567"/>
        <w:rPr>
          <w:sz w:val="22"/>
          <w:szCs w:val="22"/>
        </w:rPr>
      </w:pPr>
      <w:r w:rsidRPr="006554E3">
        <w:rPr>
          <w:sz w:val="22"/>
          <w:szCs w:val="22"/>
        </w:rPr>
        <w:t xml:space="preserve">Data minat belajar mahasiswa diperoleh dari hasil angket minat belajar yang diberikan kepada mahasiswa </w:t>
      </w:r>
      <w:r w:rsidR="007355B7" w:rsidRPr="006554E3">
        <w:rPr>
          <w:sz w:val="22"/>
          <w:szCs w:val="22"/>
        </w:rPr>
        <w:t xml:space="preserve">sebelum dan </w:t>
      </w:r>
      <w:r w:rsidRPr="006554E3">
        <w:rPr>
          <w:sz w:val="22"/>
          <w:szCs w:val="22"/>
        </w:rPr>
        <w:t xml:space="preserve">setelah dilakukan pembelajaran dengan menggunakan </w:t>
      </w:r>
      <w:r w:rsidRPr="006554E3">
        <w:rPr>
          <w:i/>
          <w:iCs/>
          <w:sz w:val="22"/>
          <w:szCs w:val="22"/>
        </w:rPr>
        <w:t xml:space="preserve">blended learning </w:t>
      </w:r>
      <w:r w:rsidRPr="006554E3">
        <w:rPr>
          <w:sz w:val="22"/>
          <w:szCs w:val="22"/>
        </w:rPr>
        <w:t xml:space="preserve">melalui google classroom. </w:t>
      </w:r>
      <w:r w:rsidR="00D12E9E" w:rsidRPr="006554E3">
        <w:rPr>
          <w:sz w:val="22"/>
          <w:szCs w:val="22"/>
        </w:rPr>
        <w:t xml:space="preserve">Berdasarkan hasil analisis data diperoleh bahwa rata-rata minat belajar mahasiswa </w:t>
      </w:r>
      <w:r w:rsidR="00D12E9E" w:rsidRPr="006554E3">
        <w:rPr>
          <w:rFonts w:eastAsiaTheme="minorHAnsi"/>
          <w:sz w:val="22"/>
          <w:szCs w:val="22"/>
          <w:lang w:val="en-US"/>
        </w:rPr>
        <w:t xml:space="preserve">sebelum pembelajaran </w:t>
      </w:r>
      <w:r w:rsidR="00D12E9E" w:rsidRPr="006554E3">
        <w:rPr>
          <w:rFonts w:eastAsiaTheme="minorHAnsi"/>
          <w:i/>
          <w:iCs/>
          <w:sz w:val="22"/>
          <w:szCs w:val="22"/>
          <w:lang w:val="en-US"/>
        </w:rPr>
        <w:t xml:space="preserve">blended learning </w:t>
      </w:r>
      <w:r w:rsidR="00D12E9E" w:rsidRPr="006554E3">
        <w:rPr>
          <w:rFonts w:eastAsiaTheme="minorHAnsi"/>
          <w:sz w:val="22"/>
          <w:szCs w:val="22"/>
          <w:lang w:val="en-US"/>
        </w:rPr>
        <w:t xml:space="preserve">sebesar 66,70. Sedangkan hasil rata-rata skor minat belajar setelah diberikan pembelajaran dengan memanfaatkan </w:t>
      </w:r>
      <w:r w:rsidR="00D12E9E" w:rsidRPr="006554E3">
        <w:rPr>
          <w:rFonts w:eastAsiaTheme="minorHAnsi"/>
          <w:i/>
          <w:iCs/>
          <w:sz w:val="22"/>
          <w:szCs w:val="22"/>
          <w:lang w:val="en-US"/>
        </w:rPr>
        <w:t>blended learning</w:t>
      </w:r>
      <w:r w:rsidR="00D12E9E" w:rsidRPr="006554E3">
        <w:rPr>
          <w:rFonts w:eastAsiaTheme="minorHAnsi"/>
          <w:sz w:val="22"/>
          <w:szCs w:val="22"/>
          <w:lang w:val="en-US"/>
        </w:rPr>
        <w:t xml:space="preserve">, yaitu 85,48. Dengan demikian, terdapat peningkatan rata-rata minat belajar mahasiswa sebesar 18,78. </w:t>
      </w:r>
      <w:r w:rsidR="00D12E9E" w:rsidRPr="006554E3">
        <w:rPr>
          <w:sz w:val="22"/>
          <w:szCs w:val="22"/>
        </w:rPr>
        <w:t xml:space="preserve">Berikut dijabarkan deskripsi minat belajar mahasiswa sebelum dan sesudah pembelajaran menggunakan </w:t>
      </w:r>
      <w:r w:rsidR="00D12E9E" w:rsidRPr="006554E3">
        <w:rPr>
          <w:i/>
          <w:sz w:val="22"/>
          <w:szCs w:val="22"/>
        </w:rPr>
        <w:t>blended learning</w:t>
      </w:r>
      <w:r w:rsidR="00D12E9E" w:rsidRPr="006554E3">
        <w:rPr>
          <w:sz w:val="22"/>
          <w:szCs w:val="22"/>
        </w:rPr>
        <w:t>.</w:t>
      </w:r>
    </w:p>
    <w:p w:rsidR="00D12E9E" w:rsidRPr="006554E3" w:rsidRDefault="004A39E9" w:rsidP="006554E3">
      <w:pPr>
        <w:autoSpaceDE w:val="0"/>
        <w:autoSpaceDN w:val="0"/>
        <w:adjustRightInd w:val="0"/>
        <w:ind w:firstLine="567"/>
        <w:rPr>
          <w:sz w:val="22"/>
          <w:szCs w:val="22"/>
        </w:rPr>
      </w:pPr>
      <w:r w:rsidRPr="006554E3">
        <w:rPr>
          <w:noProof/>
          <w:sz w:val="22"/>
          <w:szCs w:val="22"/>
          <w:lang w:val="en-US"/>
        </w:rPr>
        <w:drawing>
          <wp:anchor distT="0" distB="0" distL="114300" distR="114300" simplePos="0" relativeHeight="251661312" behindDoc="0" locked="0" layoutInCell="1" allowOverlap="1">
            <wp:simplePos x="0" y="0"/>
            <wp:positionH relativeFrom="column">
              <wp:posOffset>-31115</wp:posOffset>
            </wp:positionH>
            <wp:positionV relativeFrom="paragraph">
              <wp:posOffset>21590</wp:posOffset>
            </wp:positionV>
            <wp:extent cx="2686050" cy="2314575"/>
            <wp:effectExtent l="19050" t="0" r="19050" b="0"/>
            <wp:wrapNone/>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D12E9E" w:rsidRPr="006554E3" w:rsidRDefault="00D12E9E" w:rsidP="006554E3">
      <w:pPr>
        <w:autoSpaceDE w:val="0"/>
        <w:autoSpaceDN w:val="0"/>
        <w:adjustRightInd w:val="0"/>
        <w:ind w:firstLine="567"/>
        <w:rPr>
          <w:sz w:val="22"/>
          <w:szCs w:val="22"/>
        </w:rPr>
      </w:pPr>
    </w:p>
    <w:p w:rsidR="00D12E9E" w:rsidRPr="006554E3" w:rsidRDefault="00D12E9E" w:rsidP="006554E3">
      <w:pPr>
        <w:autoSpaceDE w:val="0"/>
        <w:autoSpaceDN w:val="0"/>
        <w:adjustRightInd w:val="0"/>
        <w:ind w:firstLine="567"/>
        <w:rPr>
          <w:sz w:val="22"/>
          <w:szCs w:val="22"/>
        </w:rPr>
      </w:pPr>
    </w:p>
    <w:p w:rsidR="00D12E9E" w:rsidRPr="006554E3" w:rsidRDefault="00D12E9E" w:rsidP="006554E3">
      <w:pPr>
        <w:autoSpaceDE w:val="0"/>
        <w:autoSpaceDN w:val="0"/>
        <w:adjustRightInd w:val="0"/>
        <w:ind w:firstLine="567"/>
        <w:rPr>
          <w:sz w:val="22"/>
          <w:szCs w:val="22"/>
        </w:rPr>
      </w:pPr>
    </w:p>
    <w:p w:rsidR="00D12E9E" w:rsidRPr="006554E3" w:rsidRDefault="00D12E9E" w:rsidP="006554E3">
      <w:pPr>
        <w:autoSpaceDE w:val="0"/>
        <w:autoSpaceDN w:val="0"/>
        <w:adjustRightInd w:val="0"/>
        <w:ind w:firstLine="567"/>
        <w:rPr>
          <w:sz w:val="22"/>
          <w:szCs w:val="22"/>
        </w:rPr>
      </w:pPr>
    </w:p>
    <w:p w:rsidR="00D12E9E" w:rsidRPr="006554E3" w:rsidRDefault="00D12E9E" w:rsidP="006554E3">
      <w:pPr>
        <w:autoSpaceDE w:val="0"/>
        <w:autoSpaceDN w:val="0"/>
        <w:adjustRightInd w:val="0"/>
        <w:ind w:firstLine="567"/>
        <w:rPr>
          <w:sz w:val="22"/>
          <w:szCs w:val="22"/>
        </w:rPr>
      </w:pPr>
    </w:p>
    <w:p w:rsidR="00D12E9E" w:rsidRPr="006554E3" w:rsidRDefault="00D12E9E" w:rsidP="006554E3">
      <w:pPr>
        <w:autoSpaceDE w:val="0"/>
        <w:autoSpaceDN w:val="0"/>
        <w:adjustRightInd w:val="0"/>
        <w:ind w:firstLine="567"/>
        <w:rPr>
          <w:sz w:val="22"/>
          <w:szCs w:val="22"/>
        </w:rPr>
      </w:pPr>
    </w:p>
    <w:p w:rsidR="00D12E9E" w:rsidRPr="006554E3" w:rsidRDefault="00D12E9E" w:rsidP="006554E3">
      <w:pPr>
        <w:autoSpaceDE w:val="0"/>
        <w:autoSpaceDN w:val="0"/>
        <w:adjustRightInd w:val="0"/>
        <w:ind w:firstLine="567"/>
        <w:rPr>
          <w:sz w:val="22"/>
          <w:szCs w:val="22"/>
        </w:rPr>
      </w:pPr>
    </w:p>
    <w:p w:rsidR="00D12E9E" w:rsidRPr="006554E3" w:rsidRDefault="00D12E9E" w:rsidP="006554E3">
      <w:pPr>
        <w:autoSpaceDE w:val="0"/>
        <w:autoSpaceDN w:val="0"/>
        <w:adjustRightInd w:val="0"/>
        <w:ind w:firstLine="567"/>
        <w:rPr>
          <w:sz w:val="22"/>
          <w:szCs w:val="22"/>
        </w:rPr>
      </w:pPr>
    </w:p>
    <w:p w:rsidR="00D12E9E" w:rsidRPr="006554E3" w:rsidRDefault="00D12E9E" w:rsidP="006554E3">
      <w:pPr>
        <w:autoSpaceDE w:val="0"/>
        <w:autoSpaceDN w:val="0"/>
        <w:adjustRightInd w:val="0"/>
        <w:ind w:firstLine="567"/>
        <w:rPr>
          <w:sz w:val="22"/>
          <w:szCs w:val="22"/>
        </w:rPr>
      </w:pPr>
    </w:p>
    <w:p w:rsidR="00D12E9E" w:rsidRPr="006554E3" w:rsidRDefault="00D12E9E" w:rsidP="006554E3">
      <w:pPr>
        <w:autoSpaceDE w:val="0"/>
        <w:autoSpaceDN w:val="0"/>
        <w:adjustRightInd w:val="0"/>
        <w:ind w:firstLine="567"/>
        <w:rPr>
          <w:sz w:val="22"/>
          <w:szCs w:val="22"/>
        </w:rPr>
      </w:pPr>
    </w:p>
    <w:p w:rsidR="00D12E9E" w:rsidRPr="006554E3" w:rsidRDefault="00D12E9E" w:rsidP="006554E3">
      <w:pPr>
        <w:autoSpaceDE w:val="0"/>
        <w:autoSpaceDN w:val="0"/>
        <w:adjustRightInd w:val="0"/>
        <w:ind w:firstLine="567"/>
        <w:rPr>
          <w:sz w:val="22"/>
          <w:szCs w:val="22"/>
        </w:rPr>
      </w:pPr>
    </w:p>
    <w:p w:rsidR="00D12E9E" w:rsidRPr="006554E3" w:rsidRDefault="00D12E9E" w:rsidP="006554E3">
      <w:pPr>
        <w:autoSpaceDE w:val="0"/>
        <w:autoSpaceDN w:val="0"/>
        <w:adjustRightInd w:val="0"/>
        <w:ind w:firstLine="567"/>
        <w:rPr>
          <w:sz w:val="22"/>
          <w:szCs w:val="22"/>
        </w:rPr>
      </w:pPr>
    </w:p>
    <w:p w:rsidR="00D12E9E" w:rsidRPr="006554E3" w:rsidRDefault="00D12E9E" w:rsidP="006554E3">
      <w:pPr>
        <w:autoSpaceDE w:val="0"/>
        <w:autoSpaceDN w:val="0"/>
        <w:adjustRightInd w:val="0"/>
        <w:ind w:firstLine="0"/>
        <w:rPr>
          <w:b/>
          <w:sz w:val="22"/>
          <w:szCs w:val="22"/>
        </w:rPr>
      </w:pPr>
    </w:p>
    <w:p w:rsidR="006554E3" w:rsidRDefault="006554E3" w:rsidP="006554E3">
      <w:pPr>
        <w:autoSpaceDE w:val="0"/>
        <w:autoSpaceDN w:val="0"/>
        <w:adjustRightInd w:val="0"/>
        <w:ind w:firstLine="0"/>
        <w:jc w:val="center"/>
        <w:rPr>
          <w:b/>
          <w:sz w:val="22"/>
          <w:szCs w:val="22"/>
        </w:rPr>
      </w:pPr>
    </w:p>
    <w:p w:rsidR="006554E3" w:rsidRDefault="006554E3" w:rsidP="006554E3">
      <w:pPr>
        <w:autoSpaceDE w:val="0"/>
        <w:autoSpaceDN w:val="0"/>
        <w:adjustRightInd w:val="0"/>
        <w:ind w:firstLine="0"/>
        <w:jc w:val="center"/>
        <w:rPr>
          <w:b/>
          <w:sz w:val="22"/>
          <w:szCs w:val="22"/>
        </w:rPr>
      </w:pPr>
    </w:p>
    <w:p w:rsidR="006554E3" w:rsidRDefault="006554E3" w:rsidP="006554E3">
      <w:pPr>
        <w:autoSpaceDE w:val="0"/>
        <w:autoSpaceDN w:val="0"/>
        <w:adjustRightInd w:val="0"/>
        <w:ind w:firstLine="0"/>
        <w:jc w:val="center"/>
        <w:rPr>
          <w:b/>
          <w:sz w:val="22"/>
          <w:szCs w:val="22"/>
        </w:rPr>
      </w:pPr>
    </w:p>
    <w:p w:rsidR="00D12E9E" w:rsidRPr="006554E3" w:rsidRDefault="00D12E9E" w:rsidP="006554E3">
      <w:pPr>
        <w:autoSpaceDE w:val="0"/>
        <w:autoSpaceDN w:val="0"/>
        <w:adjustRightInd w:val="0"/>
        <w:ind w:firstLine="0"/>
        <w:jc w:val="center"/>
        <w:rPr>
          <w:b/>
          <w:sz w:val="22"/>
          <w:szCs w:val="22"/>
        </w:rPr>
      </w:pPr>
      <w:r w:rsidRPr="006554E3">
        <w:rPr>
          <w:b/>
          <w:sz w:val="22"/>
          <w:szCs w:val="22"/>
        </w:rPr>
        <w:t xml:space="preserve">Gambar 1. Pre tes dan post test minat belajar mahaiswa menggunakan </w:t>
      </w:r>
      <w:r w:rsidRPr="006554E3">
        <w:rPr>
          <w:b/>
          <w:i/>
          <w:sz w:val="22"/>
          <w:szCs w:val="22"/>
        </w:rPr>
        <w:t>blended learing</w:t>
      </w:r>
      <w:r w:rsidRPr="006554E3">
        <w:rPr>
          <w:b/>
          <w:sz w:val="22"/>
          <w:szCs w:val="22"/>
        </w:rPr>
        <w:t xml:space="preserve"> melalui </w:t>
      </w:r>
      <w:r w:rsidRPr="006554E3">
        <w:rPr>
          <w:b/>
          <w:i/>
          <w:sz w:val="22"/>
          <w:szCs w:val="22"/>
        </w:rPr>
        <w:t>google classroom</w:t>
      </w:r>
    </w:p>
    <w:p w:rsidR="006554E3" w:rsidRDefault="006554E3" w:rsidP="006554E3">
      <w:pPr>
        <w:autoSpaceDE w:val="0"/>
        <w:autoSpaceDN w:val="0"/>
        <w:adjustRightInd w:val="0"/>
        <w:ind w:firstLine="567"/>
        <w:rPr>
          <w:sz w:val="22"/>
          <w:szCs w:val="22"/>
        </w:rPr>
      </w:pPr>
    </w:p>
    <w:p w:rsidR="00CF05B5" w:rsidRPr="006554E3" w:rsidRDefault="00D12E9E" w:rsidP="006554E3">
      <w:pPr>
        <w:autoSpaceDE w:val="0"/>
        <w:autoSpaceDN w:val="0"/>
        <w:adjustRightInd w:val="0"/>
        <w:ind w:firstLine="567"/>
        <w:rPr>
          <w:sz w:val="22"/>
          <w:szCs w:val="22"/>
        </w:rPr>
      </w:pPr>
      <w:r w:rsidRPr="006554E3">
        <w:rPr>
          <w:sz w:val="22"/>
          <w:szCs w:val="22"/>
        </w:rPr>
        <w:t xml:space="preserve">Interprestasi hasil angket minat belajar setelah menggunakan model </w:t>
      </w:r>
      <w:r w:rsidRPr="006554E3">
        <w:rPr>
          <w:i/>
          <w:iCs/>
          <w:sz w:val="22"/>
          <w:szCs w:val="22"/>
        </w:rPr>
        <w:t xml:space="preserve">blended learning </w:t>
      </w:r>
      <w:r w:rsidRPr="006554E3">
        <w:rPr>
          <w:sz w:val="22"/>
          <w:szCs w:val="22"/>
        </w:rPr>
        <w:t xml:space="preserve">melalui google classroom adalah sangat kuat dengan rata-rata interprestasi minat belajar 85,48%. Dengan demikian, menunjukkan bahwa mahasiswa memiliki minat belajar </w:t>
      </w:r>
      <w:r w:rsidR="00830FF5" w:rsidRPr="006554E3">
        <w:rPr>
          <w:sz w:val="22"/>
          <w:szCs w:val="22"/>
        </w:rPr>
        <w:lastRenderedPageBreak/>
        <w:t xml:space="preserve">konsep dasar bahasa Indonesia SD pada </w:t>
      </w:r>
      <w:r w:rsidRPr="006554E3">
        <w:rPr>
          <w:sz w:val="22"/>
          <w:szCs w:val="22"/>
        </w:rPr>
        <w:t xml:space="preserve">materi morfologi dengan menggunakan pembelajaran model </w:t>
      </w:r>
      <w:r w:rsidRPr="006554E3">
        <w:rPr>
          <w:i/>
          <w:iCs/>
          <w:sz w:val="22"/>
          <w:szCs w:val="22"/>
        </w:rPr>
        <w:t xml:space="preserve">blended learning </w:t>
      </w:r>
      <w:r w:rsidRPr="006554E3">
        <w:rPr>
          <w:sz w:val="22"/>
          <w:szCs w:val="22"/>
        </w:rPr>
        <w:t xml:space="preserve">melalui google classroom. Hal ini sesuai dengan penelitian Hermidayani dan Khoirun (2018) yang menjelaskan bahwa rata-rata hasil belajar ekonomi yang memperoleh perlakuan model </w:t>
      </w:r>
      <w:r w:rsidRPr="006554E3">
        <w:rPr>
          <w:i/>
          <w:sz w:val="22"/>
          <w:szCs w:val="22"/>
        </w:rPr>
        <w:t>blended learning</w:t>
      </w:r>
      <w:r w:rsidRPr="006554E3">
        <w:rPr>
          <w:sz w:val="22"/>
          <w:szCs w:val="22"/>
        </w:rPr>
        <w:t xml:space="preserve"> lebih tinggi daripada yang belajar dengan pembelajaran langsu</w:t>
      </w:r>
      <w:r w:rsidR="00830FF5" w:rsidRPr="006554E3">
        <w:rPr>
          <w:sz w:val="22"/>
          <w:szCs w:val="22"/>
        </w:rPr>
        <w:t>ng atau tatap muka</w:t>
      </w:r>
      <w:r w:rsidRPr="006554E3">
        <w:rPr>
          <w:sz w:val="22"/>
          <w:szCs w:val="22"/>
        </w:rPr>
        <w:t xml:space="preserve">. Hal ini dikarenakan penggunaan </w:t>
      </w:r>
      <w:r w:rsidRPr="006554E3">
        <w:rPr>
          <w:i/>
          <w:sz w:val="22"/>
          <w:szCs w:val="22"/>
        </w:rPr>
        <w:t>blended learning</w:t>
      </w:r>
      <w:r w:rsidRPr="006554E3">
        <w:rPr>
          <w:sz w:val="22"/>
          <w:szCs w:val="22"/>
        </w:rPr>
        <w:t xml:space="preserve"> menggabungkan antara pembelajaran secara konvensional (</w:t>
      </w:r>
      <w:r w:rsidRPr="006554E3">
        <w:rPr>
          <w:i/>
          <w:sz w:val="22"/>
          <w:szCs w:val="22"/>
        </w:rPr>
        <w:t>face to face</w:t>
      </w:r>
      <w:r w:rsidRPr="006554E3">
        <w:rPr>
          <w:sz w:val="22"/>
          <w:szCs w:val="22"/>
        </w:rPr>
        <w:t xml:space="preserve">) dengan </w:t>
      </w:r>
      <w:r w:rsidRPr="006554E3">
        <w:rPr>
          <w:i/>
          <w:sz w:val="22"/>
          <w:szCs w:val="22"/>
        </w:rPr>
        <w:t>e-learning</w:t>
      </w:r>
      <w:r w:rsidRPr="006554E3">
        <w:rPr>
          <w:sz w:val="22"/>
          <w:szCs w:val="22"/>
        </w:rPr>
        <w:t>. Dalam pembelajaran tersebut,  tidak menggantikan belajar tatap muka di kelas, melainkan e-learning dapat memperkuat didalam pemberian materi pembelajaran</w:t>
      </w:r>
      <w:r w:rsidR="0059076A" w:rsidRPr="006554E3">
        <w:rPr>
          <w:sz w:val="22"/>
          <w:szCs w:val="22"/>
        </w:rPr>
        <w:t xml:space="preserve"> sehingga mahasiswa bias bertukar pendapat dan belajar lewat online</w:t>
      </w:r>
      <w:r w:rsidRPr="006554E3">
        <w:rPr>
          <w:sz w:val="22"/>
          <w:szCs w:val="22"/>
        </w:rPr>
        <w:t xml:space="preserve">. Selain itu, </w:t>
      </w:r>
      <w:r w:rsidRPr="006554E3">
        <w:rPr>
          <w:i/>
          <w:sz w:val="22"/>
          <w:szCs w:val="22"/>
        </w:rPr>
        <w:t>blended learning</w:t>
      </w:r>
      <w:r w:rsidRPr="006554E3">
        <w:rPr>
          <w:sz w:val="22"/>
          <w:szCs w:val="22"/>
        </w:rPr>
        <w:t xml:space="preserve"> dapat membuat mahasiswa menempatkan dirinya sebagai pembelajar yang aktif didalam memahami kebutuhannya dan berupaya mencapai pemahaman secara mandiri. </w:t>
      </w:r>
      <w:r w:rsidR="00A42192" w:rsidRPr="006554E3">
        <w:rPr>
          <w:sz w:val="22"/>
          <w:szCs w:val="22"/>
        </w:rPr>
        <w:t xml:space="preserve">Angket minat dalam penelitian ini terdiri dari </w:t>
      </w:r>
      <w:r w:rsidR="007F4E7C" w:rsidRPr="006554E3">
        <w:rPr>
          <w:sz w:val="22"/>
          <w:szCs w:val="22"/>
        </w:rPr>
        <w:t>4</w:t>
      </w:r>
      <w:r w:rsidR="00A42192" w:rsidRPr="006554E3">
        <w:rPr>
          <w:sz w:val="22"/>
          <w:szCs w:val="22"/>
        </w:rPr>
        <w:t xml:space="preserve"> aspek y</w:t>
      </w:r>
      <w:r w:rsidR="00CF05B5" w:rsidRPr="006554E3">
        <w:rPr>
          <w:sz w:val="22"/>
          <w:szCs w:val="22"/>
        </w:rPr>
        <w:t xml:space="preserve">aitu </w:t>
      </w:r>
      <w:r w:rsidR="0059076A" w:rsidRPr="006554E3">
        <w:rPr>
          <w:sz w:val="22"/>
          <w:szCs w:val="22"/>
        </w:rPr>
        <w:t xml:space="preserve">1) </w:t>
      </w:r>
      <w:r w:rsidR="00CF05B5" w:rsidRPr="006554E3">
        <w:rPr>
          <w:sz w:val="22"/>
          <w:szCs w:val="22"/>
        </w:rPr>
        <w:t xml:space="preserve">perasaan senang, </w:t>
      </w:r>
      <w:r w:rsidR="0059076A" w:rsidRPr="006554E3">
        <w:rPr>
          <w:sz w:val="22"/>
          <w:szCs w:val="22"/>
        </w:rPr>
        <w:t xml:space="preserve">2) </w:t>
      </w:r>
      <w:r w:rsidR="00CF05B5" w:rsidRPr="006554E3">
        <w:rPr>
          <w:sz w:val="22"/>
          <w:szCs w:val="22"/>
        </w:rPr>
        <w:t xml:space="preserve">perhatian, </w:t>
      </w:r>
      <w:r w:rsidR="0059076A" w:rsidRPr="006554E3">
        <w:rPr>
          <w:sz w:val="22"/>
          <w:szCs w:val="22"/>
        </w:rPr>
        <w:t xml:space="preserve">3) </w:t>
      </w:r>
      <w:r w:rsidR="00CF05B5" w:rsidRPr="006554E3">
        <w:rPr>
          <w:sz w:val="22"/>
          <w:szCs w:val="22"/>
        </w:rPr>
        <w:t>ke</w:t>
      </w:r>
      <w:r w:rsidR="00A42192" w:rsidRPr="006554E3">
        <w:rPr>
          <w:sz w:val="22"/>
          <w:szCs w:val="22"/>
        </w:rPr>
        <w:t>terlibat</w:t>
      </w:r>
      <w:r w:rsidR="007F4E7C" w:rsidRPr="006554E3">
        <w:rPr>
          <w:sz w:val="22"/>
          <w:szCs w:val="22"/>
        </w:rPr>
        <w:t>an</w:t>
      </w:r>
      <w:r w:rsidR="00A42192" w:rsidRPr="006554E3">
        <w:rPr>
          <w:sz w:val="22"/>
          <w:szCs w:val="22"/>
        </w:rPr>
        <w:t xml:space="preserve"> aktif</w:t>
      </w:r>
      <w:r w:rsidR="0059076A" w:rsidRPr="006554E3">
        <w:rPr>
          <w:sz w:val="22"/>
          <w:szCs w:val="22"/>
        </w:rPr>
        <w:t xml:space="preserve"> dalam pembelajaran</w:t>
      </w:r>
      <w:r w:rsidR="007F4E7C" w:rsidRPr="006554E3">
        <w:rPr>
          <w:sz w:val="22"/>
          <w:szCs w:val="22"/>
        </w:rPr>
        <w:t xml:space="preserve"> dan </w:t>
      </w:r>
      <w:r w:rsidR="0059076A" w:rsidRPr="006554E3">
        <w:rPr>
          <w:sz w:val="22"/>
          <w:szCs w:val="22"/>
        </w:rPr>
        <w:t xml:space="preserve">4) </w:t>
      </w:r>
      <w:r w:rsidR="000F7957" w:rsidRPr="006554E3">
        <w:rPr>
          <w:sz w:val="22"/>
          <w:szCs w:val="22"/>
        </w:rPr>
        <w:t>ketertarikan mahasiswa.</w:t>
      </w:r>
      <w:r w:rsidR="00C236FE" w:rsidRPr="006554E3">
        <w:rPr>
          <w:sz w:val="22"/>
          <w:szCs w:val="22"/>
        </w:rPr>
        <w:t xml:space="preserve"> </w:t>
      </w:r>
      <w:r w:rsidR="00A42192" w:rsidRPr="006554E3">
        <w:rPr>
          <w:sz w:val="22"/>
          <w:szCs w:val="22"/>
        </w:rPr>
        <w:t xml:space="preserve">Aspek tersebut dijabarkan menjadi beberapa indikator. </w:t>
      </w:r>
    </w:p>
    <w:p w:rsidR="00FF68A1" w:rsidRPr="006554E3" w:rsidRDefault="00F65FBF" w:rsidP="006554E3">
      <w:pPr>
        <w:autoSpaceDE w:val="0"/>
        <w:autoSpaceDN w:val="0"/>
        <w:adjustRightInd w:val="0"/>
        <w:ind w:firstLine="567"/>
        <w:rPr>
          <w:rFonts w:eastAsiaTheme="minorHAnsi"/>
          <w:sz w:val="22"/>
          <w:szCs w:val="22"/>
          <w:lang w:val="en-US"/>
        </w:rPr>
      </w:pPr>
      <w:r w:rsidRPr="006554E3">
        <w:rPr>
          <w:sz w:val="22"/>
          <w:szCs w:val="22"/>
        </w:rPr>
        <w:t xml:space="preserve">Indikator perasaan </w:t>
      </w:r>
      <w:r w:rsidR="009B1A50" w:rsidRPr="006554E3">
        <w:rPr>
          <w:sz w:val="22"/>
          <w:szCs w:val="22"/>
        </w:rPr>
        <w:t>senan</w:t>
      </w:r>
      <w:r w:rsidR="00F1407D" w:rsidRPr="006554E3">
        <w:rPr>
          <w:sz w:val="22"/>
          <w:szCs w:val="22"/>
        </w:rPr>
        <w:t>g</w:t>
      </w:r>
      <w:r w:rsidRPr="006554E3">
        <w:rPr>
          <w:sz w:val="22"/>
          <w:szCs w:val="22"/>
        </w:rPr>
        <w:t xml:space="preserve"> mahasiswa. </w:t>
      </w:r>
      <w:r w:rsidR="00F1407D" w:rsidRPr="006554E3">
        <w:rPr>
          <w:sz w:val="22"/>
          <w:szCs w:val="22"/>
        </w:rPr>
        <w:t>R</w:t>
      </w:r>
      <w:r w:rsidR="009B1A50" w:rsidRPr="006554E3">
        <w:rPr>
          <w:sz w:val="22"/>
          <w:szCs w:val="22"/>
        </w:rPr>
        <w:t xml:space="preserve">ata-rata interprestasi </w:t>
      </w:r>
      <w:r w:rsidR="00F1407D" w:rsidRPr="006554E3">
        <w:rPr>
          <w:sz w:val="22"/>
          <w:szCs w:val="22"/>
        </w:rPr>
        <w:t>perasaan senang mahasiswa belajar dengan mengg</w:t>
      </w:r>
      <w:r w:rsidR="00FF68A1" w:rsidRPr="006554E3">
        <w:rPr>
          <w:sz w:val="22"/>
          <w:szCs w:val="22"/>
        </w:rPr>
        <w:t>u</w:t>
      </w:r>
      <w:r w:rsidR="00F1407D" w:rsidRPr="006554E3">
        <w:rPr>
          <w:sz w:val="22"/>
          <w:szCs w:val="22"/>
        </w:rPr>
        <w:t xml:space="preserve">nakan blended learning melalui google classsrom </w:t>
      </w:r>
      <w:r w:rsidR="009B1A50" w:rsidRPr="006554E3">
        <w:rPr>
          <w:sz w:val="22"/>
          <w:szCs w:val="22"/>
        </w:rPr>
        <w:t xml:space="preserve">sebesar </w:t>
      </w:r>
      <w:r w:rsidR="005A5A48" w:rsidRPr="006554E3">
        <w:rPr>
          <w:sz w:val="22"/>
          <w:szCs w:val="22"/>
        </w:rPr>
        <w:t>86</w:t>
      </w:r>
      <w:r w:rsidR="00F1407D" w:rsidRPr="006554E3">
        <w:rPr>
          <w:sz w:val="22"/>
          <w:szCs w:val="22"/>
        </w:rPr>
        <w:t>,5</w:t>
      </w:r>
      <w:r w:rsidR="005A5A48" w:rsidRPr="006554E3">
        <w:rPr>
          <w:sz w:val="22"/>
          <w:szCs w:val="22"/>
        </w:rPr>
        <w:t>0</w:t>
      </w:r>
      <w:r w:rsidR="009B1A50" w:rsidRPr="006554E3">
        <w:rPr>
          <w:sz w:val="22"/>
          <w:szCs w:val="22"/>
        </w:rPr>
        <w:t xml:space="preserve"> % dengan kategori sangat k</w:t>
      </w:r>
      <w:r w:rsidR="005A5A48" w:rsidRPr="006554E3">
        <w:rPr>
          <w:sz w:val="22"/>
          <w:szCs w:val="22"/>
        </w:rPr>
        <w:t>uat. I</w:t>
      </w:r>
      <w:r w:rsidR="00F1407D" w:rsidRPr="006554E3">
        <w:rPr>
          <w:sz w:val="22"/>
          <w:szCs w:val="22"/>
        </w:rPr>
        <w:t>ni menunjukkan bahwa mahasiswa</w:t>
      </w:r>
      <w:r w:rsidR="009B1A50" w:rsidRPr="006554E3">
        <w:rPr>
          <w:sz w:val="22"/>
          <w:szCs w:val="22"/>
        </w:rPr>
        <w:t xml:space="preserve"> merasa senang dengan pembelajaran yang dilakuka</w:t>
      </w:r>
      <w:r w:rsidR="00321483" w:rsidRPr="006554E3">
        <w:rPr>
          <w:sz w:val="22"/>
          <w:szCs w:val="22"/>
        </w:rPr>
        <w:t>n</w:t>
      </w:r>
      <w:r w:rsidR="005A5A48" w:rsidRPr="006554E3">
        <w:rPr>
          <w:sz w:val="22"/>
          <w:szCs w:val="22"/>
        </w:rPr>
        <w:t xml:space="preserve"> dosen</w:t>
      </w:r>
      <w:r w:rsidR="00321483" w:rsidRPr="006554E3">
        <w:rPr>
          <w:sz w:val="22"/>
          <w:szCs w:val="22"/>
        </w:rPr>
        <w:t xml:space="preserve"> yaitu tatap muka di kelas untuk lebih memahami materi yang diberikan dan </w:t>
      </w:r>
      <w:r w:rsidR="009B1A50" w:rsidRPr="006554E3">
        <w:rPr>
          <w:sz w:val="22"/>
          <w:szCs w:val="22"/>
        </w:rPr>
        <w:t xml:space="preserve">pengayaan </w:t>
      </w:r>
      <w:r w:rsidR="00F1407D" w:rsidRPr="006554E3">
        <w:rPr>
          <w:sz w:val="22"/>
          <w:szCs w:val="22"/>
        </w:rPr>
        <w:t xml:space="preserve">atau pemberian tugas </w:t>
      </w:r>
      <w:r w:rsidR="00321483" w:rsidRPr="006554E3">
        <w:rPr>
          <w:sz w:val="22"/>
          <w:szCs w:val="22"/>
        </w:rPr>
        <w:t>serta pemberian</w:t>
      </w:r>
      <w:r w:rsidR="00F1407D" w:rsidRPr="006554E3">
        <w:rPr>
          <w:sz w:val="22"/>
          <w:szCs w:val="22"/>
        </w:rPr>
        <w:t xml:space="preserve"> materi </w:t>
      </w:r>
      <w:r w:rsidR="00321483" w:rsidRPr="006554E3">
        <w:rPr>
          <w:sz w:val="22"/>
          <w:szCs w:val="22"/>
        </w:rPr>
        <w:t xml:space="preserve">dengan </w:t>
      </w:r>
      <w:r w:rsidR="009B1A50" w:rsidRPr="006554E3">
        <w:rPr>
          <w:sz w:val="22"/>
          <w:szCs w:val="22"/>
        </w:rPr>
        <w:t xml:space="preserve">menggunakan </w:t>
      </w:r>
      <w:r w:rsidR="00F1407D" w:rsidRPr="006554E3">
        <w:rPr>
          <w:sz w:val="22"/>
          <w:szCs w:val="22"/>
        </w:rPr>
        <w:t>google classroom</w:t>
      </w:r>
      <w:r w:rsidR="00FF68A1" w:rsidRPr="006554E3">
        <w:rPr>
          <w:sz w:val="22"/>
          <w:szCs w:val="22"/>
        </w:rPr>
        <w:t xml:space="preserve"> </w:t>
      </w:r>
      <w:r w:rsidR="00321483" w:rsidRPr="006554E3">
        <w:rPr>
          <w:sz w:val="22"/>
          <w:szCs w:val="22"/>
        </w:rPr>
        <w:t xml:space="preserve">sehingga </w:t>
      </w:r>
      <w:r w:rsidR="00FF68A1" w:rsidRPr="006554E3">
        <w:rPr>
          <w:sz w:val="22"/>
          <w:szCs w:val="22"/>
        </w:rPr>
        <w:t>pembelajaran lebih efisien dan efektif</w:t>
      </w:r>
      <w:r w:rsidR="0059076A" w:rsidRPr="006554E3">
        <w:rPr>
          <w:sz w:val="22"/>
          <w:szCs w:val="22"/>
        </w:rPr>
        <w:t xml:space="preserve"> yang mengakibatkan</w:t>
      </w:r>
      <w:r w:rsidR="005A5A48" w:rsidRPr="006554E3">
        <w:rPr>
          <w:sz w:val="22"/>
          <w:szCs w:val="22"/>
        </w:rPr>
        <w:t xml:space="preserve"> mahas</w:t>
      </w:r>
      <w:r w:rsidR="00603DE4" w:rsidRPr="006554E3">
        <w:rPr>
          <w:sz w:val="22"/>
          <w:szCs w:val="22"/>
        </w:rPr>
        <w:t>i</w:t>
      </w:r>
      <w:r w:rsidR="005A5A48" w:rsidRPr="006554E3">
        <w:rPr>
          <w:sz w:val="22"/>
          <w:szCs w:val="22"/>
        </w:rPr>
        <w:t>swa tidak hanya</w:t>
      </w:r>
      <w:r w:rsidR="0059076A" w:rsidRPr="006554E3">
        <w:rPr>
          <w:sz w:val="22"/>
          <w:szCs w:val="22"/>
        </w:rPr>
        <w:t xml:space="preserve"> belajar</w:t>
      </w:r>
      <w:r w:rsidR="005A5A48" w:rsidRPr="006554E3">
        <w:rPr>
          <w:sz w:val="22"/>
          <w:szCs w:val="22"/>
        </w:rPr>
        <w:t xml:space="preserve"> di kelas saja</w:t>
      </w:r>
      <w:r w:rsidR="00FF68A1" w:rsidRPr="006554E3">
        <w:rPr>
          <w:sz w:val="22"/>
          <w:szCs w:val="22"/>
        </w:rPr>
        <w:t>.</w:t>
      </w:r>
      <w:r w:rsidR="005A5A48" w:rsidRPr="006554E3">
        <w:rPr>
          <w:sz w:val="22"/>
          <w:szCs w:val="22"/>
        </w:rPr>
        <w:t xml:space="preserve"> Mahasiswa bisa bertanya dan belajar dari media internet untuk memahami materi yang diberikan dosen sehingga dapat menghemat dari segi waktu.</w:t>
      </w:r>
      <w:r w:rsidR="00FF68A1" w:rsidRPr="006554E3">
        <w:rPr>
          <w:sz w:val="22"/>
          <w:szCs w:val="22"/>
        </w:rPr>
        <w:t xml:space="preserve"> Hal ini sesuai dengan penelitian </w:t>
      </w:r>
      <w:r w:rsidR="004A39E9" w:rsidRPr="006554E3">
        <w:rPr>
          <w:sz w:val="22"/>
          <w:szCs w:val="22"/>
        </w:rPr>
        <w:t>Bibi (2015:</w:t>
      </w:r>
      <w:r w:rsidR="00FF68A1" w:rsidRPr="006554E3">
        <w:rPr>
          <w:sz w:val="22"/>
          <w:szCs w:val="22"/>
        </w:rPr>
        <w:t>283)</w:t>
      </w:r>
      <w:r w:rsidR="00FF68A1" w:rsidRPr="006554E3">
        <w:rPr>
          <w:iCs/>
          <w:sz w:val="22"/>
          <w:szCs w:val="22"/>
        </w:rPr>
        <w:t xml:space="preserve"> yang mengatakan bahwa </w:t>
      </w:r>
      <w:r w:rsidR="00FF68A1" w:rsidRPr="006554E3">
        <w:rPr>
          <w:rFonts w:eastAsiaTheme="minorHAnsi"/>
          <w:sz w:val="22"/>
          <w:szCs w:val="22"/>
          <w:lang w:val="en-US"/>
        </w:rPr>
        <w:t>pelaksa</w:t>
      </w:r>
      <w:r w:rsidR="00321483" w:rsidRPr="006554E3">
        <w:rPr>
          <w:rFonts w:eastAsiaTheme="minorHAnsi"/>
          <w:sz w:val="22"/>
          <w:szCs w:val="22"/>
          <w:lang w:val="en-US"/>
        </w:rPr>
        <w:t>na</w:t>
      </w:r>
      <w:r w:rsidR="00FF68A1" w:rsidRPr="006554E3">
        <w:rPr>
          <w:rFonts w:eastAsiaTheme="minorHAnsi"/>
          <w:sz w:val="22"/>
          <w:szCs w:val="22"/>
          <w:lang w:val="en-US"/>
        </w:rPr>
        <w:t xml:space="preserve">an </w:t>
      </w:r>
      <w:r w:rsidR="00FF68A1" w:rsidRPr="006554E3">
        <w:rPr>
          <w:rFonts w:eastAsiaTheme="minorHAnsi"/>
          <w:i/>
          <w:sz w:val="22"/>
          <w:szCs w:val="22"/>
          <w:lang w:val="en-US"/>
        </w:rPr>
        <w:t>blended learning</w:t>
      </w:r>
      <w:r w:rsidR="00FF68A1" w:rsidRPr="006554E3">
        <w:rPr>
          <w:rFonts w:eastAsiaTheme="minorHAnsi"/>
          <w:sz w:val="22"/>
          <w:szCs w:val="22"/>
          <w:lang w:val="en-US"/>
        </w:rPr>
        <w:t xml:space="preserve"> efisien dari segi waktu karena pemberian</w:t>
      </w:r>
      <w:r w:rsidR="00FF68A1" w:rsidRPr="006554E3">
        <w:rPr>
          <w:iCs/>
          <w:sz w:val="22"/>
          <w:szCs w:val="22"/>
        </w:rPr>
        <w:t xml:space="preserve"> </w:t>
      </w:r>
      <w:r w:rsidR="00FF68A1" w:rsidRPr="006554E3">
        <w:rPr>
          <w:rFonts w:eastAsiaTheme="minorHAnsi"/>
          <w:sz w:val="22"/>
          <w:szCs w:val="22"/>
          <w:lang w:val="en-US"/>
        </w:rPr>
        <w:t xml:space="preserve">materi </w:t>
      </w:r>
      <w:r w:rsidR="005A5A48" w:rsidRPr="006554E3">
        <w:rPr>
          <w:rFonts w:eastAsiaTheme="minorHAnsi"/>
          <w:sz w:val="22"/>
          <w:szCs w:val="22"/>
          <w:lang w:val="en-US"/>
        </w:rPr>
        <w:t xml:space="preserve">yang diberikan </w:t>
      </w:r>
      <w:r w:rsidR="00FF68A1" w:rsidRPr="006554E3">
        <w:rPr>
          <w:rFonts w:eastAsiaTheme="minorHAnsi"/>
          <w:sz w:val="22"/>
          <w:szCs w:val="22"/>
          <w:lang w:val="en-US"/>
        </w:rPr>
        <w:t xml:space="preserve"> sifatnya mandiri bagi mahasiswa dengan diawali minat dalam belajar.</w:t>
      </w:r>
      <w:r w:rsidR="00FF68A1" w:rsidRPr="006554E3">
        <w:rPr>
          <w:iCs/>
          <w:sz w:val="22"/>
          <w:szCs w:val="22"/>
        </w:rPr>
        <w:t xml:space="preserve"> </w:t>
      </w:r>
      <w:r w:rsidR="00FF68A1" w:rsidRPr="006554E3">
        <w:rPr>
          <w:rFonts w:eastAsiaTheme="minorHAnsi"/>
          <w:sz w:val="22"/>
          <w:szCs w:val="22"/>
          <w:lang w:val="en-US"/>
        </w:rPr>
        <w:t>Materi</w:t>
      </w:r>
      <w:r w:rsidR="0059076A" w:rsidRPr="006554E3">
        <w:rPr>
          <w:rFonts w:eastAsiaTheme="minorHAnsi"/>
          <w:sz w:val="22"/>
          <w:szCs w:val="22"/>
          <w:lang w:val="en-US"/>
        </w:rPr>
        <w:t>nya pun</w:t>
      </w:r>
      <w:r w:rsidR="00FF68A1" w:rsidRPr="006554E3">
        <w:rPr>
          <w:rFonts w:eastAsiaTheme="minorHAnsi"/>
          <w:sz w:val="22"/>
          <w:szCs w:val="22"/>
          <w:lang w:val="en-US"/>
        </w:rPr>
        <w:t xml:space="preserve"> memerlukan penjelasan khusus </w:t>
      </w:r>
      <w:r w:rsidR="0059076A" w:rsidRPr="006554E3">
        <w:rPr>
          <w:rFonts w:eastAsiaTheme="minorHAnsi"/>
          <w:sz w:val="22"/>
          <w:szCs w:val="22"/>
          <w:lang w:val="en-US"/>
        </w:rPr>
        <w:t xml:space="preserve">dengan </w:t>
      </w:r>
      <w:r w:rsidR="00FF68A1" w:rsidRPr="006554E3">
        <w:rPr>
          <w:rFonts w:eastAsiaTheme="minorHAnsi"/>
          <w:sz w:val="22"/>
          <w:szCs w:val="22"/>
          <w:lang w:val="en-US"/>
        </w:rPr>
        <w:t>dialokasikan pada waktu</w:t>
      </w:r>
      <w:r w:rsidR="00FF68A1" w:rsidRPr="006554E3">
        <w:rPr>
          <w:iCs/>
          <w:sz w:val="22"/>
          <w:szCs w:val="22"/>
        </w:rPr>
        <w:t xml:space="preserve"> </w:t>
      </w:r>
      <w:r w:rsidR="00FF68A1" w:rsidRPr="006554E3">
        <w:rPr>
          <w:rFonts w:eastAsiaTheme="minorHAnsi"/>
          <w:sz w:val="22"/>
          <w:szCs w:val="22"/>
          <w:lang w:val="en-US"/>
        </w:rPr>
        <w:t>tatap muka dan untuk melakukan refleksi</w:t>
      </w:r>
      <w:r w:rsidR="00FF68A1" w:rsidRPr="006554E3">
        <w:rPr>
          <w:iCs/>
          <w:sz w:val="22"/>
          <w:szCs w:val="22"/>
        </w:rPr>
        <w:t xml:space="preserve"> </w:t>
      </w:r>
      <w:r w:rsidR="00FF68A1" w:rsidRPr="006554E3">
        <w:rPr>
          <w:rFonts w:eastAsiaTheme="minorHAnsi"/>
          <w:i/>
          <w:iCs/>
          <w:sz w:val="22"/>
          <w:szCs w:val="22"/>
          <w:lang w:val="en-US"/>
        </w:rPr>
        <w:t xml:space="preserve">e-learning </w:t>
      </w:r>
      <w:r w:rsidR="00FF68A1" w:rsidRPr="006554E3">
        <w:rPr>
          <w:rFonts w:eastAsiaTheme="minorHAnsi"/>
          <w:sz w:val="22"/>
          <w:szCs w:val="22"/>
          <w:lang w:val="en-US"/>
        </w:rPr>
        <w:t>melalui google classroom.</w:t>
      </w:r>
      <w:r w:rsidR="0059076A" w:rsidRPr="006554E3">
        <w:rPr>
          <w:rFonts w:eastAsiaTheme="minorHAnsi"/>
          <w:sz w:val="22"/>
          <w:szCs w:val="22"/>
          <w:lang w:val="en-US"/>
        </w:rPr>
        <w:t xml:space="preserve"> Hal ini membuat mahaisswa merasa senang karena b</w:t>
      </w:r>
      <w:r w:rsidR="004B7A6B" w:rsidRPr="006554E3">
        <w:rPr>
          <w:rFonts w:eastAsiaTheme="minorHAnsi"/>
          <w:sz w:val="22"/>
          <w:szCs w:val="22"/>
          <w:lang w:val="en-US"/>
        </w:rPr>
        <w:t>isa belajar selain di kelas dan dapat dengan mudah memahami materi yang diberikan</w:t>
      </w:r>
      <w:r w:rsidR="0059076A" w:rsidRPr="006554E3">
        <w:rPr>
          <w:rFonts w:eastAsiaTheme="minorHAnsi"/>
          <w:sz w:val="22"/>
          <w:szCs w:val="22"/>
          <w:lang w:val="en-US"/>
        </w:rPr>
        <w:t xml:space="preserve">. </w:t>
      </w:r>
    </w:p>
    <w:p w:rsidR="00321483" w:rsidRPr="006554E3" w:rsidRDefault="009B1A50" w:rsidP="006554E3">
      <w:pPr>
        <w:autoSpaceDE w:val="0"/>
        <w:autoSpaceDN w:val="0"/>
        <w:adjustRightInd w:val="0"/>
        <w:ind w:firstLine="567"/>
        <w:rPr>
          <w:sz w:val="22"/>
          <w:szCs w:val="22"/>
        </w:rPr>
      </w:pPr>
      <w:r w:rsidRPr="006554E3">
        <w:rPr>
          <w:sz w:val="22"/>
          <w:szCs w:val="22"/>
        </w:rPr>
        <w:lastRenderedPageBreak/>
        <w:t xml:space="preserve">Berdasarkan hasil wawancara </w:t>
      </w:r>
      <w:r w:rsidR="004B7A6B" w:rsidRPr="006554E3">
        <w:rPr>
          <w:sz w:val="22"/>
          <w:szCs w:val="22"/>
        </w:rPr>
        <w:t xml:space="preserve">dan observasi </w:t>
      </w:r>
      <w:r w:rsidRPr="006554E3">
        <w:rPr>
          <w:sz w:val="22"/>
          <w:szCs w:val="22"/>
        </w:rPr>
        <w:t xml:space="preserve">dengan </w:t>
      </w:r>
      <w:r w:rsidR="002D46D9" w:rsidRPr="006554E3">
        <w:rPr>
          <w:sz w:val="22"/>
          <w:szCs w:val="22"/>
        </w:rPr>
        <w:t>pada</w:t>
      </w:r>
      <w:r w:rsidR="005C7121" w:rsidRPr="006554E3">
        <w:rPr>
          <w:sz w:val="22"/>
          <w:szCs w:val="22"/>
        </w:rPr>
        <w:t xml:space="preserve"> mahasiswa</w:t>
      </w:r>
      <w:r w:rsidRPr="006554E3">
        <w:rPr>
          <w:sz w:val="22"/>
          <w:szCs w:val="22"/>
        </w:rPr>
        <w:t xml:space="preserve">, </w:t>
      </w:r>
      <w:r w:rsidR="005C7121" w:rsidRPr="006554E3">
        <w:rPr>
          <w:sz w:val="22"/>
          <w:szCs w:val="22"/>
        </w:rPr>
        <w:t xml:space="preserve">diperoleh informasi </w:t>
      </w:r>
      <w:r w:rsidRPr="006554E3">
        <w:rPr>
          <w:sz w:val="22"/>
          <w:szCs w:val="22"/>
        </w:rPr>
        <w:t xml:space="preserve">bahwa </w:t>
      </w:r>
      <w:r w:rsidR="005C7121" w:rsidRPr="006554E3">
        <w:rPr>
          <w:sz w:val="22"/>
          <w:szCs w:val="22"/>
        </w:rPr>
        <w:t xml:space="preserve">mahasiswa senang belajar dengan menggunakan </w:t>
      </w:r>
      <w:r w:rsidRPr="006554E3">
        <w:rPr>
          <w:i/>
          <w:iCs/>
          <w:sz w:val="22"/>
          <w:szCs w:val="22"/>
        </w:rPr>
        <w:t xml:space="preserve">blended learning </w:t>
      </w:r>
      <w:r w:rsidR="00321483" w:rsidRPr="006554E3">
        <w:rPr>
          <w:iCs/>
          <w:sz w:val="22"/>
          <w:szCs w:val="22"/>
        </w:rPr>
        <w:t xml:space="preserve">melalui google </w:t>
      </w:r>
      <w:r w:rsidR="005C7121" w:rsidRPr="006554E3">
        <w:rPr>
          <w:sz w:val="22"/>
          <w:szCs w:val="22"/>
        </w:rPr>
        <w:t>classroom</w:t>
      </w:r>
      <w:r w:rsidR="005A5A48" w:rsidRPr="006554E3">
        <w:rPr>
          <w:sz w:val="22"/>
          <w:szCs w:val="22"/>
        </w:rPr>
        <w:t xml:space="preserve">. Ini </w:t>
      </w:r>
      <w:r w:rsidRPr="006554E3">
        <w:rPr>
          <w:sz w:val="22"/>
          <w:szCs w:val="22"/>
        </w:rPr>
        <w:t xml:space="preserve">dikarenakan proses pembelajaran yang tidak hanya dengan tatap muka di kelas </w:t>
      </w:r>
      <w:r w:rsidR="005A5A48" w:rsidRPr="006554E3">
        <w:rPr>
          <w:sz w:val="22"/>
          <w:szCs w:val="22"/>
        </w:rPr>
        <w:t xml:space="preserve">saja, </w:t>
      </w:r>
      <w:r w:rsidRPr="006554E3">
        <w:rPr>
          <w:sz w:val="22"/>
          <w:szCs w:val="22"/>
        </w:rPr>
        <w:t xml:space="preserve">namun juga ada </w:t>
      </w:r>
      <w:r w:rsidRPr="006554E3">
        <w:rPr>
          <w:i/>
          <w:iCs/>
          <w:sz w:val="22"/>
          <w:szCs w:val="22"/>
        </w:rPr>
        <w:t>e-learning</w:t>
      </w:r>
      <w:r w:rsidR="005C7121" w:rsidRPr="006554E3">
        <w:rPr>
          <w:iCs/>
          <w:sz w:val="22"/>
          <w:szCs w:val="22"/>
        </w:rPr>
        <w:t>nya</w:t>
      </w:r>
      <w:r w:rsidR="005C7121" w:rsidRPr="006554E3">
        <w:rPr>
          <w:i/>
          <w:iCs/>
          <w:sz w:val="22"/>
          <w:szCs w:val="22"/>
        </w:rPr>
        <w:t>.</w:t>
      </w:r>
      <w:r w:rsidR="005A5A48" w:rsidRPr="006554E3">
        <w:rPr>
          <w:iCs/>
          <w:sz w:val="22"/>
          <w:szCs w:val="22"/>
        </w:rPr>
        <w:t>Selain itu, pembelajarannya pun tidak menyusahkan, karena mahasiswa dapat dengan mudah me</w:t>
      </w:r>
      <w:r w:rsidR="00603DE4" w:rsidRPr="006554E3">
        <w:rPr>
          <w:iCs/>
          <w:sz w:val="22"/>
          <w:szCs w:val="22"/>
        </w:rPr>
        <w:t>ngaksesnya</w:t>
      </w:r>
      <w:r w:rsidR="005A5A48" w:rsidRPr="006554E3">
        <w:rPr>
          <w:iCs/>
          <w:sz w:val="22"/>
          <w:szCs w:val="22"/>
        </w:rPr>
        <w:t xml:space="preserve"> baik dari komputer maupun dari hp android dengan bantuan internet</w:t>
      </w:r>
      <w:r w:rsidR="00603DE4" w:rsidRPr="006554E3">
        <w:rPr>
          <w:iCs/>
          <w:sz w:val="22"/>
          <w:szCs w:val="22"/>
        </w:rPr>
        <w:t xml:space="preserve"> sehingga mahasiswa senang apalagi dengan kebiasaan mahasiswa yang tiap harinya aktif dengan gadget dan media online.</w:t>
      </w:r>
    </w:p>
    <w:p w:rsidR="00F4772A" w:rsidRPr="006554E3" w:rsidRDefault="00321483" w:rsidP="006554E3">
      <w:pPr>
        <w:autoSpaceDE w:val="0"/>
        <w:autoSpaceDN w:val="0"/>
        <w:adjustRightInd w:val="0"/>
        <w:ind w:firstLine="567"/>
        <w:rPr>
          <w:sz w:val="22"/>
          <w:szCs w:val="22"/>
        </w:rPr>
      </w:pPr>
      <w:r w:rsidRPr="006554E3">
        <w:rPr>
          <w:sz w:val="22"/>
          <w:szCs w:val="22"/>
        </w:rPr>
        <w:t>Indikator p</w:t>
      </w:r>
      <w:r w:rsidR="005C7121" w:rsidRPr="006554E3">
        <w:rPr>
          <w:sz w:val="22"/>
          <w:szCs w:val="22"/>
        </w:rPr>
        <w:t>erhatian mahasiswa belajar dengan menggunakan blended learning melalui google classroom, rata-rata interprestasi</w:t>
      </w:r>
      <w:r w:rsidRPr="006554E3">
        <w:rPr>
          <w:sz w:val="22"/>
          <w:szCs w:val="22"/>
        </w:rPr>
        <w:t>nya</w:t>
      </w:r>
      <w:r w:rsidR="005C7121" w:rsidRPr="006554E3">
        <w:rPr>
          <w:sz w:val="22"/>
          <w:szCs w:val="22"/>
        </w:rPr>
        <w:t xml:space="preserve"> sebesar </w:t>
      </w:r>
      <w:r w:rsidR="007065C3" w:rsidRPr="006554E3">
        <w:rPr>
          <w:sz w:val="22"/>
          <w:szCs w:val="22"/>
        </w:rPr>
        <w:t>85</w:t>
      </w:r>
      <w:r w:rsidR="005C7121" w:rsidRPr="006554E3">
        <w:rPr>
          <w:sz w:val="22"/>
          <w:szCs w:val="22"/>
        </w:rPr>
        <w:t>,8</w:t>
      </w:r>
      <w:r w:rsidR="007065C3" w:rsidRPr="006554E3">
        <w:rPr>
          <w:sz w:val="22"/>
          <w:szCs w:val="22"/>
        </w:rPr>
        <w:t>0</w:t>
      </w:r>
      <w:r w:rsidR="005C7121" w:rsidRPr="006554E3">
        <w:rPr>
          <w:sz w:val="22"/>
          <w:szCs w:val="22"/>
        </w:rPr>
        <w:t xml:space="preserve"> % dengan kategori sangat kuat. Hal ini menunjukkan bahwa </w:t>
      </w:r>
      <w:r w:rsidR="00B13D57" w:rsidRPr="006554E3">
        <w:rPr>
          <w:sz w:val="22"/>
          <w:szCs w:val="22"/>
        </w:rPr>
        <w:t>mahasiswa</w:t>
      </w:r>
      <w:r w:rsidR="005C7121" w:rsidRPr="006554E3">
        <w:rPr>
          <w:sz w:val="22"/>
          <w:szCs w:val="22"/>
        </w:rPr>
        <w:t xml:space="preserve"> memberikan perhatian terhadap pembelajaran yang dilakukan </w:t>
      </w:r>
      <w:r w:rsidR="00B13D57" w:rsidRPr="006554E3">
        <w:rPr>
          <w:sz w:val="22"/>
          <w:szCs w:val="22"/>
        </w:rPr>
        <w:t>ketika</w:t>
      </w:r>
      <w:r w:rsidR="005C7121" w:rsidRPr="006554E3">
        <w:rPr>
          <w:sz w:val="22"/>
          <w:szCs w:val="22"/>
        </w:rPr>
        <w:t xml:space="preserve"> tatap muka di kelas dan pada </w:t>
      </w:r>
      <w:r w:rsidR="00B13D57" w:rsidRPr="006554E3">
        <w:rPr>
          <w:sz w:val="22"/>
          <w:szCs w:val="22"/>
        </w:rPr>
        <w:t>tugas tambahan atau pemberian materi</w:t>
      </w:r>
      <w:r w:rsidR="005C7121" w:rsidRPr="006554E3">
        <w:rPr>
          <w:sz w:val="22"/>
          <w:szCs w:val="22"/>
        </w:rPr>
        <w:t xml:space="preserve"> </w:t>
      </w:r>
      <w:r w:rsidR="005C7121" w:rsidRPr="006554E3">
        <w:rPr>
          <w:i/>
          <w:iCs/>
          <w:sz w:val="22"/>
          <w:szCs w:val="22"/>
        </w:rPr>
        <w:t>blended learning</w:t>
      </w:r>
      <w:r w:rsidR="00B13D57" w:rsidRPr="006554E3">
        <w:rPr>
          <w:sz w:val="22"/>
          <w:szCs w:val="22"/>
        </w:rPr>
        <w:t xml:space="preserve"> melalui google classroom.</w:t>
      </w:r>
      <w:r w:rsidR="00B13D57" w:rsidRPr="006554E3">
        <w:rPr>
          <w:i/>
          <w:iCs/>
          <w:sz w:val="22"/>
          <w:szCs w:val="22"/>
        </w:rPr>
        <w:t xml:space="preserve"> </w:t>
      </w:r>
      <w:r w:rsidR="005C7121" w:rsidRPr="006554E3">
        <w:rPr>
          <w:iCs/>
          <w:sz w:val="22"/>
          <w:szCs w:val="22"/>
        </w:rPr>
        <w:t>Selain itu</w:t>
      </w:r>
      <w:r w:rsidR="005C7121" w:rsidRPr="006554E3">
        <w:rPr>
          <w:i/>
          <w:iCs/>
          <w:sz w:val="22"/>
          <w:szCs w:val="22"/>
        </w:rPr>
        <w:t xml:space="preserve">, </w:t>
      </w:r>
      <w:r w:rsidR="005C7121" w:rsidRPr="006554E3">
        <w:rPr>
          <w:sz w:val="22"/>
          <w:szCs w:val="22"/>
        </w:rPr>
        <w:t>p</w:t>
      </w:r>
      <w:r w:rsidR="009B1A50" w:rsidRPr="006554E3">
        <w:rPr>
          <w:sz w:val="22"/>
          <w:szCs w:val="22"/>
        </w:rPr>
        <w:t xml:space="preserve">enggunaan </w:t>
      </w:r>
      <w:r w:rsidR="005C7121" w:rsidRPr="006554E3">
        <w:rPr>
          <w:sz w:val="22"/>
          <w:szCs w:val="22"/>
        </w:rPr>
        <w:t>google classroom</w:t>
      </w:r>
      <w:r w:rsidR="009B1A50" w:rsidRPr="006554E3">
        <w:rPr>
          <w:sz w:val="22"/>
          <w:szCs w:val="22"/>
        </w:rPr>
        <w:t xml:space="preserve"> sangat mu</w:t>
      </w:r>
      <w:r w:rsidR="005C7121" w:rsidRPr="006554E3">
        <w:rPr>
          <w:sz w:val="22"/>
          <w:szCs w:val="22"/>
        </w:rPr>
        <w:t xml:space="preserve">dah </w:t>
      </w:r>
      <w:r w:rsidR="002D46D9" w:rsidRPr="006554E3">
        <w:rPr>
          <w:sz w:val="22"/>
          <w:szCs w:val="22"/>
        </w:rPr>
        <w:t xml:space="preserve">karena mirip dengan </w:t>
      </w:r>
      <w:r w:rsidR="002D46D9" w:rsidRPr="006554E3">
        <w:rPr>
          <w:i/>
          <w:iCs/>
          <w:sz w:val="22"/>
          <w:szCs w:val="22"/>
        </w:rPr>
        <w:t xml:space="preserve">facebook </w:t>
      </w:r>
      <w:r w:rsidR="005C7121" w:rsidRPr="006554E3">
        <w:rPr>
          <w:sz w:val="22"/>
          <w:szCs w:val="22"/>
        </w:rPr>
        <w:t>sehingga tidak mempersulit mahasiswa</w:t>
      </w:r>
      <w:r w:rsidR="009B1A50" w:rsidRPr="006554E3">
        <w:rPr>
          <w:sz w:val="22"/>
          <w:szCs w:val="22"/>
        </w:rPr>
        <w:t xml:space="preserve"> untuk melakukan pembelajaran secara </w:t>
      </w:r>
      <w:r w:rsidR="009B1A50" w:rsidRPr="006554E3">
        <w:rPr>
          <w:i/>
          <w:iCs/>
          <w:sz w:val="22"/>
          <w:szCs w:val="22"/>
        </w:rPr>
        <w:t>online</w:t>
      </w:r>
      <w:r w:rsidR="005C7121" w:rsidRPr="006554E3">
        <w:rPr>
          <w:i/>
          <w:iCs/>
          <w:sz w:val="22"/>
          <w:szCs w:val="22"/>
        </w:rPr>
        <w:t xml:space="preserve"> </w:t>
      </w:r>
      <w:r w:rsidR="005C7121" w:rsidRPr="006554E3">
        <w:rPr>
          <w:iCs/>
          <w:sz w:val="22"/>
          <w:szCs w:val="22"/>
        </w:rPr>
        <w:t>dan</w:t>
      </w:r>
      <w:r w:rsidR="005C7121" w:rsidRPr="006554E3">
        <w:rPr>
          <w:i/>
          <w:iCs/>
          <w:sz w:val="22"/>
          <w:szCs w:val="22"/>
        </w:rPr>
        <w:t xml:space="preserve"> </w:t>
      </w:r>
      <w:r w:rsidR="009B1A50" w:rsidRPr="006554E3">
        <w:rPr>
          <w:sz w:val="22"/>
          <w:szCs w:val="22"/>
        </w:rPr>
        <w:t xml:space="preserve">merupakan pembelajaran baru </w:t>
      </w:r>
      <w:r w:rsidR="005C7121" w:rsidRPr="006554E3">
        <w:rPr>
          <w:sz w:val="22"/>
          <w:szCs w:val="22"/>
        </w:rPr>
        <w:t>dan</w:t>
      </w:r>
      <w:r w:rsidR="009B1A50" w:rsidRPr="006554E3">
        <w:rPr>
          <w:sz w:val="22"/>
          <w:szCs w:val="22"/>
        </w:rPr>
        <w:t xml:space="preserve"> menarik</w:t>
      </w:r>
      <w:r w:rsidR="002D46D9" w:rsidRPr="006554E3">
        <w:rPr>
          <w:sz w:val="22"/>
          <w:szCs w:val="22"/>
        </w:rPr>
        <w:t xml:space="preserve"> sehingga mahasiswa </w:t>
      </w:r>
      <w:r w:rsidR="009B1A50" w:rsidRPr="006554E3">
        <w:rPr>
          <w:sz w:val="22"/>
          <w:szCs w:val="22"/>
        </w:rPr>
        <w:t>memberikan perhatian terhadap pembelajaran yan</w:t>
      </w:r>
      <w:r w:rsidR="00B13D57" w:rsidRPr="006554E3">
        <w:rPr>
          <w:sz w:val="22"/>
          <w:szCs w:val="22"/>
        </w:rPr>
        <w:t xml:space="preserve">g diberikan. </w:t>
      </w:r>
      <w:r w:rsidR="00F4772A" w:rsidRPr="006554E3">
        <w:rPr>
          <w:sz w:val="22"/>
          <w:szCs w:val="22"/>
        </w:rPr>
        <w:t xml:space="preserve">Hal ini sesuai dengan pendapat </w:t>
      </w:r>
      <w:r w:rsidR="004A39E9" w:rsidRPr="006554E3">
        <w:rPr>
          <w:sz w:val="22"/>
          <w:szCs w:val="22"/>
        </w:rPr>
        <w:t>Pohan (2016:</w:t>
      </w:r>
      <w:r w:rsidR="00F4772A" w:rsidRPr="006554E3">
        <w:rPr>
          <w:sz w:val="22"/>
          <w:szCs w:val="22"/>
        </w:rPr>
        <w:t xml:space="preserve">33) yang menjelaskan bahwa </w:t>
      </w:r>
      <w:r w:rsidR="00F4772A" w:rsidRPr="006554E3">
        <w:rPr>
          <w:rFonts w:eastAsiaTheme="minorHAnsi"/>
          <w:i/>
          <w:sz w:val="22"/>
          <w:szCs w:val="22"/>
          <w:lang w:val="en-US"/>
        </w:rPr>
        <w:t>blended learning</w:t>
      </w:r>
      <w:r w:rsidR="00F4772A" w:rsidRPr="006554E3">
        <w:rPr>
          <w:rFonts w:eastAsiaTheme="minorHAnsi"/>
          <w:sz w:val="22"/>
          <w:szCs w:val="22"/>
          <w:lang w:val="en-US"/>
        </w:rPr>
        <w:t xml:space="preserve"> akan memancing siswa untuk memiliki rasa ingin tahu yang lebih terhadap materi yang dibahas saat proses pembelajaran menggunakan media komputer atau laptop. </w:t>
      </w:r>
    </w:p>
    <w:p w:rsidR="00603DE4" w:rsidRPr="006554E3" w:rsidRDefault="00603DE4" w:rsidP="006554E3">
      <w:pPr>
        <w:autoSpaceDE w:val="0"/>
        <w:autoSpaceDN w:val="0"/>
        <w:adjustRightInd w:val="0"/>
        <w:ind w:firstLine="567"/>
        <w:rPr>
          <w:iCs/>
          <w:sz w:val="22"/>
          <w:szCs w:val="22"/>
        </w:rPr>
      </w:pPr>
      <w:r w:rsidRPr="006554E3">
        <w:rPr>
          <w:sz w:val="22"/>
          <w:szCs w:val="22"/>
        </w:rPr>
        <w:t xml:space="preserve">Berdasarkan hasil wawancara </w:t>
      </w:r>
      <w:r w:rsidR="002D46D9" w:rsidRPr="006554E3">
        <w:rPr>
          <w:sz w:val="22"/>
          <w:szCs w:val="22"/>
        </w:rPr>
        <w:t xml:space="preserve">dan observasi dengan mahasiswa, </w:t>
      </w:r>
      <w:r w:rsidRPr="006554E3">
        <w:rPr>
          <w:sz w:val="22"/>
          <w:szCs w:val="22"/>
        </w:rPr>
        <w:t xml:space="preserve">mandapatkan informasi bahwa belajar dengan </w:t>
      </w:r>
      <w:r w:rsidRPr="006554E3">
        <w:rPr>
          <w:i/>
          <w:sz w:val="22"/>
          <w:szCs w:val="22"/>
        </w:rPr>
        <w:t>blended learning</w:t>
      </w:r>
      <w:r w:rsidR="002D46D9" w:rsidRPr="006554E3">
        <w:rPr>
          <w:sz w:val="22"/>
          <w:szCs w:val="22"/>
        </w:rPr>
        <w:t xml:space="preserve"> membuat mahasiswa memperhatikan pembelajaran. </w:t>
      </w:r>
      <w:r w:rsidRPr="006554E3">
        <w:rPr>
          <w:iCs/>
          <w:sz w:val="22"/>
          <w:szCs w:val="22"/>
        </w:rPr>
        <w:t xml:space="preserve">Hal ini </w:t>
      </w:r>
      <w:r w:rsidR="007B780E" w:rsidRPr="006554E3">
        <w:rPr>
          <w:iCs/>
          <w:sz w:val="22"/>
          <w:szCs w:val="22"/>
        </w:rPr>
        <w:t xml:space="preserve">diakibatkan </w:t>
      </w:r>
      <w:r w:rsidR="002D46D9" w:rsidRPr="006554E3">
        <w:rPr>
          <w:iCs/>
          <w:sz w:val="22"/>
          <w:szCs w:val="22"/>
        </w:rPr>
        <w:t>kmbelajaran tidak hanya di kelas melainkan adanya pembelajaran secara online sehingga mahasiwa perlu untuk memberikan perhatian</w:t>
      </w:r>
      <w:r w:rsidR="00B077DA" w:rsidRPr="006554E3">
        <w:rPr>
          <w:iCs/>
          <w:sz w:val="22"/>
          <w:szCs w:val="22"/>
        </w:rPr>
        <w:t xml:space="preserve"> penuh didalam belajar dan adanya perhatian tersebut karena mahasiswa merasa senang </w:t>
      </w:r>
      <w:r w:rsidR="00FC5336" w:rsidRPr="006554E3">
        <w:rPr>
          <w:iCs/>
          <w:sz w:val="22"/>
          <w:szCs w:val="22"/>
        </w:rPr>
        <w:t>dan tertantang mengikuti</w:t>
      </w:r>
      <w:r w:rsidR="00B077DA" w:rsidRPr="006554E3">
        <w:rPr>
          <w:iCs/>
          <w:sz w:val="22"/>
          <w:szCs w:val="22"/>
        </w:rPr>
        <w:t xml:space="preserve"> </w:t>
      </w:r>
      <w:r w:rsidR="00FC5336" w:rsidRPr="006554E3">
        <w:rPr>
          <w:iCs/>
          <w:sz w:val="22"/>
          <w:szCs w:val="22"/>
        </w:rPr>
        <w:t>kegiatan pem</w:t>
      </w:r>
      <w:r w:rsidR="00B077DA" w:rsidRPr="006554E3">
        <w:rPr>
          <w:iCs/>
          <w:sz w:val="22"/>
          <w:szCs w:val="22"/>
        </w:rPr>
        <w:t>belajar</w:t>
      </w:r>
      <w:r w:rsidR="00FC5336" w:rsidRPr="006554E3">
        <w:rPr>
          <w:iCs/>
          <w:sz w:val="22"/>
          <w:szCs w:val="22"/>
        </w:rPr>
        <w:t xml:space="preserve">an </w:t>
      </w:r>
      <w:r w:rsidRPr="006554E3">
        <w:rPr>
          <w:iCs/>
          <w:sz w:val="22"/>
          <w:szCs w:val="22"/>
        </w:rPr>
        <w:t>baik di kelas maupun didalam classroom. S</w:t>
      </w:r>
      <w:r w:rsidR="00FC5336" w:rsidRPr="006554E3">
        <w:rPr>
          <w:iCs/>
          <w:sz w:val="22"/>
          <w:szCs w:val="22"/>
        </w:rPr>
        <w:t>elain itu, s</w:t>
      </w:r>
      <w:r w:rsidRPr="006554E3">
        <w:rPr>
          <w:iCs/>
          <w:sz w:val="22"/>
          <w:szCs w:val="22"/>
        </w:rPr>
        <w:t>etiap materi yang diberikan di classroom memudah</w:t>
      </w:r>
      <w:r w:rsidR="00FC5336" w:rsidRPr="006554E3">
        <w:rPr>
          <w:iCs/>
          <w:sz w:val="22"/>
          <w:szCs w:val="22"/>
        </w:rPr>
        <w:t xml:space="preserve">kan didalam memahaminya </w:t>
      </w:r>
      <w:r w:rsidRPr="006554E3">
        <w:rPr>
          <w:iCs/>
          <w:sz w:val="22"/>
          <w:szCs w:val="22"/>
        </w:rPr>
        <w:t xml:space="preserve">dengan </w:t>
      </w:r>
      <w:r w:rsidR="00FC5336" w:rsidRPr="006554E3">
        <w:rPr>
          <w:iCs/>
          <w:sz w:val="22"/>
          <w:szCs w:val="22"/>
        </w:rPr>
        <w:t xml:space="preserve">cara </w:t>
      </w:r>
      <w:r w:rsidRPr="006554E3">
        <w:rPr>
          <w:iCs/>
          <w:sz w:val="22"/>
          <w:szCs w:val="22"/>
        </w:rPr>
        <w:t>membacanya secara beruang-ulang dan mengerjakan tugas atau k</w:t>
      </w:r>
      <w:r w:rsidR="0059076A" w:rsidRPr="006554E3">
        <w:rPr>
          <w:iCs/>
          <w:sz w:val="22"/>
          <w:szCs w:val="22"/>
        </w:rPr>
        <w:t>u</w:t>
      </w:r>
      <w:r w:rsidRPr="006554E3">
        <w:rPr>
          <w:iCs/>
          <w:sz w:val="22"/>
          <w:szCs w:val="22"/>
        </w:rPr>
        <w:t>is dengan tepat waktu yang sudah ditentukan di google classroom.</w:t>
      </w:r>
    </w:p>
    <w:p w:rsidR="00B214DD" w:rsidRPr="006554E3" w:rsidRDefault="00F3265A" w:rsidP="006554E3">
      <w:pPr>
        <w:autoSpaceDE w:val="0"/>
        <w:autoSpaceDN w:val="0"/>
        <w:adjustRightInd w:val="0"/>
        <w:ind w:firstLine="567"/>
        <w:rPr>
          <w:sz w:val="22"/>
          <w:szCs w:val="22"/>
        </w:rPr>
      </w:pPr>
      <w:r w:rsidRPr="006554E3">
        <w:rPr>
          <w:sz w:val="22"/>
          <w:szCs w:val="22"/>
        </w:rPr>
        <w:t>Indikator ketertarikan</w:t>
      </w:r>
      <w:r w:rsidR="00FF6C46" w:rsidRPr="006554E3">
        <w:rPr>
          <w:sz w:val="22"/>
          <w:szCs w:val="22"/>
        </w:rPr>
        <w:t xml:space="preserve"> </w:t>
      </w:r>
      <w:r w:rsidR="00B13D57" w:rsidRPr="006554E3">
        <w:rPr>
          <w:sz w:val="22"/>
          <w:szCs w:val="22"/>
        </w:rPr>
        <w:t>mahasiswa dalam pembelajaran dengan mengunakan blended learni</w:t>
      </w:r>
      <w:r w:rsidR="00E37D29" w:rsidRPr="006554E3">
        <w:rPr>
          <w:sz w:val="22"/>
          <w:szCs w:val="22"/>
        </w:rPr>
        <w:t>ng melalui classroom learning</w:t>
      </w:r>
      <w:r w:rsidR="00FF6C46" w:rsidRPr="006554E3">
        <w:rPr>
          <w:sz w:val="22"/>
          <w:szCs w:val="22"/>
        </w:rPr>
        <w:t xml:space="preserve"> yaitu</w:t>
      </w:r>
      <w:r w:rsidR="00E37D29" w:rsidRPr="006554E3">
        <w:rPr>
          <w:sz w:val="22"/>
          <w:szCs w:val="22"/>
        </w:rPr>
        <w:t xml:space="preserve"> r</w:t>
      </w:r>
      <w:r w:rsidR="009B1A50" w:rsidRPr="006554E3">
        <w:rPr>
          <w:sz w:val="22"/>
          <w:szCs w:val="22"/>
        </w:rPr>
        <w:t>ata-</w:t>
      </w:r>
      <w:r w:rsidR="009B1A50" w:rsidRPr="006554E3">
        <w:rPr>
          <w:sz w:val="22"/>
          <w:szCs w:val="22"/>
        </w:rPr>
        <w:lastRenderedPageBreak/>
        <w:t xml:space="preserve">rata interprestasi </w:t>
      </w:r>
      <w:r w:rsidR="00E77863" w:rsidRPr="006554E3">
        <w:rPr>
          <w:sz w:val="22"/>
          <w:szCs w:val="22"/>
        </w:rPr>
        <w:t>8</w:t>
      </w:r>
      <w:r w:rsidR="00FF6C46" w:rsidRPr="006554E3">
        <w:rPr>
          <w:sz w:val="22"/>
          <w:szCs w:val="22"/>
        </w:rPr>
        <w:t>5,0</w:t>
      </w:r>
      <w:r w:rsidR="007065C3" w:rsidRPr="006554E3">
        <w:rPr>
          <w:sz w:val="22"/>
          <w:szCs w:val="22"/>
        </w:rPr>
        <w:t>0</w:t>
      </w:r>
      <w:r w:rsidR="009B1A50" w:rsidRPr="006554E3">
        <w:rPr>
          <w:sz w:val="22"/>
          <w:szCs w:val="22"/>
        </w:rPr>
        <w:t xml:space="preserve"> % dengan kategori sangat kuat. Hal ini menunjukkan bahwa </w:t>
      </w:r>
      <w:r w:rsidR="00B13D57" w:rsidRPr="006554E3">
        <w:rPr>
          <w:sz w:val="22"/>
          <w:szCs w:val="22"/>
        </w:rPr>
        <w:t xml:space="preserve">mahasiswa </w:t>
      </w:r>
      <w:r w:rsidR="00FF6C46" w:rsidRPr="006554E3">
        <w:rPr>
          <w:sz w:val="22"/>
          <w:szCs w:val="22"/>
        </w:rPr>
        <w:t xml:space="preserve">tertarik ketika belajar baik </w:t>
      </w:r>
      <w:r w:rsidR="00E37D29" w:rsidRPr="006554E3">
        <w:rPr>
          <w:sz w:val="22"/>
          <w:szCs w:val="22"/>
        </w:rPr>
        <w:t xml:space="preserve">di kelas dengan </w:t>
      </w:r>
      <w:r w:rsidR="00B13D57" w:rsidRPr="006554E3">
        <w:rPr>
          <w:sz w:val="22"/>
          <w:szCs w:val="22"/>
        </w:rPr>
        <w:t>t</w:t>
      </w:r>
      <w:r w:rsidR="00E37D29" w:rsidRPr="006554E3">
        <w:rPr>
          <w:sz w:val="22"/>
          <w:szCs w:val="22"/>
        </w:rPr>
        <w:t>a</w:t>
      </w:r>
      <w:r w:rsidR="00B13D57" w:rsidRPr="006554E3">
        <w:rPr>
          <w:sz w:val="22"/>
          <w:szCs w:val="22"/>
        </w:rPr>
        <w:t>tap muka maupun pada pembelajaran melalui google classroom</w:t>
      </w:r>
      <w:r w:rsidR="009B1A50" w:rsidRPr="006554E3">
        <w:rPr>
          <w:sz w:val="22"/>
          <w:szCs w:val="22"/>
        </w:rPr>
        <w:t>.</w:t>
      </w:r>
      <w:r w:rsidR="0014192B" w:rsidRPr="006554E3">
        <w:rPr>
          <w:sz w:val="22"/>
          <w:szCs w:val="22"/>
        </w:rPr>
        <w:t xml:space="preserve"> </w:t>
      </w:r>
      <w:r w:rsidR="00B214DD" w:rsidRPr="006554E3">
        <w:rPr>
          <w:sz w:val="22"/>
          <w:szCs w:val="22"/>
        </w:rPr>
        <w:t xml:space="preserve">Hal ini sesuai </w:t>
      </w:r>
      <w:r w:rsidR="00997890" w:rsidRPr="006554E3">
        <w:rPr>
          <w:sz w:val="22"/>
          <w:szCs w:val="22"/>
        </w:rPr>
        <w:t>d</w:t>
      </w:r>
      <w:r w:rsidR="00B214DD" w:rsidRPr="006554E3">
        <w:rPr>
          <w:sz w:val="22"/>
          <w:szCs w:val="22"/>
        </w:rPr>
        <w:t>engan penelitian (</w:t>
      </w:r>
      <w:r w:rsidR="00997890" w:rsidRPr="006554E3">
        <w:rPr>
          <w:sz w:val="22"/>
          <w:szCs w:val="22"/>
        </w:rPr>
        <w:t xml:space="preserve">Nanundyta, </w:t>
      </w:r>
      <w:r w:rsidR="00B214DD" w:rsidRPr="006554E3">
        <w:rPr>
          <w:sz w:val="22"/>
          <w:szCs w:val="22"/>
        </w:rPr>
        <w:t xml:space="preserve">2018) yang menjelaskan  </w:t>
      </w:r>
      <w:r w:rsidR="00997890" w:rsidRPr="006554E3">
        <w:rPr>
          <w:sz w:val="22"/>
          <w:szCs w:val="22"/>
        </w:rPr>
        <w:t>bahwa p</w:t>
      </w:r>
      <w:r w:rsidR="00B214DD" w:rsidRPr="006554E3">
        <w:rPr>
          <w:sz w:val="22"/>
          <w:szCs w:val="22"/>
        </w:rPr>
        <w:t xml:space="preserve">roses pembelajaran lebih menyenangkan dengan menggunakan model </w:t>
      </w:r>
      <w:r w:rsidR="00B214DD" w:rsidRPr="006554E3">
        <w:rPr>
          <w:i/>
          <w:iCs/>
          <w:sz w:val="22"/>
          <w:szCs w:val="22"/>
        </w:rPr>
        <w:t xml:space="preserve">blended learning </w:t>
      </w:r>
      <w:r w:rsidR="00B214DD" w:rsidRPr="006554E3">
        <w:rPr>
          <w:sz w:val="22"/>
          <w:szCs w:val="22"/>
        </w:rPr>
        <w:t>sehingga siswa tertarik untu</w:t>
      </w:r>
      <w:r w:rsidR="00997890" w:rsidRPr="006554E3">
        <w:rPr>
          <w:sz w:val="22"/>
          <w:szCs w:val="22"/>
        </w:rPr>
        <w:t>k mengikuti proses pembelajaran.</w:t>
      </w:r>
    </w:p>
    <w:p w:rsidR="0079444D" w:rsidRPr="006554E3" w:rsidRDefault="009B1A50" w:rsidP="006554E3">
      <w:pPr>
        <w:autoSpaceDE w:val="0"/>
        <w:autoSpaceDN w:val="0"/>
        <w:adjustRightInd w:val="0"/>
        <w:ind w:firstLine="567"/>
        <w:rPr>
          <w:sz w:val="22"/>
          <w:szCs w:val="22"/>
        </w:rPr>
      </w:pPr>
      <w:r w:rsidRPr="006554E3">
        <w:rPr>
          <w:sz w:val="22"/>
          <w:szCs w:val="22"/>
        </w:rPr>
        <w:t xml:space="preserve">Berdasarkan hasil wawancara dengan </w:t>
      </w:r>
      <w:r w:rsidR="00B13D57" w:rsidRPr="006554E3">
        <w:rPr>
          <w:sz w:val="22"/>
          <w:szCs w:val="22"/>
        </w:rPr>
        <w:t>mahasiswa, menunjukkan bahwa mereka sangat</w:t>
      </w:r>
      <w:r w:rsidRPr="006554E3">
        <w:rPr>
          <w:sz w:val="22"/>
          <w:szCs w:val="22"/>
        </w:rPr>
        <w:t xml:space="preserve"> </w:t>
      </w:r>
      <w:r w:rsidR="0014192B" w:rsidRPr="006554E3">
        <w:rPr>
          <w:sz w:val="22"/>
          <w:szCs w:val="22"/>
        </w:rPr>
        <w:t>tertarik dan</w:t>
      </w:r>
      <w:r w:rsidRPr="006554E3">
        <w:rPr>
          <w:sz w:val="22"/>
          <w:szCs w:val="22"/>
        </w:rPr>
        <w:t xml:space="preserve"> puas dengan pembelajaran yang dilakukan dikarenakan adanya perpaduan antara belajar bi</w:t>
      </w:r>
      <w:r w:rsidR="00B13D57" w:rsidRPr="006554E3">
        <w:rPr>
          <w:sz w:val="22"/>
          <w:szCs w:val="22"/>
        </w:rPr>
        <w:t xml:space="preserve">asa di kelas dengan penggunaan google classroom </w:t>
      </w:r>
      <w:r w:rsidRPr="006554E3">
        <w:rPr>
          <w:sz w:val="22"/>
          <w:szCs w:val="22"/>
        </w:rPr>
        <w:t xml:space="preserve">sebagai </w:t>
      </w:r>
      <w:r w:rsidRPr="006554E3">
        <w:rPr>
          <w:i/>
          <w:iCs/>
          <w:sz w:val="22"/>
          <w:szCs w:val="22"/>
        </w:rPr>
        <w:t xml:space="preserve">e-learning. </w:t>
      </w:r>
      <w:r w:rsidR="00B13D57" w:rsidRPr="006554E3">
        <w:rPr>
          <w:sz w:val="22"/>
          <w:szCs w:val="22"/>
        </w:rPr>
        <w:t xml:space="preserve">Selain itu, mahasiswa </w:t>
      </w:r>
      <w:r w:rsidRPr="006554E3">
        <w:rPr>
          <w:sz w:val="22"/>
          <w:szCs w:val="22"/>
        </w:rPr>
        <w:t xml:space="preserve">menyukai model </w:t>
      </w:r>
      <w:r w:rsidRPr="006554E3">
        <w:rPr>
          <w:i/>
          <w:iCs/>
          <w:sz w:val="22"/>
          <w:szCs w:val="22"/>
        </w:rPr>
        <w:t xml:space="preserve">blended learning </w:t>
      </w:r>
      <w:r w:rsidR="00B13D57" w:rsidRPr="006554E3">
        <w:rPr>
          <w:sz w:val="22"/>
          <w:szCs w:val="22"/>
        </w:rPr>
        <w:t>melalui google classroom</w:t>
      </w:r>
      <w:r w:rsidRPr="006554E3">
        <w:rPr>
          <w:sz w:val="22"/>
          <w:szCs w:val="22"/>
        </w:rPr>
        <w:t xml:space="preserve"> </w:t>
      </w:r>
      <w:r w:rsidR="00B13D57" w:rsidRPr="006554E3">
        <w:rPr>
          <w:sz w:val="22"/>
          <w:szCs w:val="22"/>
        </w:rPr>
        <w:t>karena</w:t>
      </w:r>
      <w:r w:rsidRPr="006554E3">
        <w:rPr>
          <w:sz w:val="22"/>
          <w:szCs w:val="22"/>
        </w:rPr>
        <w:t xml:space="preserve"> praktis dan </w:t>
      </w:r>
      <w:r w:rsidR="00B13D57" w:rsidRPr="006554E3">
        <w:rPr>
          <w:sz w:val="22"/>
          <w:szCs w:val="22"/>
        </w:rPr>
        <w:t>mudah</w:t>
      </w:r>
      <w:r w:rsidRPr="006554E3">
        <w:rPr>
          <w:sz w:val="22"/>
          <w:szCs w:val="22"/>
        </w:rPr>
        <w:t xml:space="preserve"> digunakan. Hal tersebut sesuai dengan hasil penelitian </w:t>
      </w:r>
      <w:r w:rsidR="0092765B" w:rsidRPr="006554E3">
        <w:rPr>
          <w:sz w:val="22"/>
          <w:szCs w:val="22"/>
        </w:rPr>
        <w:t>Gun</w:t>
      </w:r>
      <w:r w:rsidR="004A39E9" w:rsidRPr="006554E3">
        <w:rPr>
          <w:sz w:val="22"/>
          <w:szCs w:val="22"/>
        </w:rPr>
        <w:t>awan dan Stefani (2018:</w:t>
      </w:r>
      <w:r w:rsidR="00E836C5" w:rsidRPr="006554E3">
        <w:rPr>
          <w:sz w:val="22"/>
          <w:szCs w:val="22"/>
        </w:rPr>
        <w:t>346</w:t>
      </w:r>
      <w:r w:rsidR="0092765B" w:rsidRPr="006554E3">
        <w:rPr>
          <w:sz w:val="22"/>
          <w:szCs w:val="22"/>
        </w:rPr>
        <w:t xml:space="preserve">) menjelaskan bahwa </w:t>
      </w:r>
      <w:r w:rsidR="00E836C5" w:rsidRPr="006554E3">
        <w:rPr>
          <w:sz w:val="22"/>
          <w:szCs w:val="22"/>
        </w:rPr>
        <w:t>pembelajaran dengan menggunakan google classroom secara perlahan akan membuat siswa merasa terbantu untu</w:t>
      </w:r>
      <w:r w:rsidR="00E37D29" w:rsidRPr="006554E3">
        <w:rPr>
          <w:sz w:val="22"/>
          <w:szCs w:val="22"/>
        </w:rPr>
        <w:t xml:space="preserve">k memahami materi pembelajaran </w:t>
      </w:r>
      <w:r w:rsidR="00E836C5" w:rsidRPr="006554E3">
        <w:rPr>
          <w:sz w:val="22"/>
          <w:szCs w:val="22"/>
        </w:rPr>
        <w:t>dikarenakan pembelajaran tidak dibatasi oleh waktu, sehingga siswa dapat belajar pada waktu-waktu tertentu dalam artian tidak terkurung oleh waktu pada saat jam pelajaran, sehingga soal yang dirasakan sulit tersebut dapat dikerjak</w:t>
      </w:r>
      <w:r w:rsidR="0079444D" w:rsidRPr="006554E3">
        <w:rPr>
          <w:sz w:val="22"/>
          <w:szCs w:val="22"/>
        </w:rPr>
        <w:t>an dalam waktu yang lebih lama</w:t>
      </w:r>
      <w:r w:rsidR="00E836C5" w:rsidRPr="006554E3">
        <w:rPr>
          <w:sz w:val="22"/>
          <w:szCs w:val="22"/>
        </w:rPr>
        <w:t xml:space="preserve">. </w:t>
      </w:r>
      <w:r w:rsidR="0079444D" w:rsidRPr="006554E3">
        <w:rPr>
          <w:sz w:val="22"/>
          <w:szCs w:val="22"/>
        </w:rPr>
        <w:t>Hal ini menunjukkan bahwa mahasiswa ingin berlama-lama belajar konsep dasar bahasa Indonesia</w:t>
      </w:r>
      <w:r w:rsidR="00E37D29" w:rsidRPr="006554E3">
        <w:rPr>
          <w:sz w:val="22"/>
          <w:szCs w:val="22"/>
        </w:rPr>
        <w:t xml:space="preserve"> SD</w:t>
      </w:r>
      <w:r w:rsidR="0079444D" w:rsidRPr="006554E3">
        <w:rPr>
          <w:sz w:val="22"/>
          <w:szCs w:val="22"/>
        </w:rPr>
        <w:t xml:space="preserve"> jika diajarkan dengan model </w:t>
      </w:r>
      <w:r w:rsidR="0079444D" w:rsidRPr="006554E3">
        <w:rPr>
          <w:i/>
          <w:iCs/>
          <w:sz w:val="22"/>
          <w:szCs w:val="22"/>
        </w:rPr>
        <w:t>blended learning</w:t>
      </w:r>
      <w:r w:rsidR="0079444D" w:rsidRPr="006554E3">
        <w:rPr>
          <w:sz w:val="22"/>
          <w:szCs w:val="22"/>
        </w:rPr>
        <w:t xml:space="preserve">. Mahasiswa pun tertarik untuk mengamati penjelasan dosen saat tatap muka karena merasa tertarik dengan model </w:t>
      </w:r>
      <w:r w:rsidR="0079444D" w:rsidRPr="006554E3">
        <w:rPr>
          <w:i/>
          <w:iCs/>
          <w:sz w:val="22"/>
          <w:szCs w:val="22"/>
        </w:rPr>
        <w:t xml:space="preserve">blended learning </w:t>
      </w:r>
      <w:r w:rsidR="00E37D29" w:rsidRPr="006554E3">
        <w:rPr>
          <w:sz w:val="22"/>
          <w:szCs w:val="22"/>
        </w:rPr>
        <w:t>melalui</w:t>
      </w:r>
      <w:r w:rsidR="0079444D" w:rsidRPr="006554E3">
        <w:rPr>
          <w:sz w:val="22"/>
          <w:szCs w:val="22"/>
        </w:rPr>
        <w:t xml:space="preserve"> google classroom maupun pada saat pembelajaran di rumah dengan goole classroom. Hal ini sesuai dengan pendapat </w:t>
      </w:r>
      <w:r w:rsidR="0079444D" w:rsidRPr="006554E3">
        <w:rPr>
          <w:rFonts w:eastAsiaTheme="minorHAnsi"/>
          <w:sz w:val="22"/>
          <w:szCs w:val="22"/>
          <w:lang w:val="en-US"/>
        </w:rPr>
        <w:t xml:space="preserve">Iftakhar (2016) yang menjelaskan bahwa </w:t>
      </w:r>
      <w:r w:rsidR="0079444D" w:rsidRPr="006554E3">
        <w:rPr>
          <w:rFonts w:eastAsiaTheme="minorHAnsi"/>
          <w:i/>
          <w:iCs/>
          <w:sz w:val="22"/>
          <w:szCs w:val="22"/>
          <w:lang w:val="en-US"/>
        </w:rPr>
        <w:t>google classroom</w:t>
      </w:r>
      <w:r w:rsidR="0079444D" w:rsidRPr="006554E3">
        <w:rPr>
          <w:sz w:val="22"/>
          <w:szCs w:val="22"/>
        </w:rPr>
        <w:t xml:space="preserve"> </w:t>
      </w:r>
      <w:r w:rsidR="0079444D" w:rsidRPr="006554E3">
        <w:rPr>
          <w:rFonts w:eastAsiaTheme="minorHAnsi"/>
          <w:sz w:val="22"/>
          <w:szCs w:val="22"/>
          <w:lang w:val="en-US"/>
        </w:rPr>
        <w:t>membantu untuk memonitoring siswa untuk</w:t>
      </w:r>
      <w:r w:rsidR="0079444D" w:rsidRPr="006554E3">
        <w:rPr>
          <w:sz w:val="22"/>
          <w:szCs w:val="22"/>
        </w:rPr>
        <w:t xml:space="preserve"> </w:t>
      </w:r>
      <w:r w:rsidR="0079444D" w:rsidRPr="006554E3">
        <w:rPr>
          <w:rFonts w:eastAsiaTheme="minorHAnsi"/>
          <w:sz w:val="22"/>
          <w:szCs w:val="22"/>
          <w:lang w:val="en-US"/>
        </w:rPr>
        <w:t>belajar. Guru dapat melihat seluruh aktivitas</w:t>
      </w:r>
      <w:r w:rsidR="0079444D" w:rsidRPr="006554E3">
        <w:rPr>
          <w:sz w:val="22"/>
          <w:szCs w:val="22"/>
        </w:rPr>
        <w:t xml:space="preserve"> </w:t>
      </w:r>
      <w:r w:rsidR="0079444D" w:rsidRPr="006554E3">
        <w:rPr>
          <w:rFonts w:eastAsiaTheme="minorHAnsi"/>
          <w:sz w:val="22"/>
          <w:szCs w:val="22"/>
          <w:lang w:val="en-US"/>
        </w:rPr>
        <w:t xml:space="preserve">siswa selama pembelajaran di </w:t>
      </w:r>
      <w:r w:rsidR="0079444D" w:rsidRPr="006554E3">
        <w:rPr>
          <w:rFonts w:eastAsiaTheme="minorHAnsi"/>
          <w:i/>
          <w:iCs/>
          <w:sz w:val="22"/>
          <w:szCs w:val="22"/>
          <w:lang w:val="en-US"/>
        </w:rPr>
        <w:t>google</w:t>
      </w:r>
      <w:r w:rsidR="0079444D" w:rsidRPr="006554E3">
        <w:rPr>
          <w:sz w:val="22"/>
          <w:szCs w:val="22"/>
        </w:rPr>
        <w:t xml:space="preserve"> </w:t>
      </w:r>
      <w:r w:rsidR="0079444D" w:rsidRPr="006554E3">
        <w:rPr>
          <w:rFonts w:eastAsiaTheme="minorHAnsi"/>
          <w:i/>
          <w:iCs/>
          <w:sz w:val="22"/>
          <w:szCs w:val="22"/>
          <w:lang w:val="en-US"/>
        </w:rPr>
        <w:t xml:space="preserve">classroom. </w:t>
      </w:r>
      <w:r w:rsidR="0079444D" w:rsidRPr="006554E3">
        <w:rPr>
          <w:rFonts w:eastAsiaTheme="minorHAnsi"/>
          <w:sz w:val="22"/>
          <w:szCs w:val="22"/>
          <w:lang w:val="en-US"/>
        </w:rPr>
        <w:t>Interaksi antara guru dan siswa</w:t>
      </w:r>
      <w:r w:rsidR="0079444D" w:rsidRPr="006554E3">
        <w:rPr>
          <w:sz w:val="22"/>
          <w:szCs w:val="22"/>
        </w:rPr>
        <w:t xml:space="preserve"> </w:t>
      </w:r>
      <w:r w:rsidR="0079444D" w:rsidRPr="006554E3">
        <w:rPr>
          <w:rFonts w:eastAsiaTheme="minorHAnsi"/>
          <w:sz w:val="22"/>
          <w:szCs w:val="22"/>
          <w:lang w:val="en-US"/>
        </w:rPr>
        <w:t>terekam dengan baik sehingga mempermudah untuk mengetahui diskusi y</w:t>
      </w:r>
      <w:r w:rsidR="00997890" w:rsidRPr="006554E3">
        <w:rPr>
          <w:rFonts w:eastAsiaTheme="minorHAnsi"/>
          <w:sz w:val="22"/>
          <w:szCs w:val="22"/>
          <w:lang w:val="en-US"/>
        </w:rPr>
        <w:t>ang dilakukan didalam classroom.</w:t>
      </w:r>
    </w:p>
    <w:p w:rsidR="00072493" w:rsidRPr="006554E3" w:rsidRDefault="004A39E9" w:rsidP="006554E3">
      <w:pPr>
        <w:autoSpaceDE w:val="0"/>
        <w:autoSpaceDN w:val="0"/>
        <w:adjustRightInd w:val="0"/>
        <w:ind w:firstLine="567"/>
        <w:rPr>
          <w:rFonts w:eastAsiaTheme="minorHAnsi"/>
          <w:sz w:val="22"/>
          <w:szCs w:val="22"/>
          <w:lang w:val="en-US"/>
        </w:rPr>
      </w:pPr>
      <w:r w:rsidRPr="006554E3">
        <w:rPr>
          <w:sz w:val="22"/>
          <w:szCs w:val="22"/>
        </w:rPr>
        <w:t>Gunawan dan Stefani (2018:</w:t>
      </w:r>
      <w:r w:rsidR="0079444D" w:rsidRPr="006554E3">
        <w:rPr>
          <w:sz w:val="22"/>
          <w:szCs w:val="22"/>
        </w:rPr>
        <w:t xml:space="preserve">345) menjelaskan bahwa pembelajaran dengan menggunakan google classroom </w:t>
      </w:r>
      <w:r w:rsidR="00E836C5" w:rsidRPr="006554E3">
        <w:rPr>
          <w:sz w:val="22"/>
          <w:szCs w:val="22"/>
        </w:rPr>
        <w:t xml:space="preserve">akan efektif </w:t>
      </w:r>
      <w:r w:rsidR="0079444D" w:rsidRPr="006554E3">
        <w:rPr>
          <w:sz w:val="22"/>
          <w:szCs w:val="22"/>
        </w:rPr>
        <w:t>karena</w:t>
      </w:r>
      <w:r w:rsidR="00E836C5" w:rsidRPr="006554E3">
        <w:rPr>
          <w:sz w:val="22"/>
          <w:szCs w:val="22"/>
        </w:rPr>
        <w:t xml:space="preserve"> </w:t>
      </w:r>
      <w:r w:rsidR="0092765B" w:rsidRPr="006554E3">
        <w:rPr>
          <w:sz w:val="22"/>
          <w:szCs w:val="22"/>
        </w:rPr>
        <w:t xml:space="preserve">dapat </w:t>
      </w:r>
      <w:r w:rsidR="0079444D" w:rsidRPr="006554E3">
        <w:rPr>
          <w:sz w:val="22"/>
          <w:szCs w:val="22"/>
        </w:rPr>
        <w:t>me</w:t>
      </w:r>
      <w:r w:rsidR="0092765B" w:rsidRPr="006554E3">
        <w:rPr>
          <w:sz w:val="22"/>
          <w:szCs w:val="22"/>
        </w:rPr>
        <w:t xml:space="preserve">lihat tingkat kesalahan yang dibuat oleh siswa saat menyelesaikan permasalahan yang diberikan, sehingga menjadi acuan. </w:t>
      </w:r>
      <w:r w:rsidR="00B67702" w:rsidRPr="006554E3">
        <w:rPr>
          <w:sz w:val="22"/>
          <w:szCs w:val="22"/>
        </w:rPr>
        <w:t xml:space="preserve">Selain itu, </w:t>
      </w:r>
      <w:r w:rsidR="0092765B" w:rsidRPr="006554E3">
        <w:rPr>
          <w:sz w:val="22"/>
          <w:szCs w:val="22"/>
        </w:rPr>
        <w:t xml:space="preserve">pada saat </w:t>
      </w:r>
      <w:r w:rsidR="00E37D29" w:rsidRPr="006554E3">
        <w:rPr>
          <w:sz w:val="22"/>
          <w:szCs w:val="22"/>
        </w:rPr>
        <w:t xml:space="preserve">dosen </w:t>
      </w:r>
      <w:r w:rsidR="0092765B" w:rsidRPr="006554E3">
        <w:rPr>
          <w:sz w:val="22"/>
          <w:szCs w:val="22"/>
        </w:rPr>
        <w:t xml:space="preserve">memotivasi siswa untuk mempelajari materi yang telah diunggah ke dalam kelas </w:t>
      </w:r>
      <w:r w:rsidR="00E37D29" w:rsidRPr="006554E3">
        <w:rPr>
          <w:i/>
          <w:iCs/>
          <w:sz w:val="22"/>
          <w:szCs w:val="22"/>
        </w:rPr>
        <w:t>google c</w:t>
      </w:r>
      <w:r w:rsidR="0092765B" w:rsidRPr="006554E3">
        <w:rPr>
          <w:i/>
          <w:iCs/>
          <w:sz w:val="22"/>
          <w:szCs w:val="22"/>
        </w:rPr>
        <w:t xml:space="preserve">lassroom </w:t>
      </w:r>
      <w:r w:rsidR="0092765B" w:rsidRPr="006554E3">
        <w:rPr>
          <w:sz w:val="22"/>
          <w:szCs w:val="22"/>
        </w:rPr>
        <w:t xml:space="preserve">untuk mengerjakan soal test serta keefektifan </w:t>
      </w:r>
      <w:r w:rsidR="0092765B" w:rsidRPr="006554E3">
        <w:rPr>
          <w:sz w:val="22"/>
          <w:szCs w:val="22"/>
        </w:rPr>
        <w:lastRenderedPageBreak/>
        <w:t xml:space="preserve">pembelajaran tersebut dapat dilihat berdasarkan ketepatan waktu yang dipergunakan oleh siswa untuk belajar, mengunggah hasil test serta mengunggah hasil kuesioner melalui kelas </w:t>
      </w:r>
      <w:r w:rsidR="00E37D29" w:rsidRPr="006554E3">
        <w:rPr>
          <w:i/>
          <w:iCs/>
          <w:sz w:val="22"/>
          <w:szCs w:val="22"/>
        </w:rPr>
        <w:t>google c</w:t>
      </w:r>
      <w:r w:rsidR="0092765B" w:rsidRPr="006554E3">
        <w:rPr>
          <w:i/>
          <w:iCs/>
          <w:sz w:val="22"/>
          <w:szCs w:val="22"/>
        </w:rPr>
        <w:t>lassroom.</w:t>
      </w:r>
      <w:r w:rsidR="00B13D57" w:rsidRPr="006554E3">
        <w:rPr>
          <w:sz w:val="22"/>
          <w:szCs w:val="22"/>
        </w:rPr>
        <w:t xml:space="preserve"> </w:t>
      </w:r>
      <w:r w:rsidR="00692074" w:rsidRPr="006554E3">
        <w:rPr>
          <w:rFonts w:eastAsiaTheme="minorHAnsi"/>
          <w:sz w:val="22"/>
          <w:szCs w:val="22"/>
          <w:lang w:val="en-US"/>
        </w:rPr>
        <w:t>Dengan demikina, p</w:t>
      </w:r>
      <w:r w:rsidR="006F11BF" w:rsidRPr="006554E3">
        <w:rPr>
          <w:rFonts w:eastAsiaTheme="minorHAnsi"/>
          <w:sz w:val="22"/>
          <w:szCs w:val="22"/>
          <w:lang w:val="en-US"/>
        </w:rPr>
        <w:t>enerapan</w:t>
      </w:r>
      <w:r w:rsidR="00692074" w:rsidRPr="006554E3">
        <w:rPr>
          <w:rFonts w:eastAsiaTheme="minorHAnsi"/>
          <w:sz w:val="22"/>
          <w:szCs w:val="22"/>
          <w:lang w:val="en-US"/>
        </w:rPr>
        <w:t xml:space="preserve"> menggunakan</w:t>
      </w:r>
      <w:r w:rsidR="006F11BF" w:rsidRPr="006554E3">
        <w:rPr>
          <w:rFonts w:eastAsiaTheme="minorHAnsi"/>
          <w:sz w:val="22"/>
          <w:szCs w:val="22"/>
          <w:lang w:val="en-US"/>
        </w:rPr>
        <w:t xml:space="preserve"> </w:t>
      </w:r>
      <w:r w:rsidR="006F11BF" w:rsidRPr="006554E3">
        <w:rPr>
          <w:rFonts w:eastAsiaTheme="minorHAnsi"/>
          <w:i/>
          <w:iCs/>
          <w:sz w:val="22"/>
          <w:szCs w:val="22"/>
          <w:lang w:val="en-US"/>
        </w:rPr>
        <w:t xml:space="preserve">blended learning </w:t>
      </w:r>
      <w:r w:rsidR="00FF68A1" w:rsidRPr="006554E3">
        <w:rPr>
          <w:rFonts w:eastAsiaTheme="minorHAnsi"/>
          <w:iCs/>
          <w:sz w:val="22"/>
          <w:szCs w:val="22"/>
          <w:lang w:val="en-US"/>
        </w:rPr>
        <w:t>dapat</w:t>
      </w:r>
      <w:r w:rsidR="00FF68A1" w:rsidRPr="006554E3">
        <w:rPr>
          <w:rFonts w:eastAsiaTheme="minorHAnsi"/>
          <w:i/>
          <w:iCs/>
          <w:sz w:val="22"/>
          <w:szCs w:val="22"/>
          <w:lang w:val="en-US"/>
        </w:rPr>
        <w:t xml:space="preserve"> </w:t>
      </w:r>
      <w:r w:rsidR="006F11BF" w:rsidRPr="006554E3">
        <w:rPr>
          <w:rFonts w:eastAsiaTheme="minorHAnsi"/>
          <w:sz w:val="22"/>
          <w:szCs w:val="22"/>
          <w:lang w:val="en-US"/>
        </w:rPr>
        <w:t>melengkapi dan mengatasi materi yang belum</w:t>
      </w:r>
      <w:r w:rsidR="006F11BF" w:rsidRPr="006554E3">
        <w:rPr>
          <w:sz w:val="22"/>
          <w:szCs w:val="22"/>
        </w:rPr>
        <w:t xml:space="preserve"> </w:t>
      </w:r>
      <w:r w:rsidR="006F11BF" w:rsidRPr="006554E3">
        <w:rPr>
          <w:rFonts w:eastAsiaTheme="minorHAnsi"/>
          <w:sz w:val="22"/>
          <w:szCs w:val="22"/>
          <w:lang w:val="en-US"/>
        </w:rPr>
        <w:t>tersampaikan pada</w:t>
      </w:r>
      <w:r w:rsidR="00692074" w:rsidRPr="006554E3">
        <w:rPr>
          <w:rFonts w:eastAsiaTheme="minorHAnsi"/>
          <w:sz w:val="22"/>
          <w:szCs w:val="22"/>
          <w:lang w:val="en-US"/>
        </w:rPr>
        <w:t xml:space="preserve"> saat</w:t>
      </w:r>
      <w:r w:rsidR="006F11BF" w:rsidRPr="006554E3">
        <w:rPr>
          <w:rFonts w:eastAsiaTheme="minorHAnsi"/>
          <w:sz w:val="22"/>
          <w:szCs w:val="22"/>
          <w:lang w:val="en-US"/>
        </w:rPr>
        <w:t xml:space="preserve"> proses </w:t>
      </w:r>
      <w:r w:rsidR="00692074" w:rsidRPr="006554E3">
        <w:rPr>
          <w:rFonts w:eastAsiaTheme="minorHAnsi"/>
          <w:sz w:val="22"/>
          <w:szCs w:val="22"/>
          <w:lang w:val="en-US"/>
        </w:rPr>
        <w:t>pembelajaran.</w:t>
      </w:r>
      <w:r w:rsidR="006F11BF" w:rsidRPr="006554E3">
        <w:rPr>
          <w:rFonts w:eastAsiaTheme="minorHAnsi"/>
          <w:sz w:val="22"/>
          <w:szCs w:val="22"/>
          <w:lang w:val="en-US"/>
        </w:rPr>
        <w:t xml:space="preserve"> </w:t>
      </w:r>
      <w:r w:rsidR="00EF1C8C" w:rsidRPr="006554E3">
        <w:rPr>
          <w:rFonts w:eastAsiaTheme="minorHAnsi"/>
          <w:sz w:val="22"/>
          <w:szCs w:val="22"/>
          <w:lang w:val="en-US"/>
        </w:rPr>
        <w:t xml:space="preserve">Selain itu, </w:t>
      </w:r>
      <w:r w:rsidR="00EF1C8C" w:rsidRPr="006554E3">
        <w:rPr>
          <w:rFonts w:eastAsiaTheme="minorHAnsi"/>
          <w:i/>
          <w:iCs/>
          <w:sz w:val="22"/>
          <w:szCs w:val="22"/>
          <w:lang w:val="en-US"/>
        </w:rPr>
        <w:t>b</w:t>
      </w:r>
      <w:r w:rsidR="006F11BF" w:rsidRPr="006554E3">
        <w:rPr>
          <w:rFonts w:eastAsiaTheme="minorHAnsi"/>
          <w:i/>
          <w:iCs/>
          <w:sz w:val="22"/>
          <w:szCs w:val="22"/>
          <w:lang w:val="en-US"/>
        </w:rPr>
        <w:t xml:space="preserve">lended learning </w:t>
      </w:r>
      <w:r w:rsidR="006F11BF" w:rsidRPr="006554E3">
        <w:rPr>
          <w:rFonts w:eastAsiaTheme="minorHAnsi"/>
          <w:sz w:val="22"/>
          <w:szCs w:val="22"/>
          <w:lang w:val="en-US"/>
        </w:rPr>
        <w:t>bermanfaat</w:t>
      </w:r>
      <w:r w:rsidR="006F11BF" w:rsidRPr="006554E3">
        <w:rPr>
          <w:sz w:val="22"/>
          <w:szCs w:val="22"/>
        </w:rPr>
        <w:t xml:space="preserve"> </w:t>
      </w:r>
      <w:r w:rsidR="006F11BF" w:rsidRPr="006554E3">
        <w:rPr>
          <w:rFonts w:eastAsiaTheme="minorHAnsi"/>
          <w:sz w:val="22"/>
          <w:szCs w:val="22"/>
          <w:lang w:val="en-US"/>
        </w:rPr>
        <w:t>untuk mengembangkan dan menanamkan keterlibatan mahasiswa pada proses</w:t>
      </w:r>
      <w:r w:rsidR="006F11BF" w:rsidRPr="006554E3">
        <w:rPr>
          <w:sz w:val="22"/>
          <w:szCs w:val="22"/>
        </w:rPr>
        <w:t xml:space="preserve"> </w:t>
      </w:r>
      <w:r w:rsidR="006F11BF" w:rsidRPr="006554E3">
        <w:rPr>
          <w:rFonts w:eastAsiaTheme="minorHAnsi"/>
          <w:sz w:val="22"/>
          <w:szCs w:val="22"/>
          <w:lang w:val="en-US"/>
        </w:rPr>
        <w:t xml:space="preserve">perkuliahan </w:t>
      </w:r>
      <w:r w:rsidR="00EF1C8C" w:rsidRPr="006554E3">
        <w:rPr>
          <w:rFonts w:eastAsiaTheme="minorHAnsi"/>
          <w:sz w:val="22"/>
          <w:szCs w:val="22"/>
          <w:lang w:val="en-US"/>
        </w:rPr>
        <w:t xml:space="preserve">sehingga mahasiswa menjadi minat didalam belajar, </w:t>
      </w:r>
      <w:r w:rsidR="006F11BF" w:rsidRPr="006554E3">
        <w:rPr>
          <w:rFonts w:eastAsiaTheme="minorHAnsi"/>
          <w:sz w:val="22"/>
          <w:szCs w:val="22"/>
          <w:lang w:val="en-US"/>
        </w:rPr>
        <w:t xml:space="preserve"> terlatih untuk aktif mengikuti</w:t>
      </w:r>
      <w:r w:rsidR="006F11BF" w:rsidRPr="006554E3">
        <w:rPr>
          <w:sz w:val="22"/>
          <w:szCs w:val="22"/>
        </w:rPr>
        <w:t xml:space="preserve"> </w:t>
      </w:r>
      <w:r w:rsidR="00EF1C8C" w:rsidRPr="006554E3">
        <w:rPr>
          <w:rFonts w:eastAsiaTheme="minorHAnsi"/>
          <w:sz w:val="22"/>
          <w:szCs w:val="22"/>
          <w:lang w:val="en-US"/>
        </w:rPr>
        <w:t xml:space="preserve">pembelajaran dan dosen dapat </w:t>
      </w:r>
      <w:r w:rsidR="006F11BF" w:rsidRPr="006554E3">
        <w:rPr>
          <w:rFonts w:eastAsiaTheme="minorHAnsi"/>
          <w:sz w:val="22"/>
          <w:szCs w:val="22"/>
          <w:lang w:val="en-US"/>
        </w:rPr>
        <w:t>menyediakan latihan soal dan kuis yang dapat</w:t>
      </w:r>
      <w:r w:rsidR="006F11BF" w:rsidRPr="006554E3">
        <w:rPr>
          <w:sz w:val="22"/>
          <w:szCs w:val="22"/>
        </w:rPr>
        <w:t xml:space="preserve"> </w:t>
      </w:r>
      <w:r w:rsidR="006F11BF" w:rsidRPr="006554E3">
        <w:rPr>
          <w:rFonts w:eastAsiaTheme="minorHAnsi"/>
          <w:sz w:val="22"/>
          <w:szCs w:val="22"/>
          <w:lang w:val="en-US"/>
        </w:rPr>
        <w:t>dimanfaatkan oleh mahasiswa</w:t>
      </w:r>
      <w:r w:rsidR="00EF1C8C" w:rsidRPr="006554E3">
        <w:rPr>
          <w:rFonts w:eastAsiaTheme="minorHAnsi"/>
          <w:sz w:val="22"/>
          <w:szCs w:val="22"/>
          <w:lang w:val="en-US"/>
        </w:rPr>
        <w:t xml:space="preserve"> di dalam google classroom. Adapun dosen harus  segera memberikan f</w:t>
      </w:r>
      <w:r w:rsidR="006F11BF" w:rsidRPr="006554E3">
        <w:rPr>
          <w:rFonts w:eastAsiaTheme="minorHAnsi"/>
          <w:i/>
          <w:iCs/>
          <w:sz w:val="22"/>
          <w:szCs w:val="22"/>
          <w:lang w:val="en-US"/>
        </w:rPr>
        <w:t xml:space="preserve">eedback </w:t>
      </w:r>
      <w:r w:rsidR="006F11BF" w:rsidRPr="006554E3">
        <w:rPr>
          <w:rFonts w:eastAsiaTheme="minorHAnsi"/>
          <w:sz w:val="22"/>
          <w:szCs w:val="22"/>
          <w:lang w:val="en-US"/>
        </w:rPr>
        <w:t>berupa skor yang diperoleh mahasiswa</w:t>
      </w:r>
      <w:r w:rsidR="006F11BF" w:rsidRPr="006554E3">
        <w:rPr>
          <w:sz w:val="22"/>
          <w:szCs w:val="22"/>
        </w:rPr>
        <w:t xml:space="preserve"> </w:t>
      </w:r>
      <w:r w:rsidR="00EF1C8C" w:rsidRPr="006554E3">
        <w:rPr>
          <w:sz w:val="22"/>
          <w:szCs w:val="22"/>
        </w:rPr>
        <w:t xml:space="preserve">untuk segera </w:t>
      </w:r>
      <w:r w:rsidR="006F11BF" w:rsidRPr="006554E3">
        <w:rPr>
          <w:rFonts w:eastAsiaTheme="minorHAnsi"/>
          <w:sz w:val="22"/>
          <w:szCs w:val="22"/>
          <w:lang w:val="en-US"/>
        </w:rPr>
        <w:t xml:space="preserve">langsung diketahui </w:t>
      </w:r>
      <w:r w:rsidR="00EF1C8C" w:rsidRPr="006554E3">
        <w:rPr>
          <w:rFonts w:eastAsiaTheme="minorHAnsi"/>
          <w:sz w:val="22"/>
          <w:szCs w:val="22"/>
          <w:lang w:val="en-US"/>
        </w:rPr>
        <w:t xml:space="preserve">dengan memberikan komentar terhadap hasil karyanya. Dengan demikian, pembelajaran </w:t>
      </w:r>
      <w:r w:rsidR="001A0B85" w:rsidRPr="006554E3">
        <w:rPr>
          <w:rFonts w:eastAsiaTheme="minorHAnsi"/>
          <w:sz w:val="22"/>
          <w:szCs w:val="22"/>
          <w:lang w:val="en-US"/>
        </w:rPr>
        <w:t xml:space="preserve">dengan </w:t>
      </w:r>
      <w:r w:rsidR="00EF1C8C" w:rsidRPr="006554E3">
        <w:rPr>
          <w:rFonts w:eastAsiaTheme="minorHAnsi"/>
          <w:sz w:val="22"/>
          <w:szCs w:val="22"/>
          <w:lang w:val="en-US"/>
        </w:rPr>
        <w:t xml:space="preserve">menggunakan google classroom </w:t>
      </w:r>
      <w:r w:rsidR="006F11BF" w:rsidRPr="006554E3">
        <w:rPr>
          <w:rFonts w:eastAsiaTheme="minorHAnsi"/>
          <w:sz w:val="22"/>
          <w:szCs w:val="22"/>
          <w:lang w:val="en-US"/>
        </w:rPr>
        <w:t>dapat membantu mahasiswa</w:t>
      </w:r>
      <w:r w:rsidR="00EF1C8C" w:rsidRPr="006554E3">
        <w:rPr>
          <w:rFonts w:eastAsiaTheme="minorHAnsi"/>
          <w:sz w:val="22"/>
          <w:szCs w:val="22"/>
          <w:lang w:val="en-US"/>
        </w:rPr>
        <w:t xml:space="preserve"> untuk</w:t>
      </w:r>
      <w:r w:rsidR="006F11BF" w:rsidRPr="006554E3">
        <w:rPr>
          <w:rFonts w:eastAsiaTheme="minorHAnsi"/>
          <w:sz w:val="22"/>
          <w:szCs w:val="22"/>
          <w:lang w:val="en-US"/>
        </w:rPr>
        <w:t xml:space="preserve"> mengetahui kesalahan dalam memahami</w:t>
      </w:r>
      <w:r w:rsidR="006F11BF" w:rsidRPr="006554E3">
        <w:rPr>
          <w:sz w:val="22"/>
          <w:szCs w:val="22"/>
        </w:rPr>
        <w:t xml:space="preserve"> </w:t>
      </w:r>
      <w:r w:rsidR="006F11BF" w:rsidRPr="006554E3">
        <w:rPr>
          <w:rFonts w:eastAsiaTheme="minorHAnsi"/>
          <w:sz w:val="22"/>
          <w:szCs w:val="22"/>
          <w:lang w:val="en-US"/>
        </w:rPr>
        <w:t>materi sehingga memacu</w:t>
      </w:r>
      <w:r w:rsidR="00EF1C8C" w:rsidRPr="006554E3">
        <w:rPr>
          <w:rFonts w:eastAsiaTheme="minorHAnsi"/>
          <w:sz w:val="22"/>
          <w:szCs w:val="22"/>
          <w:lang w:val="en-US"/>
        </w:rPr>
        <w:t>nya</w:t>
      </w:r>
      <w:r w:rsidR="006F11BF" w:rsidRPr="006554E3">
        <w:rPr>
          <w:rFonts w:eastAsiaTheme="minorHAnsi"/>
          <w:sz w:val="22"/>
          <w:szCs w:val="22"/>
          <w:lang w:val="en-US"/>
        </w:rPr>
        <w:t xml:space="preserve"> untuk belajar lebih giat lagi dalam</w:t>
      </w:r>
      <w:r w:rsidR="006F11BF" w:rsidRPr="006554E3">
        <w:rPr>
          <w:sz w:val="22"/>
          <w:szCs w:val="22"/>
        </w:rPr>
        <w:t xml:space="preserve"> </w:t>
      </w:r>
      <w:r w:rsidR="006F11BF" w:rsidRPr="006554E3">
        <w:rPr>
          <w:rFonts w:eastAsiaTheme="minorHAnsi"/>
          <w:sz w:val="22"/>
          <w:szCs w:val="22"/>
          <w:lang w:val="en-US"/>
        </w:rPr>
        <w:t>pembelajaran.</w:t>
      </w:r>
    </w:p>
    <w:p w:rsidR="00F1407D" w:rsidRPr="006554E3" w:rsidRDefault="007065C3" w:rsidP="006554E3">
      <w:pPr>
        <w:autoSpaceDE w:val="0"/>
        <w:autoSpaceDN w:val="0"/>
        <w:adjustRightInd w:val="0"/>
        <w:ind w:firstLine="567"/>
        <w:rPr>
          <w:sz w:val="22"/>
          <w:szCs w:val="22"/>
        </w:rPr>
      </w:pPr>
      <w:r w:rsidRPr="006554E3">
        <w:rPr>
          <w:rFonts w:eastAsiaTheme="minorHAnsi"/>
          <w:sz w:val="22"/>
          <w:szCs w:val="22"/>
          <w:lang w:val="en-US"/>
        </w:rPr>
        <w:t xml:space="preserve">Indikator </w:t>
      </w:r>
      <w:r w:rsidR="001A0B85" w:rsidRPr="006554E3">
        <w:rPr>
          <w:rFonts w:eastAsiaTheme="minorHAnsi"/>
          <w:sz w:val="22"/>
          <w:szCs w:val="22"/>
          <w:lang w:val="en-US"/>
        </w:rPr>
        <w:t xml:space="preserve">mengenai </w:t>
      </w:r>
      <w:r w:rsidRPr="006554E3">
        <w:rPr>
          <w:rFonts w:eastAsiaTheme="minorHAnsi"/>
          <w:sz w:val="22"/>
          <w:szCs w:val="22"/>
          <w:lang w:val="en-US"/>
        </w:rPr>
        <w:t>keterlibatan belajar mahasiswa rata-ratanya sebesar 84,50%. Ini menunjukan bahwa mahasiswa ikut terlibat dalam pembelajaran dengan menggunakan blended learning</w:t>
      </w:r>
      <w:r w:rsidR="00D12E9E" w:rsidRPr="006554E3">
        <w:rPr>
          <w:rFonts w:eastAsiaTheme="minorHAnsi"/>
          <w:sz w:val="22"/>
          <w:szCs w:val="22"/>
          <w:lang w:val="en-US"/>
        </w:rPr>
        <w:t xml:space="preserve"> sangat kuat</w:t>
      </w:r>
      <w:r w:rsidRPr="006554E3">
        <w:rPr>
          <w:rFonts w:eastAsiaTheme="minorHAnsi"/>
          <w:sz w:val="22"/>
          <w:szCs w:val="22"/>
          <w:lang w:val="en-US"/>
        </w:rPr>
        <w:t>.</w:t>
      </w:r>
      <w:r w:rsidRPr="006554E3">
        <w:rPr>
          <w:sz w:val="22"/>
          <w:szCs w:val="22"/>
        </w:rPr>
        <w:t xml:space="preserve"> </w:t>
      </w:r>
      <w:r w:rsidR="009B1A50" w:rsidRPr="006554E3">
        <w:rPr>
          <w:sz w:val="22"/>
          <w:szCs w:val="22"/>
        </w:rPr>
        <w:t xml:space="preserve">Berdasarkan hasil observasi, </w:t>
      </w:r>
      <w:r w:rsidR="00DC40CB" w:rsidRPr="006554E3">
        <w:rPr>
          <w:sz w:val="22"/>
          <w:szCs w:val="22"/>
        </w:rPr>
        <w:t xml:space="preserve">ketika </w:t>
      </w:r>
      <w:r w:rsidR="009B1A50" w:rsidRPr="006554E3">
        <w:rPr>
          <w:sz w:val="22"/>
          <w:szCs w:val="22"/>
        </w:rPr>
        <w:t xml:space="preserve">pembelajaran tatap muka </w:t>
      </w:r>
      <w:r w:rsidR="00DC40CB" w:rsidRPr="006554E3">
        <w:rPr>
          <w:sz w:val="22"/>
          <w:szCs w:val="22"/>
        </w:rPr>
        <w:t>mahasiswa terlihat</w:t>
      </w:r>
      <w:r w:rsidR="009B1A50" w:rsidRPr="006554E3">
        <w:rPr>
          <w:sz w:val="22"/>
          <w:szCs w:val="22"/>
        </w:rPr>
        <w:t xml:space="preserve"> mengamati dengan seksama penjelasan </w:t>
      </w:r>
      <w:r w:rsidR="00DC40CB" w:rsidRPr="006554E3">
        <w:rPr>
          <w:sz w:val="22"/>
          <w:szCs w:val="22"/>
        </w:rPr>
        <w:t xml:space="preserve">teman di depan kelas, </w:t>
      </w:r>
      <w:r w:rsidR="00F1407D" w:rsidRPr="006554E3">
        <w:rPr>
          <w:sz w:val="22"/>
          <w:szCs w:val="22"/>
        </w:rPr>
        <w:t xml:space="preserve">mengikuti instruksi yang diberikan oleh </w:t>
      </w:r>
      <w:r w:rsidR="00111AAA" w:rsidRPr="006554E3">
        <w:rPr>
          <w:sz w:val="22"/>
          <w:szCs w:val="22"/>
        </w:rPr>
        <w:t>dosen</w:t>
      </w:r>
      <w:r w:rsidR="00F1407D" w:rsidRPr="006554E3">
        <w:rPr>
          <w:sz w:val="22"/>
          <w:szCs w:val="22"/>
        </w:rPr>
        <w:t xml:space="preserve"> seperti ketika </w:t>
      </w:r>
      <w:r w:rsidR="00111AAA" w:rsidRPr="006554E3">
        <w:rPr>
          <w:sz w:val="22"/>
          <w:szCs w:val="22"/>
        </w:rPr>
        <w:t xml:space="preserve">dosen </w:t>
      </w:r>
      <w:r w:rsidR="00F1407D" w:rsidRPr="006554E3">
        <w:rPr>
          <w:sz w:val="22"/>
          <w:szCs w:val="22"/>
        </w:rPr>
        <w:t xml:space="preserve">meminta </w:t>
      </w:r>
      <w:r w:rsidR="00111AAA" w:rsidRPr="006554E3">
        <w:rPr>
          <w:sz w:val="22"/>
          <w:szCs w:val="22"/>
        </w:rPr>
        <w:t>mahasiswa</w:t>
      </w:r>
      <w:r w:rsidR="00F1407D" w:rsidRPr="006554E3">
        <w:rPr>
          <w:sz w:val="22"/>
          <w:szCs w:val="22"/>
        </w:rPr>
        <w:t xml:space="preserve"> untuk berdiskusi tentang kesulitan </w:t>
      </w:r>
      <w:r w:rsidR="00111AAA" w:rsidRPr="006554E3">
        <w:rPr>
          <w:sz w:val="22"/>
          <w:szCs w:val="22"/>
        </w:rPr>
        <w:t xml:space="preserve">mahasiwa </w:t>
      </w:r>
      <w:r w:rsidR="00F1407D" w:rsidRPr="006554E3">
        <w:rPr>
          <w:sz w:val="22"/>
          <w:szCs w:val="22"/>
        </w:rPr>
        <w:t xml:space="preserve">pada materi, memberikan kesimpulan, mengerjakan kuis, serta mengunggah cara pengerjaan kuis di </w:t>
      </w:r>
      <w:r w:rsidR="00111AAA" w:rsidRPr="006554E3">
        <w:rPr>
          <w:sz w:val="22"/>
          <w:szCs w:val="22"/>
        </w:rPr>
        <w:t>google classroom</w:t>
      </w:r>
      <w:r w:rsidR="00F1407D" w:rsidRPr="006554E3">
        <w:rPr>
          <w:sz w:val="22"/>
          <w:szCs w:val="22"/>
        </w:rPr>
        <w:t>.</w:t>
      </w:r>
      <w:r w:rsidR="00111AAA" w:rsidRPr="006554E3">
        <w:rPr>
          <w:sz w:val="22"/>
          <w:szCs w:val="22"/>
        </w:rPr>
        <w:t xml:space="preserve"> </w:t>
      </w:r>
      <w:r w:rsidR="00692074" w:rsidRPr="006554E3">
        <w:rPr>
          <w:sz w:val="22"/>
          <w:szCs w:val="22"/>
        </w:rPr>
        <w:t xml:space="preserve">Selain itu, </w:t>
      </w:r>
      <w:r w:rsidR="00DC40CB" w:rsidRPr="006554E3">
        <w:rPr>
          <w:sz w:val="22"/>
          <w:szCs w:val="22"/>
        </w:rPr>
        <w:t xml:space="preserve">sebagian </w:t>
      </w:r>
      <w:r w:rsidR="00111AAA" w:rsidRPr="006554E3">
        <w:rPr>
          <w:sz w:val="22"/>
          <w:szCs w:val="22"/>
        </w:rPr>
        <w:t xml:space="preserve">mahasiswa </w:t>
      </w:r>
      <w:r w:rsidR="00DC40CB" w:rsidRPr="006554E3">
        <w:rPr>
          <w:sz w:val="22"/>
          <w:szCs w:val="22"/>
        </w:rPr>
        <w:t>terlihat</w:t>
      </w:r>
      <w:r w:rsidR="00F1407D" w:rsidRPr="006554E3">
        <w:rPr>
          <w:sz w:val="22"/>
          <w:szCs w:val="22"/>
        </w:rPr>
        <w:t xml:space="preserve"> diam saat </w:t>
      </w:r>
      <w:r w:rsidR="00111AAA" w:rsidRPr="006554E3">
        <w:rPr>
          <w:sz w:val="22"/>
          <w:szCs w:val="22"/>
        </w:rPr>
        <w:t>dosen</w:t>
      </w:r>
      <w:r w:rsidR="00F1407D" w:rsidRPr="006554E3">
        <w:rPr>
          <w:sz w:val="22"/>
          <w:szCs w:val="22"/>
        </w:rPr>
        <w:t xml:space="preserve"> menanyakan tentang </w:t>
      </w:r>
      <w:r w:rsidR="00DC40CB" w:rsidRPr="006554E3">
        <w:rPr>
          <w:sz w:val="22"/>
          <w:szCs w:val="22"/>
        </w:rPr>
        <w:t xml:space="preserve">materi yang belum dimengerti mengenai </w:t>
      </w:r>
      <w:r w:rsidR="00111AAA" w:rsidRPr="006554E3">
        <w:rPr>
          <w:sz w:val="22"/>
          <w:szCs w:val="22"/>
        </w:rPr>
        <w:t>morfologi</w:t>
      </w:r>
      <w:r w:rsidR="00DC40CB" w:rsidRPr="006554E3">
        <w:rPr>
          <w:sz w:val="22"/>
          <w:szCs w:val="22"/>
        </w:rPr>
        <w:t xml:space="preserve">, </w:t>
      </w:r>
      <w:r w:rsidR="00F1407D" w:rsidRPr="006554E3">
        <w:rPr>
          <w:sz w:val="22"/>
          <w:szCs w:val="22"/>
        </w:rPr>
        <w:t xml:space="preserve">seolah-olah </w:t>
      </w:r>
      <w:r w:rsidR="00111AAA" w:rsidRPr="006554E3">
        <w:rPr>
          <w:sz w:val="22"/>
          <w:szCs w:val="22"/>
        </w:rPr>
        <w:t xml:space="preserve">mahasiswa </w:t>
      </w:r>
      <w:r w:rsidR="00F1407D" w:rsidRPr="006554E3">
        <w:rPr>
          <w:sz w:val="22"/>
          <w:szCs w:val="22"/>
        </w:rPr>
        <w:t xml:space="preserve">sudah </w:t>
      </w:r>
      <w:r w:rsidR="00DC40CB" w:rsidRPr="006554E3">
        <w:rPr>
          <w:sz w:val="22"/>
          <w:szCs w:val="22"/>
        </w:rPr>
        <w:t>memahaminya</w:t>
      </w:r>
      <w:r w:rsidR="00F1407D" w:rsidRPr="006554E3">
        <w:rPr>
          <w:sz w:val="22"/>
          <w:szCs w:val="22"/>
        </w:rPr>
        <w:t xml:space="preserve">. </w:t>
      </w:r>
      <w:r w:rsidR="00DC40CB" w:rsidRPr="006554E3">
        <w:rPr>
          <w:sz w:val="22"/>
          <w:szCs w:val="22"/>
        </w:rPr>
        <w:t>Adapun, h</w:t>
      </w:r>
      <w:r w:rsidR="00F1407D" w:rsidRPr="006554E3">
        <w:rPr>
          <w:sz w:val="22"/>
          <w:szCs w:val="22"/>
        </w:rPr>
        <w:t xml:space="preserve">asil wawancara dengan </w:t>
      </w:r>
      <w:r w:rsidR="00111AAA" w:rsidRPr="006554E3">
        <w:rPr>
          <w:sz w:val="22"/>
          <w:szCs w:val="22"/>
        </w:rPr>
        <w:t>mahasiswa menyatakan bahwa</w:t>
      </w:r>
      <w:r w:rsidR="00DC40CB" w:rsidRPr="006554E3">
        <w:rPr>
          <w:sz w:val="22"/>
          <w:szCs w:val="22"/>
        </w:rPr>
        <w:t xml:space="preserve"> alasan</w:t>
      </w:r>
      <w:r w:rsidR="00F1407D" w:rsidRPr="006554E3">
        <w:rPr>
          <w:sz w:val="22"/>
          <w:szCs w:val="22"/>
        </w:rPr>
        <w:t xml:space="preserve"> tidak mau bertanya kepada </w:t>
      </w:r>
      <w:r w:rsidR="00111AAA" w:rsidRPr="006554E3">
        <w:rPr>
          <w:sz w:val="22"/>
          <w:szCs w:val="22"/>
        </w:rPr>
        <w:t>dosen</w:t>
      </w:r>
      <w:r w:rsidR="00F1407D" w:rsidRPr="006554E3">
        <w:rPr>
          <w:sz w:val="22"/>
          <w:szCs w:val="22"/>
        </w:rPr>
        <w:t xml:space="preserve"> pada saat tatap muka disebabkan karena </w:t>
      </w:r>
      <w:r w:rsidR="00111AAA" w:rsidRPr="006554E3">
        <w:rPr>
          <w:sz w:val="22"/>
          <w:szCs w:val="22"/>
        </w:rPr>
        <w:t>mahasiswa</w:t>
      </w:r>
      <w:r w:rsidR="00F1407D" w:rsidRPr="006554E3">
        <w:rPr>
          <w:sz w:val="22"/>
          <w:szCs w:val="22"/>
        </w:rPr>
        <w:t xml:space="preserve"> merasa malu untuk bertanya</w:t>
      </w:r>
      <w:r w:rsidR="00DC40CB" w:rsidRPr="006554E3">
        <w:rPr>
          <w:sz w:val="22"/>
          <w:szCs w:val="22"/>
        </w:rPr>
        <w:t xml:space="preserve"> takutnya ditertawakan oleh temannya dan ada sebagian yang belum memahaminya</w:t>
      </w:r>
      <w:r w:rsidR="00F1407D" w:rsidRPr="006554E3">
        <w:rPr>
          <w:sz w:val="22"/>
          <w:szCs w:val="22"/>
        </w:rPr>
        <w:t xml:space="preserve">. </w:t>
      </w:r>
      <w:r w:rsidR="00111AAA" w:rsidRPr="006554E3">
        <w:rPr>
          <w:sz w:val="22"/>
          <w:szCs w:val="22"/>
        </w:rPr>
        <w:t>Sedangkan p</w:t>
      </w:r>
      <w:r w:rsidR="00F1407D" w:rsidRPr="006554E3">
        <w:rPr>
          <w:sz w:val="22"/>
          <w:szCs w:val="22"/>
        </w:rPr>
        <w:t xml:space="preserve">ada saat diskusi </w:t>
      </w:r>
      <w:r w:rsidR="00F1407D" w:rsidRPr="006554E3">
        <w:rPr>
          <w:i/>
          <w:iCs/>
          <w:sz w:val="22"/>
          <w:szCs w:val="22"/>
        </w:rPr>
        <w:t xml:space="preserve">online </w:t>
      </w:r>
      <w:r w:rsidR="00F1407D" w:rsidRPr="006554E3">
        <w:rPr>
          <w:sz w:val="22"/>
          <w:szCs w:val="22"/>
        </w:rPr>
        <w:t xml:space="preserve">menggunakan </w:t>
      </w:r>
      <w:r w:rsidR="00111AAA" w:rsidRPr="006554E3">
        <w:rPr>
          <w:sz w:val="22"/>
          <w:szCs w:val="22"/>
        </w:rPr>
        <w:t>googe classroom</w:t>
      </w:r>
      <w:r w:rsidR="00F1407D" w:rsidRPr="006554E3">
        <w:rPr>
          <w:sz w:val="22"/>
          <w:szCs w:val="22"/>
        </w:rPr>
        <w:t xml:space="preserve">, siswa tampak tidak malu bertanya </w:t>
      </w:r>
      <w:r w:rsidRPr="006554E3">
        <w:rPr>
          <w:sz w:val="22"/>
          <w:szCs w:val="22"/>
        </w:rPr>
        <w:t xml:space="preserve">mengenai </w:t>
      </w:r>
      <w:r w:rsidR="00F1407D" w:rsidRPr="006554E3">
        <w:rPr>
          <w:sz w:val="22"/>
          <w:szCs w:val="22"/>
        </w:rPr>
        <w:t xml:space="preserve">kesulitan-kesulitan yang dialami pada materi </w:t>
      </w:r>
      <w:r w:rsidR="00111AAA" w:rsidRPr="006554E3">
        <w:rPr>
          <w:sz w:val="22"/>
          <w:szCs w:val="22"/>
        </w:rPr>
        <w:t>morfologi</w:t>
      </w:r>
      <w:r w:rsidR="00F1407D" w:rsidRPr="006554E3">
        <w:rPr>
          <w:sz w:val="22"/>
          <w:szCs w:val="22"/>
        </w:rPr>
        <w:t xml:space="preserve">. Dengan adanya diskusi </w:t>
      </w:r>
      <w:r w:rsidR="00F1407D" w:rsidRPr="006554E3">
        <w:rPr>
          <w:i/>
          <w:iCs/>
          <w:sz w:val="22"/>
          <w:szCs w:val="22"/>
        </w:rPr>
        <w:t>online</w:t>
      </w:r>
      <w:r w:rsidR="00F1407D" w:rsidRPr="006554E3">
        <w:rPr>
          <w:sz w:val="22"/>
          <w:szCs w:val="22"/>
        </w:rPr>
        <w:t>, siswa lebih merasa memiliki hak untuk bebas bertanya (Salma, 2004)</w:t>
      </w:r>
      <w:r w:rsidR="00314A94" w:rsidRPr="006554E3">
        <w:rPr>
          <w:sz w:val="22"/>
          <w:szCs w:val="22"/>
        </w:rPr>
        <w:t xml:space="preserve">. </w:t>
      </w:r>
      <w:r w:rsidR="00FF6C46" w:rsidRPr="006554E3">
        <w:rPr>
          <w:sz w:val="22"/>
          <w:szCs w:val="22"/>
        </w:rPr>
        <w:t>Hal ini sesuai dengan hasil penelitian Istiqomah dan</w:t>
      </w:r>
      <w:r w:rsidR="004A39E9" w:rsidRPr="006554E3">
        <w:rPr>
          <w:sz w:val="22"/>
          <w:szCs w:val="22"/>
        </w:rPr>
        <w:t xml:space="preserve"> Ninik (2013:</w:t>
      </w:r>
      <w:r w:rsidR="00FF6C46" w:rsidRPr="006554E3">
        <w:rPr>
          <w:sz w:val="22"/>
          <w:szCs w:val="22"/>
        </w:rPr>
        <w:t xml:space="preserve">109) yang </w:t>
      </w:r>
      <w:r w:rsidR="00FF6C46" w:rsidRPr="006554E3">
        <w:rPr>
          <w:sz w:val="22"/>
          <w:szCs w:val="22"/>
        </w:rPr>
        <w:lastRenderedPageBreak/>
        <w:t xml:space="preserve">menjelaskan bahwa penerapan metode </w:t>
      </w:r>
      <w:r w:rsidR="00FF6C46" w:rsidRPr="006554E3">
        <w:rPr>
          <w:i/>
          <w:iCs/>
          <w:sz w:val="22"/>
          <w:szCs w:val="22"/>
        </w:rPr>
        <w:t xml:space="preserve">blended learning </w:t>
      </w:r>
      <w:r w:rsidR="00FF6C46" w:rsidRPr="006554E3">
        <w:rPr>
          <w:sz w:val="22"/>
          <w:szCs w:val="22"/>
        </w:rPr>
        <w:t>pada perkuliahan ISBD sangat berpengaruh positif pada peningkatan aktifitas belajar mahasiswa. Terlihat pada aktivitas perkuliahan mahasiswa yang sudah lebih baik dan mengalami peningkatan, sehingga hampir semua mahasiswa antusias dan merasa senang mengikuti perkuliahan dengan memanfaatkan aplikasi classroom. Selain itu, dosen dapat menyampaikan hasil penilaian langsung melalui classroom dan dapat diakses dengan mudah oleh semua mahasiswa sehingga dapat menumbuhkan minat mahasiswa dan semakin termotivasi untuk beruha memperbaikinya supaya mendapatkan nilai yang terbaik dari semua tes ujian yang diberikan dosen.</w:t>
      </w:r>
    </w:p>
    <w:p w:rsidR="007065C3" w:rsidRPr="006554E3" w:rsidRDefault="00F1407D" w:rsidP="006554E3">
      <w:pPr>
        <w:autoSpaceDE w:val="0"/>
        <w:autoSpaceDN w:val="0"/>
        <w:adjustRightInd w:val="0"/>
        <w:ind w:firstLine="567"/>
        <w:rPr>
          <w:sz w:val="22"/>
          <w:szCs w:val="22"/>
        </w:rPr>
      </w:pPr>
      <w:r w:rsidRPr="006554E3">
        <w:rPr>
          <w:sz w:val="22"/>
          <w:szCs w:val="22"/>
        </w:rPr>
        <w:t xml:space="preserve">Berdasarkan diskusi </w:t>
      </w:r>
      <w:r w:rsidRPr="006554E3">
        <w:rPr>
          <w:i/>
          <w:iCs/>
          <w:sz w:val="22"/>
          <w:szCs w:val="22"/>
        </w:rPr>
        <w:t xml:space="preserve">online </w:t>
      </w:r>
      <w:r w:rsidRPr="006554E3">
        <w:rPr>
          <w:sz w:val="22"/>
          <w:szCs w:val="22"/>
        </w:rPr>
        <w:t xml:space="preserve">menggunakan </w:t>
      </w:r>
      <w:r w:rsidR="00111AAA" w:rsidRPr="006554E3">
        <w:rPr>
          <w:sz w:val="22"/>
          <w:szCs w:val="22"/>
        </w:rPr>
        <w:t>google classroom, mahasi</w:t>
      </w:r>
      <w:r w:rsidRPr="006554E3">
        <w:rPr>
          <w:sz w:val="22"/>
          <w:szCs w:val="22"/>
        </w:rPr>
        <w:t>wa tampak saling menanggapi pernyataan dari temannya</w:t>
      </w:r>
      <w:r w:rsidR="007065C3" w:rsidRPr="006554E3">
        <w:rPr>
          <w:sz w:val="22"/>
          <w:szCs w:val="22"/>
        </w:rPr>
        <w:t xml:space="preserve"> sehingga terjadinya keterlibatan aktif dalam pembelajaran. </w:t>
      </w:r>
      <w:r w:rsidRPr="006554E3">
        <w:rPr>
          <w:sz w:val="22"/>
          <w:szCs w:val="22"/>
        </w:rPr>
        <w:t xml:space="preserve">Tidak hanya </w:t>
      </w:r>
      <w:r w:rsidR="005856BC" w:rsidRPr="006554E3">
        <w:rPr>
          <w:sz w:val="22"/>
          <w:szCs w:val="22"/>
        </w:rPr>
        <w:t xml:space="preserve">dosen </w:t>
      </w:r>
      <w:r w:rsidRPr="006554E3">
        <w:rPr>
          <w:sz w:val="22"/>
          <w:szCs w:val="22"/>
        </w:rPr>
        <w:t xml:space="preserve">yang menanggapi pernyataan </w:t>
      </w:r>
      <w:r w:rsidR="005856BC" w:rsidRPr="006554E3">
        <w:rPr>
          <w:sz w:val="22"/>
          <w:szCs w:val="22"/>
        </w:rPr>
        <w:t xml:space="preserve">mahasiswa </w:t>
      </w:r>
      <w:r w:rsidRPr="006554E3">
        <w:rPr>
          <w:sz w:val="22"/>
          <w:szCs w:val="22"/>
        </w:rPr>
        <w:t xml:space="preserve"> lain yang remedial dikelompoknya, tetapi </w:t>
      </w:r>
      <w:r w:rsidR="005856BC" w:rsidRPr="006554E3">
        <w:rPr>
          <w:sz w:val="22"/>
          <w:szCs w:val="22"/>
        </w:rPr>
        <w:t>mahsiswa</w:t>
      </w:r>
      <w:r w:rsidRPr="006554E3">
        <w:rPr>
          <w:sz w:val="22"/>
          <w:szCs w:val="22"/>
        </w:rPr>
        <w:t xml:space="preserve"> yang remedial juga ikut menanggapi pernyataan teman-temannya</w:t>
      </w:r>
      <w:r w:rsidR="005856BC" w:rsidRPr="006554E3">
        <w:rPr>
          <w:sz w:val="22"/>
          <w:szCs w:val="22"/>
        </w:rPr>
        <w:t xml:space="preserve">. </w:t>
      </w:r>
      <w:r w:rsidRPr="006554E3">
        <w:rPr>
          <w:sz w:val="22"/>
          <w:szCs w:val="22"/>
        </w:rPr>
        <w:t xml:space="preserve">Hal ini menunjukkan bahwa siswa tidak malu menjawab pertanyaan yang diberikan oleh </w:t>
      </w:r>
      <w:r w:rsidR="007065C3" w:rsidRPr="006554E3">
        <w:rPr>
          <w:sz w:val="22"/>
          <w:szCs w:val="22"/>
        </w:rPr>
        <w:t xml:space="preserve">dosen </w:t>
      </w:r>
      <w:r w:rsidRPr="006554E3">
        <w:rPr>
          <w:sz w:val="22"/>
          <w:szCs w:val="22"/>
        </w:rPr>
        <w:t xml:space="preserve">dengan pembelajaran model </w:t>
      </w:r>
      <w:r w:rsidRPr="006554E3">
        <w:rPr>
          <w:i/>
          <w:iCs/>
          <w:sz w:val="22"/>
          <w:szCs w:val="22"/>
        </w:rPr>
        <w:t xml:space="preserve">blended learning </w:t>
      </w:r>
      <w:r w:rsidRPr="006554E3">
        <w:rPr>
          <w:sz w:val="22"/>
          <w:szCs w:val="22"/>
        </w:rPr>
        <w:t xml:space="preserve">berbasis </w:t>
      </w:r>
      <w:r w:rsidR="00273EEC" w:rsidRPr="006554E3">
        <w:rPr>
          <w:sz w:val="22"/>
          <w:szCs w:val="22"/>
        </w:rPr>
        <w:t>google classroom</w:t>
      </w:r>
      <w:r w:rsidRPr="006554E3">
        <w:rPr>
          <w:sz w:val="22"/>
          <w:szCs w:val="22"/>
        </w:rPr>
        <w:t>.</w:t>
      </w:r>
    </w:p>
    <w:p w:rsidR="003920CB" w:rsidRPr="006554E3" w:rsidRDefault="0064683A" w:rsidP="006554E3">
      <w:pPr>
        <w:autoSpaceDE w:val="0"/>
        <w:autoSpaceDN w:val="0"/>
        <w:adjustRightInd w:val="0"/>
        <w:ind w:firstLine="567"/>
        <w:rPr>
          <w:sz w:val="22"/>
          <w:szCs w:val="22"/>
        </w:rPr>
      </w:pPr>
      <w:r w:rsidRPr="006554E3">
        <w:rPr>
          <w:sz w:val="22"/>
          <w:szCs w:val="22"/>
        </w:rPr>
        <w:t>Berikut interpretasi dari masing-masing indikator minat belajar mahasiswa dengan menggunakan blended learning.</w:t>
      </w:r>
    </w:p>
    <w:p w:rsidR="007B780E" w:rsidRPr="006554E3" w:rsidRDefault="00DB53E8" w:rsidP="00E405E8">
      <w:pPr>
        <w:autoSpaceDE w:val="0"/>
        <w:autoSpaceDN w:val="0"/>
        <w:adjustRightInd w:val="0"/>
        <w:spacing w:line="240" w:lineRule="auto"/>
        <w:ind w:firstLine="567"/>
        <w:rPr>
          <w:sz w:val="22"/>
          <w:szCs w:val="22"/>
        </w:rPr>
      </w:pPr>
      <w:r w:rsidRPr="006554E3">
        <w:rPr>
          <w:noProof/>
          <w:sz w:val="22"/>
          <w:szCs w:val="22"/>
          <w:lang w:val="en-US"/>
        </w:rPr>
        <w:drawing>
          <wp:anchor distT="0" distB="0" distL="114300" distR="114300" simplePos="0" relativeHeight="251660288" behindDoc="0" locked="0" layoutInCell="1" allowOverlap="1">
            <wp:simplePos x="0" y="0"/>
            <wp:positionH relativeFrom="column">
              <wp:posOffset>-86360</wp:posOffset>
            </wp:positionH>
            <wp:positionV relativeFrom="paragraph">
              <wp:posOffset>59690</wp:posOffset>
            </wp:positionV>
            <wp:extent cx="3019425" cy="2886075"/>
            <wp:effectExtent l="19050" t="0" r="9525" b="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7B780E" w:rsidRPr="006554E3" w:rsidRDefault="007B780E" w:rsidP="00E405E8">
      <w:pPr>
        <w:autoSpaceDE w:val="0"/>
        <w:autoSpaceDN w:val="0"/>
        <w:adjustRightInd w:val="0"/>
        <w:spacing w:line="240" w:lineRule="auto"/>
        <w:ind w:firstLine="567"/>
        <w:rPr>
          <w:sz w:val="22"/>
          <w:szCs w:val="22"/>
        </w:rPr>
      </w:pPr>
    </w:p>
    <w:p w:rsidR="007B780E" w:rsidRPr="006554E3" w:rsidRDefault="007B780E" w:rsidP="00E405E8">
      <w:pPr>
        <w:autoSpaceDE w:val="0"/>
        <w:autoSpaceDN w:val="0"/>
        <w:adjustRightInd w:val="0"/>
        <w:spacing w:line="240" w:lineRule="auto"/>
        <w:ind w:firstLine="567"/>
        <w:rPr>
          <w:sz w:val="22"/>
          <w:szCs w:val="22"/>
        </w:rPr>
      </w:pPr>
    </w:p>
    <w:p w:rsidR="007B780E" w:rsidRPr="006554E3" w:rsidRDefault="007B780E" w:rsidP="00E405E8">
      <w:pPr>
        <w:autoSpaceDE w:val="0"/>
        <w:autoSpaceDN w:val="0"/>
        <w:adjustRightInd w:val="0"/>
        <w:spacing w:line="240" w:lineRule="auto"/>
        <w:ind w:firstLine="567"/>
        <w:rPr>
          <w:sz w:val="22"/>
          <w:szCs w:val="22"/>
        </w:rPr>
      </w:pPr>
    </w:p>
    <w:p w:rsidR="0058462F" w:rsidRPr="006554E3" w:rsidRDefault="0058462F" w:rsidP="00E405E8">
      <w:pPr>
        <w:autoSpaceDE w:val="0"/>
        <w:autoSpaceDN w:val="0"/>
        <w:adjustRightInd w:val="0"/>
        <w:spacing w:line="240" w:lineRule="auto"/>
        <w:ind w:firstLine="567"/>
        <w:rPr>
          <w:sz w:val="22"/>
          <w:szCs w:val="22"/>
        </w:rPr>
      </w:pPr>
    </w:p>
    <w:p w:rsidR="0058462F" w:rsidRPr="006554E3" w:rsidRDefault="0058462F" w:rsidP="00E405E8">
      <w:pPr>
        <w:autoSpaceDE w:val="0"/>
        <w:autoSpaceDN w:val="0"/>
        <w:adjustRightInd w:val="0"/>
        <w:spacing w:line="240" w:lineRule="auto"/>
        <w:ind w:firstLine="567"/>
        <w:rPr>
          <w:sz w:val="22"/>
          <w:szCs w:val="22"/>
        </w:rPr>
      </w:pPr>
    </w:p>
    <w:p w:rsidR="0058462F" w:rsidRPr="006554E3" w:rsidRDefault="0058462F" w:rsidP="00E405E8">
      <w:pPr>
        <w:autoSpaceDE w:val="0"/>
        <w:autoSpaceDN w:val="0"/>
        <w:adjustRightInd w:val="0"/>
        <w:spacing w:line="240" w:lineRule="auto"/>
        <w:ind w:firstLine="567"/>
        <w:rPr>
          <w:sz w:val="22"/>
          <w:szCs w:val="22"/>
        </w:rPr>
      </w:pPr>
    </w:p>
    <w:p w:rsidR="0058462F" w:rsidRPr="006554E3" w:rsidRDefault="0058462F" w:rsidP="00E405E8">
      <w:pPr>
        <w:autoSpaceDE w:val="0"/>
        <w:autoSpaceDN w:val="0"/>
        <w:adjustRightInd w:val="0"/>
        <w:spacing w:line="240" w:lineRule="auto"/>
        <w:ind w:firstLine="567"/>
        <w:rPr>
          <w:sz w:val="22"/>
          <w:szCs w:val="22"/>
        </w:rPr>
      </w:pPr>
    </w:p>
    <w:p w:rsidR="00986E7F" w:rsidRPr="006554E3" w:rsidRDefault="00986E7F" w:rsidP="00986E7F">
      <w:pPr>
        <w:autoSpaceDE w:val="0"/>
        <w:autoSpaceDN w:val="0"/>
        <w:adjustRightInd w:val="0"/>
        <w:spacing w:line="240" w:lineRule="auto"/>
        <w:ind w:firstLine="0"/>
        <w:rPr>
          <w:b/>
          <w:caps/>
          <w:sz w:val="22"/>
          <w:szCs w:val="22"/>
        </w:rPr>
      </w:pPr>
    </w:p>
    <w:p w:rsidR="00A3621B" w:rsidRPr="006554E3" w:rsidRDefault="00A3621B" w:rsidP="00986E7F">
      <w:pPr>
        <w:autoSpaceDE w:val="0"/>
        <w:autoSpaceDN w:val="0"/>
        <w:adjustRightInd w:val="0"/>
        <w:spacing w:line="240" w:lineRule="auto"/>
        <w:ind w:firstLine="0"/>
        <w:rPr>
          <w:b/>
          <w:caps/>
          <w:sz w:val="22"/>
          <w:szCs w:val="22"/>
        </w:rPr>
      </w:pPr>
    </w:p>
    <w:p w:rsidR="00A3621B" w:rsidRPr="006554E3" w:rsidRDefault="00A3621B" w:rsidP="00986E7F">
      <w:pPr>
        <w:autoSpaceDE w:val="0"/>
        <w:autoSpaceDN w:val="0"/>
        <w:adjustRightInd w:val="0"/>
        <w:spacing w:line="240" w:lineRule="auto"/>
        <w:ind w:firstLine="0"/>
        <w:rPr>
          <w:b/>
          <w:caps/>
          <w:sz w:val="22"/>
          <w:szCs w:val="22"/>
        </w:rPr>
      </w:pPr>
    </w:p>
    <w:p w:rsidR="00A3621B" w:rsidRPr="006554E3" w:rsidRDefault="00A3621B" w:rsidP="00986E7F">
      <w:pPr>
        <w:autoSpaceDE w:val="0"/>
        <w:autoSpaceDN w:val="0"/>
        <w:adjustRightInd w:val="0"/>
        <w:spacing w:line="240" w:lineRule="auto"/>
        <w:ind w:firstLine="0"/>
        <w:rPr>
          <w:b/>
          <w:caps/>
          <w:sz w:val="22"/>
          <w:szCs w:val="22"/>
        </w:rPr>
      </w:pPr>
    </w:p>
    <w:p w:rsidR="00A3621B" w:rsidRPr="006554E3" w:rsidRDefault="00A3621B" w:rsidP="00986E7F">
      <w:pPr>
        <w:autoSpaceDE w:val="0"/>
        <w:autoSpaceDN w:val="0"/>
        <w:adjustRightInd w:val="0"/>
        <w:spacing w:line="240" w:lineRule="auto"/>
        <w:ind w:firstLine="0"/>
        <w:rPr>
          <w:b/>
          <w:caps/>
          <w:sz w:val="22"/>
          <w:szCs w:val="22"/>
        </w:rPr>
      </w:pPr>
    </w:p>
    <w:p w:rsidR="00A3621B" w:rsidRPr="006554E3" w:rsidRDefault="00A3621B" w:rsidP="00986E7F">
      <w:pPr>
        <w:autoSpaceDE w:val="0"/>
        <w:autoSpaceDN w:val="0"/>
        <w:adjustRightInd w:val="0"/>
        <w:spacing w:line="240" w:lineRule="auto"/>
        <w:ind w:firstLine="0"/>
        <w:rPr>
          <w:b/>
          <w:caps/>
          <w:sz w:val="22"/>
          <w:szCs w:val="22"/>
        </w:rPr>
      </w:pPr>
    </w:p>
    <w:p w:rsidR="00A3621B" w:rsidRPr="006554E3" w:rsidRDefault="00A3621B" w:rsidP="00986E7F">
      <w:pPr>
        <w:autoSpaceDE w:val="0"/>
        <w:autoSpaceDN w:val="0"/>
        <w:adjustRightInd w:val="0"/>
        <w:spacing w:line="240" w:lineRule="auto"/>
        <w:ind w:firstLine="0"/>
        <w:rPr>
          <w:b/>
          <w:caps/>
          <w:sz w:val="22"/>
          <w:szCs w:val="22"/>
        </w:rPr>
      </w:pPr>
    </w:p>
    <w:p w:rsidR="00A3621B" w:rsidRPr="006554E3" w:rsidRDefault="00A3621B" w:rsidP="00986E7F">
      <w:pPr>
        <w:autoSpaceDE w:val="0"/>
        <w:autoSpaceDN w:val="0"/>
        <w:adjustRightInd w:val="0"/>
        <w:spacing w:line="240" w:lineRule="auto"/>
        <w:ind w:firstLine="0"/>
        <w:rPr>
          <w:b/>
          <w:caps/>
          <w:sz w:val="22"/>
          <w:szCs w:val="22"/>
        </w:rPr>
      </w:pPr>
    </w:p>
    <w:p w:rsidR="00A3621B" w:rsidRPr="006554E3" w:rsidRDefault="00A3621B" w:rsidP="00986E7F">
      <w:pPr>
        <w:autoSpaceDE w:val="0"/>
        <w:autoSpaceDN w:val="0"/>
        <w:adjustRightInd w:val="0"/>
        <w:spacing w:line="240" w:lineRule="auto"/>
        <w:ind w:firstLine="0"/>
        <w:rPr>
          <w:b/>
          <w:caps/>
          <w:sz w:val="22"/>
          <w:szCs w:val="22"/>
        </w:rPr>
      </w:pPr>
    </w:p>
    <w:p w:rsidR="00A3621B" w:rsidRPr="006554E3" w:rsidRDefault="00A3621B" w:rsidP="002B008B">
      <w:pPr>
        <w:autoSpaceDE w:val="0"/>
        <w:autoSpaceDN w:val="0"/>
        <w:adjustRightInd w:val="0"/>
        <w:spacing w:line="240" w:lineRule="auto"/>
        <w:ind w:firstLine="567"/>
        <w:rPr>
          <w:rFonts w:eastAsiaTheme="minorHAnsi"/>
          <w:sz w:val="22"/>
          <w:szCs w:val="22"/>
          <w:lang w:val="en-US"/>
        </w:rPr>
      </w:pPr>
    </w:p>
    <w:p w:rsidR="007B780E" w:rsidRPr="006554E3" w:rsidRDefault="007B780E" w:rsidP="007B780E">
      <w:pPr>
        <w:autoSpaceDE w:val="0"/>
        <w:autoSpaceDN w:val="0"/>
        <w:adjustRightInd w:val="0"/>
        <w:spacing w:line="240" w:lineRule="auto"/>
        <w:ind w:firstLine="0"/>
        <w:rPr>
          <w:rFonts w:eastAsiaTheme="minorHAnsi"/>
          <w:b/>
          <w:sz w:val="22"/>
          <w:szCs w:val="22"/>
          <w:lang w:val="en-US"/>
        </w:rPr>
      </w:pPr>
    </w:p>
    <w:p w:rsidR="007B780E" w:rsidRPr="006554E3" w:rsidRDefault="007065C3" w:rsidP="001D08E4">
      <w:pPr>
        <w:autoSpaceDE w:val="0"/>
        <w:autoSpaceDN w:val="0"/>
        <w:adjustRightInd w:val="0"/>
        <w:spacing w:line="240" w:lineRule="auto"/>
        <w:ind w:firstLine="567"/>
        <w:jc w:val="center"/>
        <w:rPr>
          <w:rFonts w:eastAsiaTheme="minorHAnsi"/>
          <w:b/>
          <w:sz w:val="22"/>
          <w:szCs w:val="22"/>
          <w:lang w:val="en-US"/>
        </w:rPr>
      </w:pPr>
      <w:r w:rsidRPr="006554E3">
        <w:rPr>
          <w:rFonts w:eastAsiaTheme="minorHAnsi"/>
          <w:b/>
          <w:sz w:val="22"/>
          <w:szCs w:val="22"/>
          <w:lang w:val="en-US"/>
        </w:rPr>
        <w:t>Gambar 2. Minat Belajar Mahasiswa berdasarkan indikatornya</w:t>
      </w:r>
    </w:p>
    <w:p w:rsidR="00514908" w:rsidRPr="006554E3" w:rsidRDefault="00986E7F" w:rsidP="006554E3">
      <w:pPr>
        <w:autoSpaceDE w:val="0"/>
        <w:autoSpaceDN w:val="0"/>
        <w:adjustRightInd w:val="0"/>
        <w:ind w:firstLine="567"/>
        <w:rPr>
          <w:rFonts w:eastAsiaTheme="minorHAnsi"/>
          <w:sz w:val="22"/>
          <w:szCs w:val="22"/>
          <w:lang w:val="en-US"/>
        </w:rPr>
      </w:pPr>
      <w:r w:rsidRPr="006554E3">
        <w:rPr>
          <w:rFonts w:eastAsiaTheme="minorHAnsi"/>
          <w:sz w:val="22"/>
          <w:szCs w:val="22"/>
          <w:lang w:val="en-US"/>
        </w:rPr>
        <w:lastRenderedPageBreak/>
        <w:t xml:space="preserve">Berdasarkan tabel di atas dapat dilihat bahwa </w:t>
      </w:r>
      <w:r w:rsidR="007065C3" w:rsidRPr="006554E3">
        <w:rPr>
          <w:rFonts w:eastAsiaTheme="minorHAnsi"/>
          <w:sz w:val="22"/>
          <w:szCs w:val="22"/>
          <w:lang w:val="en-US"/>
        </w:rPr>
        <w:t xml:space="preserve">indikator </w:t>
      </w:r>
      <w:r w:rsidRPr="006554E3">
        <w:rPr>
          <w:rFonts w:eastAsiaTheme="minorHAnsi"/>
          <w:sz w:val="22"/>
          <w:szCs w:val="22"/>
          <w:lang w:val="en-US"/>
        </w:rPr>
        <w:t xml:space="preserve">hasil </w:t>
      </w:r>
      <w:r w:rsidR="002B008B" w:rsidRPr="006554E3">
        <w:rPr>
          <w:rFonts w:eastAsiaTheme="minorHAnsi"/>
          <w:sz w:val="22"/>
          <w:szCs w:val="22"/>
          <w:lang w:val="en-US"/>
        </w:rPr>
        <w:t xml:space="preserve">persentasi </w:t>
      </w:r>
      <w:r w:rsidRPr="006554E3">
        <w:rPr>
          <w:rFonts w:eastAsiaTheme="minorHAnsi"/>
          <w:sz w:val="22"/>
          <w:szCs w:val="22"/>
          <w:lang w:val="en-US"/>
        </w:rPr>
        <w:t xml:space="preserve">perasaan senang sebesar </w:t>
      </w:r>
      <w:r w:rsidR="002B008B" w:rsidRPr="006554E3">
        <w:rPr>
          <w:rFonts w:eastAsiaTheme="minorHAnsi"/>
          <w:sz w:val="22"/>
          <w:szCs w:val="22"/>
          <w:lang w:val="en-US"/>
        </w:rPr>
        <w:t>86,60</w:t>
      </w:r>
      <w:r w:rsidRPr="006554E3">
        <w:rPr>
          <w:rFonts w:eastAsiaTheme="minorHAnsi"/>
          <w:sz w:val="22"/>
          <w:szCs w:val="22"/>
          <w:lang w:val="en-US"/>
        </w:rPr>
        <w:t xml:space="preserve">%, perhatian sebesar </w:t>
      </w:r>
      <w:r w:rsidR="002B008B" w:rsidRPr="006554E3">
        <w:rPr>
          <w:rFonts w:eastAsiaTheme="minorHAnsi"/>
          <w:sz w:val="22"/>
          <w:szCs w:val="22"/>
          <w:lang w:val="en-US"/>
        </w:rPr>
        <w:t>85,80</w:t>
      </w:r>
      <w:r w:rsidRPr="006554E3">
        <w:rPr>
          <w:rFonts w:eastAsiaTheme="minorHAnsi"/>
          <w:sz w:val="22"/>
          <w:szCs w:val="22"/>
          <w:lang w:val="en-US"/>
        </w:rPr>
        <w:t xml:space="preserve">%, ketertarikan </w:t>
      </w:r>
      <w:r w:rsidR="002B008B" w:rsidRPr="006554E3">
        <w:rPr>
          <w:rFonts w:eastAsiaTheme="minorHAnsi"/>
          <w:sz w:val="22"/>
          <w:szCs w:val="22"/>
          <w:lang w:val="en-US"/>
        </w:rPr>
        <w:t xml:space="preserve">belajar </w:t>
      </w:r>
      <w:r w:rsidRPr="006554E3">
        <w:rPr>
          <w:rFonts w:eastAsiaTheme="minorHAnsi"/>
          <w:sz w:val="22"/>
          <w:szCs w:val="22"/>
          <w:lang w:val="en-US"/>
        </w:rPr>
        <w:t xml:space="preserve">sebesar </w:t>
      </w:r>
      <w:r w:rsidR="002B008B" w:rsidRPr="006554E3">
        <w:rPr>
          <w:rFonts w:eastAsiaTheme="minorHAnsi"/>
          <w:sz w:val="22"/>
          <w:szCs w:val="22"/>
          <w:lang w:val="en-US"/>
        </w:rPr>
        <w:t>85,00</w:t>
      </w:r>
      <w:r w:rsidRPr="006554E3">
        <w:rPr>
          <w:rFonts w:eastAsiaTheme="minorHAnsi"/>
          <w:sz w:val="22"/>
          <w:szCs w:val="22"/>
          <w:lang w:val="en-US"/>
        </w:rPr>
        <w:t xml:space="preserve">%, dan keterlibatan sebesar </w:t>
      </w:r>
      <w:r w:rsidR="002B008B" w:rsidRPr="006554E3">
        <w:rPr>
          <w:rFonts w:eastAsiaTheme="minorHAnsi"/>
          <w:sz w:val="22"/>
          <w:szCs w:val="22"/>
          <w:lang w:val="en-US"/>
        </w:rPr>
        <w:t>84,50</w:t>
      </w:r>
      <w:r w:rsidRPr="006554E3">
        <w:rPr>
          <w:rFonts w:eastAsiaTheme="minorHAnsi"/>
          <w:sz w:val="22"/>
          <w:szCs w:val="22"/>
          <w:lang w:val="en-US"/>
        </w:rPr>
        <w:t xml:space="preserve">%. </w:t>
      </w:r>
      <w:r w:rsidR="002B008B" w:rsidRPr="006554E3">
        <w:rPr>
          <w:rFonts w:eastAsiaTheme="minorHAnsi"/>
          <w:sz w:val="22"/>
          <w:szCs w:val="22"/>
          <w:lang w:val="en-US"/>
        </w:rPr>
        <w:t>Indikator yang paling besar adalah perasaan senang</w:t>
      </w:r>
      <w:r w:rsidR="00A5155A" w:rsidRPr="006554E3">
        <w:rPr>
          <w:rFonts w:eastAsiaTheme="minorHAnsi"/>
          <w:sz w:val="22"/>
          <w:szCs w:val="22"/>
          <w:lang w:val="en-US"/>
        </w:rPr>
        <w:t xml:space="preserve"> mahasiswa didalam belajar dengan menggunakan blended learning</w:t>
      </w:r>
      <w:r w:rsidR="002B008B" w:rsidRPr="006554E3">
        <w:rPr>
          <w:rFonts w:eastAsiaTheme="minorHAnsi"/>
          <w:sz w:val="22"/>
          <w:szCs w:val="22"/>
          <w:lang w:val="en-US"/>
        </w:rPr>
        <w:t xml:space="preserve">. </w:t>
      </w:r>
      <w:r w:rsidRPr="006554E3">
        <w:rPr>
          <w:rFonts w:eastAsiaTheme="minorHAnsi"/>
          <w:sz w:val="22"/>
          <w:szCs w:val="22"/>
          <w:lang w:val="en-US"/>
        </w:rPr>
        <w:t xml:space="preserve">Hal ini menunjukkan bahwa minat belajar </w:t>
      </w:r>
      <w:r w:rsidR="002B008B" w:rsidRPr="006554E3">
        <w:rPr>
          <w:rFonts w:eastAsiaTheme="minorHAnsi"/>
          <w:sz w:val="22"/>
          <w:szCs w:val="22"/>
          <w:lang w:val="en-US"/>
        </w:rPr>
        <w:t xml:space="preserve">seseorang </w:t>
      </w:r>
      <w:r w:rsidRPr="006554E3">
        <w:rPr>
          <w:rFonts w:eastAsiaTheme="minorHAnsi"/>
          <w:sz w:val="22"/>
          <w:szCs w:val="22"/>
          <w:lang w:val="en-US"/>
        </w:rPr>
        <w:t>akan terbangun</w:t>
      </w:r>
      <w:r w:rsidR="002B008B" w:rsidRPr="006554E3">
        <w:rPr>
          <w:rFonts w:eastAsiaTheme="minorHAnsi"/>
          <w:sz w:val="22"/>
          <w:szCs w:val="22"/>
          <w:lang w:val="en-US"/>
        </w:rPr>
        <w:t xml:space="preserve"> atau terbentuk apabila menyukai </w:t>
      </w:r>
      <w:r w:rsidR="00032338" w:rsidRPr="006554E3">
        <w:rPr>
          <w:rFonts w:eastAsiaTheme="minorHAnsi"/>
          <w:sz w:val="22"/>
          <w:szCs w:val="22"/>
          <w:lang w:val="en-US"/>
        </w:rPr>
        <w:t xml:space="preserve">suatu </w:t>
      </w:r>
      <w:r w:rsidR="002B008B" w:rsidRPr="006554E3">
        <w:rPr>
          <w:rFonts w:eastAsiaTheme="minorHAnsi"/>
          <w:sz w:val="22"/>
          <w:szCs w:val="22"/>
          <w:lang w:val="en-US"/>
        </w:rPr>
        <w:t xml:space="preserve">kegiatan </w:t>
      </w:r>
      <w:r w:rsidR="00032338" w:rsidRPr="006554E3">
        <w:rPr>
          <w:rFonts w:eastAsiaTheme="minorHAnsi"/>
          <w:sz w:val="22"/>
          <w:szCs w:val="22"/>
          <w:lang w:val="en-US"/>
        </w:rPr>
        <w:t xml:space="preserve">yang ditekuninya </w:t>
      </w:r>
      <w:r w:rsidR="002B008B" w:rsidRPr="006554E3">
        <w:rPr>
          <w:rFonts w:eastAsiaTheme="minorHAnsi"/>
          <w:sz w:val="22"/>
          <w:szCs w:val="22"/>
          <w:lang w:val="en-US"/>
        </w:rPr>
        <w:t>dengan penuh rasa senang</w:t>
      </w:r>
      <w:r w:rsidR="00A5155A" w:rsidRPr="006554E3">
        <w:rPr>
          <w:rFonts w:eastAsiaTheme="minorHAnsi"/>
          <w:sz w:val="22"/>
          <w:szCs w:val="22"/>
          <w:lang w:val="en-US"/>
        </w:rPr>
        <w:t xml:space="preserve"> dan tanpa adanya paksaan dari orang lain sehingga nyaman ketika belajar serta tidak adanya beban untuk belajar</w:t>
      </w:r>
      <w:r w:rsidR="002B008B" w:rsidRPr="006554E3">
        <w:rPr>
          <w:rFonts w:eastAsiaTheme="minorHAnsi"/>
          <w:sz w:val="22"/>
          <w:szCs w:val="22"/>
          <w:lang w:val="en-US"/>
        </w:rPr>
        <w:t>.</w:t>
      </w:r>
      <w:r w:rsidRPr="006554E3">
        <w:rPr>
          <w:rFonts w:eastAsiaTheme="minorHAnsi"/>
          <w:sz w:val="22"/>
          <w:szCs w:val="22"/>
          <w:lang w:val="en-US"/>
        </w:rPr>
        <w:t xml:space="preserve"> Indikator perhatian juga memperoleh nilai persentase yang besar</w:t>
      </w:r>
      <w:r w:rsidR="002B008B" w:rsidRPr="006554E3">
        <w:rPr>
          <w:rFonts w:eastAsiaTheme="minorHAnsi"/>
          <w:sz w:val="22"/>
          <w:szCs w:val="22"/>
          <w:lang w:val="en-US"/>
        </w:rPr>
        <w:t xml:space="preserve"> yaitu 85,80%</w:t>
      </w:r>
      <w:r w:rsidRPr="006554E3">
        <w:rPr>
          <w:rFonts w:eastAsiaTheme="minorHAnsi"/>
          <w:sz w:val="22"/>
          <w:szCs w:val="22"/>
          <w:lang w:val="en-US"/>
        </w:rPr>
        <w:t xml:space="preserve">. </w:t>
      </w:r>
      <w:r w:rsidR="00A5155A" w:rsidRPr="006554E3">
        <w:rPr>
          <w:rFonts w:eastAsiaTheme="minorHAnsi"/>
          <w:sz w:val="22"/>
          <w:szCs w:val="22"/>
          <w:lang w:val="en-US"/>
        </w:rPr>
        <w:t>Ini menunjukkan bahwa</w:t>
      </w:r>
      <w:r w:rsidR="002B008B" w:rsidRPr="006554E3">
        <w:rPr>
          <w:rFonts w:eastAsiaTheme="minorHAnsi"/>
          <w:sz w:val="22"/>
          <w:szCs w:val="22"/>
          <w:lang w:val="en-US"/>
        </w:rPr>
        <w:t xml:space="preserve"> </w:t>
      </w:r>
      <w:r w:rsidR="00A5155A" w:rsidRPr="006554E3">
        <w:rPr>
          <w:rFonts w:eastAsiaTheme="minorHAnsi"/>
          <w:sz w:val="22"/>
          <w:szCs w:val="22"/>
          <w:lang w:val="en-US"/>
        </w:rPr>
        <w:t xml:space="preserve">ketika </w:t>
      </w:r>
      <w:r w:rsidR="002B008B" w:rsidRPr="006554E3">
        <w:rPr>
          <w:rFonts w:eastAsiaTheme="minorHAnsi"/>
          <w:sz w:val="22"/>
          <w:szCs w:val="22"/>
          <w:lang w:val="en-US"/>
        </w:rPr>
        <w:t>mahasiswa merasa senang</w:t>
      </w:r>
      <w:r w:rsidR="00032338" w:rsidRPr="006554E3">
        <w:rPr>
          <w:rFonts w:eastAsiaTheme="minorHAnsi"/>
          <w:sz w:val="22"/>
          <w:szCs w:val="22"/>
          <w:lang w:val="en-US"/>
        </w:rPr>
        <w:t xml:space="preserve">, </w:t>
      </w:r>
      <w:r w:rsidR="002B008B" w:rsidRPr="006554E3">
        <w:rPr>
          <w:rFonts w:eastAsiaTheme="minorHAnsi"/>
          <w:sz w:val="22"/>
          <w:szCs w:val="22"/>
          <w:lang w:val="en-US"/>
        </w:rPr>
        <w:t>maka akan memberikan perhatian yang lebih  didalam belajar</w:t>
      </w:r>
      <w:r w:rsidR="00A5155A" w:rsidRPr="006554E3">
        <w:rPr>
          <w:rFonts w:eastAsiaTheme="minorHAnsi"/>
          <w:sz w:val="22"/>
          <w:szCs w:val="22"/>
          <w:lang w:val="en-US"/>
        </w:rPr>
        <w:t xml:space="preserve"> apalagi dengan adanya tuntutan untuk mengerjakan tugas secara online</w:t>
      </w:r>
      <w:r w:rsidR="002B008B" w:rsidRPr="006554E3">
        <w:rPr>
          <w:rFonts w:eastAsiaTheme="minorHAnsi"/>
          <w:sz w:val="22"/>
          <w:szCs w:val="22"/>
          <w:lang w:val="en-US"/>
        </w:rPr>
        <w:t>.</w:t>
      </w:r>
      <w:r w:rsidR="00A5155A" w:rsidRPr="006554E3">
        <w:rPr>
          <w:rFonts w:eastAsiaTheme="minorHAnsi"/>
          <w:sz w:val="22"/>
          <w:szCs w:val="22"/>
          <w:lang w:val="en-US"/>
        </w:rPr>
        <w:t xml:space="preserve"> I</w:t>
      </w:r>
      <w:r w:rsidR="00032338" w:rsidRPr="006554E3">
        <w:rPr>
          <w:rFonts w:eastAsiaTheme="minorHAnsi"/>
          <w:sz w:val="22"/>
          <w:szCs w:val="22"/>
          <w:lang w:val="en-US"/>
        </w:rPr>
        <w:t>ndikator ketertarikan belajar sebesar 85.00%. Hal ini menunjukan bahwa ketika sesorang tertarik pada media atau metode pembelaj</w:t>
      </w:r>
      <w:r w:rsidR="00A5155A" w:rsidRPr="006554E3">
        <w:rPr>
          <w:rFonts w:eastAsiaTheme="minorHAnsi"/>
          <w:sz w:val="22"/>
          <w:szCs w:val="22"/>
          <w:lang w:val="en-US"/>
        </w:rPr>
        <w:t>a</w:t>
      </w:r>
      <w:r w:rsidR="00032338" w:rsidRPr="006554E3">
        <w:rPr>
          <w:rFonts w:eastAsiaTheme="minorHAnsi"/>
          <w:sz w:val="22"/>
          <w:szCs w:val="22"/>
          <w:lang w:val="en-US"/>
        </w:rPr>
        <w:t>ran yang diberikan oleh dosen, maka ia akan semangat untuk mempelajarinya</w:t>
      </w:r>
      <w:r w:rsidR="00A5155A" w:rsidRPr="006554E3">
        <w:rPr>
          <w:rFonts w:eastAsiaTheme="minorHAnsi"/>
          <w:sz w:val="22"/>
          <w:szCs w:val="22"/>
          <w:lang w:val="en-US"/>
        </w:rPr>
        <w:t xml:space="preserve"> dan merasa tertangtang untuk belajar serta akan memudahkan mahasiswa untuk mempelajari materinya</w:t>
      </w:r>
      <w:r w:rsidR="00032338" w:rsidRPr="006554E3">
        <w:rPr>
          <w:rFonts w:eastAsiaTheme="minorHAnsi"/>
          <w:sz w:val="22"/>
          <w:szCs w:val="22"/>
          <w:lang w:val="en-US"/>
        </w:rPr>
        <w:t>. Adapun</w:t>
      </w:r>
      <w:r w:rsidRPr="006554E3">
        <w:rPr>
          <w:rFonts w:eastAsiaTheme="minorHAnsi"/>
          <w:sz w:val="22"/>
          <w:szCs w:val="22"/>
          <w:lang w:val="en-US"/>
        </w:rPr>
        <w:t xml:space="preserve"> persentase</w:t>
      </w:r>
      <w:r w:rsidR="002B008B" w:rsidRPr="006554E3">
        <w:rPr>
          <w:rFonts w:eastAsiaTheme="minorHAnsi"/>
          <w:sz w:val="22"/>
          <w:szCs w:val="22"/>
          <w:lang w:val="en-US"/>
        </w:rPr>
        <w:t xml:space="preserve"> nilai </w:t>
      </w:r>
      <w:r w:rsidRPr="006554E3">
        <w:rPr>
          <w:rFonts w:eastAsiaTheme="minorHAnsi"/>
          <w:sz w:val="22"/>
          <w:szCs w:val="22"/>
          <w:lang w:val="en-US"/>
        </w:rPr>
        <w:t xml:space="preserve">keterlibatan </w:t>
      </w:r>
      <w:r w:rsidR="002B008B" w:rsidRPr="006554E3">
        <w:rPr>
          <w:rFonts w:eastAsiaTheme="minorHAnsi"/>
          <w:sz w:val="22"/>
          <w:szCs w:val="22"/>
          <w:lang w:val="en-US"/>
        </w:rPr>
        <w:t xml:space="preserve">mahasiswa dalam belajar paling </w:t>
      </w:r>
      <w:r w:rsidR="00A5155A" w:rsidRPr="006554E3">
        <w:rPr>
          <w:rFonts w:eastAsiaTheme="minorHAnsi"/>
          <w:sz w:val="22"/>
          <w:szCs w:val="22"/>
          <w:lang w:val="en-US"/>
        </w:rPr>
        <w:t>rendah diantara yang lainnya</w:t>
      </w:r>
      <w:r w:rsidR="002B008B" w:rsidRPr="006554E3">
        <w:rPr>
          <w:rFonts w:eastAsiaTheme="minorHAnsi"/>
          <w:sz w:val="22"/>
          <w:szCs w:val="22"/>
          <w:lang w:val="en-US"/>
        </w:rPr>
        <w:t>. H</w:t>
      </w:r>
      <w:r w:rsidRPr="006554E3">
        <w:rPr>
          <w:rFonts w:eastAsiaTheme="minorHAnsi"/>
          <w:sz w:val="22"/>
          <w:szCs w:val="22"/>
          <w:lang w:val="en-US"/>
        </w:rPr>
        <w:t xml:space="preserve">al ini disebabkan karena dalam pembelajaran berbasis </w:t>
      </w:r>
      <w:r w:rsidR="002B008B" w:rsidRPr="006554E3">
        <w:rPr>
          <w:rFonts w:eastAsiaTheme="minorHAnsi"/>
          <w:sz w:val="22"/>
          <w:szCs w:val="22"/>
          <w:lang w:val="en-US"/>
        </w:rPr>
        <w:t xml:space="preserve">blended learning melalui google classroom </w:t>
      </w:r>
      <w:r w:rsidR="00032338" w:rsidRPr="006554E3">
        <w:rPr>
          <w:rFonts w:eastAsiaTheme="minorHAnsi"/>
          <w:sz w:val="22"/>
          <w:szCs w:val="22"/>
          <w:lang w:val="en-US"/>
        </w:rPr>
        <w:t>mahasiswa harus memiliki</w:t>
      </w:r>
      <w:r w:rsidR="002B008B" w:rsidRPr="006554E3">
        <w:rPr>
          <w:rFonts w:eastAsiaTheme="minorHAnsi"/>
          <w:sz w:val="22"/>
          <w:szCs w:val="22"/>
          <w:lang w:val="en-US"/>
        </w:rPr>
        <w:t xml:space="preserve"> kemampuan aktif dalam berinteraksi di internet dengan mengerjakan kuis </w:t>
      </w:r>
      <w:r w:rsidR="00032338" w:rsidRPr="006554E3">
        <w:rPr>
          <w:rFonts w:eastAsiaTheme="minorHAnsi"/>
          <w:sz w:val="22"/>
          <w:szCs w:val="22"/>
          <w:lang w:val="en-US"/>
        </w:rPr>
        <w:t xml:space="preserve">dan tugas yang diberikan dosen dan </w:t>
      </w:r>
      <w:r w:rsidR="002B008B" w:rsidRPr="006554E3">
        <w:rPr>
          <w:rFonts w:eastAsiaTheme="minorHAnsi"/>
          <w:sz w:val="22"/>
          <w:szCs w:val="22"/>
          <w:lang w:val="en-US"/>
        </w:rPr>
        <w:t>mahasiswa yang pasif</w:t>
      </w:r>
      <w:r w:rsidR="00032338" w:rsidRPr="006554E3">
        <w:rPr>
          <w:rFonts w:eastAsiaTheme="minorHAnsi"/>
          <w:sz w:val="22"/>
          <w:szCs w:val="22"/>
          <w:lang w:val="en-US"/>
        </w:rPr>
        <w:t xml:space="preserve"> didalam membuka situs google dan mengerjakan tugas dengan tidak tepat waktu</w:t>
      </w:r>
      <w:r w:rsidR="002B008B" w:rsidRPr="006554E3">
        <w:rPr>
          <w:rFonts w:eastAsiaTheme="minorHAnsi"/>
          <w:sz w:val="22"/>
          <w:szCs w:val="22"/>
          <w:lang w:val="en-US"/>
        </w:rPr>
        <w:t xml:space="preserve"> merasa ketinggalan </w:t>
      </w:r>
      <w:r w:rsidRPr="006554E3">
        <w:rPr>
          <w:rFonts w:eastAsiaTheme="minorHAnsi"/>
          <w:sz w:val="22"/>
          <w:szCs w:val="22"/>
          <w:lang w:val="en-US"/>
        </w:rPr>
        <w:t>sehingga keterlibatannya dalam proses pembelajaran menjadi berkurang</w:t>
      </w:r>
      <w:r w:rsidR="002B008B" w:rsidRPr="006554E3">
        <w:rPr>
          <w:rFonts w:eastAsiaTheme="minorHAnsi"/>
          <w:sz w:val="22"/>
          <w:szCs w:val="22"/>
          <w:lang w:val="en-US"/>
        </w:rPr>
        <w:t>.</w:t>
      </w:r>
    </w:p>
    <w:p w:rsidR="0058462F" w:rsidRPr="006554E3" w:rsidRDefault="00355484" w:rsidP="00514908">
      <w:pPr>
        <w:spacing w:before="240" w:after="240" w:line="240" w:lineRule="exact"/>
        <w:ind w:left="397" w:hanging="397"/>
        <w:jc w:val="left"/>
        <w:rPr>
          <w:b/>
          <w:caps/>
          <w:sz w:val="22"/>
          <w:szCs w:val="22"/>
        </w:rPr>
      </w:pPr>
      <w:r w:rsidRPr="006554E3">
        <w:rPr>
          <w:b/>
          <w:caps/>
          <w:sz w:val="22"/>
          <w:szCs w:val="22"/>
        </w:rPr>
        <w:t>4</w:t>
      </w:r>
      <w:r w:rsidR="00A579F8" w:rsidRPr="006554E3">
        <w:rPr>
          <w:b/>
          <w:caps/>
          <w:sz w:val="22"/>
          <w:szCs w:val="22"/>
        </w:rPr>
        <w:tab/>
      </w:r>
      <w:r w:rsidR="00152E7C" w:rsidRPr="006554E3">
        <w:rPr>
          <w:b/>
          <w:caps/>
          <w:sz w:val="22"/>
          <w:szCs w:val="22"/>
        </w:rPr>
        <w:t>KeSIMPULAN</w:t>
      </w:r>
    </w:p>
    <w:p w:rsidR="002C5B81" w:rsidRPr="006554E3" w:rsidRDefault="00983E21" w:rsidP="006554E3">
      <w:pPr>
        <w:ind w:firstLine="567"/>
        <w:rPr>
          <w:sz w:val="22"/>
          <w:szCs w:val="22"/>
        </w:rPr>
      </w:pPr>
      <w:r w:rsidRPr="006554E3">
        <w:rPr>
          <w:sz w:val="22"/>
          <w:szCs w:val="22"/>
        </w:rPr>
        <w:t xml:space="preserve">Berdasarkan analisis data yang diperoleh </w:t>
      </w:r>
      <w:r w:rsidR="00FE7C13" w:rsidRPr="006554E3">
        <w:rPr>
          <w:sz w:val="22"/>
          <w:szCs w:val="22"/>
        </w:rPr>
        <w:t xml:space="preserve">dari hasil angket minat mahasiswa, </w:t>
      </w:r>
      <w:r w:rsidRPr="006554E3">
        <w:rPr>
          <w:sz w:val="22"/>
          <w:szCs w:val="22"/>
        </w:rPr>
        <w:t xml:space="preserve">dapat disimpulkan bahwa minat belajar </w:t>
      </w:r>
      <w:r w:rsidR="00FE7C13" w:rsidRPr="006554E3">
        <w:rPr>
          <w:sz w:val="22"/>
          <w:szCs w:val="22"/>
        </w:rPr>
        <w:t>mahasiswa</w:t>
      </w:r>
      <w:r w:rsidRPr="006554E3">
        <w:rPr>
          <w:sz w:val="22"/>
          <w:szCs w:val="22"/>
        </w:rPr>
        <w:t xml:space="preserve"> setelah dilakukan pembelajaran dengan model </w:t>
      </w:r>
      <w:r w:rsidRPr="006554E3">
        <w:rPr>
          <w:i/>
          <w:iCs/>
          <w:sz w:val="22"/>
          <w:szCs w:val="22"/>
        </w:rPr>
        <w:t xml:space="preserve">blended learning </w:t>
      </w:r>
      <w:r w:rsidRPr="006554E3">
        <w:rPr>
          <w:sz w:val="22"/>
          <w:szCs w:val="22"/>
        </w:rPr>
        <w:t>m</w:t>
      </w:r>
      <w:r w:rsidR="00FE7C13" w:rsidRPr="006554E3">
        <w:rPr>
          <w:sz w:val="22"/>
          <w:szCs w:val="22"/>
        </w:rPr>
        <w:t xml:space="preserve">elalui google classroom sangat </w:t>
      </w:r>
      <w:r w:rsidRPr="006554E3">
        <w:rPr>
          <w:sz w:val="22"/>
          <w:szCs w:val="22"/>
        </w:rPr>
        <w:t>kuat dengan rincian rata-rata interprestasi minat berdasarkan aspek-aspeknya, yaitu 1) aspek perasaan senang dengan kategori sangat kuat, 2) perhatian dengan kategori sangat kuat dan 3) terlibat akt</w:t>
      </w:r>
      <w:r w:rsidR="00FE7C13" w:rsidRPr="006554E3">
        <w:rPr>
          <w:sz w:val="22"/>
          <w:szCs w:val="22"/>
        </w:rPr>
        <w:t xml:space="preserve">if dengan kategori sangat kuat dan ketertarikan belajar mahasiswa sangat kuat. Dari hasil analisis tersebut, indikator perasaan senang paling tinggi dibandingkan indikator yang lainnya. Ha ini menyebabkan </w:t>
      </w:r>
      <w:r w:rsidR="00FE7C13" w:rsidRPr="006554E3">
        <w:rPr>
          <w:sz w:val="22"/>
          <w:szCs w:val="22"/>
        </w:rPr>
        <w:lastRenderedPageBreak/>
        <w:t>mahasiswa merasa nyaman ketika belajar dan dapat dengan mudah untuk memahami materi yang diberikan dosen. Sedangkan indikator keterlibatan ketika pembelajaran paling sedikit dibandingkan indikator yang lainnya karena didalam pelaksanaan blended learning diperlukan keterlibatan penuh baik didalam pembelajaran tatap muka maupun pembelajaran e-learning dengan classroom.</w:t>
      </w:r>
    </w:p>
    <w:p w:rsidR="00983E21" w:rsidRPr="006554E3" w:rsidRDefault="00983E21" w:rsidP="006554E3">
      <w:pPr>
        <w:ind w:firstLine="567"/>
        <w:rPr>
          <w:sz w:val="22"/>
          <w:szCs w:val="22"/>
        </w:rPr>
      </w:pPr>
      <w:r w:rsidRPr="006554E3">
        <w:rPr>
          <w:rFonts w:eastAsiaTheme="minorHAnsi"/>
          <w:sz w:val="22"/>
          <w:szCs w:val="22"/>
          <w:lang w:val="en-US"/>
        </w:rPr>
        <w:t>Adapun saran peneliti terkait dengan hasil</w:t>
      </w:r>
      <w:r w:rsidRPr="006554E3">
        <w:rPr>
          <w:sz w:val="22"/>
          <w:szCs w:val="22"/>
        </w:rPr>
        <w:t xml:space="preserve"> </w:t>
      </w:r>
      <w:r w:rsidRPr="006554E3">
        <w:rPr>
          <w:rFonts w:eastAsiaTheme="minorHAnsi"/>
          <w:sz w:val="22"/>
          <w:szCs w:val="22"/>
          <w:lang w:val="en-US"/>
        </w:rPr>
        <w:t xml:space="preserve">penelitian </w:t>
      </w:r>
      <w:r w:rsidR="00FE7C13" w:rsidRPr="006554E3">
        <w:rPr>
          <w:rFonts w:eastAsiaTheme="minorHAnsi"/>
          <w:sz w:val="22"/>
          <w:szCs w:val="22"/>
          <w:lang w:val="en-US"/>
        </w:rPr>
        <w:t>ini</w:t>
      </w:r>
      <w:r w:rsidRPr="006554E3">
        <w:rPr>
          <w:rFonts w:eastAsiaTheme="minorHAnsi"/>
          <w:sz w:val="22"/>
          <w:szCs w:val="22"/>
          <w:lang w:val="en-US"/>
        </w:rPr>
        <w:t xml:space="preserve"> yaitu (1) dosen dapat</w:t>
      </w:r>
      <w:r w:rsidRPr="006554E3">
        <w:rPr>
          <w:sz w:val="22"/>
          <w:szCs w:val="22"/>
        </w:rPr>
        <w:t xml:space="preserve"> </w:t>
      </w:r>
      <w:r w:rsidRPr="006554E3">
        <w:rPr>
          <w:rFonts w:eastAsiaTheme="minorHAnsi"/>
          <w:sz w:val="22"/>
          <w:szCs w:val="22"/>
          <w:lang w:val="en-US"/>
        </w:rPr>
        <w:t xml:space="preserve">menerapkan </w:t>
      </w:r>
      <w:r w:rsidRPr="006554E3">
        <w:rPr>
          <w:rFonts w:eastAsiaTheme="minorHAnsi"/>
          <w:i/>
          <w:iCs/>
          <w:sz w:val="22"/>
          <w:szCs w:val="22"/>
          <w:lang w:val="en-US"/>
        </w:rPr>
        <w:t xml:space="preserve">blended learning </w:t>
      </w:r>
      <w:r w:rsidRPr="006554E3">
        <w:rPr>
          <w:rFonts w:eastAsiaTheme="minorHAnsi"/>
          <w:sz w:val="22"/>
          <w:szCs w:val="22"/>
          <w:lang w:val="en-US"/>
        </w:rPr>
        <w:t>untuk meningkatkan minat dan melatih</w:t>
      </w:r>
      <w:r w:rsidRPr="006554E3">
        <w:rPr>
          <w:sz w:val="22"/>
          <w:szCs w:val="22"/>
        </w:rPr>
        <w:t xml:space="preserve"> </w:t>
      </w:r>
      <w:r w:rsidRPr="006554E3">
        <w:rPr>
          <w:rFonts w:eastAsiaTheme="minorHAnsi"/>
          <w:sz w:val="22"/>
          <w:szCs w:val="22"/>
          <w:lang w:val="en-US"/>
        </w:rPr>
        <w:t xml:space="preserve">kemandirian belajar mahasiswa (2) </w:t>
      </w:r>
      <w:r w:rsidR="00314A94" w:rsidRPr="006554E3">
        <w:rPr>
          <w:rFonts w:eastAsiaTheme="minorHAnsi"/>
          <w:sz w:val="22"/>
          <w:szCs w:val="22"/>
          <w:lang w:val="en-US"/>
        </w:rPr>
        <w:t xml:space="preserve">dosen </w:t>
      </w:r>
      <w:r w:rsidR="00314A94" w:rsidRPr="006554E3">
        <w:rPr>
          <w:sz w:val="22"/>
          <w:szCs w:val="22"/>
        </w:rPr>
        <w:t>lebih aktif berinteraksi dengan mahasiswa yang kurang aktif</w:t>
      </w:r>
      <w:r w:rsidR="00FE7C13" w:rsidRPr="006554E3">
        <w:rPr>
          <w:sz w:val="22"/>
          <w:szCs w:val="22"/>
        </w:rPr>
        <w:t xml:space="preserve"> baik di dalam kegiatan tatap muka maupun pembelajaran online</w:t>
      </w:r>
      <w:r w:rsidR="00314A94" w:rsidRPr="006554E3">
        <w:rPr>
          <w:sz w:val="22"/>
          <w:szCs w:val="22"/>
        </w:rPr>
        <w:t xml:space="preserve">, (3) disarankan untuk memberi renggang waktu beberapa hari kepada mahasiswa </w:t>
      </w:r>
      <w:r w:rsidR="00FE7C13" w:rsidRPr="006554E3">
        <w:rPr>
          <w:sz w:val="22"/>
          <w:szCs w:val="22"/>
        </w:rPr>
        <w:t>untuk mengerjakan tugas secara online, supaya dosen</w:t>
      </w:r>
      <w:r w:rsidR="00314A94" w:rsidRPr="006554E3">
        <w:rPr>
          <w:sz w:val="22"/>
          <w:szCs w:val="22"/>
        </w:rPr>
        <w:t xml:space="preserve"> dapat memprediksi waktu yang dibutuhkan mahasiwa dalam menuliskan apa yang ingin disampaikan, 4) </w:t>
      </w:r>
      <w:r w:rsidRPr="006554E3">
        <w:rPr>
          <w:rFonts w:eastAsiaTheme="minorHAnsi"/>
          <w:sz w:val="22"/>
          <w:szCs w:val="22"/>
          <w:lang w:val="en-US"/>
        </w:rPr>
        <w:t>dosen atau</w:t>
      </w:r>
      <w:r w:rsidRPr="006554E3">
        <w:rPr>
          <w:sz w:val="22"/>
          <w:szCs w:val="22"/>
        </w:rPr>
        <w:t xml:space="preserve"> </w:t>
      </w:r>
      <w:r w:rsidRPr="006554E3">
        <w:rPr>
          <w:rFonts w:eastAsiaTheme="minorHAnsi"/>
          <w:sz w:val="22"/>
          <w:szCs w:val="22"/>
          <w:lang w:val="en-US"/>
        </w:rPr>
        <w:t xml:space="preserve">peneliti lain ketika  menerapkan </w:t>
      </w:r>
      <w:r w:rsidRPr="006554E3">
        <w:rPr>
          <w:rFonts w:eastAsiaTheme="minorHAnsi"/>
          <w:i/>
          <w:iCs/>
          <w:sz w:val="22"/>
          <w:szCs w:val="22"/>
          <w:lang w:val="en-US"/>
        </w:rPr>
        <w:t>blended</w:t>
      </w:r>
      <w:r w:rsidRPr="006554E3">
        <w:rPr>
          <w:sz w:val="22"/>
          <w:szCs w:val="22"/>
        </w:rPr>
        <w:t xml:space="preserve"> </w:t>
      </w:r>
      <w:r w:rsidRPr="006554E3">
        <w:rPr>
          <w:rFonts w:eastAsiaTheme="minorHAnsi"/>
          <w:i/>
          <w:iCs/>
          <w:sz w:val="22"/>
          <w:szCs w:val="22"/>
          <w:lang w:val="en-US"/>
        </w:rPr>
        <w:t xml:space="preserve">learning </w:t>
      </w:r>
      <w:r w:rsidRPr="006554E3">
        <w:rPr>
          <w:rFonts w:eastAsiaTheme="minorHAnsi"/>
          <w:sz w:val="22"/>
          <w:szCs w:val="22"/>
          <w:lang w:val="en-US"/>
        </w:rPr>
        <w:t>disarankan untuk memperhatikan koneksi internet dan mencoba aplikasi</w:t>
      </w:r>
      <w:r w:rsidRPr="006554E3">
        <w:rPr>
          <w:sz w:val="22"/>
          <w:szCs w:val="22"/>
        </w:rPr>
        <w:t xml:space="preserve"> </w:t>
      </w:r>
      <w:r w:rsidRPr="006554E3">
        <w:rPr>
          <w:rFonts w:eastAsiaTheme="minorHAnsi"/>
          <w:sz w:val="22"/>
          <w:szCs w:val="22"/>
          <w:lang w:val="en-US"/>
        </w:rPr>
        <w:t>selain google classroom yang lebih terbaru dan lebih</w:t>
      </w:r>
      <w:r w:rsidRPr="006554E3">
        <w:rPr>
          <w:sz w:val="22"/>
          <w:szCs w:val="22"/>
        </w:rPr>
        <w:t xml:space="preserve"> </w:t>
      </w:r>
      <w:r w:rsidRPr="006554E3">
        <w:rPr>
          <w:rFonts w:eastAsiaTheme="minorHAnsi"/>
          <w:sz w:val="22"/>
          <w:szCs w:val="22"/>
          <w:lang w:val="en-US"/>
        </w:rPr>
        <w:t>lengkap fiturnya.</w:t>
      </w:r>
    </w:p>
    <w:p w:rsidR="00A579F8" w:rsidRPr="006554E3" w:rsidRDefault="00355484" w:rsidP="00156095">
      <w:pPr>
        <w:tabs>
          <w:tab w:val="left" w:pos="397"/>
        </w:tabs>
        <w:spacing w:before="240" w:after="240" w:line="240" w:lineRule="exact"/>
        <w:ind w:left="397" w:hanging="397"/>
        <w:jc w:val="left"/>
        <w:rPr>
          <w:b/>
          <w:caps/>
          <w:sz w:val="22"/>
          <w:szCs w:val="22"/>
        </w:rPr>
      </w:pPr>
      <w:r w:rsidRPr="006554E3">
        <w:rPr>
          <w:b/>
          <w:caps/>
          <w:sz w:val="22"/>
          <w:szCs w:val="22"/>
          <w:lang w:val="id-ID"/>
        </w:rPr>
        <w:t>5</w:t>
      </w:r>
      <w:r w:rsidR="005C10C8" w:rsidRPr="006554E3">
        <w:rPr>
          <w:b/>
          <w:caps/>
          <w:sz w:val="22"/>
          <w:szCs w:val="22"/>
          <w:lang w:val="id-ID"/>
        </w:rPr>
        <w:tab/>
      </w:r>
      <w:r w:rsidR="00BE090A" w:rsidRPr="006554E3">
        <w:rPr>
          <w:b/>
          <w:caps/>
          <w:sz w:val="22"/>
          <w:szCs w:val="22"/>
        </w:rPr>
        <w:t>UCAPAN TERIMA KASIH</w:t>
      </w:r>
    </w:p>
    <w:p w:rsidR="004411CE" w:rsidRPr="006554E3" w:rsidRDefault="002C5B81" w:rsidP="006554E3">
      <w:pPr>
        <w:ind w:firstLine="567"/>
        <w:rPr>
          <w:sz w:val="22"/>
          <w:szCs w:val="22"/>
        </w:rPr>
      </w:pPr>
      <w:r w:rsidRPr="006554E3">
        <w:rPr>
          <w:sz w:val="22"/>
          <w:szCs w:val="22"/>
        </w:rPr>
        <w:t>Pen</w:t>
      </w:r>
      <w:r w:rsidR="00FE7C13" w:rsidRPr="006554E3">
        <w:rPr>
          <w:sz w:val="22"/>
          <w:szCs w:val="22"/>
        </w:rPr>
        <w:t>elitian ini didukung oleh Pusat Penelitain</w:t>
      </w:r>
      <w:r w:rsidRPr="006554E3">
        <w:rPr>
          <w:sz w:val="22"/>
          <w:szCs w:val="22"/>
        </w:rPr>
        <w:t xml:space="preserve"> FKIP Universitas Pasundan tahun 2018. Penulis mengucapkan terima kasih kepada Pus</w:t>
      </w:r>
      <w:r w:rsidR="00FE7C13" w:rsidRPr="006554E3">
        <w:rPr>
          <w:sz w:val="22"/>
          <w:szCs w:val="22"/>
        </w:rPr>
        <w:t>at Penelitian</w:t>
      </w:r>
      <w:r w:rsidRPr="006554E3">
        <w:rPr>
          <w:sz w:val="22"/>
          <w:szCs w:val="22"/>
        </w:rPr>
        <w:t xml:space="preserve"> FKIP Universitas Pasundan dan semua orang yang telah terlibat dalam memberikan dukungan dan arahan sehingga penelitia</w:t>
      </w:r>
      <w:r w:rsidR="00FE7C13" w:rsidRPr="006554E3">
        <w:rPr>
          <w:sz w:val="22"/>
          <w:szCs w:val="22"/>
        </w:rPr>
        <w:t>n ini bisa berjalan dengan lancar dengan tepat waktu</w:t>
      </w:r>
      <w:r w:rsidRPr="006554E3">
        <w:rPr>
          <w:sz w:val="22"/>
          <w:szCs w:val="22"/>
        </w:rPr>
        <w:t xml:space="preserve">. </w:t>
      </w:r>
    </w:p>
    <w:p w:rsidR="00F15B41" w:rsidRPr="006554E3" w:rsidRDefault="00355484" w:rsidP="00056041">
      <w:pPr>
        <w:tabs>
          <w:tab w:val="left" w:pos="0"/>
        </w:tabs>
        <w:spacing w:before="240" w:after="240" w:line="240" w:lineRule="exact"/>
        <w:ind w:firstLine="0"/>
        <w:jc w:val="left"/>
        <w:rPr>
          <w:b/>
          <w:caps/>
          <w:sz w:val="22"/>
          <w:szCs w:val="22"/>
        </w:rPr>
      </w:pPr>
      <w:r w:rsidRPr="006554E3">
        <w:rPr>
          <w:b/>
          <w:caps/>
          <w:sz w:val="22"/>
          <w:szCs w:val="22"/>
          <w:lang w:val="id-ID"/>
        </w:rPr>
        <w:t>6</w:t>
      </w:r>
      <w:r w:rsidR="00A126E4" w:rsidRPr="006554E3">
        <w:rPr>
          <w:b/>
          <w:caps/>
          <w:sz w:val="22"/>
          <w:szCs w:val="22"/>
          <w:lang w:val="id-ID"/>
        </w:rPr>
        <w:t xml:space="preserve">     </w:t>
      </w:r>
      <w:r w:rsidR="00152E7C" w:rsidRPr="006554E3">
        <w:rPr>
          <w:b/>
          <w:caps/>
          <w:sz w:val="22"/>
          <w:szCs w:val="22"/>
        </w:rPr>
        <w:t>DAFTAR PUSTAKA</w:t>
      </w:r>
    </w:p>
    <w:p w:rsidR="00FF68A1" w:rsidRPr="006554E3" w:rsidRDefault="00FF68A1" w:rsidP="006554E3">
      <w:pPr>
        <w:pStyle w:val="References"/>
        <w:ind w:left="709" w:hanging="709"/>
        <w:jc w:val="both"/>
        <w:rPr>
          <w:sz w:val="22"/>
          <w:szCs w:val="22"/>
        </w:rPr>
      </w:pPr>
      <w:r w:rsidRPr="006554E3">
        <w:rPr>
          <w:sz w:val="22"/>
          <w:szCs w:val="22"/>
        </w:rPr>
        <w:t xml:space="preserve">Bibi, Sarah. (2015). </w:t>
      </w:r>
      <w:r w:rsidRPr="006554E3">
        <w:rPr>
          <w:rFonts w:eastAsiaTheme="minorHAnsi"/>
          <w:bCs/>
          <w:sz w:val="22"/>
          <w:szCs w:val="22"/>
          <w:lang w:val="en-US"/>
        </w:rPr>
        <w:t xml:space="preserve">Efektivitas Penerapan </w:t>
      </w:r>
      <w:r w:rsidRPr="006554E3">
        <w:rPr>
          <w:rFonts w:eastAsiaTheme="minorHAnsi"/>
          <w:bCs/>
          <w:i/>
          <w:iCs/>
          <w:sz w:val="22"/>
          <w:szCs w:val="22"/>
          <w:lang w:val="en-US"/>
        </w:rPr>
        <w:t xml:space="preserve">Blended Learning </w:t>
      </w:r>
      <w:r w:rsidRPr="006554E3">
        <w:rPr>
          <w:rFonts w:eastAsiaTheme="minorHAnsi"/>
          <w:bCs/>
          <w:sz w:val="22"/>
          <w:szCs w:val="22"/>
          <w:lang w:val="en-US"/>
        </w:rPr>
        <w:t>Terhadap Tingkat Pemahaman Mahasiswa</w:t>
      </w:r>
      <w:r w:rsidRPr="006554E3">
        <w:rPr>
          <w:sz w:val="22"/>
          <w:szCs w:val="22"/>
        </w:rPr>
        <w:t xml:space="preserve"> </w:t>
      </w:r>
      <w:r w:rsidRPr="006554E3">
        <w:rPr>
          <w:rFonts w:eastAsiaTheme="minorHAnsi"/>
          <w:bCs/>
          <w:sz w:val="22"/>
          <w:szCs w:val="22"/>
          <w:lang w:val="en-US"/>
        </w:rPr>
        <w:t xml:space="preserve">Mata Kuliah Algoritma Dan Pemrograman. </w:t>
      </w:r>
      <w:r w:rsidRPr="006554E3">
        <w:rPr>
          <w:rFonts w:eastAsiaTheme="minorHAnsi"/>
          <w:i/>
          <w:iCs/>
          <w:sz w:val="22"/>
          <w:szCs w:val="22"/>
          <w:lang w:val="en-US"/>
        </w:rPr>
        <w:t xml:space="preserve">Jurnal Pendidikan Informatika dan Sains, </w:t>
      </w:r>
      <w:r w:rsidR="00A77B4B" w:rsidRPr="006554E3">
        <w:rPr>
          <w:rFonts w:eastAsiaTheme="minorHAnsi"/>
          <w:iCs/>
          <w:sz w:val="22"/>
          <w:szCs w:val="22"/>
          <w:lang w:val="en-US"/>
        </w:rPr>
        <w:t>4</w:t>
      </w:r>
      <w:r w:rsidR="00A77B4B" w:rsidRPr="006554E3">
        <w:rPr>
          <w:rFonts w:eastAsiaTheme="minorHAnsi"/>
          <w:i/>
          <w:iCs/>
          <w:sz w:val="22"/>
          <w:szCs w:val="22"/>
          <w:lang w:val="en-US"/>
        </w:rPr>
        <w:t>(</w:t>
      </w:r>
      <w:r w:rsidRPr="006554E3">
        <w:rPr>
          <w:rFonts w:eastAsiaTheme="minorHAnsi"/>
          <w:i/>
          <w:iCs/>
          <w:sz w:val="22"/>
          <w:szCs w:val="22"/>
          <w:lang w:val="en-US"/>
        </w:rPr>
        <w:t>2</w:t>
      </w:r>
      <w:r w:rsidR="00A77B4B" w:rsidRPr="006554E3">
        <w:rPr>
          <w:rFonts w:eastAsiaTheme="minorHAnsi"/>
          <w:i/>
          <w:iCs/>
          <w:sz w:val="22"/>
          <w:szCs w:val="22"/>
          <w:lang w:val="en-US"/>
        </w:rPr>
        <w:t>)</w:t>
      </w:r>
      <w:r w:rsidRPr="006554E3">
        <w:rPr>
          <w:rFonts w:eastAsiaTheme="minorHAnsi"/>
          <w:i/>
          <w:iCs/>
          <w:sz w:val="22"/>
          <w:szCs w:val="22"/>
          <w:lang w:val="en-US"/>
        </w:rPr>
        <w:t>,</w:t>
      </w:r>
      <w:r w:rsidR="00A77B4B" w:rsidRPr="006554E3">
        <w:rPr>
          <w:rFonts w:eastAsiaTheme="minorHAnsi"/>
          <w:iCs/>
          <w:sz w:val="22"/>
          <w:szCs w:val="22"/>
          <w:lang w:val="en-US"/>
        </w:rPr>
        <w:t>274-286.</w:t>
      </w:r>
    </w:p>
    <w:p w:rsidR="00056041" w:rsidRPr="006554E3" w:rsidRDefault="006C2882" w:rsidP="006554E3">
      <w:pPr>
        <w:autoSpaceDE w:val="0"/>
        <w:autoSpaceDN w:val="0"/>
        <w:adjustRightInd w:val="0"/>
        <w:ind w:left="709" w:hanging="709"/>
        <w:rPr>
          <w:rFonts w:eastAsiaTheme="minorHAnsi"/>
          <w:sz w:val="22"/>
          <w:szCs w:val="22"/>
          <w:lang w:val="en-US"/>
        </w:rPr>
      </w:pPr>
      <w:r w:rsidRPr="006554E3">
        <w:rPr>
          <w:rFonts w:eastAsiaTheme="minorHAnsi"/>
          <w:sz w:val="22"/>
          <w:szCs w:val="22"/>
          <w:lang w:val="en-US"/>
        </w:rPr>
        <w:t xml:space="preserve">Djamarah, Syaiful. (2011). </w:t>
      </w:r>
      <w:r w:rsidRPr="006554E3">
        <w:rPr>
          <w:rFonts w:eastAsiaTheme="minorHAnsi"/>
          <w:i/>
          <w:iCs/>
          <w:sz w:val="22"/>
          <w:szCs w:val="22"/>
          <w:lang w:val="en-US"/>
        </w:rPr>
        <w:t>Psikologi Belajar</w:t>
      </w:r>
      <w:r w:rsidRPr="006554E3">
        <w:rPr>
          <w:rFonts w:eastAsiaTheme="minorHAnsi"/>
          <w:sz w:val="22"/>
          <w:szCs w:val="22"/>
          <w:lang w:val="en-US"/>
        </w:rPr>
        <w:t>. Jakarta: Rineka Cipta.</w:t>
      </w:r>
    </w:p>
    <w:p w:rsidR="00056041" w:rsidRPr="006554E3" w:rsidRDefault="00056041" w:rsidP="006554E3">
      <w:pPr>
        <w:autoSpaceDE w:val="0"/>
        <w:autoSpaceDN w:val="0"/>
        <w:adjustRightInd w:val="0"/>
        <w:ind w:left="709" w:hanging="709"/>
        <w:rPr>
          <w:sz w:val="22"/>
          <w:szCs w:val="22"/>
        </w:rPr>
      </w:pPr>
      <w:r w:rsidRPr="006554E3">
        <w:rPr>
          <w:bCs/>
          <w:sz w:val="22"/>
          <w:szCs w:val="22"/>
        </w:rPr>
        <w:t>Gunawan1</w:t>
      </w:r>
      <w:r w:rsidRPr="006554E3">
        <w:rPr>
          <w:sz w:val="22"/>
          <w:szCs w:val="22"/>
        </w:rPr>
        <w:t>, Fransiskus Ivan dan  Stefani Geima Sunarman</w:t>
      </w:r>
      <w:r w:rsidRPr="006554E3">
        <w:rPr>
          <w:rFonts w:eastAsiaTheme="minorHAnsi"/>
          <w:i/>
          <w:iCs/>
          <w:sz w:val="22"/>
          <w:szCs w:val="22"/>
          <w:lang w:val="en-US"/>
        </w:rPr>
        <w:t>.</w:t>
      </w:r>
      <w:r w:rsidRPr="006554E3">
        <w:rPr>
          <w:rFonts w:eastAsiaTheme="minorHAnsi"/>
          <w:iCs/>
          <w:sz w:val="22"/>
          <w:szCs w:val="22"/>
          <w:lang w:val="en-US"/>
        </w:rPr>
        <w:t>(2018)</w:t>
      </w:r>
      <w:r w:rsidR="00EA4BD9" w:rsidRPr="006554E3">
        <w:rPr>
          <w:rFonts w:eastAsiaTheme="minorHAnsi"/>
          <w:iCs/>
          <w:sz w:val="22"/>
          <w:szCs w:val="22"/>
          <w:lang w:val="en-US"/>
        </w:rPr>
        <w:t>.</w:t>
      </w:r>
      <w:r w:rsidRPr="006554E3">
        <w:rPr>
          <w:bCs/>
          <w:sz w:val="22"/>
          <w:szCs w:val="22"/>
        </w:rPr>
        <w:t xml:space="preserve">Pengembangan Kelas Virtual Dengan </w:t>
      </w:r>
      <w:r w:rsidRPr="006554E3">
        <w:rPr>
          <w:bCs/>
          <w:i/>
          <w:iCs/>
          <w:sz w:val="22"/>
          <w:szCs w:val="22"/>
        </w:rPr>
        <w:t xml:space="preserve">Google Classroom </w:t>
      </w:r>
      <w:r w:rsidRPr="006554E3">
        <w:rPr>
          <w:bCs/>
          <w:sz w:val="22"/>
          <w:szCs w:val="22"/>
        </w:rPr>
        <w:t>Dalam Keterampilan Pemecahan Masalah (</w:t>
      </w:r>
      <w:r w:rsidRPr="006554E3">
        <w:rPr>
          <w:bCs/>
          <w:i/>
          <w:iCs/>
          <w:sz w:val="22"/>
          <w:szCs w:val="22"/>
        </w:rPr>
        <w:t>Problem Solving</w:t>
      </w:r>
      <w:r w:rsidRPr="006554E3">
        <w:rPr>
          <w:bCs/>
          <w:sz w:val="22"/>
          <w:szCs w:val="22"/>
        </w:rPr>
        <w:t xml:space="preserve">) Topik Vektor Pada Siswa Smk Untuk Mendukung Pembelajaran. </w:t>
      </w:r>
      <w:r w:rsidRPr="006554E3">
        <w:rPr>
          <w:sz w:val="22"/>
          <w:szCs w:val="22"/>
        </w:rPr>
        <w:t xml:space="preserve">Prosiding </w:t>
      </w:r>
      <w:r w:rsidRPr="006554E3">
        <w:rPr>
          <w:sz w:val="22"/>
          <w:szCs w:val="22"/>
        </w:rPr>
        <w:lastRenderedPageBreak/>
        <w:t>Seminar Nasional Pendidikan Matematik Etnomatnesia. 340-348.</w:t>
      </w:r>
    </w:p>
    <w:p w:rsidR="006C2882" w:rsidRPr="006554E3" w:rsidRDefault="00056041" w:rsidP="006554E3">
      <w:pPr>
        <w:pStyle w:val="IJASEITParagraph"/>
        <w:spacing w:line="220" w:lineRule="exact"/>
        <w:ind w:left="709" w:hanging="709"/>
        <w:rPr>
          <w:rFonts w:eastAsiaTheme="minorHAnsi"/>
          <w:sz w:val="22"/>
          <w:szCs w:val="22"/>
          <w:lang w:val="en-US"/>
        </w:rPr>
      </w:pPr>
      <w:r w:rsidRPr="006554E3">
        <w:rPr>
          <w:sz w:val="22"/>
          <w:szCs w:val="22"/>
        </w:rPr>
        <w:t xml:space="preserve">Hardiyana, Andri. </w:t>
      </w:r>
      <w:r w:rsidR="00EA4BD9" w:rsidRPr="006554E3">
        <w:rPr>
          <w:sz w:val="22"/>
          <w:szCs w:val="22"/>
        </w:rPr>
        <w:t>(</w:t>
      </w:r>
      <w:r w:rsidRPr="006554E3">
        <w:rPr>
          <w:sz w:val="22"/>
          <w:szCs w:val="22"/>
        </w:rPr>
        <w:t>2015</w:t>
      </w:r>
      <w:r w:rsidR="00EA4BD9" w:rsidRPr="006554E3">
        <w:rPr>
          <w:sz w:val="22"/>
          <w:szCs w:val="22"/>
        </w:rPr>
        <w:t>)</w:t>
      </w:r>
      <w:r w:rsidRPr="006554E3">
        <w:rPr>
          <w:sz w:val="22"/>
          <w:szCs w:val="22"/>
        </w:rPr>
        <w:t xml:space="preserve">. </w:t>
      </w:r>
      <w:r w:rsidRPr="006554E3">
        <w:rPr>
          <w:i/>
          <w:iCs/>
          <w:sz w:val="22"/>
          <w:szCs w:val="22"/>
        </w:rPr>
        <w:t xml:space="preserve">Implementasi Google Classroom sebagai Alternatif dalam Meningkatkan Mutu Pembelajaran di Sekolah. </w:t>
      </w:r>
      <w:r w:rsidRPr="006554E3">
        <w:rPr>
          <w:sz w:val="22"/>
          <w:szCs w:val="22"/>
        </w:rPr>
        <w:t>Karya Tulis Ilmiah, Cirebon: SMA Negeri 1 Losari.</w:t>
      </w:r>
      <w:r w:rsidR="006C2882" w:rsidRPr="006554E3">
        <w:rPr>
          <w:rFonts w:eastAsiaTheme="minorHAnsi"/>
          <w:sz w:val="22"/>
          <w:szCs w:val="22"/>
          <w:lang w:val="en-US"/>
        </w:rPr>
        <w:t xml:space="preserve"> </w:t>
      </w:r>
    </w:p>
    <w:p w:rsidR="00163700" w:rsidRPr="006554E3" w:rsidRDefault="00163700" w:rsidP="006554E3">
      <w:pPr>
        <w:pStyle w:val="IJASEITParagraph"/>
        <w:spacing w:line="220" w:lineRule="exact"/>
        <w:ind w:left="709" w:hanging="709"/>
        <w:rPr>
          <w:sz w:val="22"/>
          <w:szCs w:val="22"/>
        </w:rPr>
      </w:pPr>
      <w:r w:rsidRPr="006554E3">
        <w:rPr>
          <w:sz w:val="22"/>
          <w:szCs w:val="22"/>
        </w:rPr>
        <w:t xml:space="preserve">Hermidayani, Khoirun. (2018). Pengaruh Model </w:t>
      </w:r>
      <w:r w:rsidR="001A0B85" w:rsidRPr="006554E3">
        <w:rPr>
          <w:sz w:val="22"/>
          <w:szCs w:val="22"/>
        </w:rPr>
        <w:t>Blended Learning dan Minat Belajar terhadap Hasil Belajar Ekonomi. Seminar Nasional Royal (SENAR). STMIK Royal – AMIK Royal. 661 – 666</w:t>
      </w:r>
    </w:p>
    <w:p w:rsidR="00056041" w:rsidRPr="006554E3" w:rsidRDefault="00056041" w:rsidP="006554E3">
      <w:pPr>
        <w:autoSpaceDE w:val="0"/>
        <w:autoSpaceDN w:val="0"/>
        <w:adjustRightInd w:val="0"/>
        <w:ind w:left="709" w:hanging="709"/>
        <w:rPr>
          <w:rFonts w:eastAsiaTheme="minorHAnsi"/>
          <w:i/>
          <w:iCs/>
          <w:sz w:val="22"/>
          <w:szCs w:val="22"/>
          <w:lang w:val="en-US"/>
        </w:rPr>
      </w:pPr>
      <w:r w:rsidRPr="006554E3">
        <w:rPr>
          <w:rFonts w:eastAsiaTheme="minorHAnsi"/>
          <w:sz w:val="22"/>
          <w:szCs w:val="22"/>
          <w:lang w:val="en-US"/>
        </w:rPr>
        <w:t xml:space="preserve">Iftakhar, Shampa. (2016). </w:t>
      </w:r>
      <w:r w:rsidRPr="006554E3">
        <w:rPr>
          <w:rFonts w:eastAsiaTheme="minorHAnsi"/>
          <w:i/>
          <w:iCs/>
          <w:sz w:val="22"/>
          <w:szCs w:val="22"/>
          <w:lang w:val="en-US"/>
        </w:rPr>
        <w:t>Google Classroom: What Works and How?. Journal of Education and Social Sciences, 3 (feb), 12-18.</w:t>
      </w:r>
    </w:p>
    <w:p w:rsidR="007E19D6" w:rsidRPr="006554E3" w:rsidRDefault="007E19D6" w:rsidP="006554E3">
      <w:pPr>
        <w:autoSpaceDE w:val="0"/>
        <w:autoSpaceDN w:val="0"/>
        <w:adjustRightInd w:val="0"/>
        <w:ind w:left="709" w:hanging="709"/>
        <w:rPr>
          <w:sz w:val="22"/>
          <w:szCs w:val="22"/>
          <w:lang w:val="en-US"/>
        </w:rPr>
      </w:pPr>
      <w:r w:rsidRPr="006554E3">
        <w:rPr>
          <w:bCs/>
          <w:sz w:val="22"/>
          <w:szCs w:val="22"/>
        </w:rPr>
        <w:t xml:space="preserve">Istiqomah, Sri Banun Titi &amp; Ninik Azizah. (2013). </w:t>
      </w:r>
      <w:r w:rsidRPr="006554E3">
        <w:rPr>
          <w:sz w:val="22"/>
          <w:szCs w:val="22"/>
          <w:lang w:val="en-US"/>
        </w:rPr>
        <w:t xml:space="preserve">Penerapan Metode Blended Learning Berbasis ICT untuk Meningkatkan Minat dan Prestasi Belajar pada Mata Kuliah Ilmu Sosial Budaya Dasar (ISBD) di Prodi D-III Kebidanan FIK UNIPDU Jombang. </w:t>
      </w:r>
      <w:r w:rsidRPr="006554E3">
        <w:rPr>
          <w:sz w:val="22"/>
          <w:szCs w:val="22"/>
        </w:rPr>
        <w:t>JURNAL EDUHEALTH, 3(</w:t>
      </w:r>
      <w:r w:rsidRPr="006554E3">
        <w:rPr>
          <w:i/>
          <w:sz w:val="22"/>
          <w:szCs w:val="22"/>
        </w:rPr>
        <w:t>2</w:t>
      </w:r>
      <w:r w:rsidRPr="006554E3">
        <w:rPr>
          <w:sz w:val="22"/>
          <w:szCs w:val="22"/>
        </w:rPr>
        <w:t>), 103-113.</w:t>
      </w:r>
    </w:p>
    <w:p w:rsidR="00612036" w:rsidRPr="006554E3" w:rsidRDefault="00612036" w:rsidP="006554E3">
      <w:pPr>
        <w:autoSpaceDE w:val="0"/>
        <w:autoSpaceDN w:val="0"/>
        <w:adjustRightInd w:val="0"/>
        <w:ind w:left="709" w:hanging="709"/>
        <w:rPr>
          <w:sz w:val="22"/>
          <w:szCs w:val="22"/>
        </w:rPr>
      </w:pPr>
      <w:r w:rsidRPr="006554E3">
        <w:rPr>
          <w:sz w:val="22"/>
          <w:szCs w:val="22"/>
        </w:rPr>
        <w:t xml:space="preserve">Izenstark, Amanda, and Katie L. Leahy. </w:t>
      </w:r>
      <w:r w:rsidR="00EA4BD9" w:rsidRPr="006554E3">
        <w:rPr>
          <w:sz w:val="22"/>
          <w:szCs w:val="22"/>
        </w:rPr>
        <w:t>(</w:t>
      </w:r>
      <w:r w:rsidRPr="006554E3">
        <w:rPr>
          <w:sz w:val="22"/>
          <w:szCs w:val="22"/>
        </w:rPr>
        <w:t>2015</w:t>
      </w:r>
      <w:r w:rsidR="00EA4BD9" w:rsidRPr="006554E3">
        <w:rPr>
          <w:sz w:val="22"/>
          <w:szCs w:val="22"/>
        </w:rPr>
        <w:t>)</w:t>
      </w:r>
      <w:r w:rsidRPr="006554E3">
        <w:rPr>
          <w:sz w:val="22"/>
          <w:szCs w:val="22"/>
        </w:rPr>
        <w:t xml:space="preserve">. “Google Classroom for Librarians: Features and Opportunities.” Library Hi Tech News 32 (9):1–3. </w:t>
      </w:r>
      <w:hyperlink r:id="rId16" w:history="1">
        <w:r w:rsidR="00997890" w:rsidRPr="006554E3">
          <w:rPr>
            <w:rStyle w:val="Hyperlink"/>
            <w:color w:val="auto"/>
            <w:sz w:val="22"/>
            <w:szCs w:val="22"/>
            <w:u w:val="none"/>
          </w:rPr>
          <w:t>https://doi.org/10.1108/LHTN-05-2015-0039</w:t>
        </w:r>
      </w:hyperlink>
      <w:r w:rsidRPr="006554E3">
        <w:rPr>
          <w:sz w:val="22"/>
          <w:szCs w:val="22"/>
        </w:rPr>
        <w:t>.</w:t>
      </w:r>
    </w:p>
    <w:p w:rsidR="00997890" w:rsidRPr="006554E3" w:rsidRDefault="00997890" w:rsidP="006554E3">
      <w:pPr>
        <w:autoSpaceDE w:val="0"/>
        <w:autoSpaceDN w:val="0"/>
        <w:adjustRightInd w:val="0"/>
        <w:ind w:left="709" w:hanging="709"/>
        <w:rPr>
          <w:sz w:val="22"/>
          <w:szCs w:val="22"/>
          <w:lang w:val="en-US"/>
        </w:rPr>
      </w:pPr>
      <w:r w:rsidRPr="006554E3">
        <w:rPr>
          <w:sz w:val="22"/>
          <w:szCs w:val="22"/>
        </w:rPr>
        <w:t xml:space="preserve">Nanindya, D. W. 2018. Daya Tarik Pembelajaran DI Era 21 dengan </w:t>
      </w:r>
      <w:r w:rsidRPr="006554E3">
        <w:rPr>
          <w:i/>
          <w:iCs/>
          <w:sz w:val="22"/>
          <w:szCs w:val="22"/>
        </w:rPr>
        <w:t xml:space="preserve">Blended Learning. JKTP, </w:t>
      </w:r>
      <w:r w:rsidRPr="006554E3">
        <w:rPr>
          <w:sz w:val="22"/>
          <w:szCs w:val="22"/>
        </w:rPr>
        <w:t>I (1): 13-18</w:t>
      </w:r>
    </w:p>
    <w:p w:rsidR="00072493" w:rsidRPr="006554E3" w:rsidRDefault="00072493" w:rsidP="006554E3">
      <w:pPr>
        <w:autoSpaceDE w:val="0"/>
        <w:autoSpaceDN w:val="0"/>
        <w:adjustRightInd w:val="0"/>
        <w:ind w:left="709" w:hanging="709"/>
        <w:rPr>
          <w:rFonts w:eastAsiaTheme="minorHAnsi"/>
          <w:sz w:val="22"/>
          <w:szCs w:val="22"/>
          <w:lang w:val="en-US"/>
        </w:rPr>
      </w:pPr>
      <w:r w:rsidRPr="006554E3">
        <w:rPr>
          <w:rFonts w:eastAsiaTheme="minorHAnsi"/>
          <w:sz w:val="22"/>
          <w:szCs w:val="22"/>
          <w:lang w:val="en-US"/>
        </w:rPr>
        <w:t xml:space="preserve">Pappas, Christopher (2015). </w:t>
      </w:r>
      <w:r w:rsidRPr="006554E3">
        <w:rPr>
          <w:rFonts w:eastAsiaTheme="minorHAnsi"/>
          <w:i/>
          <w:iCs/>
          <w:sz w:val="22"/>
          <w:szCs w:val="22"/>
          <w:lang w:val="en-US"/>
        </w:rPr>
        <w:t>"Google Classroom Review: Pros And Cons Of Using Google Classroom In eLearning"</w:t>
      </w:r>
      <w:r w:rsidRPr="006554E3">
        <w:rPr>
          <w:rFonts w:eastAsiaTheme="minorHAnsi"/>
          <w:sz w:val="22"/>
          <w:szCs w:val="22"/>
          <w:lang w:val="en-US"/>
        </w:rPr>
        <w:t>. Diakses 1 Mei 2017 dari</w:t>
      </w:r>
      <w:r w:rsidRPr="006554E3">
        <w:rPr>
          <w:rFonts w:eastAsiaTheme="minorHAnsi"/>
          <w:i/>
          <w:iCs/>
          <w:sz w:val="22"/>
          <w:szCs w:val="22"/>
          <w:lang w:val="en-US"/>
        </w:rPr>
        <w:t xml:space="preserve"> </w:t>
      </w:r>
      <w:hyperlink r:id="rId17" w:history="1">
        <w:r w:rsidRPr="006554E3">
          <w:rPr>
            <w:rStyle w:val="Hyperlink"/>
            <w:rFonts w:eastAsiaTheme="minorHAnsi"/>
            <w:color w:val="auto"/>
            <w:sz w:val="22"/>
            <w:szCs w:val="22"/>
            <w:u w:val="none"/>
            <w:lang w:val="en-US"/>
          </w:rPr>
          <w:t>https://elearningindustry.com/google</w:t>
        </w:r>
      </w:hyperlink>
      <w:r w:rsidRPr="006554E3">
        <w:rPr>
          <w:rFonts w:eastAsiaTheme="minorHAnsi"/>
          <w:sz w:val="22"/>
          <w:szCs w:val="22"/>
          <w:lang w:val="en-US"/>
        </w:rPr>
        <w:t xml:space="preserve"> classroom-review-pros-and-cons-of-usinggoogle-classroom-in-elearning</w:t>
      </w:r>
    </w:p>
    <w:p w:rsidR="00F4772A" w:rsidRPr="006554E3" w:rsidRDefault="00F4772A" w:rsidP="006554E3">
      <w:pPr>
        <w:autoSpaceDE w:val="0"/>
        <w:autoSpaceDN w:val="0"/>
        <w:adjustRightInd w:val="0"/>
        <w:ind w:left="709" w:hanging="709"/>
        <w:rPr>
          <w:rFonts w:eastAsiaTheme="minorHAnsi"/>
          <w:sz w:val="22"/>
          <w:szCs w:val="22"/>
          <w:lang w:val="en-US"/>
        </w:rPr>
      </w:pPr>
      <w:r w:rsidRPr="006554E3">
        <w:rPr>
          <w:rFonts w:eastAsiaTheme="minorHAnsi"/>
          <w:sz w:val="22"/>
          <w:szCs w:val="22"/>
          <w:lang w:val="en-US"/>
        </w:rPr>
        <w:t xml:space="preserve">Pohan, Sutan Saribumi. (2016). </w:t>
      </w:r>
      <w:r w:rsidRPr="006554E3">
        <w:rPr>
          <w:rFonts w:eastAsiaTheme="minorHAnsi"/>
          <w:bCs/>
          <w:i/>
          <w:iCs/>
          <w:sz w:val="22"/>
          <w:szCs w:val="22"/>
          <w:lang w:val="en-US"/>
        </w:rPr>
        <w:t xml:space="preserve">Blended Learning </w:t>
      </w:r>
      <w:r w:rsidRPr="006554E3">
        <w:rPr>
          <w:rFonts w:eastAsiaTheme="minorHAnsi"/>
          <w:bCs/>
          <w:sz w:val="22"/>
          <w:szCs w:val="22"/>
          <w:lang w:val="en-US"/>
        </w:rPr>
        <w:t xml:space="preserve">Sebagai Strategi Pembelajaran Di Era Digital. </w:t>
      </w:r>
      <w:r w:rsidRPr="006554E3">
        <w:rPr>
          <w:iCs/>
          <w:sz w:val="22"/>
          <w:szCs w:val="22"/>
        </w:rPr>
        <w:t>Prosiding Temu Ilmiah Nasional Guru (Ting) Viii. Universitas Terbuka Convention Center. 227-237.</w:t>
      </w:r>
    </w:p>
    <w:p w:rsidR="00F7378B" w:rsidRPr="006554E3" w:rsidRDefault="00F7378B" w:rsidP="006554E3">
      <w:pPr>
        <w:autoSpaceDE w:val="0"/>
        <w:autoSpaceDN w:val="0"/>
        <w:adjustRightInd w:val="0"/>
        <w:ind w:left="709" w:hanging="709"/>
        <w:rPr>
          <w:rFonts w:eastAsiaTheme="minorHAnsi"/>
          <w:bCs/>
          <w:sz w:val="22"/>
          <w:szCs w:val="22"/>
          <w:lang w:val="en-US"/>
        </w:rPr>
      </w:pPr>
      <w:r w:rsidRPr="00F7378B">
        <w:rPr>
          <w:rFonts w:eastAsiaTheme="minorHAnsi"/>
          <w:bCs/>
          <w:sz w:val="22"/>
          <w:szCs w:val="22"/>
          <w:lang w:val="en-US"/>
        </w:rPr>
        <w:t>Jatmiko Budhi Prakosa</w:t>
      </w:r>
      <w:r w:rsidRPr="006554E3">
        <w:rPr>
          <w:rFonts w:eastAsiaTheme="minorHAnsi"/>
          <w:bCs/>
          <w:sz w:val="22"/>
          <w:szCs w:val="22"/>
          <w:lang w:val="en-US"/>
        </w:rPr>
        <w:t xml:space="preserve">, Jatmiko Budi, J.S Sukardjo dan Sri Mulyani.(2013).  Penerapan Blended Learning Dengan </w:t>
      </w:r>
      <w:r w:rsidRPr="006554E3">
        <w:rPr>
          <w:rFonts w:eastAsiaTheme="minorHAnsi"/>
          <w:bCs/>
          <w:i/>
          <w:iCs/>
          <w:sz w:val="22"/>
          <w:szCs w:val="22"/>
          <w:lang w:val="en-US"/>
        </w:rPr>
        <w:t xml:space="preserve">Numbered </w:t>
      </w:r>
      <w:r w:rsidRPr="006554E3">
        <w:rPr>
          <w:rFonts w:eastAsiaTheme="minorHAnsi"/>
          <w:bCs/>
          <w:sz w:val="22"/>
          <w:szCs w:val="22"/>
          <w:lang w:val="en-US"/>
        </w:rPr>
        <w:t xml:space="preserve"> </w:t>
      </w:r>
      <w:r w:rsidRPr="006554E3">
        <w:rPr>
          <w:rFonts w:eastAsiaTheme="minorHAnsi"/>
          <w:bCs/>
          <w:i/>
          <w:iCs/>
          <w:sz w:val="22"/>
          <w:szCs w:val="22"/>
          <w:lang w:val="en-US"/>
        </w:rPr>
        <w:t xml:space="preserve">Heads Together </w:t>
      </w:r>
      <w:r w:rsidRPr="006554E3">
        <w:rPr>
          <w:rFonts w:eastAsiaTheme="minorHAnsi"/>
          <w:bCs/>
          <w:sz w:val="22"/>
          <w:szCs w:val="22"/>
          <w:lang w:val="en-US"/>
        </w:rPr>
        <w:t xml:space="preserve">(Nht) Untuk Meningkatkan Minat Dan Prestasi Belajar Pada Materi Kelarutan Dan Hasil Kali Kelarutan Siswa Kelas Xi Ipa 1 Sma Negeri Gondangrejo  </w:t>
      </w:r>
      <w:r w:rsidRPr="006554E3">
        <w:rPr>
          <w:rFonts w:eastAsiaTheme="minorHAnsi"/>
          <w:bCs/>
          <w:sz w:val="22"/>
          <w:szCs w:val="22"/>
          <w:lang w:val="en-US"/>
        </w:rPr>
        <w:lastRenderedPageBreak/>
        <w:t xml:space="preserve">Tahun Ajaran 2012/2013. </w:t>
      </w:r>
      <w:r w:rsidRPr="006554E3">
        <w:rPr>
          <w:i/>
          <w:iCs/>
          <w:sz w:val="22"/>
          <w:szCs w:val="22"/>
        </w:rPr>
        <w:t xml:space="preserve">Jurnal Pendidikan Kimia (JPK), </w:t>
      </w:r>
      <w:r w:rsidRPr="006554E3">
        <w:rPr>
          <w:iCs/>
          <w:sz w:val="22"/>
          <w:szCs w:val="22"/>
        </w:rPr>
        <w:t>2</w:t>
      </w:r>
      <w:r w:rsidRPr="006554E3">
        <w:rPr>
          <w:i/>
          <w:iCs/>
          <w:sz w:val="22"/>
          <w:szCs w:val="22"/>
        </w:rPr>
        <w:t>(4)</w:t>
      </w:r>
      <w:r w:rsidRPr="006554E3">
        <w:rPr>
          <w:iCs/>
          <w:sz w:val="22"/>
          <w:szCs w:val="22"/>
        </w:rPr>
        <w:t>, 96-101.</w:t>
      </w:r>
      <w:r w:rsidRPr="006554E3">
        <w:rPr>
          <w:rFonts w:eastAsiaTheme="minorHAnsi"/>
          <w:bCs/>
          <w:sz w:val="22"/>
          <w:szCs w:val="22"/>
          <w:lang w:val="en-US"/>
        </w:rPr>
        <w:t xml:space="preserve"> </w:t>
      </w:r>
    </w:p>
    <w:p w:rsidR="000E522E" w:rsidRPr="006554E3" w:rsidRDefault="000E522E" w:rsidP="006554E3">
      <w:pPr>
        <w:autoSpaceDE w:val="0"/>
        <w:autoSpaceDN w:val="0"/>
        <w:adjustRightInd w:val="0"/>
        <w:ind w:left="709" w:hanging="709"/>
        <w:rPr>
          <w:bCs/>
          <w:iCs/>
          <w:sz w:val="22"/>
          <w:szCs w:val="22"/>
        </w:rPr>
      </w:pPr>
      <w:r w:rsidRPr="006554E3">
        <w:rPr>
          <w:bCs/>
          <w:sz w:val="22"/>
          <w:szCs w:val="22"/>
        </w:rPr>
        <w:t xml:space="preserve">Qomariah, S.S dan I Ketut R.S. (2016).  </w:t>
      </w:r>
      <w:r w:rsidRPr="006554E3">
        <w:rPr>
          <w:bCs/>
          <w:i/>
          <w:sz w:val="22"/>
          <w:szCs w:val="22"/>
        </w:rPr>
        <w:t>Kualitas Media Pembelajaran, Minat Belajar, Dan Hasil Belajar Siswa: Studi Pada Mata Pelajaran Ekonomi Di Kelas X Iis Sma Negeri 12 Jakarta</w:t>
      </w:r>
      <w:r w:rsidRPr="006554E3">
        <w:rPr>
          <w:bCs/>
          <w:sz w:val="22"/>
          <w:szCs w:val="22"/>
        </w:rPr>
        <w:t xml:space="preserve">. </w:t>
      </w:r>
      <w:r w:rsidRPr="006554E3">
        <w:rPr>
          <w:bCs/>
          <w:iCs/>
          <w:sz w:val="22"/>
          <w:szCs w:val="22"/>
        </w:rPr>
        <w:t>Jurnal Pendidikan Ekonomi dan Bisnis</w:t>
      </w:r>
      <w:r w:rsidRPr="006554E3">
        <w:rPr>
          <w:bCs/>
          <w:i/>
          <w:iCs/>
          <w:sz w:val="22"/>
          <w:szCs w:val="22"/>
        </w:rPr>
        <w:t xml:space="preserve">, 4 </w:t>
      </w:r>
      <w:r w:rsidRPr="006554E3">
        <w:rPr>
          <w:bCs/>
          <w:iCs/>
          <w:sz w:val="22"/>
          <w:szCs w:val="22"/>
        </w:rPr>
        <w:t>(</w:t>
      </w:r>
      <w:r w:rsidRPr="006554E3">
        <w:rPr>
          <w:bCs/>
          <w:i/>
          <w:iCs/>
          <w:sz w:val="22"/>
          <w:szCs w:val="22"/>
        </w:rPr>
        <w:t>1</w:t>
      </w:r>
      <w:r w:rsidRPr="006554E3">
        <w:rPr>
          <w:bCs/>
          <w:iCs/>
          <w:sz w:val="22"/>
          <w:szCs w:val="22"/>
        </w:rPr>
        <w:t>),33-47.</w:t>
      </w:r>
    </w:p>
    <w:p w:rsidR="00D307B0" w:rsidRPr="006554E3" w:rsidRDefault="00D307B0" w:rsidP="006554E3">
      <w:pPr>
        <w:autoSpaceDE w:val="0"/>
        <w:autoSpaceDN w:val="0"/>
        <w:adjustRightInd w:val="0"/>
        <w:ind w:left="709" w:hanging="709"/>
        <w:rPr>
          <w:rFonts w:eastAsiaTheme="minorHAnsi"/>
          <w:sz w:val="22"/>
          <w:szCs w:val="22"/>
          <w:lang w:val="en-US"/>
        </w:rPr>
      </w:pPr>
      <w:r w:rsidRPr="006554E3">
        <w:rPr>
          <w:rFonts w:eastAsiaTheme="minorHAnsi"/>
          <w:sz w:val="22"/>
          <w:szCs w:val="22"/>
          <w:lang w:val="en-US"/>
        </w:rPr>
        <w:t xml:space="preserve">Riduwan. 2006. </w:t>
      </w:r>
      <w:r w:rsidRPr="006554E3">
        <w:rPr>
          <w:rFonts w:eastAsiaTheme="minorHAnsi"/>
          <w:i/>
          <w:iCs/>
          <w:sz w:val="22"/>
          <w:szCs w:val="22"/>
          <w:lang w:val="en-US"/>
        </w:rPr>
        <w:t>Belajar Mudah Penelitian untuk Guru-Karyawan dan Peneliti Pemula.</w:t>
      </w:r>
      <w:r w:rsidR="002C5C9A" w:rsidRPr="006554E3">
        <w:rPr>
          <w:rFonts w:eastAsiaTheme="minorHAnsi"/>
          <w:sz w:val="22"/>
          <w:szCs w:val="22"/>
          <w:lang w:val="en-US"/>
        </w:rPr>
        <w:t>Bandung:</w:t>
      </w:r>
      <w:r w:rsidRPr="006554E3">
        <w:rPr>
          <w:rFonts w:eastAsiaTheme="minorHAnsi"/>
          <w:sz w:val="22"/>
          <w:szCs w:val="22"/>
          <w:lang w:val="en-US"/>
        </w:rPr>
        <w:t>Alfabeta Rosdakarya.</w:t>
      </w:r>
    </w:p>
    <w:p w:rsidR="00314A94" w:rsidRPr="006554E3" w:rsidRDefault="00314A94" w:rsidP="006554E3">
      <w:pPr>
        <w:autoSpaceDE w:val="0"/>
        <w:autoSpaceDN w:val="0"/>
        <w:adjustRightInd w:val="0"/>
        <w:ind w:left="709" w:hanging="709"/>
        <w:rPr>
          <w:sz w:val="22"/>
          <w:szCs w:val="22"/>
        </w:rPr>
      </w:pPr>
      <w:r w:rsidRPr="006554E3">
        <w:rPr>
          <w:sz w:val="22"/>
          <w:szCs w:val="22"/>
        </w:rPr>
        <w:t xml:space="preserve">Salma, D. P. </w:t>
      </w:r>
      <w:r w:rsidR="00EA4BD9" w:rsidRPr="006554E3">
        <w:rPr>
          <w:sz w:val="22"/>
          <w:szCs w:val="22"/>
        </w:rPr>
        <w:t>(</w:t>
      </w:r>
      <w:r w:rsidRPr="006554E3">
        <w:rPr>
          <w:sz w:val="22"/>
          <w:szCs w:val="22"/>
        </w:rPr>
        <w:t>2004</w:t>
      </w:r>
      <w:r w:rsidR="00EA4BD9" w:rsidRPr="006554E3">
        <w:rPr>
          <w:sz w:val="22"/>
          <w:szCs w:val="22"/>
        </w:rPr>
        <w:t>)</w:t>
      </w:r>
      <w:r w:rsidRPr="006554E3">
        <w:rPr>
          <w:sz w:val="22"/>
          <w:szCs w:val="22"/>
        </w:rPr>
        <w:t xml:space="preserve">. </w:t>
      </w:r>
      <w:r w:rsidRPr="006554E3">
        <w:rPr>
          <w:i/>
          <w:iCs/>
          <w:sz w:val="22"/>
          <w:szCs w:val="22"/>
        </w:rPr>
        <w:t>Mozaik Teknologi Pendidikan E-learning</w:t>
      </w:r>
      <w:r w:rsidRPr="006554E3">
        <w:rPr>
          <w:sz w:val="22"/>
          <w:szCs w:val="22"/>
        </w:rPr>
        <w:t>. Jakarta: Kencana.</w:t>
      </w:r>
    </w:p>
    <w:p w:rsidR="004B602C" w:rsidRPr="006554E3" w:rsidRDefault="004B602C" w:rsidP="006554E3">
      <w:pPr>
        <w:autoSpaceDE w:val="0"/>
        <w:autoSpaceDN w:val="0"/>
        <w:adjustRightInd w:val="0"/>
        <w:ind w:left="709" w:hanging="709"/>
        <w:rPr>
          <w:i/>
          <w:iCs/>
          <w:sz w:val="22"/>
          <w:szCs w:val="22"/>
        </w:rPr>
      </w:pPr>
      <w:r w:rsidRPr="006554E3">
        <w:rPr>
          <w:sz w:val="22"/>
          <w:szCs w:val="22"/>
        </w:rPr>
        <w:t xml:space="preserve">Slameto. (2010). </w:t>
      </w:r>
      <w:r w:rsidRPr="006554E3">
        <w:rPr>
          <w:i/>
          <w:sz w:val="22"/>
          <w:szCs w:val="22"/>
        </w:rPr>
        <w:t>Belajar dan Faktor-faktor yang Mempengaruhinya</w:t>
      </w:r>
      <w:r w:rsidRPr="006554E3">
        <w:rPr>
          <w:sz w:val="22"/>
          <w:szCs w:val="22"/>
        </w:rPr>
        <w:t xml:space="preserve">. Jakarta: Rineka Cipta. </w:t>
      </w:r>
    </w:p>
    <w:p w:rsidR="00F95E4D" w:rsidRPr="006554E3" w:rsidRDefault="00EA4BD9" w:rsidP="006554E3">
      <w:pPr>
        <w:autoSpaceDE w:val="0"/>
        <w:autoSpaceDN w:val="0"/>
        <w:adjustRightInd w:val="0"/>
        <w:ind w:left="709" w:hanging="709"/>
        <w:rPr>
          <w:rFonts w:eastAsiaTheme="minorHAnsi"/>
          <w:i/>
          <w:iCs/>
          <w:sz w:val="22"/>
          <w:szCs w:val="22"/>
          <w:lang w:val="en-US"/>
        </w:rPr>
      </w:pPr>
      <w:r w:rsidRPr="006554E3">
        <w:rPr>
          <w:rFonts w:eastAsiaTheme="minorHAnsi"/>
          <w:sz w:val="22"/>
          <w:szCs w:val="22"/>
          <w:lang w:val="en-US"/>
        </w:rPr>
        <w:t>Sjukur, S.B.(</w:t>
      </w:r>
      <w:r w:rsidR="00612036" w:rsidRPr="006554E3">
        <w:rPr>
          <w:rFonts w:eastAsiaTheme="minorHAnsi"/>
          <w:sz w:val="22"/>
          <w:szCs w:val="22"/>
          <w:lang w:val="en-US"/>
        </w:rPr>
        <w:t>2012</w:t>
      </w:r>
      <w:r w:rsidRPr="006554E3">
        <w:rPr>
          <w:rFonts w:eastAsiaTheme="minorHAnsi"/>
          <w:sz w:val="22"/>
          <w:szCs w:val="22"/>
          <w:lang w:val="en-US"/>
        </w:rPr>
        <w:t>)</w:t>
      </w:r>
      <w:r w:rsidR="00612036" w:rsidRPr="006554E3">
        <w:rPr>
          <w:rFonts w:eastAsiaTheme="minorHAnsi"/>
          <w:sz w:val="22"/>
          <w:szCs w:val="22"/>
          <w:lang w:val="en-US"/>
        </w:rPr>
        <w:t xml:space="preserve">. Pengaruh </w:t>
      </w:r>
      <w:r w:rsidR="00612036" w:rsidRPr="006554E3">
        <w:rPr>
          <w:rFonts w:eastAsiaTheme="minorHAnsi"/>
          <w:i/>
          <w:iCs/>
          <w:sz w:val="22"/>
          <w:szCs w:val="22"/>
          <w:lang w:val="en-US"/>
        </w:rPr>
        <w:t xml:space="preserve">Blended Learning </w:t>
      </w:r>
      <w:r w:rsidR="00612036" w:rsidRPr="006554E3">
        <w:rPr>
          <w:rFonts w:eastAsiaTheme="minorHAnsi"/>
          <w:sz w:val="22"/>
          <w:szCs w:val="22"/>
          <w:lang w:val="en-US"/>
        </w:rPr>
        <w:t>terhadap Motivasi Belajar dan Hasil Belajar Siswa Tingkat SMK</w:t>
      </w:r>
      <w:r w:rsidR="00612036" w:rsidRPr="006554E3">
        <w:rPr>
          <w:rFonts w:eastAsiaTheme="minorHAnsi"/>
          <w:i/>
          <w:iCs/>
          <w:sz w:val="22"/>
          <w:szCs w:val="22"/>
          <w:lang w:val="en-US"/>
        </w:rPr>
        <w:t xml:space="preserve">. Jurnal Pendidikan Vokasi, 3 (2), </w:t>
      </w:r>
      <w:r w:rsidR="00612036" w:rsidRPr="006554E3">
        <w:rPr>
          <w:rFonts w:eastAsiaTheme="minorHAnsi"/>
          <w:iCs/>
          <w:sz w:val="22"/>
          <w:szCs w:val="22"/>
          <w:lang w:val="en-US"/>
        </w:rPr>
        <w:t>368-378</w:t>
      </w:r>
      <w:r w:rsidR="00612036" w:rsidRPr="006554E3">
        <w:rPr>
          <w:rFonts w:eastAsiaTheme="minorHAnsi"/>
          <w:i/>
          <w:iCs/>
          <w:sz w:val="22"/>
          <w:szCs w:val="22"/>
          <w:lang w:val="en-US"/>
        </w:rPr>
        <w:t>.</w:t>
      </w:r>
    </w:p>
    <w:p w:rsidR="005A3F86" w:rsidRPr="006554E3" w:rsidRDefault="008E2BFC" w:rsidP="006554E3">
      <w:pPr>
        <w:autoSpaceDE w:val="0"/>
        <w:autoSpaceDN w:val="0"/>
        <w:adjustRightInd w:val="0"/>
        <w:ind w:left="709" w:hanging="709"/>
        <w:rPr>
          <w:rFonts w:eastAsiaTheme="minorHAnsi"/>
          <w:i/>
          <w:iCs/>
          <w:sz w:val="22"/>
          <w:szCs w:val="22"/>
          <w:lang w:val="en-US"/>
        </w:rPr>
      </w:pPr>
      <w:r w:rsidRPr="006554E3">
        <w:rPr>
          <w:rFonts w:eastAsiaTheme="minorHAnsi"/>
          <w:sz w:val="22"/>
          <w:szCs w:val="22"/>
          <w:lang w:val="en-US"/>
        </w:rPr>
        <w:t xml:space="preserve">Torrao, S. </w:t>
      </w:r>
      <w:r w:rsidR="004B602C" w:rsidRPr="006554E3">
        <w:rPr>
          <w:rFonts w:eastAsiaTheme="minorHAnsi"/>
          <w:sz w:val="22"/>
          <w:szCs w:val="22"/>
          <w:lang w:val="en-US"/>
        </w:rPr>
        <w:t>(</w:t>
      </w:r>
      <w:r w:rsidRPr="006554E3">
        <w:rPr>
          <w:rFonts w:eastAsiaTheme="minorHAnsi"/>
          <w:sz w:val="22"/>
          <w:szCs w:val="22"/>
          <w:lang w:val="en-US"/>
        </w:rPr>
        <w:t>2007</w:t>
      </w:r>
      <w:r w:rsidR="004B602C" w:rsidRPr="006554E3">
        <w:rPr>
          <w:rFonts w:eastAsiaTheme="minorHAnsi"/>
          <w:sz w:val="22"/>
          <w:szCs w:val="22"/>
          <w:lang w:val="en-US"/>
        </w:rPr>
        <w:t>)</w:t>
      </w:r>
      <w:r w:rsidRPr="006554E3">
        <w:rPr>
          <w:rFonts w:eastAsiaTheme="minorHAnsi"/>
          <w:sz w:val="22"/>
          <w:szCs w:val="22"/>
          <w:lang w:val="en-US"/>
        </w:rPr>
        <w:t xml:space="preserve">. </w:t>
      </w:r>
      <w:r w:rsidRPr="006554E3">
        <w:rPr>
          <w:rFonts w:eastAsiaTheme="minorHAnsi"/>
          <w:i/>
          <w:iCs/>
          <w:sz w:val="22"/>
          <w:szCs w:val="22"/>
          <w:lang w:val="en-US"/>
        </w:rPr>
        <w:t xml:space="preserve">Blended Learning: Research Report &amp; Examples of Best Practices. </w:t>
      </w:r>
      <w:r w:rsidRPr="006554E3">
        <w:rPr>
          <w:rFonts w:eastAsiaTheme="minorHAnsi"/>
          <w:sz w:val="22"/>
          <w:szCs w:val="22"/>
          <w:lang w:val="en-US"/>
        </w:rPr>
        <w:t>Estonia.</w:t>
      </w:r>
      <w:r w:rsidRPr="006554E3">
        <w:rPr>
          <w:rFonts w:eastAsiaTheme="minorHAnsi"/>
          <w:i/>
          <w:iCs/>
          <w:sz w:val="22"/>
          <w:szCs w:val="22"/>
          <w:lang w:val="en-US"/>
        </w:rPr>
        <w:t xml:space="preserve"> </w:t>
      </w:r>
      <w:r w:rsidRPr="006554E3">
        <w:rPr>
          <w:rFonts w:eastAsiaTheme="minorHAnsi"/>
          <w:sz w:val="22"/>
          <w:szCs w:val="22"/>
          <w:lang w:val="en-US"/>
        </w:rPr>
        <w:t>University of Tartu.</w:t>
      </w:r>
    </w:p>
    <w:sectPr w:rsidR="005A3F86" w:rsidRPr="006554E3" w:rsidSect="002E4A6A">
      <w:headerReference w:type="even" r:id="rId18"/>
      <w:headerReference w:type="default" r:id="rId19"/>
      <w:type w:val="continuous"/>
      <w:pgSz w:w="11907" w:h="16840" w:code="9"/>
      <w:pgMar w:top="1871" w:right="1474" w:bottom="2381" w:left="1474" w:header="794" w:footer="1417" w:gutter="0"/>
      <w:cols w:num="2" w:space="455"/>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AAE" w:rsidRDefault="00626AAE" w:rsidP="00F04CB1">
      <w:pPr>
        <w:spacing w:line="240" w:lineRule="auto"/>
      </w:pPr>
      <w:r>
        <w:separator/>
      </w:r>
    </w:p>
  </w:endnote>
  <w:endnote w:type="continuationSeparator" w:id="1">
    <w:p w:rsidR="00626AAE" w:rsidRDefault="00626AAE" w:rsidP="00F04C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AAE" w:rsidRDefault="00626AAE" w:rsidP="00F04CB1">
      <w:pPr>
        <w:spacing w:line="240" w:lineRule="auto"/>
      </w:pPr>
      <w:r>
        <w:separator/>
      </w:r>
    </w:p>
  </w:footnote>
  <w:footnote w:type="continuationSeparator" w:id="1">
    <w:p w:rsidR="00626AAE" w:rsidRDefault="00626AAE" w:rsidP="00F04CB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 w:type="dxa"/>
      <w:tblLayout w:type="fixed"/>
      <w:tblCellMar>
        <w:left w:w="0" w:type="dxa"/>
        <w:right w:w="0" w:type="dxa"/>
      </w:tblCellMar>
      <w:tblLook w:val="0000"/>
    </w:tblPr>
    <w:tblGrid>
      <w:gridCol w:w="720"/>
      <w:gridCol w:w="8239"/>
    </w:tblGrid>
    <w:tr w:rsidR="00BF088F">
      <w:tc>
        <w:tcPr>
          <w:tcW w:w="720" w:type="dxa"/>
        </w:tcPr>
        <w:p w:rsidR="00BF088F" w:rsidRDefault="00DD4A3D">
          <w:pPr>
            <w:pStyle w:val="Header"/>
          </w:pPr>
          <w:r>
            <w:rPr>
              <w:i w:val="0"/>
            </w:rPr>
            <w:fldChar w:fldCharType="begin"/>
          </w:r>
          <w:r w:rsidR="00BF088F">
            <w:rPr>
              <w:i w:val="0"/>
            </w:rPr>
            <w:instrText xml:space="preserve"> page </w:instrText>
          </w:r>
          <w:r>
            <w:rPr>
              <w:i w:val="0"/>
            </w:rPr>
            <w:fldChar w:fldCharType="separate"/>
          </w:r>
          <w:r w:rsidR="0026243C">
            <w:rPr>
              <w:i w:val="0"/>
            </w:rPr>
            <w:t>2</w:t>
          </w:r>
          <w:r>
            <w:rPr>
              <w:i w:val="0"/>
            </w:rPr>
            <w:fldChar w:fldCharType="end"/>
          </w:r>
        </w:p>
      </w:tc>
      <w:tc>
        <w:tcPr>
          <w:tcW w:w="8239" w:type="dxa"/>
        </w:tcPr>
        <w:p w:rsidR="00BF088F" w:rsidRDefault="00BF088F">
          <w:pPr>
            <w:pStyle w:val="Header"/>
            <w:jc w:val="right"/>
          </w:pPr>
          <w:r>
            <w:t xml:space="preserve">Chapter </w:t>
          </w:r>
          <w:r w:rsidR="00DD4A3D">
            <w:fldChar w:fldCharType="begin"/>
          </w:r>
          <w:r>
            <w:instrText xml:space="preserve"> styleref “ChapterNo” </w:instrText>
          </w:r>
          <w:r w:rsidR="00DD4A3D">
            <w:fldChar w:fldCharType="separate"/>
          </w:r>
          <w:r w:rsidR="0026243C">
            <w:rPr>
              <w:b/>
              <w:bCs/>
              <w:lang w:val="en-US"/>
            </w:rPr>
            <w:t>Error! Use the Home tab to apply ChapterNo to the text that you want to appear here.</w:t>
          </w:r>
          <w:r w:rsidR="00DD4A3D">
            <w:fldChar w:fldCharType="end"/>
          </w:r>
        </w:p>
      </w:tc>
    </w:tr>
  </w:tbl>
  <w:p w:rsidR="00BF088F" w:rsidRDefault="00BF08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 w:type="dxa"/>
      <w:tblLayout w:type="fixed"/>
      <w:tblCellMar>
        <w:left w:w="0" w:type="dxa"/>
        <w:right w:w="0" w:type="dxa"/>
      </w:tblCellMar>
      <w:tblLook w:val="0000"/>
    </w:tblPr>
    <w:tblGrid>
      <w:gridCol w:w="8239"/>
      <w:gridCol w:w="720"/>
    </w:tblGrid>
    <w:tr w:rsidR="00BF088F">
      <w:tc>
        <w:tcPr>
          <w:tcW w:w="8239" w:type="dxa"/>
        </w:tcPr>
        <w:p w:rsidR="00BF088F" w:rsidRDefault="00DD4A3D">
          <w:pPr>
            <w:pStyle w:val="Header"/>
          </w:pPr>
          <w:r>
            <w:fldChar w:fldCharType="begin"/>
          </w:r>
          <w:r w:rsidR="00BF088F">
            <w:instrText xml:space="preserve"> styleref “ChapterNo”</w:instrText>
          </w:r>
          <w:r>
            <w:fldChar w:fldCharType="separate"/>
          </w:r>
          <w:r w:rsidR="00BF088F">
            <w:rPr>
              <w:b/>
              <w:bCs/>
              <w:lang w:val="en-US"/>
            </w:rPr>
            <w:t>Error! No text of specified style in document.</w:t>
          </w:r>
          <w:r>
            <w:fldChar w:fldCharType="end"/>
          </w:r>
          <w:r w:rsidR="00BF088F">
            <w:t xml:space="preserve">. </w:t>
          </w:r>
          <w:r>
            <w:fldChar w:fldCharType="begin"/>
          </w:r>
          <w:r w:rsidR="00BF088F">
            <w:instrText xml:space="preserve"> styleref “Title”</w:instrText>
          </w:r>
          <w:r>
            <w:fldChar w:fldCharType="separate"/>
          </w:r>
          <w:r w:rsidR="00BF088F">
            <w:t>Authors’ Instructions</w:t>
          </w:r>
          <w:r>
            <w:fldChar w:fldCharType="end"/>
          </w:r>
        </w:p>
      </w:tc>
      <w:tc>
        <w:tcPr>
          <w:tcW w:w="720" w:type="dxa"/>
        </w:tcPr>
        <w:p w:rsidR="00BF088F" w:rsidRDefault="00DD4A3D">
          <w:pPr>
            <w:pStyle w:val="Header"/>
            <w:jc w:val="right"/>
            <w:rPr>
              <w:i w:val="0"/>
            </w:rPr>
          </w:pPr>
          <w:r>
            <w:rPr>
              <w:i w:val="0"/>
            </w:rPr>
            <w:fldChar w:fldCharType="begin"/>
          </w:r>
          <w:r w:rsidR="00BF088F">
            <w:rPr>
              <w:i w:val="0"/>
            </w:rPr>
            <w:instrText xml:space="preserve"> page </w:instrText>
          </w:r>
          <w:r>
            <w:rPr>
              <w:i w:val="0"/>
            </w:rPr>
            <w:fldChar w:fldCharType="separate"/>
          </w:r>
          <w:r w:rsidR="00BF088F">
            <w:rPr>
              <w:i w:val="0"/>
            </w:rPr>
            <w:t>3</w:t>
          </w:r>
          <w:r>
            <w:rPr>
              <w:i w:val="0"/>
            </w:rPr>
            <w:fldChar w:fldCharType="end"/>
          </w:r>
        </w:p>
      </w:tc>
    </w:tr>
  </w:tbl>
  <w:p w:rsidR="00BF088F" w:rsidRDefault="00BF08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536" w:rsidRPr="00D75536" w:rsidRDefault="00D75536" w:rsidP="00D75536">
    <w:pPr>
      <w:pStyle w:val="Header"/>
      <w:jc w:val="both"/>
      <w:rPr>
        <w:i w:val="0"/>
        <w:sz w:val="24"/>
      </w:rPr>
    </w:pPr>
    <w:r w:rsidRPr="00D75536">
      <w:rPr>
        <w:b/>
        <w:i w:val="0"/>
        <w:sz w:val="32"/>
      </w:rPr>
      <w:t>PEMBELAJAR</w:t>
    </w:r>
    <w:r w:rsidRPr="00D75536">
      <w:rPr>
        <w:i w:val="0"/>
        <w:sz w:val="24"/>
      </w:rPr>
      <w:t>: Jurnal Ilmu Pendidikan, Keguruan, dan Pembelajaran</w:t>
    </w:r>
  </w:p>
  <w:p w:rsidR="00D75536" w:rsidRPr="00D75536" w:rsidRDefault="00D75536" w:rsidP="00D75536">
    <w:pPr>
      <w:pStyle w:val="Header"/>
      <w:rPr>
        <w:i w:val="0"/>
      </w:rPr>
    </w:pPr>
    <w:r>
      <w:rPr>
        <w:i w:val="0"/>
      </w:rPr>
      <w:t xml:space="preserve">Volume </w:t>
    </w:r>
    <w:r>
      <w:rPr>
        <w:i w:val="0"/>
        <w:lang w:val="id-ID"/>
      </w:rPr>
      <w:t>...</w:t>
    </w:r>
    <w:r w:rsidRPr="00D75536">
      <w:rPr>
        <w:i w:val="0"/>
      </w:rPr>
      <w:t xml:space="preserve"> Nomor </w:t>
    </w:r>
    <w:r>
      <w:rPr>
        <w:i w:val="0"/>
        <w:lang w:val="id-ID"/>
      </w:rPr>
      <w:t>...</w:t>
    </w:r>
    <w:r w:rsidRPr="00D75536">
      <w:rPr>
        <w:i w:val="0"/>
      </w:rPr>
      <w:t xml:space="preserve"> </w:t>
    </w:r>
    <w:r>
      <w:rPr>
        <w:i w:val="0"/>
        <w:lang w:val="id-ID"/>
      </w:rPr>
      <w:t xml:space="preserve">Oktober </w:t>
    </w:r>
    <w:r w:rsidRPr="00D75536">
      <w:rPr>
        <w:i w:val="0"/>
      </w:rPr>
      <w:t xml:space="preserve"> 2017</w:t>
    </w:r>
  </w:p>
  <w:p w:rsidR="00D75536" w:rsidRPr="00D75536" w:rsidRDefault="00D75536" w:rsidP="00D75536">
    <w:pPr>
      <w:pStyle w:val="Header"/>
      <w:rPr>
        <w:i w:val="0"/>
        <w:sz w:val="24"/>
        <w:szCs w:val="24"/>
      </w:rPr>
    </w:pPr>
    <w:r w:rsidRPr="00D75536">
      <w:rPr>
        <w:i w:val="0"/>
        <w:sz w:val="24"/>
        <w:szCs w:val="24"/>
      </w:rPr>
      <w:t>e-ISSN: 2549-9114 dan p-ISSN: 2549-9203</w:t>
    </w:r>
  </w:p>
  <w:p w:rsidR="00D75536" w:rsidRPr="00D75536" w:rsidRDefault="00D75536" w:rsidP="00D75536">
    <w:pPr>
      <w:spacing w:line="240" w:lineRule="auto"/>
      <w:ind w:firstLine="0"/>
      <w:rPr>
        <w:color w:val="000000"/>
        <w:sz w:val="18"/>
        <w:szCs w:val="16"/>
      </w:rPr>
    </w:pPr>
    <w:r w:rsidRPr="00D75536">
      <w:rPr>
        <w:b/>
        <w:color w:val="000000"/>
        <w:sz w:val="18"/>
        <w:szCs w:val="16"/>
      </w:rPr>
      <w:t>(Received</w:t>
    </w:r>
    <w:r w:rsidRPr="00D75536">
      <w:rPr>
        <w:color w:val="000000"/>
        <w:sz w:val="18"/>
        <w:szCs w:val="16"/>
      </w:rPr>
      <w:t xml:space="preserve">: </w:t>
    </w:r>
    <w:r>
      <w:rPr>
        <w:color w:val="000000"/>
        <w:sz w:val="18"/>
        <w:szCs w:val="16"/>
        <w:lang w:val="id-ID"/>
      </w:rPr>
      <w:t>bulan</w:t>
    </w:r>
    <w:r w:rsidRPr="00D75536">
      <w:rPr>
        <w:color w:val="000000"/>
        <w:sz w:val="18"/>
        <w:szCs w:val="16"/>
      </w:rPr>
      <w:t xml:space="preserve">-2017; </w:t>
    </w:r>
    <w:r w:rsidRPr="00D75536">
      <w:rPr>
        <w:b/>
        <w:color w:val="000000"/>
        <w:sz w:val="18"/>
        <w:szCs w:val="16"/>
      </w:rPr>
      <w:t>Reviewed:</w:t>
    </w:r>
    <w:r w:rsidRPr="00D75536">
      <w:rPr>
        <w:color w:val="000000"/>
        <w:sz w:val="18"/>
        <w:szCs w:val="16"/>
      </w:rPr>
      <w:t xml:space="preserve"> </w:t>
    </w:r>
    <w:r>
      <w:rPr>
        <w:color w:val="000000"/>
        <w:sz w:val="18"/>
        <w:szCs w:val="16"/>
        <w:lang w:val="id-ID"/>
      </w:rPr>
      <w:t>Bulan</w:t>
    </w:r>
    <w:r w:rsidRPr="00D75536">
      <w:rPr>
        <w:color w:val="000000"/>
        <w:sz w:val="18"/>
        <w:szCs w:val="16"/>
      </w:rPr>
      <w:t xml:space="preserve">-2017; </w:t>
    </w:r>
    <w:r w:rsidRPr="00D75536">
      <w:rPr>
        <w:b/>
        <w:color w:val="000000"/>
        <w:sz w:val="18"/>
        <w:szCs w:val="16"/>
      </w:rPr>
      <w:t>Published:</w:t>
    </w:r>
    <w:r w:rsidRPr="00D75536">
      <w:rPr>
        <w:color w:val="000000"/>
        <w:sz w:val="18"/>
        <w:szCs w:val="16"/>
      </w:rPr>
      <w:t xml:space="preserve"> </w:t>
    </w:r>
    <w:r>
      <w:rPr>
        <w:color w:val="000000"/>
        <w:sz w:val="18"/>
        <w:szCs w:val="16"/>
        <w:lang w:val="id-ID"/>
      </w:rPr>
      <w:t xml:space="preserve">Bulan </w:t>
    </w:r>
    <w:r w:rsidRPr="00D75536">
      <w:rPr>
        <w:color w:val="000000"/>
        <w:sz w:val="18"/>
        <w:szCs w:val="16"/>
      </w:rPr>
      <w:t>2017)</w:t>
    </w:r>
  </w:p>
  <w:p w:rsidR="00D75536" w:rsidRPr="00D75536" w:rsidRDefault="00D75536">
    <w:pPr>
      <w:pStyle w:val="Header"/>
      <w:rPr>
        <w:i w:val="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88F" w:rsidRDefault="00BF088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88F" w:rsidRDefault="00BF08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28CB4D6"/>
    <w:lvl w:ilvl="0">
      <w:start w:val="1"/>
      <w:numFmt w:val="decimal"/>
      <w:pStyle w:val="Heading1"/>
      <w:lvlText w:val="%1."/>
      <w:lvlJc w:val="left"/>
      <w:pPr>
        <w:tabs>
          <w:tab w:val="num" w:pos="644"/>
        </w:tabs>
        <w:ind w:left="284" w:firstLine="0"/>
      </w:pPr>
      <w:rPr>
        <w:rFonts w:hint="default"/>
      </w:rPr>
    </w:lvl>
    <w:lvl w:ilvl="1">
      <w:start w:val="1"/>
      <w:numFmt w:val="decimal"/>
      <w:pStyle w:val="Heading2"/>
      <w:lvlText w:val="%1.%2"/>
      <w:lvlJc w:val="left"/>
      <w:pPr>
        <w:tabs>
          <w:tab w:val="num" w:pos="814"/>
        </w:tabs>
        <w:ind w:left="454" w:firstLine="0"/>
      </w:pPr>
      <w:rPr>
        <w:rFonts w:hint="default"/>
      </w:rPr>
    </w:lvl>
    <w:lvl w:ilvl="2">
      <w:start w:val="1"/>
      <w:numFmt w:val="decimal"/>
      <w:pStyle w:val="Heading3"/>
      <w:lvlText w:val="%1.%2.%3"/>
      <w:lvlJc w:val="left"/>
      <w:pPr>
        <w:tabs>
          <w:tab w:val="num" w:pos="0"/>
        </w:tabs>
        <w:ind w:left="900" w:hanging="567"/>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1137113D"/>
    <w:multiLevelType w:val="hybridMultilevel"/>
    <w:tmpl w:val="ACACDB4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9F617AA"/>
    <w:multiLevelType w:val="hybridMultilevel"/>
    <w:tmpl w:val="FE0E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4">
    <w:nsid w:val="21881EA4"/>
    <w:multiLevelType w:val="hybridMultilevel"/>
    <w:tmpl w:val="689A6D76"/>
    <w:lvl w:ilvl="0" w:tplc="A470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7B8024ED"/>
    <w:multiLevelType w:val="hybridMultilevel"/>
    <w:tmpl w:val="8C4A5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characterSpacingControl w:val="doNotCompress"/>
  <w:footnotePr>
    <w:footnote w:id="0"/>
    <w:footnote w:id="1"/>
  </w:footnotePr>
  <w:endnotePr>
    <w:endnote w:id="0"/>
    <w:endnote w:id="1"/>
  </w:endnotePr>
  <w:compat/>
  <w:rsids>
    <w:rsidRoot w:val="00A579F8"/>
    <w:rsid w:val="00004E95"/>
    <w:rsid w:val="00005C0D"/>
    <w:rsid w:val="00007784"/>
    <w:rsid w:val="0001063D"/>
    <w:rsid w:val="00027A5D"/>
    <w:rsid w:val="00032338"/>
    <w:rsid w:val="000370DD"/>
    <w:rsid w:val="00052569"/>
    <w:rsid w:val="00052D0F"/>
    <w:rsid w:val="00056041"/>
    <w:rsid w:val="00061D3A"/>
    <w:rsid w:val="000666A5"/>
    <w:rsid w:val="00072493"/>
    <w:rsid w:val="00084371"/>
    <w:rsid w:val="00084DED"/>
    <w:rsid w:val="000878B1"/>
    <w:rsid w:val="00095A75"/>
    <w:rsid w:val="000A1FEB"/>
    <w:rsid w:val="000A406C"/>
    <w:rsid w:val="000B1C35"/>
    <w:rsid w:val="000C02BF"/>
    <w:rsid w:val="000D4609"/>
    <w:rsid w:val="000E0062"/>
    <w:rsid w:val="000E00AF"/>
    <w:rsid w:val="000E1C4B"/>
    <w:rsid w:val="000E522E"/>
    <w:rsid w:val="000E707B"/>
    <w:rsid w:val="000F0327"/>
    <w:rsid w:val="000F2DC4"/>
    <w:rsid w:val="000F7957"/>
    <w:rsid w:val="0010126E"/>
    <w:rsid w:val="00111AAA"/>
    <w:rsid w:val="00123032"/>
    <w:rsid w:val="0014192B"/>
    <w:rsid w:val="00152E7C"/>
    <w:rsid w:val="00155729"/>
    <w:rsid w:val="00156095"/>
    <w:rsid w:val="00163700"/>
    <w:rsid w:val="00163DAD"/>
    <w:rsid w:val="00176814"/>
    <w:rsid w:val="00176E4E"/>
    <w:rsid w:val="001A0B85"/>
    <w:rsid w:val="001A29DA"/>
    <w:rsid w:val="001B1E2C"/>
    <w:rsid w:val="001B4729"/>
    <w:rsid w:val="001C70DE"/>
    <w:rsid w:val="001D08E4"/>
    <w:rsid w:val="001D384C"/>
    <w:rsid w:val="00200929"/>
    <w:rsid w:val="002041D2"/>
    <w:rsid w:val="0021091F"/>
    <w:rsid w:val="00217427"/>
    <w:rsid w:val="00243623"/>
    <w:rsid w:val="0025325A"/>
    <w:rsid w:val="0026228F"/>
    <w:rsid w:val="0026243C"/>
    <w:rsid w:val="002645BF"/>
    <w:rsid w:val="002654F9"/>
    <w:rsid w:val="00270FF8"/>
    <w:rsid w:val="00273AC6"/>
    <w:rsid w:val="00273EEC"/>
    <w:rsid w:val="002775EF"/>
    <w:rsid w:val="00283B8D"/>
    <w:rsid w:val="002A45B2"/>
    <w:rsid w:val="002B008B"/>
    <w:rsid w:val="002B0328"/>
    <w:rsid w:val="002B2C09"/>
    <w:rsid w:val="002C42BE"/>
    <w:rsid w:val="002C5B81"/>
    <w:rsid w:val="002C5C9A"/>
    <w:rsid w:val="002D46D9"/>
    <w:rsid w:val="002E0703"/>
    <w:rsid w:val="002E1478"/>
    <w:rsid w:val="002E4A6A"/>
    <w:rsid w:val="002E4FFE"/>
    <w:rsid w:val="002E5A96"/>
    <w:rsid w:val="002E5DA8"/>
    <w:rsid w:val="002E7A6D"/>
    <w:rsid w:val="002F70E4"/>
    <w:rsid w:val="002F7E40"/>
    <w:rsid w:val="00305227"/>
    <w:rsid w:val="00313FAA"/>
    <w:rsid w:val="00314A94"/>
    <w:rsid w:val="00321435"/>
    <w:rsid w:val="00321483"/>
    <w:rsid w:val="00341308"/>
    <w:rsid w:val="00355380"/>
    <w:rsid w:val="00355484"/>
    <w:rsid w:val="0036437E"/>
    <w:rsid w:val="00364DD2"/>
    <w:rsid w:val="0037270F"/>
    <w:rsid w:val="003920CB"/>
    <w:rsid w:val="003932B5"/>
    <w:rsid w:val="00393B2D"/>
    <w:rsid w:val="003A114F"/>
    <w:rsid w:val="003B0B07"/>
    <w:rsid w:val="003B2A8D"/>
    <w:rsid w:val="003C1669"/>
    <w:rsid w:val="003C7359"/>
    <w:rsid w:val="003D5025"/>
    <w:rsid w:val="003D6BC7"/>
    <w:rsid w:val="003E0E61"/>
    <w:rsid w:val="003E2CB4"/>
    <w:rsid w:val="00403518"/>
    <w:rsid w:val="004046F4"/>
    <w:rsid w:val="00416792"/>
    <w:rsid w:val="00423D54"/>
    <w:rsid w:val="00430701"/>
    <w:rsid w:val="00434475"/>
    <w:rsid w:val="00440BB6"/>
    <w:rsid w:val="004411CE"/>
    <w:rsid w:val="0044253B"/>
    <w:rsid w:val="0044359F"/>
    <w:rsid w:val="004469E8"/>
    <w:rsid w:val="00467507"/>
    <w:rsid w:val="00477F7B"/>
    <w:rsid w:val="004A39E9"/>
    <w:rsid w:val="004A5AB6"/>
    <w:rsid w:val="004A689F"/>
    <w:rsid w:val="004B36B1"/>
    <w:rsid w:val="004B602C"/>
    <w:rsid w:val="004B7A6B"/>
    <w:rsid w:val="004D73B9"/>
    <w:rsid w:val="004D7EA9"/>
    <w:rsid w:val="004F19FE"/>
    <w:rsid w:val="00501613"/>
    <w:rsid w:val="00501C80"/>
    <w:rsid w:val="00514908"/>
    <w:rsid w:val="0053727B"/>
    <w:rsid w:val="005634E6"/>
    <w:rsid w:val="005667E8"/>
    <w:rsid w:val="0058462F"/>
    <w:rsid w:val="005856BC"/>
    <w:rsid w:val="0059076A"/>
    <w:rsid w:val="00597BCF"/>
    <w:rsid w:val="005A3F86"/>
    <w:rsid w:val="005A55F9"/>
    <w:rsid w:val="005A5A48"/>
    <w:rsid w:val="005B0B82"/>
    <w:rsid w:val="005B1A44"/>
    <w:rsid w:val="005C10C8"/>
    <w:rsid w:val="005C6CD2"/>
    <w:rsid w:val="005C7121"/>
    <w:rsid w:val="005E69AF"/>
    <w:rsid w:val="005F0278"/>
    <w:rsid w:val="00601B8A"/>
    <w:rsid w:val="00603DE4"/>
    <w:rsid w:val="00612036"/>
    <w:rsid w:val="00626AAE"/>
    <w:rsid w:val="0063038F"/>
    <w:rsid w:val="0064683A"/>
    <w:rsid w:val="006526E2"/>
    <w:rsid w:val="00654E00"/>
    <w:rsid w:val="006554E3"/>
    <w:rsid w:val="006636A3"/>
    <w:rsid w:val="00663A10"/>
    <w:rsid w:val="00664988"/>
    <w:rsid w:val="006738D3"/>
    <w:rsid w:val="00675719"/>
    <w:rsid w:val="00681844"/>
    <w:rsid w:val="00692074"/>
    <w:rsid w:val="00697165"/>
    <w:rsid w:val="006A66DE"/>
    <w:rsid w:val="006C21B6"/>
    <w:rsid w:val="006C2882"/>
    <w:rsid w:val="006C6CFF"/>
    <w:rsid w:val="006F0018"/>
    <w:rsid w:val="006F11BF"/>
    <w:rsid w:val="006F4673"/>
    <w:rsid w:val="007065C3"/>
    <w:rsid w:val="00711250"/>
    <w:rsid w:val="00712216"/>
    <w:rsid w:val="00713D2F"/>
    <w:rsid w:val="00714762"/>
    <w:rsid w:val="00727EBF"/>
    <w:rsid w:val="007346FE"/>
    <w:rsid w:val="007355B7"/>
    <w:rsid w:val="00741AED"/>
    <w:rsid w:val="00750479"/>
    <w:rsid w:val="00751F89"/>
    <w:rsid w:val="00755067"/>
    <w:rsid w:val="00757216"/>
    <w:rsid w:val="00763514"/>
    <w:rsid w:val="00763D1B"/>
    <w:rsid w:val="0079444D"/>
    <w:rsid w:val="007A2123"/>
    <w:rsid w:val="007B6D90"/>
    <w:rsid w:val="007B780E"/>
    <w:rsid w:val="007C1C27"/>
    <w:rsid w:val="007C5B8F"/>
    <w:rsid w:val="007E19D6"/>
    <w:rsid w:val="007F0E90"/>
    <w:rsid w:val="007F4E7C"/>
    <w:rsid w:val="00801CE9"/>
    <w:rsid w:val="008215BC"/>
    <w:rsid w:val="00830FF5"/>
    <w:rsid w:val="00832AEB"/>
    <w:rsid w:val="008641B9"/>
    <w:rsid w:val="0086445A"/>
    <w:rsid w:val="00886595"/>
    <w:rsid w:val="008902F0"/>
    <w:rsid w:val="008A5986"/>
    <w:rsid w:val="008A5F2B"/>
    <w:rsid w:val="008A7F29"/>
    <w:rsid w:val="008B1164"/>
    <w:rsid w:val="008B2757"/>
    <w:rsid w:val="008C0667"/>
    <w:rsid w:val="008C36DD"/>
    <w:rsid w:val="008E0446"/>
    <w:rsid w:val="008E2BFC"/>
    <w:rsid w:val="00916B28"/>
    <w:rsid w:val="009259E2"/>
    <w:rsid w:val="009267EA"/>
    <w:rsid w:val="0092765B"/>
    <w:rsid w:val="00930049"/>
    <w:rsid w:val="0094445C"/>
    <w:rsid w:val="00945AEE"/>
    <w:rsid w:val="00952D24"/>
    <w:rsid w:val="00953F87"/>
    <w:rsid w:val="00963EF0"/>
    <w:rsid w:val="00966170"/>
    <w:rsid w:val="0097206A"/>
    <w:rsid w:val="009815CE"/>
    <w:rsid w:val="00983E21"/>
    <w:rsid w:val="00986E7F"/>
    <w:rsid w:val="00987AA3"/>
    <w:rsid w:val="00990159"/>
    <w:rsid w:val="00997890"/>
    <w:rsid w:val="009A10EF"/>
    <w:rsid w:val="009A2613"/>
    <w:rsid w:val="009B1A50"/>
    <w:rsid w:val="009B4E25"/>
    <w:rsid w:val="009B4F0A"/>
    <w:rsid w:val="009B6E2C"/>
    <w:rsid w:val="009C39FC"/>
    <w:rsid w:val="009C4ECA"/>
    <w:rsid w:val="009D40AF"/>
    <w:rsid w:val="009D64DA"/>
    <w:rsid w:val="009D6CAA"/>
    <w:rsid w:val="009E0DD0"/>
    <w:rsid w:val="009F0DC4"/>
    <w:rsid w:val="009F5B0B"/>
    <w:rsid w:val="00A126E4"/>
    <w:rsid w:val="00A30AA0"/>
    <w:rsid w:val="00A3621B"/>
    <w:rsid w:val="00A42192"/>
    <w:rsid w:val="00A5155A"/>
    <w:rsid w:val="00A52AC0"/>
    <w:rsid w:val="00A579F8"/>
    <w:rsid w:val="00A6219A"/>
    <w:rsid w:val="00A77B4B"/>
    <w:rsid w:val="00A86039"/>
    <w:rsid w:val="00A86DAD"/>
    <w:rsid w:val="00A86FA5"/>
    <w:rsid w:val="00AA5502"/>
    <w:rsid w:val="00AB275F"/>
    <w:rsid w:val="00AB678C"/>
    <w:rsid w:val="00AC36E6"/>
    <w:rsid w:val="00AC3CD1"/>
    <w:rsid w:val="00AF552E"/>
    <w:rsid w:val="00B052A3"/>
    <w:rsid w:val="00B055D1"/>
    <w:rsid w:val="00B077DA"/>
    <w:rsid w:val="00B13D57"/>
    <w:rsid w:val="00B214DD"/>
    <w:rsid w:val="00B250D0"/>
    <w:rsid w:val="00B25AE2"/>
    <w:rsid w:val="00B2626F"/>
    <w:rsid w:val="00B31DB5"/>
    <w:rsid w:val="00B34010"/>
    <w:rsid w:val="00B35B46"/>
    <w:rsid w:val="00B57E2E"/>
    <w:rsid w:val="00B64649"/>
    <w:rsid w:val="00B67702"/>
    <w:rsid w:val="00B95BCF"/>
    <w:rsid w:val="00BD1583"/>
    <w:rsid w:val="00BD6690"/>
    <w:rsid w:val="00BD7E34"/>
    <w:rsid w:val="00BE090A"/>
    <w:rsid w:val="00BF088F"/>
    <w:rsid w:val="00BF1ACD"/>
    <w:rsid w:val="00BF3407"/>
    <w:rsid w:val="00C00AE8"/>
    <w:rsid w:val="00C01803"/>
    <w:rsid w:val="00C1114B"/>
    <w:rsid w:val="00C14CAD"/>
    <w:rsid w:val="00C236FE"/>
    <w:rsid w:val="00C36879"/>
    <w:rsid w:val="00C40B54"/>
    <w:rsid w:val="00C428BB"/>
    <w:rsid w:val="00C552C6"/>
    <w:rsid w:val="00C61670"/>
    <w:rsid w:val="00C7478F"/>
    <w:rsid w:val="00C817C6"/>
    <w:rsid w:val="00C81886"/>
    <w:rsid w:val="00C91325"/>
    <w:rsid w:val="00C92DD7"/>
    <w:rsid w:val="00C934E1"/>
    <w:rsid w:val="00C9474C"/>
    <w:rsid w:val="00CA11BD"/>
    <w:rsid w:val="00CA26AC"/>
    <w:rsid w:val="00CB4B11"/>
    <w:rsid w:val="00CB5819"/>
    <w:rsid w:val="00CB6ED6"/>
    <w:rsid w:val="00CC1963"/>
    <w:rsid w:val="00CD2CD1"/>
    <w:rsid w:val="00CE3090"/>
    <w:rsid w:val="00CF05B5"/>
    <w:rsid w:val="00D06AAE"/>
    <w:rsid w:val="00D12E9E"/>
    <w:rsid w:val="00D2314B"/>
    <w:rsid w:val="00D231B3"/>
    <w:rsid w:val="00D26261"/>
    <w:rsid w:val="00D307B0"/>
    <w:rsid w:val="00D36605"/>
    <w:rsid w:val="00D36AB4"/>
    <w:rsid w:val="00D36E79"/>
    <w:rsid w:val="00D61B60"/>
    <w:rsid w:val="00D71591"/>
    <w:rsid w:val="00D75536"/>
    <w:rsid w:val="00D76571"/>
    <w:rsid w:val="00D919E9"/>
    <w:rsid w:val="00DB53E8"/>
    <w:rsid w:val="00DB6DF1"/>
    <w:rsid w:val="00DC40CB"/>
    <w:rsid w:val="00DC4EA5"/>
    <w:rsid w:val="00DD4A3D"/>
    <w:rsid w:val="00DE4463"/>
    <w:rsid w:val="00DE6EB3"/>
    <w:rsid w:val="00DE7C7B"/>
    <w:rsid w:val="00DF7550"/>
    <w:rsid w:val="00E12C6C"/>
    <w:rsid w:val="00E2027B"/>
    <w:rsid w:val="00E211A6"/>
    <w:rsid w:val="00E24577"/>
    <w:rsid w:val="00E255D8"/>
    <w:rsid w:val="00E27A15"/>
    <w:rsid w:val="00E31EBB"/>
    <w:rsid w:val="00E37D29"/>
    <w:rsid w:val="00E405E8"/>
    <w:rsid w:val="00E77863"/>
    <w:rsid w:val="00E836C5"/>
    <w:rsid w:val="00E85DD2"/>
    <w:rsid w:val="00E93690"/>
    <w:rsid w:val="00EA4BD9"/>
    <w:rsid w:val="00EB24A8"/>
    <w:rsid w:val="00EB6497"/>
    <w:rsid w:val="00ED6F7E"/>
    <w:rsid w:val="00EE372C"/>
    <w:rsid w:val="00EE7B2B"/>
    <w:rsid w:val="00EF1C8C"/>
    <w:rsid w:val="00EF716E"/>
    <w:rsid w:val="00F04CB1"/>
    <w:rsid w:val="00F1407D"/>
    <w:rsid w:val="00F15B41"/>
    <w:rsid w:val="00F312A0"/>
    <w:rsid w:val="00F3265A"/>
    <w:rsid w:val="00F43505"/>
    <w:rsid w:val="00F438ED"/>
    <w:rsid w:val="00F4393C"/>
    <w:rsid w:val="00F46AA1"/>
    <w:rsid w:val="00F4772A"/>
    <w:rsid w:val="00F51AE7"/>
    <w:rsid w:val="00F65FBF"/>
    <w:rsid w:val="00F7378B"/>
    <w:rsid w:val="00F77232"/>
    <w:rsid w:val="00F83852"/>
    <w:rsid w:val="00F84FCE"/>
    <w:rsid w:val="00F9347E"/>
    <w:rsid w:val="00F95E4D"/>
    <w:rsid w:val="00FA1417"/>
    <w:rsid w:val="00FA549A"/>
    <w:rsid w:val="00FB101B"/>
    <w:rsid w:val="00FB63E7"/>
    <w:rsid w:val="00FC1772"/>
    <w:rsid w:val="00FC29CB"/>
    <w:rsid w:val="00FC3C94"/>
    <w:rsid w:val="00FC49CC"/>
    <w:rsid w:val="00FC5336"/>
    <w:rsid w:val="00FE1CDC"/>
    <w:rsid w:val="00FE2492"/>
    <w:rsid w:val="00FE7C13"/>
    <w:rsid w:val="00FF68A1"/>
    <w:rsid w:val="00FF6C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F8"/>
    <w:pPr>
      <w:spacing w:after="0" w:line="220" w:lineRule="exact"/>
      <w:ind w:firstLine="301"/>
      <w:jc w:val="both"/>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A579F8"/>
    <w:pPr>
      <w:keepNext/>
      <w:keepLines/>
      <w:numPr>
        <w:numId w:val="1"/>
      </w:numPr>
      <w:tabs>
        <w:tab w:val="left" w:pos="426"/>
      </w:tabs>
      <w:spacing w:before="520" w:after="260" w:line="300" w:lineRule="exact"/>
      <w:ind w:left="0"/>
      <w:jc w:val="left"/>
      <w:outlineLvl w:val="0"/>
    </w:pPr>
    <w:rPr>
      <w:b/>
      <w:caps/>
      <w:kern w:val="22"/>
      <w:sz w:val="26"/>
    </w:rPr>
  </w:style>
  <w:style w:type="paragraph" w:styleId="Heading2">
    <w:name w:val="heading 2"/>
    <w:basedOn w:val="Normal"/>
    <w:next w:val="Normal"/>
    <w:link w:val="Heading2Char"/>
    <w:qFormat/>
    <w:rsid w:val="00A579F8"/>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Heading3">
    <w:name w:val="heading 3"/>
    <w:basedOn w:val="Normal"/>
    <w:next w:val="Normal"/>
    <w:link w:val="Heading3Char"/>
    <w:qFormat/>
    <w:rsid w:val="00A579F8"/>
    <w:pPr>
      <w:keepNext/>
      <w:keepLines/>
      <w:numPr>
        <w:ilvl w:val="2"/>
        <w:numId w:val="1"/>
      </w:numPr>
      <w:spacing w:before="260" w:after="260"/>
      <w:jc w:val="left"/>
      <w:outlineLvl w:val="2"/>
    </w:pPr>
    <w:rPr>
      <w:b/>
      <w:kern w:val="22"/>
    </w:rPr>
  </w:style>
  <w:style w:type="paragraph" w:styleId="Heading4">
    <w:name w:val="heading 4"/>
    <w:basedOn w:val="Normal"/>
    <w:next w:val="Normal"/>
    <w:link w:val="Heading4Char"/>
    <w:qFormat/>
    <w:rsid w:val="00A579F8"/>
    <w:pPr>
      <w:keepNext/>
      <w:keepLines/>
      <w:numPr>
        <w:ilvl w:val="3"/>
        <w:numId w:val="1"/>
      </w:numPr>
      <w:spacing w:before="260"/>
      <w:jc w:val="left"/>
      <w:outlineLvl w:val="3"/>
    </w:pPr>
    <w:rPr>
      <w:b/>
      <w:kern w:val="20"/>
    </w:rPr>
  </w:style>
  <w:style w:type="paragraph" w:styleId="Heading5">
    <w:name w:val="heading 5"/>
    <w:basedOn w:val="Heading4"/>
    <w:next w:val="Normal"/>
    <w:link w:val="Heading5Char"/>
    <w:qFormat/>
    <w:rsid w:val="00A579F8"/>
    <w:pPr>
      <w:numPr>
        <w:ilvl w:val="4"/>
      </w:numPr>
      <w:outlineLvl w:val="4"/>
    </w:pPr>
  </w:style>
  <w:style w:type="paragraph" w:styleId="Heading6">
    <w:name w:val="heading 6"/>
    <w:basedOn w:val="Heading4"/>
    <w:next w:val="Normal"/>
    <w:link w:val="Heading6Char"/>
    <w:qFormat/>
    <w:rsid w:val="00A579F8"/>
    <w:pPr>
      <w:numPr>
        <w:ilvl w:val="5"/>
      </w:numPr>
      <w:outlineLvl w:val="5"/>
    </w:pPr>
  </w:style>
  <w:style w:type="paragraph" w:styleId="Heading7">
    <w:name w:val="heading 7"/>
    <w:basedOn w:val="Heading4"/>
    <w:next w:val="Normal"/>
    <w:link w:val="Heading7Char"/>
    <w:qFormat/>
    <w:rsid w:val="00A579F8"/>
    <w:pPr>
      <w:numPr>
        <w:ilvl w:val="6"/>
      </w:numPr>
      <w:outlineLvl w:val="6"/>
    </w:pPr>
  </w:style>
  <w:style w:type="paragraph" w:styleId="Heading8">
    <w:name w:val="heading 8"/>
    <w:basedOn w:val="Heading4"/>
    <w:next w:val="Normal"/>
    <w:link w:val="Heading8Char"/>
    <w:qFormat/>
    <w:rsid w:val="00A579F8"/>
    <w:pPr>
      <w:numPr>
        <w:ilvl w:val="7"/>
      </w:numPr>
      <w:outlineLvl w:val="7"/>
    </w:pPr>
  </w:style>
  <w:style w:type="paragraph" w:styleId="Heading9">
    <w:name w:val="heading 9"/>
    <w:basedOn w:val="Heading4"/>
    <w:next w:val="Normal"/>
    <w:link w:val="Heading9Char"/>
    <w:qFormat/>
    <w:rsid w:val="00A579F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9F8"/>
    <w:rPr>
      <w:rFonts w:ascii="Times New Roman" w:eastAsia="Times New Roman" w:hAnsi="Times New Roman" w:cs="Times New Roman"/>
      <w:b/>
      <w:caps/>
      <w:kern w:val="22"/>
      <w:sz w:val="26"/>
      <w:szCs w:val="20"/>
      <w:lang w:val="en-GB"/>
    </w:rPr>
  </w:style>
  <w:style w:type="character" w:customStyle="1" w:styleId="Heading2Char">
    <w:name w:val="Heading 2 Char"/>
    <w:basedOn w:val="DefaultParagraphFont"/>
    <w:link w:val="Heading2"/>
    <w:rsid w:val="00A579F8"/>
    <w:rPr>
      <w:rFonts w:ascii="Times New Roman" w:eastAsia="Times New Roman" w:hAnsi="Times New Roman" w:cs="Times New Roman"/>
      <w:b/>
      <w:sz w:val="26"/>
      <w:szCs w:val="20"/>
      <w:lang w:val="en-GB"/>
    </w:rPr>
  </w:style>
  <w:style w:type="character" w:customStyle="1" w:styleId="Heading3Char">
    <w:name w:val="Heading 3 Char"/>
    <w:basedOn w:val="DefaultParagraphFont"/>
    <w:link w:val="Heading3"/>
    <w:rsid w:val="00A579F8"/>
    <w:rPr>
      <w:rFonts w:ascii="Times New Roman" w:eastAsia="Times New Roman" w:hAnsi="Times New Roman" w:cs="Times New Roman"/>
      <w:b/>
      <w:kern w:val="22"/>
      <w:sz w:val="20"/>
      <w:szCs w:val="20"/>
      <w:lang w:val="en-GB"/>
    </w:rPr>
  </w:style>
  <w:style w:type="character" w:customStyle="1" w:styleId="Heading4Char">
    <w:name w:val="Heading 4 Char"/>
    <w:basedOn w:val="DefaultParagraphFont"/>
    <w:link w:val="Heading4"/>
    <w:rsid w:val="00A579F8"/>
    <w:rPr>
      <w:rFonts w:ascii="Times New Roman" w:eastAsia="Times New Roman" w:hAnsi="Times New Roman" w:cs="Times New Roman"/>
      <w:b/>
      <w:kern w:val="20"/>
      <w:sz w:val="20"/>
      <w:szCs w:val="20"/>
      <w:lang w:val="en-GB"/>
    </w:rPr>
  </w:style>
  <w:style w:type="character" w:customStyle="1" w:styleId="Heading5Char">
    <w:name w:val="Heading 5 Char"/>
    <w:basedOn w:val="DefaultParagraphFont"/>
    <w:link w:val="Heading5"/>
    <w:rsid w:val="00A579F8"/>
    <w:rPr>
      <w:rFonts w:ascii="Times New Roman" w:eastAsia="Times New Roman" w:hAnsi="Times New Roman" w:cs="Times New Roman"/>
      <w:b/>
      <w:kern w:val="20"/>
      <w:sz w:val="20"/>
      <w:szCs w:val="20"/>
      <w:lang w:val="en-GB"/>
    </w:rPr>
  </w:style>
  <w:style w:type="character" w:customStyle="1" w:styleId="Heading6Char">
    <w:name w:val="Heading 6 Char"/>
    <w:basedOn w:val="DefaultParagraphFont"/>
    <w:link w:val="Heading6"/>
    <w:rsid w:val="00A579F8"/>
    <w:rPr>
      <w:rFonts w:ascii="Times New Roman" w:eastAsia="Times New Roman" w:hAnsi="Times New Roman" w:cs="Times New Roman"/>
      <w:b/>
      <w:kern w:val="20"/>
      <w:sz w:val="20"/>
      <w:szCs w:val="20"/>
      <w:lang w:val="en-GB"/>
    </w:rPr>
  </w:style>
  <w:style w:type="character" w:customStyle="1" w:styleId="Heading7Char">
    <w:name w:val="Heading 7 Char"/>
    <w:basedOn w:val="DefaultParagraphFont"/>
    <w:link w:val="Heading7"/>
    <w:rsid w:val="00A579F8"/>
    <w:rPr>
      <w:rFonts w:ascii="Times New Roman" w:eastAsia="Times New Roman" w:hAnsi="Times New Roman" w:cs="Times New Roman"/>
      <w:b/>
      <w:kern w:val="20"/>
      <w:sz w:val="20"/>
      <w:szCs w:val="20"/>
      <w:lang w:val="en-GB"/>
    </w:rPr>
  </w:style>
  <w:style w:type="character" w:customStyle="1" w:styleId="Heading8Char">
    <w:name w:val="Heading 8 Char"/>
    <w:basedOn w:val="DefaultParagraphFont"/>
    <w:link w:val="Heading8"/>
    <w:rsid w:val="00A579F8"/>
    <w:rPr>
      <w:rFonts w:ascii="Times New Roman" w:eastAsia="Times New Roman" w:hAnsi="Times New Roman" w:cs="Times New Roman"/>
      <w:b/>
      <w:kern w:val="20"/>
      <w:sz w:val="20"/>
      <w:szCs w:val="20"/>
      <w:lang w:val="en-GB"/>
    </w:rPr>
  </w:style>
  <w:style w:type="character" w:customStyle="1" w:styleId="Heading9Char">
    <w:name w:val="Heading 9 Char"/>
    <w:basedOn w:val="DefaultParagraphFont"/>
    <w:link w:val="Heading9"/>
    <w:rsid w:val="00A579F8"/>
    <w:rPr>
      <w:rFonts w:ascii="Times New Roman" w:eastAsia="Times New Roman" w:hAnsi="Times New Roman" w:cs="Times New Roman"/>
      <w:b/>
      <w:kern w:val="20"/>
      <w:sz w:val="20"/>
      <w:szCs w:val="20"/>
      <w:lang w:val="en-GB"/>
    </w:rPr>
  </w:style>
  <w:style w:type="paragraph" w:styleId="Subtitle">
    <w:name w:val="Subtitle"/>
    <w:basedOn w:val="Normal"/>
    <w:next w:val="Author"/>
    <w:link w:val="SubtitleChar"/>
    <w:qFormat/>
    <w:rsid w:val="00A579F8"/>
    <w:pPr>
      <w:spacing w:line="300" w:lineRule="exact"/>
      <w:ind w:firstLine="0"/>
      <w:jc w:val="left"/>
    </w:pPr>
    <w:rPr>
      <w:i/>
      <w:noProof/>
      <w:sz w:val="26"/>
    </w:rPr>
  </w:style>
  <w:style w:type="character" w:customStyle="1" w:styleId="SubtitleChar">
    <w:name w:val="Subtitle Char"/>
    <w:basedOn w:val="DefaultParagraphFont"/>
    <w:link w:val="Subtitle"/>
    <w:rsid w:val="00A579F8"/>
    <w:rPr>
      <w:rFonts w:ascii="Times New Roman" w:eastAsia="Times New Roman" w:hAnsi="Times New Roman" w:cs="Times New Roman"/>
      <w:i/>
      <w:noProof/>
      <w:sz w:val="26"/>
      <w:szCs w:val="20"/>
      <w:lang w:val="en-GB"/>
    </w:rPr>
  </w:style>
  <w:style w:type="paragraph" w:customStyle="1" w:styleId="Author">
    <w:name w:val="Author"/>
    <w:rsid w:val="00A579F8"/>
    <w:pPr>
      <w:spacing w:before="480" w:after="0" w:line="260" w:lineRule="exact"/>
    </w:pPr>
    <w:rPr>
      <w:rFonts w:ascii="Times New Roman" w:eastAsia="Times New Roman" w:hAnsi="Times New Roman" w:cs="Times New Roman"/>
      <w:noProof/>
      <w:szCs w:val="20"/>
      <w:lang w:val="en-GB"/>
    </w:rPr>
  </w:style>
  <w:style w:type="paragraph" w:styleId="Header">
    <w:name w:val="header"/>
    <w:basedOn w:val="Normal"/>
    <w:link w:val="HeaderChar"/>
    <w:uiPriority w:val="99"/>
    <w:rsid w:val="00A579F8"/>
    <w:pPr>
      <w:ind w:firstLine="0"/>
      <w:jc w:val="left"/>
    </w:pPr>
    <w:rPr>
      <w:i/>
      <w:noProof/>
    </w:rPr>
  </w:style>
  <w:style w:type="character" w:customStyle="1" w:styleId="HeaderChar">
    <w:name w:val="Header Char"/>
    <w:basedOn w:val="DefaultParagraphFont"/>
    <w:link w:val="Header"/>
    <w:uiPriority w:val="99"/>
    <w:rsid w:val="00A579F8"/>
    <w:rPr>
      <w:rFonts w:ascii="Times New Roman" w:eastAsia="Times New Roman" w:hAnsi="Times New Roman" w:cs="Times New Roman"/>
      <w:i/>
      <w:noProof/>
      <w:sz w:val="20"/>
      <w:szCs w:val="20"/>
      <w:lang w:val="en-GB"/>
    </w:rPr>
  </w:style>
  <w:style w:type="paragraph" w:customStyle="1" w:styleId="Affiliation">
    <w:name w:val="Affiliation"/>
    <w:next w:val="Abstract"/>
    <w:rsid w:val="00A579F8"/>
    <w:pPr>
      <w:spacing w:after="520" w:line="220" w:lineRule="exact"/>
    </w:pPr>
    <w:rPr>
      <w:rFonts w:ascii="Times New Roman" w:eastAsia="Times New Roman" w:hAnsi="Times New Roman" w:cs="Times New Roman"/>
      <w:i/>
      <w:noProof/>
      <w:sz w:val="18"/>
      <w:szCs w:val="20"/>
      <w:lang w:val="en-GB"/>
    </w:rPr>
  </w:style>
  <w:style w:type="paragraph" w:customStyle="1" w:styleId="Abstract">
    <w:name w:val="Abstract"/>
    <w:basedOn w:val="Normal"/>
    <w:rsid w:val="00A579F8"/>
    <w:pPr>
      <w:spacing w:after="260"/>
      <w:ind w:left="1100" w:hanging="1100"/>
      <w:jc w:val="left"/>
    </w:pPr>
    <w:rPr>
      <w:sz w:val="18"/>
    </w:rPr>
  </w:style>
  <w:style w:type="paragraph" w:styleId="Title">
    <w:name w:val="Title"/>
    <w:basedOn w:val="Normal"/>
    <w:next w:val="Normal"/>
    <w:link w:val="TitleChar"/>
    <w:qFormat/>
    <w:rsid w:val="00A579F8"/>
    <w:pPr>
      <w:spacing w:line="340" w:lineRule="exact"/>
      <w:ind w:firstLine="0"/>
      <w:jc w:val="center"/>
    </w:pPr>
    <w:rPr>
      <w:b/>
      <w:caps/>
      <w:noProof/>
      <w:sz w:val="30"/>
    </w:rPr>
  </w:style>
  <w:style w:type="character" w:customStyle="1" w:styleId="TitleChar">
    <w:name w:val="Title Char"/>
    <w:basedOn w:val="DefaultParagraphFont"/>
    <w:link w:val="Title"/>
    <w:rsid w:val="00A579F8"/>
    <w:rPr>
      <w:rFonts w:ascii="Times New Roman" w:eastAsia="Times New Roman" w:hAnsi="Times New Roman" w:cs="Times New Roman"/>
      <w:b/>
      <w:caps/>
      <w:noProof/>
      <w:sz w:val="30"/>
      <w:szCs w:val="20"/>
      <w:lang w:val="en-GB"/>
    </w:rPr>
  </w:style>
  <w:style w:type="paragraph" w:customStyle="1" w:styleId="References">
    <w:name w:val="References"/>
    <w:basedOn w:val="Normal"/>
    <w:rsid w:val="00A579F8"/>
    <w:pPr>
      <w:ind w:left="240" w:hanging="240"/>
      <w:jc w:val="left"/>
    </w:pPr>
    <w:rPr>
      <w:sz w:val="18"/>
    </w:rPr>
  </w:style>
  <w:style w:type="paragraph" w:styleId="BalloonText">
    <w:name w:val="Balloon Text"/>
    <w:basedOn w:val="Normal"/>
    <w:link w:val="BalloonTextChar"/>
    <w:uiPriority w:val="99"/>
    <w:semiHidden/>
    <w:unhideWhenUsed/>
    <w:rsid w:val="00A5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9F8"/>
    <w:rPr>
      <w:rFonts w:ascii="Tahoma" w:eastAsia="Times New Roman" w:hAnsi="Tahoma" w:cs="Tahoma"/>
      <w:sz w:val="16"/>
      <w:szCs w:val="16"/>
      <w:lang w:val="en-GB"/>
    </w:rPr>
  </w:style>
  <w:style w:type="character" w:styleId="Hyperlink">
    <w:name w:val="Hyperlink"/>
    <w:basedOn w:val="DefaultParagraphFont"/>
    <w:uiPriority w:val="99"/>
    <w:unhideWhenUsed/>
    <w:rsid w:val="00F84FCE"/>
    <w:rPr>
      <w:color w:val="0000FF" w:themeColor="hyperlink"/>
      <w:u w:val="single"/>
    </w:rPr>
  </w:style>
  <w:style w:type="paragraph" w:styleId="ListParagraph">
    <w:name w:val="List Paragraph"/>
    <w:basedOn w:val="Normal"/>
    <w:uiPriority w:val="34"/>
    <w:qFormat/>
    <w:rsid w:val="00966170"/>
    <w:pPr>
      <w:ind w:left="720"/>
      <w:contextualSpacing/>
    </w:pPr>
  </w:style>
  <w:style w:type="paragraph" w:styleId="BodyTextIndent">
    <w:name w:val="Body Text Indent"/>
    <w:basedOn w:val="Normal"/>
    <w:link w:val="BodyTextIndentChar"/>
    <w:rsid w:val="009B4F0A"/>
    <w:pPr>
      <w:spacing w:line="240" w:lineRule="auto"/>
      <w:ind w:firstLine="360"/>
    </w:pPr>
    <w:rPr>
      <w:sz w:val="18"/>
      <w:lang w:val="en-US"/>
    </w:rPr>
  </w:style>
  <w:style w:type="character" w:customStyle="1" w:styleId="BodyTextIndentChar">
    <w:name w:val="Body Text Indent Char"/>
    <w:basedOn w:val="DefaultParagraphFont"/>
    <w:link w:val="BodyTextIndent"/>
    <w:rsid w:val="009B4F0A"/>
    <w:rPr>
      <w:rFonts w:ascii="Times New Roman" w:eastAsia="Times New Roman" w:hAnsi="Times New Roman" w:cs="Times New Roman"/>
      <w:sz w:val="18"/>
      <w:szCs w:val="20"/>
      <w:lang w:val="en-US"/>
    </w:rPr>
  </w:style>
  <w:style w:type="paragraph" w:styleId="Bibliography">
    <w:name w:val="Bibliography"/>
    <w:basedOn w:val="Normal"/>
    <w:next w:val="Normal"/>
    <w:uiPriority w:val="37"/>
    <w:unhideWhenUsed/>
    <w:rsid w:val="00654E00"/>
  </w:style>
  <w:style w:type="character" w:customStyle="1" w:styleId="st">
    <w:name w:val="st"/>
    <w:rsid w:val="00AB678C"/>
  </w:style>
  <w:style w:type="character" w:styleId="Emphasis">
    <w:name w:val="Emphasis"/>
    <w:uiPriority w:val="20"/>
    <w:qFormat/>
    <w:rsid w:val="00AB678C"/>
    <w:rPr>
      <w:i/>
      <w:iCs/>
    </w:rPr>
  </w:style>
  <w:style w:type="character" w:styleId="LineNumber">
    <w:name w:val="line number"/>
    <w:basedOn w:val="DefaultParagraphFont"/>
    <w:rsid w:val="002E7A6D"/>
  </w:style>
  <w:style w:type="paragraph" w:customStyle="1" w:styleId="Equation">
    <w:name w:val="Equation"/>
    <w:basedOn w:val="Normal"/>
    <w:next w:val="Normal"/>
    <w:rsid w:val="00675719"/>
    <w:pPr>
      <w:spacing w:before="120" w:after="120" w:line="260" w:lineRule="atLeast"/>
      <w:ind w:firstLine="0"/>
    </w:pPr>
    <w:rPr>
      <w:sz w:val="22"/>
    </w:rPr>
  </w:style>
  <w:style w:type="paragraph" w:styleId="Footer">
    <w:name w:val="footer"/>
    <w:basedOn w:val="Normal"/>
    <w:link w:val="FooterChar"/>
    <w:uiPriority w:val="99"/>
    <w:unhideWhenUsed/>
    <w:rsid w:val="00D75536"/>
    <w:pPr>
      <w:tabs>
        <w:tab w:val="center" w:pos="4513"/>
        <w:tab w:val="right" w:pos="9026"/>
      </w:tabs>
      <w:spacing w:line="240" w:lineRule="auto"/>
    </w:pPr>
  </w:style>
  <w:style w:type="character" w:customStyle="1" w:styleId="FooterChar">
    <w:name w:val="Footer Char"/>
    <w:basedOn w:val="DefaultParagraphFont"/>
    <w:link w:val="Footer"/>
    <w:uiPriority w:val="99"/>
    <w:rsid w:val="00D75536"/>
    <w:rPr>
      <w:rFonts w:ascii="Times New Roman" w:eastAsia="Times New Roman" w:hAnsi="Times New Roman" w:cs="Times New Roman"/>
      <w:sz w:val="20"/>
      <w:szCs w:val="20"/>
      <w:lang w:val="en-GB"/>
    </w:rPr>
  </w:style>
  <w:style w:type="paragraph" w:customStyle="1" w:styleId="Default">
    <w:name w:val="Default"/>
    <w:rsid w:val="00681844"/>
    <w:pPr>
      <w:autoSpaceDE w:val="0"/>
      <w:autoSpaceDN w:val="0"/>
      <w:adjustRightInd w:val="0"/>
      <w:spacing w:after="0" w:line="240" w:lineRule="auto"/>
    </w:pPr>
    <w:rPr>
      <w:rFonts w:ascii="Times New Roman" w:eastAsia="SimSun" w:hAnsi="Times New Roman" w:cs="Times New Roman"/>
      <w:color w:val="000000"/>
      <w:sz w:val="24"/>
      <w:szCs w:val="24"/>
      <w:lang w:val="en-US"/>
    </w:rPr>
  </w:style>
  <w:style w:type="paragraph" w:customStyle="1" w:styleId="IJASEITParagraph">
    <w:name w:val="IJASEIT Paragraph"/>
    <w:basedOn w:val="Normal"/>
    <w:link w:val="IJASEITParagraphChar"/>
    <w:rsid w:val="00612036"/>
    <w:pPr>
      <w:adjustRightInd w:val="0"/>
      <w:snapToGrid w:val="0"/>
      <w:spacing w:line="240" w:lineRule="auto"/>
      <w:ind w:firstLine="216"/>
    </w:pPr>
    <w:rPr>
      <w:rFonts w:eastAsia="SimSun"/>
      <w:sz w:val="24"/>
      <w:szCs w:val="24"/>
      <w:lang w:val="en-AU" w:eastAsia="zh-CN"/>
    </w:rPr>
  </w:style>
  <w:style w:type="character" w:customStyle="1" w:styleId="IJASEITParagraphChar">
    <w:name w:val="IJASEIT Paragraph Char"/>
    <w:link w:val="IJASEITParagraph"/>
    <w:rsid w:val="00612036"/>
    <w:rPr>
      <w:rFonts w:ascii="Times New Roman" w:eastAsia="SimSun" w:hAnsi="Times New Roman" w:cs="Times New Roman"/>
      <w:sz w:val="24"/>
      <w:szCs w:val="24"/>
      <w:lang w:val="en-AU" w:eastAsia="zh-CN"/>
    </w:rPr>
  </w:style>
  <w:style w:type="table" w:styleId="TableGrid">
    <w:name w:val="Table Grid"/>
    <w:basedOn w:val="TableNormal"/>
    <w:uiPriority w:val="59"/>
    <w:rsid w:val="00E255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D6F7E"/>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F8"/>
    <w:pPr>
      <w:spacing w:after="0" w:line="220" w:lineRule="exact"/>
      <w:ind w:firstLine="301"/>
      <w:jc w:val="both"/>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A579F8"/>
    <w:pPr>
      <w:keepNext/>
      <w:keepLines/>
      <w:numPr>
        <w:numId w:val="1"/>
      </w:numPr>
      <w:tabs>
        <w:tab w:val="left" w:pos="426"/>
      </w:tabs>
      <w:spacing w:before="520" w:after="260" w:line="300" w:lineRule="exact"/>
      <w:ind w:left="0"/>
      <w:jc w:val="left"/>
      <w:outlineLvl w:val="0"/>
    </w:pPr>
    <w:rPr>
      <w:b/>
      <w:caps/>
      <w:kern w:val="22"/>
      <w:sz w:val="26"/>
    </w:rPr>
  </w:style>
  <w:style w:type="paragraph" w:styleId="Heading2">
    <w:name w:val="heading 2"/>
    <w:basedOn w:val="Normal"/>
    <w:next w:val="Normal"/>
    <w:link w:val="Heading2Char"/>
    <w:qFormat/>
    <w:rsid w:val="00A579F8"/>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Heading3">
    <w:name w:val="heading 3"/>
    <w:basedOn w:val="Normal"/>
    <w:next w:val="Normal"/>
    <w:link w:val="Heading3Char"/>
    <w:qFormat/>
    <w:rsid w:val="00A579F8"/>
    <w:pPr>
      <w:keepNext/>
      <w:keepLines/>
      <w:numPr>
        <w:ilvl w:val="2"/>
        <w:numId w:val="1"/>
      </w:numPr>
      <w:spacing w:before="260" w:after="260"/>
      <w:jc w:val="left"/>
      <w:outlineLvl w:val="2"/>
    </w:pPr>
    <w:rPr>
      <w:b/>
      <w:kern w:val="22"/>
    </w:rPr>
  </w:style>
  <w:style w:type="paragraph" w:styleId="Heading4">
    <w:name w:val="heading 4"/>
    <w:basedOn w:val="Normal"/>
    <w:next w:val="Normal"/>
    <w:link w:val="Heading4Char"/>
    <w:qFormat/>
    <w:rsid w:val="00A579F8"/>
    <w:pPr>
      <w:keepNext/>
      <w:keepLines/>
      <w:numPr>
        <w:ilvl w:val="3"/>
        <w:numId w:val="1"/>
      </w:numPr>
      <w:spacing w:before="260"/>
      <w:jc w:val="left"/>
      <w:outlineLvl w:val="3"/>
    </w:pPr>
    <w:rPr>
      <w:b/>
      <w:kern w:val="20"/>
    </w:rPr>
  </w:style>
  <w:style w:type="paragraph" w:styleId="Heading5">
    <w:name w:val="heading 5"/>
    <w:basedOn w:val="Heading4"/>
    <w:next w:val="Normal"/>
    <w:link w:val="Heading5Char"/>
    <w:qFormat/>
    <w:rsid w:val="00A579F8"/>
    <w:pPr>
      <w:numPr>
        <w:ilvl w:val="4"/>
      </w:numPr>
      <w:outlineLvl w:val="4"/>
    </w:pPr>
  </w:style>
  <w:style w:type="paragraph" w:styleId="Heading6">
    <w:name w:val="heading 6"/>
    <w:basedOn w:val="Heading4"/>
    <w:next w:val="Normal"/>
    <w:link w:val="Heading6Char"/>
    <w:qFormat/>
    <w:rsid w:val="00A579F8"/>
    <w:pPr>
      <w:numPr>
        <w:ilvl w:val="5"/>
      </w:numPr>
      <w:outlineLvl w:val="5"/>
    </w:pPr>
  </w:style>
  <w:style w:type="paragraph" w:styleId="Heading7">
    <w:name w:val="heading 7"/>
    <w:basedOn w:val="Heading4"/>
    <w:next w:val="Normal"/>
    <w:link w:val="Heading7Char"/>
    <w:qFormat/>
    <w:rsid w:val="00A579F8"/>
    <w:pPr>
      <w:numPr>
        <w:ilvl w:val="6"/>
      </w:numPr>
      <w:outlineLvl w:val="6"/>
    </w:pPr>
  </w:style>
  <w:style w:type="paragraph" w:styleId="Heading8">
    <w:name w:val="heading 8"/>
    <w:basedOn w:val="Heading4"/>
    <w:next w:val="Normal"/>
    <w:link w:val="Heading8Char"/>
    <w:qFormat/>
    <w:rsid w:val="00A579F8"/>
    <w:pPr>
      <w:numPr>
        <w:ilvl w:val="7"/>
      </w:numPr>
      <w:outlineLvl w:val="7"/>
    </w:pPr>
  </w:style>
  <w:style w:type="paragraph" w:styleId="Heading9">
    <w:name w:val="heading 9"/>
    <w:basedOn w:val="Heading4"/>
    <w:next w:val="Normal"/>
    <w:link w:val="Heading9Char"/>
    <w:qFormat/>
    <w:rsid w:val="00A579F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9F8"/>
    <w:rPr>
      <w:rFonts w:ascii="Times New Roman" w:eastAsia="Times New Roman" w:hAnsi="Times New Roman" w:cs="Times New Roman"/>
      <w:b/>
      <w:caps/>
      <w:kern w:val="22"/>
      <w:sz w:val="26"/>
      <w:szCs w:val="20"/>
      <w:lang w:val="en-GB"/>
    </w:rPr>
  </w:style>
  <w:style w:type="character" w:customStyle="1" w:styleId="Heading2Char">
    <w:name w:val="Heading 2 Char"/>
    <w:basedOn w:val="DefaultParagraphFont"/>
    <w:link w:val="Heading2"/>
    <w:rsid w:val="00A579F8"/>
    <w:rPr>
      <w:rFonts w:ascii="Times New Roman" w:eastAsia="Times New Roman" w:hAnsi="Times New Roman" w:cs="Times New Roman"/>
      <w:b/>
      <w:sz w:val="26"/>
      <w:szCs w:val="20"/>
      <w:lang w:val="en-GB"/>
    </w:rPr>
  </w:style>
  <w:style w:type="character" w:customStyle="1" w:styleId="Heading3Char">
    <w:name w:val="Heading 3 Char"/>
    <w:basedOn w:val="DefaultParagraphFont"/>
    <w:link w:val="Heading3"/>
    <w:rsid w:val="00A579F8"/>
    <w:rPr>
      <w:rFonts w:ascii="Times New Roman" w:eastAsia="Times New Roman" w:hAnsi="Times New Roman" w:cs="Times New Roman"/>
      <w:b/>
      <w:kern w:val="22"/>
      <w:sz w:val="20"/>
      <w:szCs w:val="20"/>
      <w:lang w:val="en-GB"/>
    </w:rPr>
  </w:style>
  <w:style w:type="character" w:customStyle="1" w:styleId="Heading4Char">
    <w:name w:val="Heading 4 Char"/>
    <w:basedOn w:val="DefaultParagraphFont"/>
    <w:link w:val="Heading4"/>
    <w:rsid w:val="00A579F8"/>
    <w:rPr>
      <w:rFonts w:ascii="Times New Roman" w:eastAsia="Times New Roman" w:hAnsi="Times New Roman" w:cs="Times New Roman"/>
      <w:b/>
      <w:kern w:val="20"/>
      <w:sz w:val="20"/>
      <w:szCs w:val="20"/>
      <w:lang w:val="en-GB"/>
    </w:rPr>
  </w:style>
  <w:style w:type="character" w:customStyle="1" w:styleId="Heading5Char">
    <w:name w:val="Heading 5 Char"/>
    <w:basedOn w:val="DefaultParagraphFont"/>
    <w:link w:val="Heading5"/>
    <w:rsid w:val="00A579F8"/>
    <w:rPr>
      <w:rFonts w:ascii="Times New Roman" w:eastAsia="Times New Roman" w:hAnsi="Times New Roman" w:cs="Times New Roman"/>
      <w:b/>
      <w:kern w:val="20"/>
      <w:sz w:val="20"/>
      <w:szCs w:val="20"/>
      <w:lang w:val="en-GB"/>
    </w:rPr>
  </w:style>
  <w:style w:type="character" w:customStyle="1" w:styleId="Heading6Char">
    <w:name w:val="Heading 6 Char"/>
    <w:basedOn w:val="DefaultParagraphFont"/>
    <w:link w:val="Heading6"/>
    <w:rsid w:val="00A579F8"/>
    <w:rPr>
      <w:rFonts w:ascii="Times New Roman" w:eastAsia="Times New Roman" w:hAnsi="Times New Roman" w:cs="Times New Roman"/>
      <w:b/>
      <w:kern w:val="20"/>
      <w:sz w:val="20"/>
      <w:szCs w:val="20"/>
      <w:lang w:val="en-GB"/>
    </w:rPr>
  </w:style>
  <w:style w:type="character" w:customStyle="1" w:styleId="Heading7Char">
    <w:name w:val="Heading 7 Char"/>
    <w:basedOn w:val="DefaultParagraphFont"/>
    <w:link w:val="Heading7"/>
    <w:rsid w:val="00A579F8"/>
    <w:rPr>
      <w:rFonts w:ascii="Times New Roman" w:eastAsia="Times New Roman" w:hAnsi="Times New Roman" w:cs="Times New Roman"/>
      <w:b/>
      <w:kern w:val="20"/>
      <w:sz w:val="20"/>
      <w:szCs w:val="20"/>
      <w:lang w:val="en-GB"/>
    </w:rPr>
  </w:style>
  <w:style w:type="character" w:customStyle="1" w:styleId="Heading8Char">
    <w:name w:val="Heading 8 Char"/>
    <w:basedOn w:val="DefaultParagraphFont"/>
    <w:link w:val="Heading8"/>
    <w:rsid w:val="00A579F8"/>
    <w:rPr>
      <w:rFonts w:ascii="Times New Roman" w:eastAsia="Times New Roman" w:hAnsi="Times New Roman" w:cs="Times New Roman"/>
      <w:b/>
      <w:kern w:val="20"/>
      <w:sz w:val="20"/>
      <w:szCs w:val="20"/>
      <w:lang w:val="en-GB"/>
    </w:rPr>
  </w:style>
  <w:style w:type="character" w:customStyle="1" w:styleId="Heading9Char">
    <w:name w:val="Heading 9 Char"/>
    <w:basedOn w:val="DefaultParagraphFont"/>
    <w:link w:val="Heading9"/>
    <w:rsid w:val="00A579F8"/>
    <w:rPr>
      <w:rFonts w:ascii="Times New Roman" w:eastAsia="Times New Roman" w:hAnsi="Times New Roman" w:cs="Times New Roman"/>
      <w:b/>
      <w:kern w:val="20"/>
      <w:sz w:val="20"/>
      <w:szCs w:val="20"/>
      <w:lang w:val="en-GB"/>
    </w:rPr>
  </w:style>
  <w:style w:type="paragraph" w:styleId="Subtitle">
    <w:name w:val="Subtitle"/>
    <w:basedOn w:val="Normal"/>
    <w:next w:val="Author"/>
    <w:link w:val="SubtitleChar"/>
    <w:qFormat/>
    <w:rsid w:val="00A579F8"/>
    <w:pPr>
      <w:spacing w:line="300" w:lineRule="exact"/>
      <w:ind w:firstLine="0"/>
      <w:jc w:val="left"/>
    </w:pPr>
    <w:rPr>
      <w:i/>
      <w:noProof/>
      <w:sz w:val="26"/>
    </w:rPr>
  </w:style>
  <w:style w:type="character" w:customStyle="1" w:styleId="SubtitleChar">
    <w:name w:val="Subtitle Char"/>
    <w:basedOn w:val="DefaultParagraphFont"/>
    <w:link w:val="Subtitle"/>
    <w:rsid w:val="00A579F8"/>
    <w:rPr>
      <w:rFonts w:ascii="Times New Roman" w:eastAsia="Times New Roman" w:hAnsi="Times New Roman" w:cs="Times New Roman"/>
      <w:i/>
      <w:noProof/>
      <w:sz w:val="26"/>
      <w:szCs w:val="20"/>
      <w:lang w:val="en-GB"/>
    </w:rPr>
  </w:style>
  <w:style w:type="paragraph" w:customStyle="1" w:styleId="Author">
    <w:name w:val="Author"/>
    <w:rsid w:val="00A579F8"/>
    <w:pPr>
      <w:spacing w:before="480" w:after="0" w:line="260" w:lineRule="exact"/>
    </w:pPr>
    <w:rPr>
      <w:rFonts w:ascii="Times New Roman" w:eastAsia="Times New Roman" w:hAnsi="Times New Roman" w:cs="Times New Roman"/>
      <w:noProof/>
      <w:szCs w:val="20"/>
      <w:lang w:val="en-GB"/>
    </w:rPr>
  </w:style>
  <w:style w:type="paragraph" w:styleId="Header">
    <w:name w:val="header"/>
    <w:basedOn w:val="Normal"/>
    <w:link w:val="HeaderChar"/>
    <w:uiPriority w:val="99"/>
    <w:rsid w:val="00A579F8"/>
    <w:pPr>
      <w:ind w:firstLine="0"/>
      <w:jc w:val="left"/>
    </w:pPr>
    <w:rPr>
      <w:i/>
      <w:noProof/>
    </w:rPr>
  </w:style>
  <w:style w:type="character" w:customStyle="1" w:styleId="HeaderChar">
    <w:name w:val="Header Char"/>
    <w:basedOn w:val="DefaultParagraphFont"/>
    <w:link w:val="Header"/>
    <w:uiPriority w:val="99"/>
    <w:rsid w:val="00A579F8"/>
    <w:rPr>
      <w:rFonts w:ascii="Times New Roman" w:eastAsia="Times New Roman" w:hAnsi="Times New Roman" w:cs="Times New Roman"/>
      <w:i/>
      <w:noProof/>
      <w:sz w:val="20"/>
      <w:szCs w:val="20"/>
      <w:lang w:val="en-GB"/>
    </w:rPr>
  </w:style>
  <w:style w:type="paragraph" w:customStyle="1" w:styleId="Affiliation">
    <w:name w:val="Affiliation"/>
    <w:next w:val="Abstract"/>
    <w:rsid w:val="00A579F8"/>
    <w:pPr>
      <w:spacing w:after="520" w:line="220" w:lineRule="exact"/>
    </w:pPr>
    <w:rPr>
      <w:rFonts w:ascii="Times New Roman" w:eastAsia="Times New Roman" w:hAnsi="Times New Roman" w:cs="Times New Roman"/>
      <w:i/>
      <w:noProof/>
      <w:sz w:val="18"/>
      <w:szCs w:val="20"/>
      <w:lang w:val="en-GB"/>
    </w:rPr>
  </w:style>
  <w:style w:type="paragraph" w:customStyle="1" w:styleId="Abstract">
    <w:name w:val="Abstract"/>
    <w:basedOn w:val="Normal"/>
    <w:rsid w:val="00A579F8"/>
    <w:pPr>
      <w:spacing w:after="260"/>
      <w:ind w:left="1100" w:hanging="1100"/>
      <w:jc w:val="left"/>
    </w:pPr>
    <w:rPr>
      <w:sz w:val="18"/>
    </w:rPr>
  </w:style>
  <w:style w:type="paragraph" w:styleId="Title">
    <w:name w:val="Title"/>
    <w:basedOn w:val="Normal"/>
    <w:next w:val="Normal"/>
    <w:link w:val="TitleChar"/>
    <w:qFormat/>
    <w:rsid w:val="00A579F8"/>
    <w:pPr>
      <w:spacing w:line="340" w:lineRule="exact"/>
      <w:ind w:firstLine="0"/>
      <w:jc w:val="center"/>
    </w:pPr>
    <w:rPr>
      <w:b/>
      <w:caps/>
      <w:noProof/>
      <w:sz w:val="30"/>
    </w:rPr>
  </w:style>
  <w:style w:type="character" w:customStyle="1" w:styleId="TitleChar">
    <w:name w:val="Title Char"/>
    <w:basedOn w:val="DefaultParagraphFont"/>
    <w:link w:val="Title"/>
    <w:rsid w:val="00A579F8"/>
    <w:rPr>
      <w:rFonts w:ascii="Times New Roman" w:eastAsia="Times New Roman" w:hAnsi="Times New Roman" w:cs="Times New Roman"/>
      <w:b/>
      <w:caps/>
      <w:noProof/>
      <w:sz w:val="30"/>
      <w:szCs w:val="20"/>
      <w:lang w:val="en-GB"/>
    </w:rPr>
  </w:style>
  <w:style w:type="paragraph" w:customStyle="1" w:styleId="References">
    <w:name w:val="References"/>
    <w:basedOn w:val="Normal"/>
    <w:rsid w:val="00A579F8"/>
    <w:pPr>
      <w:ind w:left="240" w:hanging="240"/>
      <w:jc w:val="left"/>
    </w:pPr>
    <w:rPr>
      <w:sz w:val="18"/>
    </w:rPr>
  </w:style>
  <w:style w:type="paragraph" w:styleId="BalloonText">
    <w:name w:val="Balloon Text"/>
    <w:basedOn w:val="Normal"/>
    <w:link w:val="BalloonTextChar"/>
    <w:uiPriority w:val="99"/>
    <w:semiHidden/>
    <w:unhideWhenUsed/>
    <w:rsid w:val="00A5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9F8"/>
    <w:rPr>
      <w:rFonts w:ascii="Tahoma" w:eastAsia="Times New Roman" w:hAnsi="Tahoma" w:cs="Tahoma"/>
      <w:sz w:val="16"/>
      <w:szCs w:val="16"/>
      <w:lang w:val="en-GB"/>
    </w:rPr>
  </w:style>
  <w:style w:type="character" w:styleId="Hyperlink">
    <w:name w:val="Hyperlink"/>
    <w:basedOn w:val="DefaultParagraphFont"/>
    <w:uiPriority w:val="99"/>
    <w:unhideWhenUsed/>
    <w:rsid w:val="00F84FCE"/>
    <w:rPr>
      <w:color w:val="0000FF" w:themeColor="hyperlink"/>
      <w:u w:val="single"/>
    </w:rPr>
  </w:style>
  <w:style w:type="paragraph" w:styleId="ListParagraph">
    <w:name w:val="List Paragraph"/>
    <w:basedOn w:val="Normal"/>
    <w:uiPriority w:val="34"/>
    <w:qFormat/>
    <w:rsid w:val="00966170"/>
    <w:pPr>
      <w:ind w:left="720"/>
      <w:contextualSpacing/>
    </w:pPr>
  </w:style>
  <w:style w:type="paragraph" w:styleId="BodyTextIndent">
    <w:name w:val="Body Text Indent"/>
    <w:basedOn w:val="Normal"/>
    <w:link w:val="BodyTextIndentChar"/>
    <w:rsid w:val="009B4F0A"/>
    <w:pPr>
      <w:spacing w:line="240" w:lineRule="auto"/>
      <w:ind w:firstLine="360"/>
    </w:pPr>
    <w:rPr>
      <w:sz w:val="18"/>
      <w:lang w:val="en-US"/>
    </w:rPr>
  </w:style>
  <w:style w:type="character" w:customStyle="1" w:styleId="BodyTextIndentChar">
    <w:name w:val="Body Text Indent Char"/>
    <w:basedOn w:val="DefaultParagraphFont"/>
    <w:link w:val="BodyTextIndent"/>
    <w:rsid w:val="009B4F0A"/>
    <w:rPr>
      <w:rFonts w:ascii="Times New Roman" w:eastAsia="Times New Roman" w:hAnsi="Times New Roman" w:cs="Times New Roman"/>
      <w:sz w:val="18"/>
      <w:szCs w:val="20"/>
      <w:lang w:val="en-US"/>
    </w:rPr>
  </w:style>
  <w:style w:type="paragraph" w:styleId="Bibliography">
    <w:name w:val="Bibliography"/>
    <w:basedOn w:val="Normal"/>
    <w:next w:val="Normal"/>
    <w:uiPriority w:val="37"/>
    <w:unhideWhenUsed/>
    <w:rsid w:val="00654E00"/>
  </w:style>
  <w:style w:type="character" w:customStyle="1" w:styleId="st">
    <w:name w:val="st"/>
    <w:rsid w:val="00AB678C"/>
  </w:style>
  <w:style w:type="character" w:styleId="Emphasis">
    <w:name w:val="Emphasis"/>
    <w:uiPriority w:val="20"/>
    <w:qFormat/>
    <w:rsid w:val="00AB678C"/>
    <w:rPr>
      <w:i/>
      <w:iCs/>
    </w:rPr>
  </w:style>
  <w:style w:type="character" w:styleId="LineNumber">
    <w:name w:val="line number"/>
    <w:basedOn w:val="DefaultParagraphFont"/>
    <w:rsid w:val="002E7A6D"/>
  </w:style>
  <w:style w:type="paragraph" w:customStyle="1" w:styleId="Equation">
    <w:name w:val="Equation"/>
    <w:basedOn w:val="Normal"/>
    <w:next w:val="Normal"/>
    <w:rsid w:val="00675719"/>
    <w:pPr>
      <w:spacing w:before="120" w:after="120" w:line="260" w:lineRule="atLeast"/>
      <w:ind w:firstLine="0"/>
    </w:pPr>
    <w:rPr>
      <w:sz w:val="22"/>
    </w:rPr>
  </w:style>
  <w:style w:type="paragraph" w:styleId="Footer">
    <w:name w:val="footer"/>
    <w:basedOn w:val="Normal"/>
    <w:link w:val="FooterChar"/>
    <w:uiPriority w:val="99"/>
    <w:unhideWhenUsed/>
    <w:rsid w:val="00D75536"/>
    <w:pPr>
      <w:tabs>
        <w:tab w:val="center" w:pos="4513"/>
        <w:tab w:val="right" w:pos="9026"/>
      </w:tabs>
      <w:spacing w:line="240" w:lineRule="auto"/>
    </w:pPr>
  </w:style>
  <w:style w:type="character" w:customStyle="1" w:styleId="FooterChar">
    <w:name w:val="Footer Char"/>
    <w:basedOn w:val="DefaultParagraphFont"/>
    <w:link w:val="Footer"/>
    <w:uiPriority w:val="99"/>
    <w:rsid w:val="00D75536"/>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865145143">
      <w:bodyDiv w:val="1"/>
      <w:marLeft w:val="0"/>
      <w:marRight w:val="0"/>
      <w:marTop w:val="0"/>
      <w:marBottom w:val="0"/>
      <w:divBdr>
        <w:top w:val="none" w:sz="0" w:space="0" w:color="auto"/>
        <w:left w:val="none" w:sz="0" w:space="0" w:color="auto"/>
        <w:bottom w:val="none" w:sz="0" w:space="0" w:color="auto"/>
        <w:right w:val="none" w:sz="0" w:space="0" w:color="auto"/>
      </w:divBdr>
    </w:div>
    <w:div w:id="93775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byinggriyani@unpas.ac.id"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elearningindustry.com/google" TargetMode="External"/><Relationship Id="rId2" Type="http://schemas.openxmlformats.org/officeDocument/2006/relationships/numbering" Target="numbering.xml"/><Relationship Id="rId16" Type="http://schemas.openxmlformats.org/officeDocument/2006/relationships/hyperlink" Target="https://doi.org/10.1108/LHTN-05-2015-003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s://creativecommons.org/licenses/by-nc/4.0/"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1.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NPAS\MATA%20KULIAH\FEBY%20BAHAN%20PUBLIKASI%20ILMIAH\bahan%20untuk%20seminar\BAHAN%20JURNAL%20E-LEARNING\presentase%20minat%20belaja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NPAS\MATA%20KULIAH\FEBY%20BAHAN%20PUBLIKASI%20ILMIAH\bahan%20untuk%20seminar\BAHAN%20JURNAL%20E-LEARNING\presentase%20minat%20belaj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Sheet2!$B$3</c:f>
              <c:strCache>
                <c:ptCount val="1"/>
                <c:pt idx="0">
                  <c:v>minat belajar sebelum menggunakan blended learning</c:v>
                </c:pt>
              </c:strCache>
            </c:strRef>
          </c:tx>
          <c:val>
            <c:numRef>
              <c:f>Sheet2!$C$3:$G$3</c:f>
              <c:numCache>
                <c:formatCode>General</c:formatCode>
                <c:ptCount val="5"/>
                <c:pt idx="4" formatCode="0.00">
                  <c:v>66.7</c:v>
                </c:pt>
              </c:numCache>
            </c:numRef>
          </c:val>
        </c:ser>
        <c:ser>
          <c:idx val="1"/>
          <c:order val="1"/>
          <c:tx>
            <c:strRef>
              <c:f>Sheet2!$B$4</c:f>
              <c:strCache>
                <c:ptCount val="1"/>
                <c:pt idx="0">
                  <c:v>minat belajar setelah menggunakan blended learning</c:v>
                </c:pt>
              </c:strCache>
            </c:strRef>
          </c:tx>
          <c:val>
            <c:numRef>
              <c:f>Sheet2!$C$4:$G$4</c:f>
              <c:numCache>
                <c:formatCode>General</c:formatCode>
                <c:ptCount val="5"/>
                <c:pt idx="4">
                  <c:v>85.48</c:v>
                </c:pt>
              </c:numCache>
            </c:numRef>
          </c:val>
        </c:ser>
        <c:axId val="55884032"/>
        <c:axId val="55886592"/>
      </c:barChart>
      <c:catAx>
        <c:axId val="55884032"/>
        <c:scaling>
          <c:orientation val="minMax"/>
        </c:scaling>
        <c:axPos val="b"/>
        <c:tickLblPos val="nextTo"/>
        <c:crossAx val="55886592"/>
        <c:crosses val="autoZero"/>
        <c:auto val="1"/>
        <c:lblAlgn val="ctr"/>
        <c:lblOffset val="100"/>
      </c:catAx>
      <c:valAx>
        <c:axId val="55886592"/>
        <c:scaling>
          <c:orientation val="minMax"/>
        </c:scaling>
        <c:axPos val="l"/>
        <c:majorGridlines/>
        <c:numFmt formatCode="General" sourceLinked="1"/>
        <c:tickLblPos val="nextTo"/>
        <c:crossAx val="55884032"/>
        <c:crosses val="autoZero"/>
        <c:crossBetween val="between"/>
      </c:valAx>
    </c:plotArea>
    <c:legend>
      <c:legendPos val="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Minat Belajar Mahasiswa</a:t>
            </a:r>
          </a:p>
        </c:rich>
      </c:tx>
    </c:title>
    <c:plotArea>
      <c:layout/>
      <c:barChart>
        <c:barDir val="col"/>
        <c:grouping val="stacked"/>
        <c:ser>
          <c:idx val="0"/>
          <c:order val="0"/>
          <c:dPt>
            <c:idx val="0"/>
            <c:spPr>
              <a:solidFill>
                <a:schemeClr val="accent2"/>
              </a:solidFill>
            </c:spPr>
          </c:dPt>
          <c:dPt>
            <c:idx val="2"/>
            <c:spPr>
              <a:solidFill>
                <a:schemeClr val="accent3"/>
              </a:solidFill>
            </c:spPr>
          </c:dPt>
          <c:dPt>
            <c:idx val="3"/>
            <c:spPr>
              <a:solidFill>
                <a:schemeClr val="accent6"/>
              </a:solidFill>
            </c:spPr>
          </c:dPt>
          <c:cat>
            <c:strRef>
              <c:f>Sheet1!$C$4:$C$7</c:f>
              <c:strCache>
                <c:ptCount val="4"/>
                <c:pt idx="0">
                  <c:v>perasaan senang</c:v>
                </c:pt>
                <c:pt idx="1">
                  <c:v>perhatian</c:v>
                </c:pt>
                <c:pt idx="2">
                  <c:v>ketertarikan belajar</c:v>
                </c:pt>
                <c:pt idx="3">
                  <c:v>keterlibatan belajar</c:v>
                </c:pt>
              </c:strCache>
            </c:strRef>
          </c:cat>
          <c:val>
            <c:numRef>
              <c:f>Sheet1!$D$4:$D$7</c:f>
              <c:numCache>
                <c:formatCode>0.00%</c:formatCode>
                <c:ptCount val="4"/>
                <c:pt idx="0">
                  <c:v>0.86600000000000166</c:v>
                </c:pt>
                <c:pt idx="1">
                  <c:v>0.85800000000000065</c:v>
                </c:pt>
                <c:pt idx="2">
                  <c:v>0.85000000000000064</c:v>
                </c:pt>
                <c:pt idx="3">
                  <c:v>0.84500000000000064</c:v>
                </c:pt>
              </c:numCache>
            </c:numRef>
          </c:val>
        </c:ser>
        <c:overlap val="100"/>
        <c:axId val="65912832"/>
        <c:axId val="65914752"/>
      </c:barChart>
      <c:catAx>
        <c:axId val="65912832"/>
        <c:scaling>
          <c:orientation val="minMax"/>
        </c:scaling>
        <c:axPos val="b"/>
        <c:majorTickMark val="none"/>
        <c:tickLblPos val="nextTo"/>
        <c:crossAx val="65914752"/>
        <c:crosses val="autoZero"/>
        <c:auto val="1"/>
        <c:lblAlgn val="ctr"/>
        <c:lblOffset val="100"/>
      </c:catAx>
      <c:valAx>
        <c:axId val="65914752"/>
        <c:scaling>
          <c:orientation val="minMax"/>
        </c:scaling>
        <c:axPos val="l"/>
        <c:majorGridlines/>
        <c:numFmt formatCode="0.00%" sourceLinked="1"/>
        <c:majorTickMark val="none"/>
        <c:tickLblPos val="nextTo"/>
        <c:crossAx val="65912832"/>
        <c:crosses val="autoZero"/>
        <c:crossBetween val="between"/>
      </c:valAx>
      <c:dTable>
        <c:showHorzBorder val="1"/>
        <c:showVertBorder val="1"/>
        <c:showOutline val="1"/>
        <c:showKeys val="1"/>
      </c:dTable>
    </c:plotArea>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0.1476</cdr:x>
      <cdr:y>0.85714</cdr:y>
    </cdr:from>
    <cdr:to>
      <cdr:x>0.57565</cdr:x>
      <cdr:y>0.94505</cdr:y>
    </cdr:to>
    <cdr:sp macro="" textlink="">
      <cdr:nvSpPr>
        <cdr:cNvPr id="4" name="Rectangle 3"/>
        <cdr:cNvSpPr/>
      </cdr:nvSpPr>
      <cdr:spPr>
        <a:xfrm xmlns:a="http://schemas.openxmlformats.org/drawingml/2006/main">
          <a:off x="381000" y="2228849"/>
          <a:ext cx="1104900" cy="228600"/>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3"/>
        </a:lnRef>
        <a:fillRef xmlns:a="http://schemas.openxmlformats.org/drawingml/2006/main" idx="1">
          <a:schemeClr val="lt1"/>
        </a:fillRef>
        <a:effectRef xmlns:a="http://schemas.openxmlformats.org/drawingml/2006/main" idx="0">
          <a:schemeClr val="accent3"/>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t>Minat Belajar</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Lee14</b:Tag>
    <b:SourceType>JournalArticle</b:SourceType>
    <b:Guid>{781281A7-3F6A-3B42-B85D-6376D0C296EA}</b:Guid>
    <b:Author>
      <b:Author>
        <b:NameList>
          <b:Person>
            <b:Last>Lee</b:Last>
            <b:First>Jean S</b:First>
          </b:Person>
          <b:Person>
            <b:Last>Blackwell</b:Last>
            <b:First>Sue</b:First>
          </b:Person>
          <b:Person>
            <b:Last>Drake</b:Last>
            <b:First>Jenifer</b:First>
          </b:Person>
          <b:Person>
            <b:Last>Moran</b:Last>
            <b:First>Kathryn A.</b:First>
          </b:Person>
        </b:NameList>
      </b:Author>
    </b:Author>
    <b:Title>Taking a Leap of Faith : Redefinining Teaching and Learning in Higher Education Through Project-Based Learning</b:Title>
    <b:Year>2014</b:Year>
    <b:Volume>8</b:Volume>
    <b:Pages>19-34</b:Pages>
    <b:JournalName>The Interdisciplinary Journal on Problem-Based Learning</b:JournalName>
    <b:Issue>2</b:Issue>
    <b:RefOrder>1</b:RefOrder>
  </b:Source>
  <b:Source>
    <b:Tag>Cha11</b:Tag>
    <b:SourceType>JournalArticle</b:SourceType>
    <b:Guid>{1C09F913-04F4-F44F-8F84-E59B32CA1328}</b:Guid>
    <b:Title>Integration of Project-Based Learning Strategy with Mobile Learning : Case Study of Mangrove Wetland Ecology Exploration Project</b:Title>
    <b:JournalName>Tamkang Journal of Science and Energy</b:JournalName>
    <b:Year>2011</b:Year>
    <b:Volume>14</b:Volume>
    <b:Issue>3</b:Issue>
    <b:Pages>265-273</b:Pages>
    <b:Author>
      <b:Author>
        <b:NameList>
          <b:Person>
            <b:Last>Chang</b:Last>
            <b:Middle>Sui</b:Middle>
            <b:First>Ching </b:First>
          </b:Person>
          <b:Person>
            <b:Last>Wong</b:Last>
            <b:Middle>Tzu</b:Middle>
            <b:First>Wan</b:First>
          </b:Person>
          <b:Person>
            <b:Last>Chang</b:Last>
            <b:Middle>Yung</b:Middle>
            <b:First>Chih</b:First>
          </b:Person>
        </b:NameList>
      </b:Author>
    </b:Author>
    <b:RefOrder>2</b:RefOrder>
  </b:Source>
</b:Sources>
</file>

<file path=customXml/itemProps1.xml><?xml version="1.0" encoding="utf-8"?>
<ds:datastoreItem xmlns:ds="http://schemas.openxmlformats.org/officeDocument/2006/customXml" ds:itemID="{0D3F4105-5A30-47E9-A345-A55364A6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8</Pages>
  <Words>4628</Words>
  <Characters>26384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PUPUNG</dc:creator>
  <cp:lastModifiedBy>Feby Inggriyani</cp:lastModifiedBy>
  <cp:revision>38</cp:revision>
  <dcterms:created xsi:type="dcterms:W3CDTF">2019-03-11T20:06:00Z</dcterms:created>
  <dcterms:modified xsi:type="dcterms:W3CDTF">2019-03-13T09:22:00Z</dcterms:modified>
</cp:coreProperties>
</file>